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2F5CB0" w:rsidRPr="002F5CB0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ГПС </w:t>
      </w:r>
      <w:r w:rsidR="002F5CB0">
        <w:rPr>
          <w:rFonts w:ascii="Times New Roman" w:hAnsi="Times New Roman" w:cs="Times New Roman"/>
          <w:b/>
          <w:color w:val="C00000"/>
          <w:sz w:val="32"/>
          <w:szCs w:val="32"/>
        </w:rPr>
        <w:t>–</w:t>
      </w:r>
      <w:r w:rsidR="002F5CB0" w:rsidRPr="002F5CB0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Манометр пневматический (линия связи с гидрод</w:t>
      </w:r>
      <w:r w:rsidR="002F5CB0" w:rsidRPr="002F5CB0">
        <w:rPr>
          <w:rFonts w:ascii="Times New Roman" w:hAnsi="Times New Roman" w:cs="Times New Roman"/>
          <w:b/>
          <w:color w:val="C00000"/>
          <w:sz w:val="32"/>
          <w:szCs w:val="32"/>
        </w:rPr>
        <w:t>и</w:t>
      </w:r>
      <w:r w:rsidR="002F5CB0" w:rsidRPr="002F5CB0">
        <w:rPr>
          <w:rFonts w:ascii="Times New Roman" w:hAnsi="Times New Roman" w:cs="Times New Roman"/>
          <w:b/>
          <w:color w:val="C00000"/>
          <w:sz w:val="32"/>
          <w:szCs w:val="32"/>
        </w:rPr>
        <w:t>намическим элементом)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7C40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5CCA" w:rsidRDefault="002F5CB0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5DA448" wp14:editId="34505D6F">
            <wp:extent cx="1719105" cy="180581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0445" cy="180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C42AC2" w:rsidRDefault="00C42AC2" w:rsidP="007C4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797D" w:rsidRDefault="0010122A" w:rsidP="00F432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моделирует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 w:rsidR="002F5CB0">
        <w:rPr>
          <w:rFonts w:ascii="Times New Roman" w:hAnsi="Times New Roman" w:cs="Times New Roman"/>
          <w:sz w:val="28"/>
          <w:szCs w:val="28"/>
        </w:rPr>
        <w:t>пневматический</w:t>
      </w:r>
      <w:r w:rsidR="00593B00">
        <w:rPr>
          <w:rFonts w:ascii="Times New Roman" w:hAnsi="Times New Roman" w:cs="Times New Roman"/>
          <w:sz w:val="28"/>
          <w:szCs w:val="28"/>
        </w:rPr>
        <w:t xml:space="preserve"> манометр</w:t>
      </w:r>
      <w:r w:rsidR="00F43235">
        <w:rPr>
          <w:rFonts w:ascii="Times New Roman" w:hAnsi="Times New Roman" w:cs="Times New Roman"/>
          <w:sz w:val="28"/>
          <w:szCs w:val="28"/>
        </w:rPr>
        <w:t>.</w:t>
      </w:r>
    </w:p>
    <w:p w:rsidR="00DE62B5" w:rsidRPr="00D0761E" w:rsidRDefault="00DE62B5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7D44F4" w:rsidRPr="00E30D2F" w:rsidRDefault="00593B00" w:rsidP="00593B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3B00">
        <w:rPr>
          <w:rFonts w:ascii="Times New Roman" w:hAnsi="Times New Roman" w:cs="Times New Roman"/>
          <w:sz w:val="28"/>
          <w:szCs w:val="28"/>
        </w:rPr>
        <w:tab/>
      </w:r>
      <w:r w:rsidRPr="00593B00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3"/>
        <w:tblW w:w="7794" w:type="dxa"/>
        <w:jc w:val="center"/>
        <w:tblInd w:w="-483" w:type="dxa"/>
        <w:tblLook w:val="04A0" w:firstRow="1" w:lastRow="0" w:firstColumn="1" w:lastColumn="0" w:noHBand="0" w:noVBand="1"/>
      </w:tblPr>
      <w:tblGrid>
        <w:gridCol w:w="4693"/>
        <w:gridCol w:w="1358"/>
        <w:gridCol w:w="1743"/>
      </w:tblGrid>
      <w:tr w:rsidR="00593B00" w:rsidRPr="00704E89" w:rsidTr="00704E89">
        <w:trPr>
          <w:jc w:val="center"/>
        </w:trPr>
        <w:tc>
          <w:tcPr>
            <w:tcW w:w="4693" w:type="dxa"/>
          </w:tcPr>
          <w:p w:rsidR="00593B00" w:rsidRPr="00704E89" w:rsidRDefault="00593B00" w:rsidP="00681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4E89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358" w:type="dxa"/>
          </w:tcPr>
          <w:p w:rsidR="00593B00" w:rsidRPr="00704E89" w:rsidRDefault="00593B00" w:rsidP="00681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4E89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593B00" w:rsidRPr="00704E89" w:rsidRDefault="00593B00" w:rsidP="00681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4E89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593B00" w:rsidRPr="00704E89" w:rsidTr="00704E89">
        <w:trPr>
          <w:jc w:val="center"/>
        </w:trPr>
        <w:tc>
          <w:tcPr>
            <w:tcW w:w="4693" w:type="dxa"/>
          </w:tcPr>
          <w:p w:rsidR="00593B00" w:rsidRPr="00704E89" w:rsidRDefault="00593B00" w:rsidP="0068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E89">
              <w:rPr>
                <w:rFonts w:ascii="Times New Roman" w:hAnsi="Times New Roman" w:cs="Times New Roman"/>
                <w:sz w:val="24"/>
                <w:szCs w:val="24"/>
              </w:rPr>
              <w:t>Вид измеряемого давления</w:t>
            </w:r>
          </w:p>
        </w:tc>
        <w:tc>
          <w:tcPr>
            <w:tcW w:w="1358" w:type="dxa"/>
            <w:vAlign w:val="center"/>
          </w:tcPr>
          <w:p w:rsidR="00593B00" w:rsidRPr="00704E89" w:rsidRDefault="00593B00" w:rsidP="00681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E8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43" w:type="dxa"/>
            <w:vAlign w:val="center"/>
          </w:tcPr>
          <w:p w:rsidR="00593B00" w:rsidRPr="00704E89" w:rsidRDefault="00593B00" w:rsidP="00681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4E89">
              <w:rPr>
                <w:rFonts w:ascii="Times New Roman" w:hAnsi="Times New Roman" w:cs="Times New Roman"/>
                <w:sz w:val="24"/>
                <w:szCs w:val="24"/>
              </w:rPr>
              <w:t>p_type</w:t>
            </w:r>
            <w:proofErr w:type="spellEnd"/>
          </w:p>
        </w:tc>
      </w:tr>
      <w:tr w:rsidR="00593B00" w:rsidRPr="00704E89" w:rsidTr="00704E89">
        <w:trPr>
          <w:jc w:val="center"/>
        </w:trPr>
        <w:tc>
          <w:tcPr>
            <w:tcW w:w="4693" w:type="dxa"/>
          </w:tcPr>
          <w:p w:rsidR="00593B00" w:rsidRPr="00704E89" w:rsidRDefault="00593B00" w:rsidP="0068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E89">
              <w:rPr>
                <w:rFonts w:ascii="Times New Roman" w:hAnsi="Times New Roman" w:cs="Times New Roman"/>
                <w:sz w:val="24"/>
                <w:szCs w:val="24"/>
              </w:rPr>
              <w:t>Единицы выдаваемого сигнала</w:t>
            </w:r>
          </w:p>
        </w:tc>
        <w:tc>
          <w:tcPr>
            <w:tcW w:w="1358" w:type="dxa"/>
            <w:vAlign w:val="center"/>
          </w:tcPr>
          <w:p w:rsidR="00593B00" w:rsidRPr="00704E89" w:rsidRDefault="00593B00" w:rsidP="00681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E8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43" w:type="dxa"/>
            <w:vAlign w:val="center"/>
          </w:tcPr>
          <w:p w:rsidR="00593B00" w:rsidRPr="00704E89" w:rsidRDefault="00593B00" w:rsidP="00681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4E89">
              <w:rPr>
                <w:rFonts w:ascii="Times New Roman" w:hAnsi="Times New Roman" w:cs="Times New Roman"/>
                <w:sz w:val="24"/>
                <w:szCs w:val="24"/>
              </w:rPr>
              <w:t>ed_sign</w:t>
            </w:r>
            <w:proofErr w:type="spellEnd"/>
          </w:p>
        </w:tc>
      </w:tr>
      <w:tr w:rsidR="00593B00" w:rsidRPr="00704E89" w:rsidTr="00704E89">
        <w:trPr>
          <w:jc w:val="center"/>
        </w:trPr>
        <w:tc>
          <w:tcPr>
            <w:tcW w:w="4693" w:type="dxa"/>
          </w:tcPr>
          <w:p w:rsidR="00593B00" w:rsidRPr="00704E89" w:rsidRDefault="00593B00" w:rsidP="0068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E89">
              <w:rPr>
                <w:rFonts w:ascii="Times New Roman" w:hAnsi="Times New Roman" w:cs="Times New Roman"/>
                <w:sz w:val="24"/>
                <w:szCs w:val="24"/>
              </w:rPr>
              <w:t>Абсолютное давление окружающей среды</w:t>
            </w:r>
          </w:p>
        </w:tc>
        <w:tc>
          <w:tcPr>
            <w:tcW w:w="1358" w:type="dxa"/>
            <w:vAlign w:val="center"/>
          </w:tcPr>
          <w:p w:rsidR="00593B00" w:rsidRPr="00704E89" w:rsidRDefault="00593B00" w:rsidP="00681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E89">
              <w:rPr>
                <w:rFonts w:ascii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743" w:type="dxa"/>
            <w:vAlign w:val="center"/>
          </w:tcPr>
          <w:p w:rsidR="00593B00" w:rsidRPr="00704E89" w:rsidRDefault="00593B00" w:rsidP="00681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4E89">
              <w:rPr>
                <w:rFonts w:ascii="Times New Roman" w:hAnsi="Times New Roman" w:cs="Times New Roman"/>
                <w:sz w:val="24"/>
                <w:szCs w:val="24"/>
              </w:rPr>
              <w:t>p_okr</w:t>
            </w:r>
            <w:proofErr w:type="spellEnd"/>
          </w:p>
        </w:tc>
      </w:tr>
    </w:tbl>
    <w:p w:rsidR="00593B00" w:rsidRDefault="00593B00" w:rsidP="00593B0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3B00" w:rsidRDefault="00593B00" w:rsidP="00704E8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F6C">
        <w:rPr>
          <w:rFonts w:ascii="Times New Roman" w:hAnsi="Times New Roman" w:cs="Times New Roman"/>
          <w:sz w:val="28"/>
          <w:szCs w:val="28"/>
        </w:rPr>
        <w:t>Свойство «</w:t>
      </w:r>
      <w:r>
        <w:rPr>
          <w:rFonts w:ascii="Times New Roman" w:hAnsi="Times New Roman" w:cs="Times New Roman"/>
          <w:sz w:val="28"/>
          <w:szCs w:val="28"/>
        </w:rPr>
        <w:t>Вид измеряемого давления</w:t>
      </w:r>
      <w:r w:rsidRPr="00705F6C">
        <w:rPr>
          <w:rFonts w:ascii="Times New Roman" w:hAnsi="Times New Roman" w:cs="Times New Roman"/>
          <w:sz w:val="28"/>
          <w:szCs w:val="28"/>
        </w:rPr>
        <w:t>» задается путем</w:t>
      </w:r>
      <w:r>
        <w:rPr>
          <w:rFonts w:ascii="Times New Roman" w:hAnsi="Times New Roman" w:cs="Times New Roman"/>
          <w:sz w:val="28"/>
          <w:szCs w:val="28"/>
        </w:rPr>
        <w:t xml:space="preserve"> выбора из выпадающего списка в столбце «Формула» окна свой</w:t>
      </w:r>
      <w:proofErr w:type="gramStart"/>
      <w:r>
        <w:rPr>
          <w:rFonts w:ascii="Times New Roman" w:hAnsi="Times New Roman" w:cs="Times New Roman"/>
          <w:sz w:val="28"/>
          <w:szCs w:val="28"/>
        </w:rPr>
        <w:t>ств бл</w:t>
      </w:r>
      <w:proofErr w:type="gramEnd"/>
      <w:r>
        <w:rPr>
          <w:rFonts w:ascii="Times New Roman" w:hAnsi="Times New Roman" w:cs="Times New Roman"/>
          <w:sz w:val="28"/>
          <w:szCs w:val="28"/>
        </w:rPr>
        <w:t>ока и определяет, какое давление выд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ется манометром: абсолютное или избыточное.</w:t>
      </w:r>
    </w:p>
    <w:p w:rsidR="006A2D46" w:rsidRPr="006A2D46" w:rsidRDefault="00704E89" w:rsidP="006A2D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F6C">
        <w:rPr>
          <w:rFonts w:ascii="Times New Roman" w:hAnsi="Times New Roman" w:cs="Times New Roman"/>
          <w:sz w:val="28"/>
          <w:szCs w:val="28"/>
        </w:rPr>
        <w:t>Свойство «</w:t>
      </w:r>
      <w:r>
        <w:rPr>
          <w:rFonts w:ascii="Times New Roman" w:hAnsi="Times New Roman" w:cs="Times New Roman"/>
          <w:sz w:val="28"/>
          <w:szCs w:val="28"/>
        </w:rPr>
        <w:t>Единицы выдаваемого давления</w:t>
      </w:r>
      <w:r w:rsidRPr="00705F6C">
        <w:rPr>
          <w:rFonts w:ascii="Times New Roman" w:hAnsi="Times New Roman" w:cs="Times New Roman"/>
          <w:sz w:val="28"/>
          <w:szCs w:val="28"/>
        </w:rPr>
        <w:t>» задается путем</w:t>
      </w:r>
      <w:r>
        <w:rPr>
          <w:rFonts w:ascii="Times New Roman" w:hAnsi="Times New Roman" w:cs="Times New Roman"/>
          <w:sz w:val="28"/>
          <w:szCs w:val="28"/>
        </w:rPr>
        <w:t xml:space="preserve"> выбора из выпад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ющего списка в столбце «Формула» окна свой</w:t>
      </w:r>
      <w:proofErr w:type="gramStart"/>
      <w:r>
        <w:rPr>
          <w:rFonts w:ascii="Times New Roman" w:hAnsi="Times New Roman" w:cs="Times New Roman"/>
          <w:sz w:val="28"/>
          <w:szCs w:val="28"/>
        </w:rPr>
        <w:t>ств бл</w:t>
      </w:r>
      <w:proofErr w:type="gramEnd"/>
      <w:r>
        <w:rPr>
          <w:rFonts w:ascii="Times New Roman" w:hAnsi="Times New Roman" w:cs="Times New Roman"/>
          <w:sz w:val="28"/>
          <w:szCs w:val="28"/>
        </w:rPr>
        <w:t>ока и определяет, в каких ед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ницах измерения выдается давление.</w:t>
      </w:r>
      <w:r w:rsidR="006A2D46">
        <w:rPr>
          <w:rFonts w:ascii="Times New Roman" w:hAnsi="Times New Roman" w:cs="Times New Roman"/>
          <w:sz w:val="28"/>
          <w:szCs w:val="28"/>
        </w:rPr>
        <w:t xml:space="preserve"> Доступны следующие единицы измерения:</w:t>
      </w:r>
      <w:r w:rsidR="006A2D46" w:rsidRPr="006A2D46">
        <w:rPr>
          <w:rFonts w:ascii="Times New Roman" w:hAnsi="Times New Roman" w:cs="Times New Roman"/>
          <w:sz w:val="28"/>
          <w:szCs w:val="28"/>
        </w:rPr>
        <w:t xml:space="preserve"> Па, </w:t>
      </w:r>
      <w:r w:rsidR="006A2D46">
        <w:rPr>
          <w:rFonts w:ascii="Times New Roman" w:hAnsi="Times New Roman" w:cs="Times New Roman"/>
          <w:sz w:val="28"/>
          <w:szCs w:val="28"/>
        </w:rPr>
        <w:t xml:space="preserve">мм </w:t>
      </w:r>
      <w:proofErr w:type="spellStart"/>
      <w:r w:rsidR="006A2D46">
        <w:rPr>
          <w:rFonts w:ascii="Times New Roman" w:hAnsi="Times New Roman" w:cs="Times New Roman"/>
          <w:sz w:val="28"/>
          <w:szCs w:val="28"/>
        </w:rPr>
        <w:t>рт.ст</w:t>
      </w:r>
      <w:proofErr w:type="spellEnd"/>
      <w:r w:rsidR="006A2D46">
        <w:rPr>
          <w:rFonts w:ascii="Times New Roman" w:hAnsi="Times New Roman" w:cs="Times New Roman"/>
          <w:sz w:val="28"/>
          <w:szCs w:val="28"/>
        </w:rPr>
        <w:t>., кПа, кгс/см</w:t>
      </w:r>
      <w:r w:rsidR="006A2D4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6A2D46">
        <w:rPr>
          <w:rFonts w:ascii="Times New Roman" w:hAnsi="Times New Roman" w:cs="Times New Roman"/>
          <w:sz w:val="28"/>
          <w:szCs w:val="28"/>
        </w:rPr>
        <w:t xml:space="preserve">, бар, </w:t>
      </w:r>
      <w:proofErr w:type="spellStart"/>
      <w:proofErr w:type="gramStart"/>
      <w:r w:rsidR="006A2D46">
        <w:rPr>
          <w:rFonts w:ascii="Times New Roman" w:hAnsi="Times New Roman" w:cs="Times New Roman"/>
          <w:sz w:val="28"/>
          <w:szCs w:val="28"/>
        </w:rPr>
        <w:t>атм</w:t>
      </w:r>
      <w:proofErr w:type="spellEnd"/>
      <w:proofErr w:type="gramEnd"/>
      <w:r w:rsidR="006A2D46">
        <w:rPr>
          <w:rFonts w:ascii="Times New Roman" w:hAnsi="Times New Roman" w:cs="Times New Roman"/>
          <w:sz w:val="28"/>
          <w:szCs w:val="28"/>
        </w:rPr>
        <w:t>, МПа.</w:t>
      </w:r>
    </w:p>
    <w:p w:rsidR="001D778F" w:rsidRPr="00E30D2F" w:rsidRDefault="001D778F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092EC3" w:rsidRPr="00E30D2F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E30D2F"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E30D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E30D2F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E30D2F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30D2F" w:rsidRPr="00E30D2F" w:rsidRDefault="00E30D2F" w:rsidP="000013A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6257" w:type="dxa"/>
        <w:jc w:val="center"/>
        <w:tblInd w:w="-849" w:type="dxa"/>
        <w:tblLook w:val="04A0" w:firstRow="1" w:lastRow="0" w:firstColumn="1" w:lastColumn="0" w:noHBand="0" w:noVBand="1"/>
      </w:tblPr>
      <w:tblGrid>
        <w:gridCol w:w="3156"/>
        <w:gridCol w:w="1358"/>
        <w:gridCol w:w="1743"/>
      </w:tblGrid>
      <w:tr w:rsidR="00D13315" w:rsidRPr="00E74672" w:rsidTr="00D13315">
        <w:trPr>
          <w:jc w:val="center"/>
        </w:trPr>
        <w:tc>
          <w:tcPr>
            <w:tcW w:w="3156" w:type="dxa"/>
          </w:tcPr>
          <w:p w:rsidR="00D13315" w:rsidRPr="00E74672" w:rsidRDefault="00D13315" w:rsidP="00681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параметра</w:t>
            </w:r>
          </w:p>
        </w:tc>
        <w:tc>
          <w:tcPr>
            <w:tcW w:w="1358" w:type="dxa"/>
          </w:tcPr>
          <w:p w:rsidR="00D13315" w:rsidRPr="00E74672" w:rsidRDefault="00D13315" w:rsidP="00681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D13315" w:rsidRPr="00E74672" w:rsidRDefault="00D13315" w:rsidP="00681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13315" w:rsidRPr="00E74672" w:rsidTr="00D13315">
        <w:trPr>
          <w:jc w:val="center"/>
        </w:trPr>
        <w:tc>
          <w:tcPr>
            <w:tcW w:w="3156" w:type="dxa"/>
          </w:tcPr>
          <w:p w:rsidR="00D13315" w:rsidRPr="00E74672" w:rsidRDefault="00D13315" w:rsidP="0068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Давление</w:t>
            </w:r>
          </w:p>
        </w:tc>
        <w:tc>
          <w:tcPr>
            <w:tcW w:w="1358" w:type="dxa"/>
            <w:vAlign w:val="center"/>
          </w:tcPr>
          <w:p w:rsidR="00D13315" w:rsidRPr="00E74672" w:rsidRDefault="00D13315" w:rsidP="00681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43" w:type="dxa"/>
            <w:vAlign w:val="center"/>
          </w:tcPr>
          <w:p w:rsidR="00D13315" w:rsidRPr="00D13315" w:rsidRDefault="00D13315" w:rsidP="00D133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F6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</w:tbl>
    <w:p w:rsidR="00D774E7" w:rsidRPr="00E30D2F" w:rsidRDefault="00D774E7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6EE0" w:rsidRPr="00E30D2F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E30D2F"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E30D2F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Pr="00E30D2F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12E8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E30D2F">
        <w:rPr>
          <w:rFonts w:ascii="Times New Roman" w:hAnsi="Times New Roman" w:cs="Times New Roman"/>
          <w:sz w:val="28"/>
          <w:szCs w:val="28"/>
        </w:rPr>
        <w:t>один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E5008C">
        <w:rPr>
          <w:rFonts w:ascii="Times New Roman" w:hAnsi="Times New Roman" w:cs="Times New Roman"/>
          <w:sz w:val="28"/>
          <w:szCs w:val="28"/>
        </w:rPr>
        <w:t>входн</w:t>
      </w:r>
      <w:r w:rsidR="00E30D2F">
        <w:rPr>
          <w:rFonts w:ascii="Times New Roman" w:hAnsi="Times New Roman" w:cs="Times New Roman"/>
          <w:sz w:val="28"/>
          <w:szCs w:val="28"/>
        </w:rPr>
        <w:t>ой</w:t>
      </w:r>
      <w:r w:rsidR="00E5008C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E30D2F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E30D2F">
        <w:rPr>
          <w:rFonts w:ascii="Times New Roman" w:eastAsia="Calibri" w:hAnsi="Times New Roman" w:cs="Times New Roman"/>
          <w:sz w:val="28"/>
          <w:szCs w:val="28"/>
          <w:lang w:val="en-US"/>
        </w:rPr>
        <w:t>cavity</w:t>
      </w:r>
      <w:r w:rsidR="00E30D2F">
        <w:rPr>
          <w:rFonts w:ascii="Times New Roman" w:eastAsia="Calibri" w:hAnsi="Times New Roman" w:cs="Times New Roman"/>
          <w:sz w:val="28"/>
          <w:szCs w:val="28"/>
        </w:rPr>
        <w:t>»</w:t>
      </w:r>
      <w:r w:rsidR="00E30D2F" w:rsidRPr="00E30D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типа «ГПС </w:t>
      </w:r>
      <w:r w:rsidR="002F5CB0">
        <w:rPr>
          <w:rFonts w:ascii="Times New Roman" w:eastAsia="Calibri" w:hAnsi="Times New Roman" w:cs="Times New Roman"/>
          <w:sz w:val="28"/>
          <w:szCs w:val="28"/>
        </w:rPr>
        <w:t>пневматическая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связь»</w:t>
      </w:r>
      <w:r w:rsidR="00CF2E8D" w:rsidRPr="00CF2E8D">
        <w:rPr>
          <w:rFonts w:ascii="Times New Roman" w:hAnsi="Times New Roman" w:cs="Times New Roman"/>
          <w:sz w:val="28"/>
          <w:szCs w:val="28"/>
        </w:rPr>
        <w:t xml:space="preserve"> </w:t>
      </w:r>
      <w:r w:rsidR="00CF2E8D">
        <w:rPr>
          <w:rFonts w:ascii="Times New Roman" w:hAnsi="Times New Roman" w:cs="Times New Roman"/>
          <w:sz w:val="28"/>
          <w:szCs w:val="28"/>
        </w:rPr>
        <w:t>и</w:t>
      </w:r>
      <w:r w:rsidR="00E30D2F" w:rsidRPr="00E30D2F">
        <w:rPr>
          <w:rFonts w:ascii="Times New Roman" w:hAnsi="Times New Roman" w:cs="Times New Roman"/>
          <w:sz w:val="28"/>
          <w:szCs w:val="28"/>
        </w:rPr>
        <w:t xml:space="preserve"> </w:t>
      </w:r>
      <w:r w:rsidR="00CF2E8D">
        <w:rPr>
          <w:rFonts w:ascii="Times New Roman" w:hAnsi="Times New Roman" w:cs="Times New Roman"/>
          <w:sz w:val="28"/>
          <w:szCs w:val="28"/>
        </w:rPr>
        <w:t>о</w:t>
      </w:r>
      <w:r w:rsidR="00E30D2F">
        <w:rPr>
          <w:rFonts w:ascii="Times New Roman" w:hAnsi="Times New Roman" w:cs="Times New Roman"/>
          <w:sz w:val="28"/>
          <w:szCs w:val="28"/>
        </w:rPr>
        <w:t>дин выходной порт «</w:t>
      </w:r>
      <w:r w:rsidR="00E30D2F">
        <w:rPr>
          <w:rFonts w:ascii="Times New Roman" w:hAnsi="Times New Roman" w:cs="Times New Roman"/>
          <w:sz w:val="28"/>
          <w:szCs w:val="28"/>
          <w:lang w:val="en-US"/>
        </w:rPr>
        <w:t>pressure</w:t>
      </w:r>
      <w:r w:rsidR="00E30D2F">
        <w:rPr>
          <w:rFonts w:ascii="Times New Roman" w:hAnsi="Times New Roman" w:cs="Times New Roman"/>
          <w:sz w:val="28"/>
          <w:szCs w:val="28"/>
        </w:rPr>
        <w:t>»</w:t>
      </w:r>
      <w:r w:rsidR="00E30D2F" w:rsidRPr="00E30D2F">
        <w:rPr>
          <w:rFonts w:ascii="Times New Roman" w:hAnsi="Times New Roman" w:cs="Times New Roman"/>
          <w:sz w:val="28"/>
          <w:szCs w:val="28"/>
        </w:rPr>
        <w:t xml:space="preserve"> </w:t>
      </w:r>
      <w:r w:rsidR="00E30D2F">
        <w:rPr>
          <w:rFonts w:ascii="Times New Roman" w:hAnsi="Times New Roman" w:cs="Times New Roman"/>
          <w:sz w:val="28"/>
          <w:szCs w:val="28"/>
        </w:rPr>
        <w:t>типа «Математическая связь».</w:t>
      </w:r>
    </w:p>
    <w:p w:rsidR="00CD660D" w:rsidRDefault="001712E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hAnsi="Times New Roman" w:cs="Times New Roman"/>
          <w:sz w:val="28"/>
          <w:szCs w:val="28"/>
          <w:lang w:val="en-US"/>
        </w:rPr>
        <w:t>cavity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 w:rsidR="00B2574F" w:rsidRPr="00D0761E">
        <w:rPr>
          <w:rFonts w:ascii="Times New Roman" w:hAnsi="Times New Roman" w:cs="Times New Roman"/>
          <w:sz w:val="28"/>
          <w:szCs w:val="28"/>
        </w:rPr>
        <w:t>соединения с блоками</w:t>
      </w:r>
      <w:r w:rsidR="00421120">
        <w:rPr>
          <w:rFonts w:ascii="Times New Roman" w:hAnsi="Times New Roman" w:cs="Times New Roman"/>
          <w:sz w:val="28"/>
          <w:szCs w:val="28"/>
        </w:rPr>
        <w:t xml:space="preserve"> библиотеки «ГПС»</w:t>
      </w:r>
      <w:r w:rsidR="00715008">
        <w:rPr>
          <w:rFonts w:ascii="Times New Roman" w:hAnsi="Times New Roman" w:cs="Times New Roman"/>
          <w:sz w:val="28"/>
          <w:szCs w:val="28"/>
        </w:rPr>
        <w:t>, м</w:t>
      </w:r>
      <w:r w:rsidR="00715008">
        <w:rPr>
          <w:rFonts w:ascii="Times New Roman" w:hAnsi="Times New Roman" w:cs="Times New Roman"/>
          <w:sz w:val="28"/>
          <w:szCs w:val="28"/>
        </w:rPr>
        <w:t>о</w:t>
      </w:r>
      <w:r w:rsidR="00715008">
        <w:rPr>
          <w:rFonts w:ascii="Times New Roman" w:hAnsi="Times New Roman" w:cs="Times New Roman"/>
          <w:sz w:val="28"/>
          <w:szCs w:val="28"/>
        </w:rPr>
        <w:t xml:space="preserve">делирующими </w:t>
      </w:r>
      <w:r w:rsidR="002F5CB0">
        <w:rPr>
          <w:rFonts w:ascii="Times New Roman" w:hAnsi="Times New Roman" w:cs="Times New Roman"/>
          <w:sz w:val="28"/>
          <w:szCs w:val="28"/>
        </w:rPr>
        <w:t>пневматические</w:t>
      </w:r>
      <w:r w:rsidR="00D95C97">
        <w:rPr>
          <w:rFonts w:ascii="Times New Roman" w:hAnsi="Times New Roman" w:cs="Times New Roman"/>
          <w:sz w:val="28"/>
          <w:szCs w:val="28"/>
        </w:rPr>
        <w:t xml:space="preserve"> </w:t>
      </w:r>
      <w:r w:rsidR="00715008">
        <w:rPr>
          <w:rFonts w:ascii="Times New Roman" w:hAnsi="Times New Roman" w:cs="Times New Roman"/>
          <w:sz w:val="28"/>
          <w:szCs w:val="28"/>
        </w:rPr>
        <w:t>полости</w:t>
      </w:r>
      <w:r w:rsidR="00B33E6A">
        <w:rPr>
          <w:rFonts w:ascii="Times New Roman" w:hAnsi="Times New Roman" w:cs="Times New Roman"/>
          <w:sz w:val="28"/>
          <w:szCs w:val="28"/>
        </w:rPr>
        <w:t>,</w:t>
      </w:r>
      <w:r w:rsidR="00715008">
        <w:rPr>
          <w:rFonts w:ascii="Times New Roman" w:hAnsi="Times New Roman" w:cs="Times New Roman"/>
          <w:sz w:val="28"/>
          <w:szCs w:val="28"/>
        </w:rPr>
        <w:t xml:space="preserve"> </w:t>
      </w:r>
      <w:r w:rsidR="002F5CB0">
        <w:rPr>
          <w:rFonts w:ascii="Times New Roman" w:hAnsi="Times New Roman" w:cs="Times New Roman"/>
          <w:sz w:val="28"/>
          <w:szCs w:val="28"/>
        </w:rPr>
        <w:t>пневмо</w:t>
      </w:r>
      <w:r w:rsidR="00715008">
        <w:rPr>
          <w:rFonts w:ascii="Times New Roman" w:hAnsi="Times New Roman" w:cs="Times New Roman"/>
          <w:sz w:val="28"/>
          <w:szCs w:val="28"/>
        </w:rPr>
        <w:t>цилин</w:t>
      </w:r>
      <w:r w:rsidR="00421120">
        <w:rPr>
          <w:rFonts w:ascii="Times New Roman" w:hAnsi="Times New Roman" w:cs="Times New Roman"/>
          <w:sz w:val="28"/>
          <w:szCs w:val="28"/>
        </w:rPr>
        <w:t>дры</w:t>
      </w:r>
      <w:r w:rsidR="00164F8F">
        <w:rPr>
          <w:rFonts w:ascii="Times New Roman" w:hAnsi="Times New Roman" w:cs="Times New Roman"/>
          <w:sz w:val="28"/>
          <w:szCs w:val="28"/>
        </w:rPr>
        <w:t>,</w:t>
      </w:r>
      <w:r w:rsidR="000B21B7">
        <w:rPr>
          <w:rFonts w:ascii="Times New Roman" w:hAnsi="Times New Roman" w:cs="Times New Roman"/>
          <w:sz w:val="28"/>
          <w:szCs w:val="28"/>
        </w:rPr>
        <w:t xml:space="preserve"> трубы</w:t>
      </w:r>
      <w:r w:rsidR="00164F8F">
        <w:rPr>
          <w:rFonts w:ascii="Times New Roman" w:hAnsi="Times New Roman" w:cs="Times New Roman"/>
          <w:sz w:val="28"/>
          <w:szCs w:val="28"/>
        </w:rPr>
        <w:t xml:space="preserve"> и граничное усл</w:t>
      </w:r>
      <w:r w:rsidR="00164F8F">
        <w:rPr>
          <w:rFonts w:ascii="Times New Roman" w:hAnsi="Times New Roman" w:cs="Times New Roman"/>
          <w:sz w:val="28"/>
          <w:szCs w:val="28"/>
        </w:rPr>
        <w:t>о</w:t>
      </w:r>
      <w:r w:rsidR="00164F8F">
        <w:rPr>
          <w:rFonts w:ascii="Times New Roman" w:hAnsi="Times New Roman" w:cs="Times New Roman"/>
          <w:sz w:val="28"/>
          <w:szCs w:val="28"/>
        </w:rPr>
        <w:t xml:space="preserve">вие типа «Давление и температура </w:t>
      </w:r>
      <w:r w:rsidR="002F5CB0">
        <w:rPr>
          <w:rFonts w:ascii="Times New Roman" w:hAnsi="Times New Roman" w:cs="Times New Roman"/>
          <w:sz w:val="28"/>
          <w:szCs w:val="28"/>
        </w:rPr>
        <w:t>газа</w:t>
      </w:r>
      <w:r w:rsidR="00164F8F">
        <w:rPr>
          <w:rFonts w:ascii="Times New Roman" w:hAnsi="Times New Roman" w:cs="Times New Roman"/>
          <w:sz w:val="28"/>
          <w:szCs w:val="28"/>
        </w:rPr>
        <w:t>»</w:t>
      </w:r>
      <w:r w:rsidR="00B2574F" w:rsidRPr="00D0761E">
        <w:rPr>
          <w:rFonts w:ascii="Times New Roman" w:hAnsi="Times New Roman" w:cs="Times New Roman"/>
          <w:sz w:val="28"/>
          <w:szCs w:val="28"/>
        </w:rPr>
        <w:t>.</w:t>
      </w:r>
      <w:r w:rsidR="00EB06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12E8" w:rsidRPr="001712E8" w:rsidRDefault="001712E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Порт «</w:t>
      </w:r>
      <w:r>
        <w:rPr>
          <w:rFonts w:ascii="Times New Roman" w:hAnsi="Times New Roman" w:cs="Times New Roman"/>
          <w:sz w:val="28"/>
          <w:szCs w:val="28"/>
          <w:lang w:val="en-US"/>
        </w:rPr>
        <w:t>pressure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 для соединения с блоками библиотеки «Автом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тика».</w:t>
      </w:r>
    </w:p>
    <w:p w:rsidR="00AD70A9" w:rsidRDefault="00391EB2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соединения блока с </w:t>
      </w:r>
      <w:r w:rsidR="001712E8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«ГПС»</w:t>
      </w:r>
      <w:r w:rsidR="001712E8">
        <w:rPr>
          <w:rFonts w:ascii="Times New Roman" w:eastAsia="Calibri" w:hAnsi="Times New Roman" w:cs="Times New Roman"/>
          <w:sz w:val="28"/>
          <w:szCs w:val="28"/>
        </w:rPr>
        <w:t xml:space="preserve"> и «Автоматика»</w:t>
      </w:r>
      <w:r w:rsidR="00EB06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>прив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>е</w:t>
      </w:r>
      <w:r>
        <w:rPr>
          <w:rFonts w:ascii="Times New Roman" w:eastAsia="Calibri" w:hAnsi="Times New Roman" w:cs="Times New Roman"/>
          <w:sz w:val="28"/>
          <w:szCs w:val="28"/>
        </w:rPr>
        <w:t>ден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на рисунке 1.</w:t>
      </w:r>
    </w:p>
    <w:p w:rsidR="001C69D4" w:rsidRDefault="001C69D4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391EB2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E2B695" wp14:editId="5EA07C8E">
            <wp:extent cx="4679654" cy="2966019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4231" cy="296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12E8" w:rsidRDefault="00391EB2" w:rsidP="001712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 – Пример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соединения блока с </w:t>
      </w:r>
      <w:r w:rsidR="001712E8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D70A9" w:rsidRDefault="00AD70A9" w:rsidP="001712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«ГПС»</w:t>
      </w:r>
      <w:r w:rsidR="001712E8">
        <w:rPr>
          <w:rFonts w:ascii="Times New Roman" w:eastAsia="Calibri" w:hAnsi="Times New Roman" w:cs="Times New Roman"/>
          <w:sz w:val="28"/>
          <w:szCs w:val="28"/>
        </w:rPr>
        <w:t xml:space="preserve"> и «Автоматика»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8A2D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5B483B" w:rsidRPr="00155858" w:rsidRDefault="005B483B" w:rsidP="005B483B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Модель состоит из следующих зависимостей:</w:t>
      </w:r>
    </w:p>
    <w:p w:rsidR="005B483B" w:rsidRPr="00155858" w:rsidRDefault="005B483B" w:rsidP="005B483B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238"/>
        <w:gridCol w:w="899"/>
      </w:tblGrid>
      <w:tr w:rsidR="005B483B" w:rsidRPr="00264FE1" w:rsidTr="0068168C">
        <w:trPr>
          <w:jc w:val="center"/>
        </w:trPr>
        <w:tc>
          <w:tcPr>
            <w:tcW w:w="9238" w:type="dxa"/>
            <w:vAlign w:val="center"/>
          </w:tcPr>
          <w:p w:rsidR="005B483B" w:rsidRPr="00C94AA8" w:rsidRDefault="00F64417" w:rsidP="0034733C">
            <w:pPr>
              <w:spacing w:before="120" w:after="12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cav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env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5B483B" w:rsidRPr="00264FE1" w:rsidRDefault="005B483B" w:rsidP="0068168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(1)</w:t>
            </w:r>
          </w:p>
        </w:tc>
      </w:tr>
      <w:tr w:rsidR="0042080B" w:rsidRPr="00264FE1" w:rsidTr="0068168C">
        <w:trPr>
          <w:jc w:val="center"/>
        </w:trPr>
        <w:tc>
          <w:tcPr>
            <w:tcW w:w="9238" w:type="dxa"/>
            <w:vAlign w:val="center"/>
          </w:tcPr>
          <w:p w:rsidR="0042080B" w:rsidRPr="008627D3" w:rsidRDefault="00F64417" w:rsidP="0034733C">
            <w:pPr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 если манометр выдает абсолютное давление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 если манометр выдает избыточное давление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42080B" w:rsidRPr="00264FE1" w:rsidRDefault="0042080B" w:rsidP="0068168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(2)</w:t>
            </w:r>
          </w:p>
        </w:tc>
      </w:tr>
      <w:tr w:rsidR="005B483B" w:rsidRPr="00264FE1" w:rsidTr="0068168C">
        <w:trPr>
          <w:jc w:val="center"/>
        </w:trPr>
        <w:tc>
          <w:tcPr>
            <w:tcW w:w="9238" w:type="dxa"/>
            <w:vAlign w:val="center"/>
          </w:tcPr>
          <w:p w:rsidR="005B483B" w:rsidRPr="00264FE1" w:rsidRDefault="00F64417" w:rsidP="0034733C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 если единицы давления  "Па"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7,50062∙1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если единицы давления "мм рт.ст."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1∙1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если единицы давления "кПа"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1,01972∙1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-5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если единицы давления "кгс/с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"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1∙1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-5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если единицы давления "бар"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0,986923∙1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-5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если единицы давления "атм"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1∙1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если единицы давления "МПа"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5B483B" w:rsidRPr="00264FE1" w:rsidRDefault="0042080B" w:rsidP="0068168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(3</w:t>
            </w:r>
            <w:r w:rsidR="005B483B" w:rsidRPr="00264FE1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5B483B" w:rsidRPr="00264FE1" w:rsidRDefault="005B483B" w:rsidP="005B483B">
      <w:pPr>
        <w:spacing w:after="0" w:line="240" w:lineRule="auto"/>
        <w:ind w:left="1418" w:hanging="851"/>
        <w:jc w:val="both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где</w:t>
      </w:r>
      <w:r w:rsidRPr="00264FE1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264FE1">
        <w:rPr>
          <w:rFonts w:ascii="Times New Roman" w:hAnsi="Times New Roman"/>
          <w:sz w:val="28"/>
          <w:szCs w:val="28"/>
        </w:rPr>
        <w:t xml:space="preserve"> – </w:t>
      </w:r>
      <w:r w:rsidR="00BE6615">
        <w:rPr>
          <w:rFonts w:ascii="Times New Roman" w:hAnsi="Times New Roman"/>
          <w:sz w:val="28"/>
          <w:szCs w:val="28"/>
        </w:rPr>
        <w:t>значение давления, выдаваемое манометром</w:t>
      </w:r>
      <w:r w:rsidRPr="00264FE1">
        <w:rPr>
          <w:rFonts w:ascii="Times New Roman" w:hAnsi="Times New Roman"/>
          <w:sz w:val="28"/>
          <w:szCs w:val="28"/>
        </w:rPr>
        <w:t>;</w:t>
      </w:r>
    </w:p>
    <w:p w:rsidR="005B483B" w:rsidRDefault="00F64417" w:rsidP="005B483B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</m:sSub>
      </m:oMath>
      <w:r w:rsidR="00BE6615">
        <w:rPr>
          <w:rFonts w:ascii="Times New Roman" w:eastAsiaTheme="minorEastAsia" w:hAnsi="Times New Roman"/>
          <w:sz w:val="28"/>
          <w:szCs w:val="28"/>
        </w:rPr>
        <w:t>, Па</w:t>
      </w:r>
      <w:r w:rsidR="005B483B" w:rsidRPr="00264FE1">
        <w:rPr>
          <w:rFonts w:ascii="Times New Roman" w:eastAsiaTheme="minorEastAsia" w:hAnsi="Times New Roman"/>
          <w:sz w:val="24"/>
          <w:szCs w:val="28"/>
        </w:rPr>
        <w:t xml:space="preserve"> </w:t>
      </w:r>
      <w:r w:rsidR="005B483B" w:rsidRPr="00264FE1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5B483B">
        <w:rPr>
          <w:rFonts w:ascii="Times New Roman" w:eastAsiaTheme="minorEastAsia" w:hAnsi="Times New Roman"/>
          <w:sz w:val="28"/>
          <w:szCs w:val="28"/>
        </w:rPr>
        <w:t xml:space="preserve">абсолютное давление </w:t>
      </w:r>
      <w:r w:rsidR="00575750">
        <w:rPr>
          <w:rFonts w:ascii="Times New Roman" w:eastAsiaTheme="minorEastAsia" w:hAnsi="Times New Roman"/>
          <w:sz w:val="28"/>
          <w:szCs w:val="28"/>
        </w:rPr>
        <w:t>газа</w:t>
      </w:r>
      <w:r w:rsidR="005B483B">
        <w:rPr>
          <w:rFonts w:ascii="Times New Roman" w:eastAsiaTheme="minorEastAsia" w:hAnsi="Times New Roman"/>
          <w:sz w:val="28"/>
          <w:szCs w:val="28"/>
        </w:rPr>
        <w:t xml:space="preserve"> в полости</w:t>
      </w:r>
      <w:r w:rsidR="00BE6615">
        <w:rPr>
          <w:rFonts w:ascii="Times New Roman" w:eastAsiaTheme="minorEastAsia" w:hAnsi="Times New Roman"/>
          <w:sz w:val="28"/>
          <w:szCs w:val="28"/>
        </w:rPr>
        <w:t>, к которой подключен манометр</w:t>
      </w:r>
      <w:r w:rsidR="005B483B" w:rsidRPr="00C94AA8">
        <w:rPr>
          <w:rFonts w:ascii="Times New Roman" w:eastAsiaTheme="minorEastAsia" w:hAnsi="Times New Roman"/>
          <w:sz w:val="28"/>
          <w:szCs w:val="28"/>
        </w:rPr>
        <w:t>;</w:t>
      </w:r>
    </w:p>
    <w:p w:rsidR="00BE6615" w:rsidRDefault="00F64417" w:rsidP="005B483B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env</m:t>
            </m:r>
          </m:sub>
        </m:sSub>
      </m:oMath>
      <w:r w:rsidR="00BE6615">
        <w:rPr>
          <w:rFonts w:ascii="Times New Roman" w:eastAsiaTheme="minorEastAsia" w:hAnsi="Times New Roman"/>
          <w:sz w:val="28"/>
          <w:szCs w:val="28"/>
        </w:rPr>
        <w:t>, Па –</w:t>
      </w:r>
      <w:r w:rsidR="00BE6615" w:rsidRPr="00BE6615">
        <w:rPr>
          <w:rFonts w:ascii="Times New Roman" w:eastAsiaTheme="minorEastAsia" w:hAnsi="Times New Roman"/>
          <w:sz w:val="28"/>
          <w:szCs w:val="28"/>
        </w:rPr>
        <w:t xml:space="preserve"> </w:t>
      </w:r>
      <w:r w:rsidR="00575750">
        <w:rPr>
          <w:rFonts w:ascii="Times New Roman" w:eastAsiaTheme="minorEastAsia" w:hAnsi="Times New Roman"/>
          <w:sz w:val="28"/>
          <w:szCs w:val="28"/>
        </w:rPr>
        <w:t xml:space="preserve">абсолютное </w:t>
      </w:r>
      <w:r w:rsidR="00BE6615">
        <w:rPr>
          <w:rFonts w:ascii="Times New Roman" w:eastAsiaTheme="minorEastAsia" w:hAnsi="Times New Roman"/>
          <w:sz w:val="28"/>
          <w:szCs w:val="28"/>
        </w:rPr>
        <w:t>давление окружающей среды</w:t>
      </w:r>
      <w:r w:rsidR="00BE6615" w:rsidRPr="00BE6615">
        <w:rPr>
          <w:rFonts w:ascii="Times New Roman" w:eastAsiaTheme="minorEastAsia" w:hAnsi="Times New Roman"/>
          <w:sz w:val="28"/>
          <w:szCs w:val="28"/>
        </w:rPr>
        <w:t>;</w:t>
      </w:r>
    </w:p>
    <w:p w:rsidR="00F36406" w:rsidRPr="00F36406" w:rsidRDefault="00F64417" w:rsidP="005B483B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F36406">
        <w:rPr>
          <w:rFonts w:ascii="Times New Roman" w:eastAsiaTheme="minorEastAsia" w:hAnsi="Times New Roman"/>
          <w:sz w:val="28"/>
          <w:szCs w:val="28"/>
        </w:rPr>
        <w:t xml:space="preserve"> – коэффициент типа выдаваемого давления</w:t>
      </w:r>
      <w:r w:rsidR="00F36406" w:rsidRPr="00F36406">
        <w:rPr>
          <w:rFonts w:ascii="Times New Roman" w:eastAsiaTheme="minorEastAsia" w:hAnsi="Times New Roman"/>
          <w:sz w:val="28"/>
          <w:szCs w:val="28"/>
        </w:rPr>
        <w:t>;</w:t>
      </w:r>
    </w:p>
    <w:p w:rsidR="00F36406" w:rsidRPr="00F36406" w:rsidRDefault="00F64417" w:rsidP="005B483B">
      <w:pPr>
        <w:spacing w:after="0" w:line="240" w:lineRule="auto"/>
        <w:ind w:left="1418"/>
        <w:jc w:val="both"/>
        <w:rPr>
          <w:rFonts w:ascii="Times New Roman" w:hAnsi="Times New Roman"/>
          <w:sz w:val="32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un</m:t>
            </m:r>
          </m:sub>
        </m:sSub>
      </m:oMath>
      <w:r w:rsidR="00F36406" w:rsidRPr="0034733C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F36406" w:rsidRPr="0034733C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F36406">
        <w:rPr>
          <w:rFonts w:ascii="Times New Roman" w:eastAsiaTheme="minorEastAsia" w:hAnsi="Times New Roman"/>
          <w:sz w:val="28"/>
          <w:szCs w:val="28"/>
        </w:rPr>
        <w:t>коэффициент единиц измерения выдаваемого давления.</w:t>
      </w:r>
    </w:p>
    <w:p w:rsidR="00D46127" w:rsidRDefault="00D46127" w:rsidP="00CF2E8D">
      <w:pPr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sectPr w:rsidR="00D46127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417" w:rsidRDefault="00F64417" w:rsidP="00F30D44">
      <w:pPr>
        <w:spacing w:after="0" w:line="240" w:lineRule="auto"/>
      </w:pPr>
      <w:r>
        <w:separator/>
      </w:r>
    </w:p>
  </w:endnote>
  <w:endnote w:type="continuationSeparator" w:id="0">
    <w:p w:rsidR="00F64417" w:rsidRDefault="00F64417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417" w:rsidRDefault="00F64417" w:rsidP="00F30D44">
      <w:pPr>
        <w:spacing w:after="0" w:line="240" w:lineRule="auto"/>
      </w:pPr>
      <w:r>
        <w:separator/>
      </w:r>
    </w:p>
  </w:footnote>
  <w:footnote w:type="continuationSeparator" w:id="0">
    <w:p w:rsidR="00F64417" w:rsidRDefault="00F64417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2C03D86"/>
    <w:multiLevelType w:val="hybridMultilevel"/>
    <w:tmpl w:val="F39683AE"/>
    <w:lvl w:ilvl="0" w:tplc="3FAE65D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337A05F5"/>
    <w:multiLevelType w:val="hybridMultilevel"/>
    <w:tmpl w:val="6A92FB38"/>
    <w:lvl w:ilvl="0" w:tplc="3FAE65D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4F65FB2"/>
    <w:multiLevelType w:val="hybridMultilevel"/>
    <w:tmpl w:val="E4B0EBA2"/>
    <w:lvl w:ilvl="0" w:tplc="3FAE65D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04D0"/>
    <w:rsid w:val="000013A7"/>
    <w:rsid w:val="00015F9A"/>
    <w:rsid w:val="000160BE"/>
    <w:rsid w:val="0002107C"/>
    <w:rsid w:val="000318BC"/>
    <w:rsid w:val="000320D2"/>
    <w:rsid w:val="00032FC7"/>
    <w:rsid w:val="00033F92"/>
    <w:rsid w:val="00035850"/>
    <w:rsid w:val="0004214E"/>
    <w:rsid w:val="000517C0"/>
    <w:rsid w:val="00054F6C"/>
    <w:rsid w:val="0005646B"/>
    <w:rsid w:val="00060235"/>
    <w:rsid w:val="0007037C"/>
    <w:rsid w:val="00073285"/>
    <w:rsid w:val="00086082"/>
    <w:rsid w:val="00087269"/>
    <w:rsid w:val="0008730A"/>
    <w:rsid w:val="000927BF"/>
    <w:rsid w:val="00092EC3"/>
    <w:rsid w:val="00094F1D"/>
    <w:rsid w:val="000A46DD"/>
    <w:rsid w:val="000B21B7"/>
    <w:rsid w:val="000B251C"/>
    <w:rsid w:val="000C3424"/>
    <w:rsid w:val="000C667F"/>
    <w:rsid w:val="000D17FF"/>
    <w:rsid w:val="000D598A"/>
    <w:rsid w:val="000D6CC5"/>
    <w:rsid w:val="000F04C3"/>
    <w:rsid w:val="000F1935"/>
    <w:rsid w:val="000F2777"/>
    <w:rsid w:val="000F3739"/>
    <w:rsid w:val="000F3C09"/>
    <w:rsid w:val="000F625C"/>
    <w:rsid w:val="00100EE2"/>
    <w:rsid w:val="0010122A"/>
    <w:rsid w:val="001036B5"/>
    <w:rsid w:val="0010491A"/>
    <w:rsid w:val="0011328D"/>
    <w:rsid w:val="001138AC"/>
    <w:rsid w:val="00125EE1"/>
    <w:rsid w:val="00132DF6"/>
    <w:rsid w:val="00151041"/>
    <w:rsid w:val="00153C49"/>
    <w:rsid w:val="001569E3"/>
    <w:rsid w:val="00162724"/>
    <w:rsid w:val="00164F8F"/>
    <w:rsid w:val="00170BBA"/>
    <w:rsid w:val="001712E8"/>
    <w:rsid w:val="00175BB4"/>
    <w:rsid w:val="00177221"/>
    <w:rsid w:val="00192733"/>
    <w:rsid w:val="001A5E6A"/>
    <w:rsid w:val="001A7B42"/>
    <w:rsid w:val="001C623D"/>
    <w:rsid w:val="001C69D4"/>
    <w:rsid w:val="001D0EF5"/>
    <w:rsid w:val="001D2593"/>
    <w:rsid w:val="001D5A3D"/>
    <w:rsid w:val="001D778F"/>
    <w:rsid w:val="001E0994"/>
    <w:rsid w:val="00205344"/>
    <w:rsid w:val="00205F90"/>
    <w:rsid w:val="00210675"/>
    <w:rsid w:val="00211759"/>
    <w:rsid w:val="0021556E"/>
    <w:rsid w:val="00227931"/>
    <w:rsid w:val="00246EB3"/>
    <w:rsid w:val="002475F0"/>
    <w:rsid w:val="00251840"/>
    <w:rsid w:val="002542C6"/>
    <w:rsid w:val="00254E8A"/>
    <w:rsid w:val="00263F2F"/>
    <w:rsid w:val="00275C4B"/>
    <w:rsid w:val="00282739"/>
    <w:rsid w:val="00287546"/>
    <w:rsid w:val="002879B9"/>
    <w:rsid w:val="00291F83"/>
    <w:rsid w:val="00292B1E"/>
    <w:rsid w:val="00295B11"/>
    <w:rsid w:val="00297131"/>
    <w:rsid w:val="002A1A75"/>
    <w:rsid w:val="002A20B8"/>
    <w:rsid w:val="002A622F"/>
    <w:rsid w:val="002A76CA"/>
    <w:rsid w:val="002B3E6B"/>
    <w:rsid w:val="002C2D6B"/>
    <w:rsid w:val="002C7DAA"/>
    <w:rsid w:val="002E1AFA"/>
    <w:rsid w:val="002F2E65"/>
    <w:rsid w:val="002F58F4"/>
    <w:rsid w:val="002F5CB0"/>
    <w:rsid w:val="002F743B"/>
    <w:rsid w:val="00315822"/>
    <w:rsid w:val="00321A5C"/>
    <w:rsid w:val="00327B67"/>
    <w:rsid w:val="0033020C"/>
    <w:rsid w:val="00334E2D"/>
    <w:rsid w:val="00337EA4"/>
    <w:rsid w:val="0034733C"/>
    <w:rsid w:val="00354A8B"/>
    <w:rsid w:val="00363885"/>
    <w:rsid w:val="003661A3"/>
    <w:rsid w:val="003726B8"/>
    <w:rsid w:val="003732E6"/>
    <w:rsid w:val="00373E58"/>
    <w:rsid w:val="00374664"/>
    <w:rsid w:val="00374F28"/>
    <w:rsid w:val="003757D9"/>
    <w:rsid w:val="00376F80"/>
    <w:rsid w:val="00382D47"/>
    <w:rsid w:val="00391EB2"/>
    <w:rsid w:val="00394724"/>
    <w:rsid w:val="0039544E"/>
    <w:rsid w:val="00395EB6"/>
    <w:rsid w:val="003A3693"/>
    <w:rsid w:val="003A67A9"/>
    <w:rsid w:val="003C0841"/>
    <w:rsid w:val="003C1B26"/>
    <w:rsid w:val="003C7075"/>
    <w:rsid w:val="003C7263"/>
    <w:rsid w:val="003D0AF4"/>
    <w:rsid w:val="003D1F9A"/>
    <w:rsid w:val="003D6F9C"/>
    <w:rsid w:val="003D799C"/>
    <w:rsid w:val="003E76A9"/>
    <w:rsid w:val="003F32A8"/>
    <w:rsid w:val="003F5727"/>
    <w:rsid w:val="003F5B3B"/>
    <w:rsid w:val="00411061"/>
    <w:rsid w:val="004112B5"/>
    <w:rsid w:val="00416E41"/>
    <w:rsid w:val="004202EF"/>
    <w:rsid w:val="0042080B"/>
    <w:rsid w:val="00421120"/>
    <w:rsid w:val="00426623"/>
    <w:rsid w:val="00433621"/>
    <w:rsid w:val="00434463"/>
    <w:rsid w:val="00450AB2"/>
    <w:rsid w:val="00451486"/>
    <w:rsid w:val="00455E62"/>
    <w:rsid w:val="00466E0C"/>
    <w:rsid w:val="004678D4"/>
    <w:rsid w:val="004773B9"/>
    <w:rsid w:val="00493C28"/>
    <w:rsid w:val="00496509"/>
    <w:rsid w:val="00497FB7"/>
    <w:rsid w:val="004B06F8"/>
    <w:rsid w:val="004B65BD"/>
    <w:rsid w:val="004C35A2"/>
    <w:rsid w:val="004D393E"/>
    <w:rsid w:val="004D7019"/>
    <w:rsid w:val="004E3B71"/>
    <w:rsid w:val="004F2CBC"/>
    <w:rsid w:val="00505DD5"/>
    <w:rsid w:val="00513474"/>
    <w:rsid w:val="00516EE0"/>
    <w:rsid w:val="00521D69"/>
    <w:rsid w:val="005222DA"/>
    <w:rsid w:val="0052473D"/>
    <w:rsid w:val="00533B4C"/>
    <w:rsid w:val="00536B60"/>
    <w:rsid w:val="00541F2C"/>
    <w:rsid w:val="0054458F"/>
    <w:rsid w:val="00544FA6"/>
    <w:rsid w:val="005466A1"/>
    <w:rsid w:val="00565BD1"/>
    <w:rsid w:val="005672A2"/>
    <w:rsid w:val="00570936"/>
    <w:rsid w:val="00575750"/>
    <w:rsid w:val="005774DA"/>
    <w:rsid w:val="00580B31"/>
    <w:rsid w:val="005817EF"/>
    <w:rsid w:val="00584E3C"/>
    <w:rsid w:val="00587A09"/>
    <w:rsid w:val="00590736"/>
    <w:rsid w:val="00593B00"/>
    <w:rsid w:val="005950A8"/>
    <w:rsid w:val="0059737E"/>
    <w:rsid w:val="005A346C"/>
    <w:rsid w:val="005A38C0"/>
    <w:rsid w:val="005B45D3"/>
    <w:rsid w:val="005B483B"/>
    <w:rsid w:val="005B5150"/>
    <w:rsid w:val="005C71D6"/>
    <w:rsid w:val="005E1E02"/>
    <w:rsid w:val="005E5350"/>
    <w:rsid w:val="005E7475"/>
    <w:rsid w:val="00610B92"/>
    <w:rsid w:val="0061160B"/>
    <w:rsid w:val="006128CF"/>
    <w:rsid w:val="00622959"/>
    <w:rsid w:val="006307B6"/>
    <w:rsid w:val="006455A5"/>
    <w:rsid w:val="006455B5"/>
    <w:rsid w:val="006464EE"/>
    <w:rsid w:val="00650E68"/>
    <w:rsid w:val="00651606"/>
    <w:rsid w:val="0065305D"/>
    <w:rsid w:val="006537DC"/>
    <w:rsid w:val="00654C22"/>
    <w:rsid w:val="00656553"/>
    <w:rsid w:val="00656E2D"/>
    <w:rsid w:val="00661409"/>
    <w:rsid w:val="00663CC5"/>
    <w:rsid w:val="00667162"/>
    <w:rsid w:val="006722B2"/>
    <w:rsid w:val="006811A0"/>
    <w:rsid w:val="00681C75"/>
    <w:rsid w:val="00681EF6"/>
    <w:rsid w:val="0068483D"/>
    <w:rsid w:val="00690BB4"/>
    <w:rsid w:val="006A2D46"/>
    <w:rsid w:val="006A39AA"/>
    <w:rsid w:val="006A6BE1"/>
    <w:rsid w:val="006B17A5"/>
    <w:rsid w:val="006B7140"/>
    <w:rsid w:val="006D641C"/>
    <w:rsid w:val="006D6C97"/>
    <w:rsid w:val="006E1649"/>
    <w:rsid w:val="006E23BC"/>
    <w:rsid w:val="006E7B2A"/>
    <w:rsid w:val="006F09EA"/>
    <w:rsid w:val="00701E25"/>
    <w:rsid w:val="007028BC"/>
    <w:rsid w:val="007043AA"/>
    <w:rsid w:val="00704E89"/>
    <w:rsid w:val="00706A5B"/>
    <w:rsid w:val="00715008"/>
    <w:rsid w:val="00717655"/>
    <w:rsid w:val="00746EBB"/>
    <w:rsid w:val="007508AC"/>
    <w:rsid w:val="00753FE3"/>
    <w:rsid w:val="007563D3"/>
    <w:rsid w:val="00763111"/>
    <w:rsid w:val="0076384B"/>
    <w:rsid w:val="0076415C"/>
    <w:rsid w:val="007729C5"/>
    <w:rsid w:val="00775CCA"/>
    <w:rsid w:val="00787857"/>
    <w:rsid w:val="007A1D36"/>
    <w:rsid w:val="007B1962"/>
    <w:rsid w:val="007C0670"/>
    <w:rsid w:val="007C4092"/>
    <w:rsid w:val="007C437D"/>
    <w:rsid w:val="007C7A7E"/>
    <w:rsid w:val="007D0B8F"/>
    <w:rsid w:val="007D409C"/>
    <w:rsid w:val="007D44F4"/>
    <w:rsid w:val="007D4F14"/>
    <w:rsid w:val="007E65E1"/>
    <w:rsid w:val="007F3CB8"/>
    <w:rsid w:val="00802C66"/>
    <w:rsid w:val="0081351B"/>
    <w:rsid w:val="00821DA4"/>
    <w:rsid w:val="00827DA4"/>
    <w:rsid w:val="00831090"/>
    <w:rsid w:val="008352CA"/>
    <w:rsid w:val="00840B58"/>
    <w:rsid w:val="008527EA"/>
    <w:rsid w:val="00873533"/>
    <w:rsid w:val="00881F3A"/>
    <w:rsid w:val="008875DA"/>
    <w:rsid w:val="00891362"/>
    <w:rsid w:val="00897004"/>
    <w:rsid w:val="008A26DB"/>
    <w:rsid w:val="008A2D68"/>
    <w:rsid w:val="008B33A1"/>
    <w:rsid w:val="008B7603"/>
    <w:rsid w:val="008C43EB"/>
    <w:rsid w:val="008D1C4C"/>
    <w:rsid w:val="008D63FF"/>
    <w:rsid w:val="008D7357"/>
    <w:rsid w:val="008E03E5"/>
    <w:rsid w:val="008E21F2"/>
    <w:rsid w:val="008E712B"/>
    <w:rsid w:val="00902E54"/>
    <w:rsid w:val="009046B9"/>
    <w:rsid w:val="00911624"/>
    <w:rsid w:val="00914158"/>
    <w:rsid w:val="00920F38"/>
    <w:rsid w:val="0092367C"/>
    <w:rsid w:val="00924D46"/>
    <w:rsid w:val="009279B9"/>
    <w:rsid w:val="00931D62"/>
    <w:rsid w:val="0094640A"/>
    <w:rsid w:val="00946D1C"/>
    <w:rsid w:val="0097020F"/>
    <w:rsid w:val="0097654A"/>
    <w:rsid w:val="00986ABE"/>
    <w:rsid w:val="009870FC"/>
    <w:rsid w:val="00992F1B"/>
    <w:rsid w:val="00995AC8"/>
    <w:rsid w:val="009B5697"/>
    <w:rsid w:val="009D1209"/>
    <w:rsid w:val="009D5D96"/>
    <w:rsid w:val="009D60A1"/>
    <w:rsid w:val="009E6DEC"/>
    <w:rsid w:val="009F65E8"/>
    <w:rsid w:val="00A04744"/>
    <w:rsid w:val="00A064FE"/>
    <w:rsid w:val="00A13527"/>
    <w:rsid w:val="00A20EE8"/>
    <w:rsid w:val="00A21D87"/>
    <w:rsid w:val="00A21F38"/>
    <w:rsid w:val="00A231A3"/>
    <w:rsid w:val="00A242B3"/>
    <w:rsid w:val="00A324B8"/>
    <w:rsid w:val="00A43509"/>
    <w:rsid w:val="00A43D50"/>
    <w:rsid w:val="00A52396"/>
    <w:rsid w:val="00A54260"/>
    <w:rsid w:val="00A57B81"/>
    <w:rsid w:val="00A6209B"/>
    <w:rsid w:val="00A66543"/>
    <w:rsid w:val="00A72BF4"/>
    <w:rsid w:val="00A8055C"/>
    <w:rsid w:val="00A87265"/>
    <w:rsid w:val="00AA0039"/>
    <w:rsid w:val="00AA1892"/>
    <w:rsid w:val="00AA3102"/>
    <w:rsid w:val="00AA582C"/>
    <w:rsid w:val="00AC378E"/>
    <w:rsid w:val="00AD4318"/>
    <w:rsid w:val="00AD5F31"/>
    <w:rsid w:val="00AD70A9"/>
    <w:rsid w:val="00AE4533"/>
    <w:rsid w:val="00B00202"/>
    <w:rsid w:val="00B02233"/>
    <w:rsid w:val="00B055B9"/>
    <w:rsid w:val="00B05D08"/>
    <w:rsid w:val="00B061B6"/>
    <w:rsid w:val="00B1441E"/>
    <w:rsid w:val="00B17F6E"/>
    <w:rsid w:val="00B20553"/>
    <w:rsid w:val="00B237D0"/>
    <w:rsid w:val="00B2574F"/>
    <w:rsid w:val="00B25831"/>
    <w:rsid w:val="00B26519"/>
    <w:rsid w:val="00B326D4"/>
    <w:rsid w:val="00B33E6A"/>
    <w:rsid w:val="00B34485"/>
    <w:rsid w:val="00B35BF0"/>
    <w:rsid w:val="00B40A80"/>
    <w:rsid w:val="00B40D44"/>
    <w:rsid w:val="00B4311F"/>
    <w:rsid w:val="00B629B1"/>
    <w:rsid w:val="00B63F1F"/>
    <w:rsid w:val="00B70F36"/>
    <w:rsid w:val="00B82ABD"/>
    <w:rsid w:val="00B92387"/>
    <w:rsid w:val="00B9389E"/>
    <w:rsid w:val="00BA2E9E"/>
    <w:rsid w:val="00BB0035"/>
    <w:rsid w:val="00BB0AF6"/>
    <w:rsid w:val="00BB1FA1"/>
    <w:rsid w:val="00BB5E51"/>
    <w:rsid w:val="00BB774D"/>
    <w:rsid w:val="00BC1B9E"/>
    <w:rsid w:val="00BC6CC5"/>
    <w:rsid w:val="00BD277F"/>
    <w:rsid w:val="00BD36BD"/>
    <w:rsid w:val="00BD3D2A"/>
    <w:rsid w:val="00BD6714"/>
    <w:rsid w:val="00BE6615"/>
    <w:rsid w:val="00BF01E3"/>
    <w:rsid w:val="00BF03D1"/>
    <w:rsid w:val="00BF2256"/>
    <w:rsid w:val="00BF26CF"/>
    <w:rsid w:val="00C023C0"/>
    <w:rsid w:val="00C024B0"/>
    <w:rsid w:val="00C0298F"/>
    <w:rsid w:val="00C07174"/>
    <w:rsid w:val="00C12961"/>
    <w:rsid w:val="00C1410D"/>
    <w:rsid w:val="00C16BE3"/>
    <w:rsid w:val="00C20642"/>
    <w:rsid w:val="00C215D8"/>
    <w:rsid w:val="00C25D41"/>
    <w:rsid w:val="00C321AA"/>
    <w:rsid w:val="00C42AC2"/>
    <w:rsid w:val="00C4429B"/>
    <w:rsid w:val="00C71D55"/>
    <w:rsid w:val="00C772B2"/>
    <w:rsid w:val="00C87176"/>
    <w:rsid w:val="00C8797D"/>
    <w:rsid w:val="00C94C6E"/>
    <w:rsid w:val="00CA4CE9"/>
    <w:rsid w:val="00CA73D9"/>
    <w:rsid w:val="00CA783D"/>
    <w:rsid w:val="00CB2022"/>
    <w:rsid w:val="00CB5F24"/>
    <w:rsid w:val="00CC2CFC"/>
    <w:rsid w:val="00CC5CA5"/>
    <w:rsid w:val="00CC6195"/>
    <w:rsid w:val="00CD660D"/>
    <w:rsid w:val="00CD7665"/>
    <w:rsid w:val="00CE0CF1"/>
    <w:rsid w:val="00CE7DD1"/>
    <w:rsid w:val="00CF2E8D"/>
    <w:rsid w:val="00CF7F7E"/>
    <w:rsid w:val="00D01003"/>
    <w:rsid w:val="00D01541"/>
    <w:rsid w:val="00D0761E"/>
    <w:rsid w:val="00D13315"/>
    <w:rsid w:val="00D2106E"/>
    <w:rsid w:val="00D302F3"/>
    <w:rsid w:val="00D36798"/>
    <w:rsid w:val="00D46127"/>
    <w:rsid w:val="00D50E49"/>
    <w:rsid w:val="00D522BA"/>
    <w:rsid w:val="00D57CC5"/>
    <w:rsid w:val="00D600CC"/>
    <w:rsid w:val="00D63EE0"/>
    <w:rsid w:val="00D65DEE"/>
    <w:rsid w:val="00D66C19"/>
    <w:rsid w:val="00D72B2B"/>
    <w:rsid w:val="00D774E7"/>
    <w:rsid w:val="00D85786"/>
    <w:rsid w:val="00D9226E"/>
    <w:rsid w:val="00D93306"/>
    <w:rsid w:val="00D95C97"/>
    <w:rsid w:val="00D9773D"/>
    <w:rsid w:val="00DB3D6E"/>
    <w:rsid w:val="00DB76F3"/>
    <w:rsid w:val="00DB7B46"/>
    <w:rsid w:val="00DC000D"/>
    <w:rsid w:val="00DC213C"/>
    <w:rsid w:val="00DC681C"/>
    <w:rsid w:val="00DE0F68"/>
    <w:rsid w:val="00DE37B2"/>
    <w:rsid w:val="00DE62B5"/>
    <w:rsid w:val="00E2184C"/>
    <w:rsid w:val="00E30D2F"/>
    <w:rsid w:val="00E36A2B"/>
    <w:rsid w:val="00E37092"/>
    <w:rsid w:val="00E4064C"/>
    <w:rsid w:val="00E41534"/>
    <w:rsid w:val="00E419A4"/>
    <w:rsid w:val="00E46E71"/>
    <w:rsid w:val="00E5008C"/>
    <w:rsid w:val="00E70A2B"/>
    <w:rsid w:val="00E756D6"/>
    <w:rsid w:val="00E95877"/>
    <w:rsid w:val="00E97A28"/>
    <w:rsid w:val="00EA4240"/>
    <w:rsid w:val="00EB06A8"/>
    <w:rsid w:val="00ED149C"/>
    <w:rsid w:val="00ED41B4"/>
    <w:rsid w:val="00ED6294"/>
    <w:rsid w:val="00EE60FD"/>
    <w:rsid w:val="00EE663B"/>
    <w:rsid w:val="00F02F42"/>
    <w:rsid w:val="00F12946"/>
    <w:rsid w:val="00F13E68"/>
    <w:rsid w:val="00F247A4"/>
    <w:rsid w:val="00F26716"/>
    <w:rsid w:val="00F30D44"/>
    <w:rsid w:val="00F35E00"/>
    <w:rsid w:val="00F36406"/>
    <w:rsid w:val="00F36E98"/>
    <w:rsid w:val="00F37F32"/>
    <w:rsid w:val="00F42EF3"/>
    <w:rsid w:val="00F43235"/>
    <w:rsid w:val="00F44C89"/>
    <w:rsid w:val="00F5639A"/>
    <w:rsid w:val="00F57610"/>
    <w:rsid w:val="00F605E1"/>
    <w:rsid w:val="00F62135"/>
    <w:rsid w:val="00F63EE6"/>
    <w:rsid w:val="00F643B7"/>
    <w:rsid w:val="00F64417"/>
    <w:rsid w:val="00F73D10"/>
    <w:rsid w:val="00F84B05"/>
    <w:rsid w:val="00F91391"/>
    <w:rsid w:val="00FA04B2"/>
    <w:rsid w:val="00FB5436"/>
    <w:rsid w:val="00FC3375"/>
    <w:rsid w:val="00FD2EE8"/>
    <w:rsid w:val="00FD4716"/>
    <w:rsid w:val="00FE02DE"/>
    <w:rsid w:val="00FE0CCE"/>
    <w:rsid w:val="00FF0107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294</cp:revision>
  <dcterms:created xsi:type="dcterms:W3CDTF">2018-04-16T07:32:00Z</dcterms:created>
  <dcterms:modified xsi:type="dcterms:W3CDTF">2018-11-19T17:13:00Z</dcterms:modified>
</cp:coreProperties>
</file>