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A0D" w:rsidRPr="0002204B" w:rsidRDefault="00820A0D" w:rsidP="00820A0D">
      <w:pPr>
        <w:ind w:firstLine="567"/>
        <w:rPr>
          <w:b/>
          <w:color w:val="C00000"/>
          <w:sz w:val="32"/>
        </w:rPr>
      </w:pPr>
      <w:r w:rsidRPr="0002204B">
        <w:rPr>
          <w:b/>
          <w:color w:val="C00000"/>
          <w:sz w:val="36"/>
        </w:rPr>
        <w:t>Блок «</w:t>
      </w:r>
      <w:r w:rsidR="0002204B" w:rsidRPr="0002204B">
        <w:rPr>
          <w:b/>
          <w:color w:val="C00000"/>
          <w:sz w:val="32"/>
        </w:rPr>
        <w:t>ГПС – Гидравлическая полость постоянного объема с н</w:t>
      </w:r>
      <w:r w:rsidR="0002204B" w:rsidRPr="0002204B">
        <w:rPr>
          <w:b/>
          <w:color w:val="C00000"/>
          <w:sz w:val="32"/>
        </w:rPr>
        <w:t>е</w:t>
      </w:r>
      <w:r w:rsidR="0002204B" w:rsidRPr="0002204B">
        <w:rPr>
          <w:b/>
          <w:color w:val="C00000"/>
          <w:sz w:val="32"/>
        </w:rPr>
        <w:t>растворенным газом (изотерма или адиабата</w:t>
      </w:r>
      <w:r w:rsidR="0010341E">
        <w:rPr>
          <w:b/>
          <w:color w:val="C00000"/>
          <w:sz w:val="32"/>
        </w:rPr>
        <w:t>)</w:t>
      </w:r>
      <w:r w:rsidR="0002204B" w:rsidRPr="0002204B">
        <w:rPr>
          <w:b/>
          <w:color w:val="C00000"/>
          <w:sz w:val="32"/>
        </w:rPr>
        <w:t>»</w:t>
      </w:r>
    </w:p>
    <w:p w:rsidR="00820A0D" w:rsidRDefault="00820A0D" w:rsidP="00820A0D">
      <w:pPr>
        <w:ind w:firstLine="567"/>
      </w:pPr>
    </w:p>
    <w:p w:rsidR="00820A0D" w:rsidRPr="006B4557" w:rsidRDefault="00820A0D" w:rsidP="00820A0D">
      <w:pPr>
        <w:ind w:firstLine="567"/>
        <w:rPr>
          <w:b/>
        </w:rPr>
      </w:pPr>
      <w:r>
        <w:rPr>
          <w:b/>
        </w:rPr>
        <w:t>а</w:t>
      </w:r>
      <w:r w:rsidRPr="006B4557">
        <w:rPr>
          <w:b/>
        </w:rPr>
        <w:t>. Внешний вид блока</w:t>
      </w:r>
    </w:p>
    <w:p w:rsidR="0002204B" w:rsidRPr="0043046A" w:rsidRDefault="0002204B" w:rsidP="00820A0D">
      <w:pPr>
        <w:jc w:val="center"/>
      </w:pPr>
    </w:p>
    <w:tbl>
      <w:tblPr>
        <w:tblStyle w:val="a5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9"/>
        <w:gridCol w:w="3687"/>
      </w:tblGrid>
      <w:tr w:rsidR="0002204B" w:rsidTr="00734A54">
        <w:tc>
          <w:tcPr>
            <w:tcW w:w="4109" w:type="dxa"/>
            <w:vAlign w:val="center"/>
          </w:tcPr>
          <w:p w:rsidR="0002204B" w:rsidRDefault="00734A54" w:rsidP="00734A54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7F1FD39" wp14:editId="598C5676">
                  <wp:extent cx="1660476" cy="1722632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312" cy="172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7" w:type="dxa"/>
            <w:vAlign w:val="center"/>
          </w:tcPr>
          <w:p w:rsidR="0002204B" w:rsidRDefault="008D0B5A" w:rsidP="00734A54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0BD37D4" wp14:editId="36138E9E">
                  <wp:extent cx="1638605" cy="151008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966" cy="1512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204B" w:rsidTr="00734A54">
        <w:tc>
          <w:tcPr>
            <w:tcW w:w="4109" w:type="dxa"/>
            <w:vAlign w:val="center"/>
          </w:tcPr>
          <w:p w:rsidR="0002204B" w:rsidRPr="00BC3B93" w:rsidRDefault="0002204B" w:rsidP="00734A54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BC3B93">
              <w:rPr>
                <w:rFonts w:asciiTheme="minorHAnsi" w:hAnsiTheme="minorHAnsi" w:cstheme="minorHAnsi"/>
                <w:sz w:val="24"/>
              </w:rPr>
              <w:t xml:space="preserve">если для газа </w:t>
            </w:r>
            <w:proofErr w:type="gramStart"/>
            <w:r w:rsidRPr="00BC3B93">
              <w:rPr>
                <w:rFonts w:asciiTheme="minorHAnsi" w:hAnsiTheme="minorHAnsi" w:cstheme="minorHAnsi"/>
                <w:sz w:val="24"/>
              </w:rPr>
              <w:t>выбран</w:t>
            </w:r>
            <w:proofErr w:type="gramEnd"/>
          </w:p>
          <w:p w:rsidR="0002204B" w:rsidRPr="00BC3B93" w:rsidRDefault="0002204B" w:rsidP="00734A54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BC3B93">
              <w:rPr>
                <w:rFonts w:asciiTheme="minorHAnsi" w:hAnsiTheme="minorHAnsi" w:cstheme="minorHAnsi"/>
                <w:sz w:val="24"/>
              </w:rPr>
              <w:t>изотермический вид процесса</w:t>
            </w:r>
          </w:p>
        </w:tc>
        <w:tc>
          <w:tcPr>
            <w:tcW w:w="3687" w:type="dxa"/>
            <w:vAlign w:val="center"/>
          </w:tcPr>
          <w:p w:rsidR="0002204B" w:rsidRPr="00BC3B93" w:rsidRDefault="0002204B" w:rsidP="00734A54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BC3B93">
              <w:rPr>
                <w:rFonts w:asciiTheme="minorHAnsi" w:hAnsiTheme="minorHAnsi" w:cstheme="minorHAnsi"/>
                <w:sz w:val="24"/>
              </w:rPr>
              <w:t xml:space="preserve">если для газа </w:t>
            </w:r>
            <w:proofErr w:type="gramStart"/>
            <w:r w:rsidRPr="00BC3B93">
              <w:rPr>
                <w:rFonts w:asciiTheme="minorHAnsi" w:hAnsiTheme="minorHAnsi" w:cstheme="minorHAnsi"/>
                <w:sz w:val="24"/>
              </w:rPr>
              <w:t>выбран</w:t>
            </w:r>
            <w:proofErr w:type="gramEnd"/>
          </w:p>
          <w:p w:rsidR="0002204B" w:rsidRPr="00BC3B93" w:rsidRDefault="0002204B" w:rsidP="00734A54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BC3B93">
              <w:rPr>
                <w:rFonts w:asciiTheme="minorHAnsi" w:hAnsiTheme="minorHAnsi" w:cstheme="minorHAnsi"/>
                <w:sz w:val="24"/>
              </w:rPr>
              <w:t>адиабатный вид процесса</w:t>
            </w:r>
          </w:p>
        </w:tc>
      </w:tr>
    </w:tbl>
    <w:p w:rsidR="00820A0D" w:rsidRPr="0043046A" w:rsidRDefault="00820A0D" w:rsidP="00820A0D">
      <w:pPr>
        <w:jc w:val="center"/>
      </w:pPr>
    </w:p>
    <w:p w:rsidR="00820A0D" w:rsidRPr="00245FE5" w:rsidRDefault="00820A0D" w:rsidP="00820A0D">
      <w:pPr>
        <w:ind w:firstLine="567"/>
        <w:rPr>
          <w:b/>
        </w:rPr>
      </w:pPr>
      <w:proofErr w:type="gramStart"/>
      <w:r>
        <w:rPr>
          <w:b/>
        </w:rPr>
        <w:t>б</w:t>
      </w:r>
      <w:proofErr w:type="gramEnd"/>
      <w:r w:rsidRPr="00245FE5">
        <w:rPr>
          <w:b/>
        </w:rPr>
        <w:t>. Моделируемый объект</w:t>
      </w:r>
    </w:p>
    <w:p w:rsidR="00820A0D" w:rsidRDefault="00820A0D" w:rsidP="00820A0D"/>
    <w:p w:rsidR="00E379E8" w:rsidRDefault="00820A0D" w:rsidP="00820A0D">
      <w:pPr>
        <w:ind w:firstLine="567"/>
      </w:pPr>
      <w:r>
        <w:t>Блок моделирует полость п</w:t>
      </w:r>
      <w:r w:rsidR="00875A17">
        <w:t>остоянного объема</w:t>
      </w:r>
      <w:r w:rsidR="0010341E">
        <w:t xml:space="preserve"> с рабочей средой</w:t>
      </w:r>
      <w:r w:rsidR="00875A17">
        <w:t xml:space="preserve">, </w:t>
      </w:r>
      <w:r w:rsidR="0010341E">
        <w:t>которая пре</w:t>
      </w:r>
      <w:r w:rsidR="0010341E">
        <w:t>д</w:t>
      </w:r>
      <w:r w:rsidR="0010341E">
        <w:t xml:space="preserve">ставляет собой </w:t>
      </w:r>
      <w:r w:rsidR="00875A17">
        <w:t>жидко</w:t>
      </w:r>
      <w:r w:rsidR="0010341E">
        <w:t>сть</w:t>
      </w:r>
      <w:r w:rsidR="00875A17">
        <w:t xml:space="preserve"> с нерастворенным газом</w:t>
      </w:r>
      <w:r w:rsidR="00184298">
        <w:t xml:space="preserve">. </w:t>
      </w:r>
    </w:p>
    <w:p w:rsidR="00820A0D" w:rsidRDefault="006474E6" w:rsidP="00820A0D">
      <w:pPr>
        <w:ind w:firstLine="567"/>
      </w:pPr>
      <w:r>
        <w:t xml:space="preserve">Считается, что при изменении объема жидкости (за счет </w:t>
      </w:r>
      <w:r w:rsidR="00CD0871">
        <w:t xml:space="preserve">ее </w:t>
      </w:r>
      <w:r>
        <w:t>втекания и вытек</w:t>
      </w:r>
      <w:r>
        <w:t>а</w:t>
      </w:r>
      <w:r>
        <w:t xml:space="preserve">ния) </w:t>
      </w:r>
      <w:r w:rsidR="00AE27FF">
        <w:t xml:space="preserve">массовое </w:t>
      </w:r>
      <w:r>
        <w:t>содержание газа в полости не изменяется.</w:t>
      </w:r>
    </w:p>
    <w:p w:rsidR="004C74A1" w:rsidRDefault="004C74A1" w:rsidP="004C74A1">
      <w:pPr>
        <w:ind w:firstLine="567"/>
        <w:rPr>
          <w:rFonts w:cs="Times New Roman"/>
        </w:rPr>
      </w:pPr>
      <w:r>
        <w:rPr>
          <w:rFonts w:cs="Times New Roman"/>
        </w:rPr>
        <w:t xml:space="preserve">Температура </w:t>
      </w:r>
      <w:r w:rsidR="00391C63">
        <w:rPr>
          <w:rFonts w:cs="Times New Roman"/>
        </w:rPr>
        <w:t>жидкости</w:t>
      </w:r>
      <w:r>
        <w:rPr>
          <w:rFonts w:cs="Times New Roman"/>
        </w:rPr>
        <w:t xml:space="preserve"> считается постоянной.</w:t>
      </w:r>
    </w:p>
    <w:p w:rsidR="004D1267" w:rsidRDefault="00391C63" w:rsidP="00820A0D">
      <w:pPr>
        <w:ind w:firstLine="567"/>
        <w:rPr>
          <w:rFonts w:cs="Times New Roman"/>
        </w:rPr>
      </w:pPr>
      <w:r>
        <w:rPr>
          <w:rFonts w:cs="Times New Roman"/>
        </w:rPr>
        <w:t xml:space="preserve">Процесс сжатия/расширения </w:t>
      </w:r>
      <w:r w:rsidR="004D1267">
        <w:rPr>
          <w:rFonts w:cs="Times New Roman"/>
        </w:rPr>
        <w:t>жидкости в полости может быть задан адиабатным или изотермическим.</w:t>
      </w:r>
    </w:p>
    <w:p w:rsidR="004D1267" w:rsidRDefault="004D1267" w:rsidP="00820A0D">
      <w:pPr>
        <w:ind w:firstLine="567"/>
      </w:pPr>
      <w:r>
        <w:rPr>
          <w:rFonts w:cs="Times New Roman"/>
        </w:rPr>
        <w:t xml:space="preserve">Процесс сжатия/расширения газа в полости может быть задан </w:t>
      </w:r>
      <w:r w:rsidR="00CD0871">
        <w:rPr>
          <w:rFonts w:cs="Times New Roman"/>
        </w:rPr>
        <w:t>адиабатным или изотермическим</w:t>
      </w:r>
      <w:r>
        <w:rPr>
          <w:rFonts w:cs="Times New Roman"/>
        </w:rPr>
        <w:t>.</w:t>
      </w:r>
    </w:p>
    <w:p w:rsidR="00820A0D" w:rsidRPr="0043046A" w:rsidRDefault="00820A0D" w:rsidP="00820A0D"/>
    <w:p w:rsidR="00820A0D" w:rsidRPr="006B4557" w:rsidRDefault="00820A0D" w:rsidP="00820A0D">
      <w:pPr>
        <w:ind w:firstLine="567"/>
        <w:rPr>
          <w:b/>
        </w:rPr>
      </w:pPr>
      <w:r>
        <w:rPr>
          <w:b/>
        </w:rPr>
        <w:t>в</w:t>
      </w:r>
      <w:r w:rsidRPr="006B4557">
        <w:rPr>
          <w:b/>
        </w:rPr>
        <w:t>. Свойства блока</w:t>
      </w:r>
    </w:p>
    <w:p w:rsidR="00820A0D" w:rsidRPr="009875C4" w:rsidRDefault="00820A0D" w:rsidP="00820A0D"/>
    <w:tbl>
      <w:tblPr>
        <w:tblW w:w="0" w:type="auto"/>
        <w:jc w:val="center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663"/>
        <w:gridCol w:w="1222"/>
        <w:gridCol w:w="1607"/>
      </w:tblGrid>
      <w:tr w:rsidR="00820A0D" w:rsidRPr="00BC4258" w:rsidTr="00036150">
        <w:trPr>
          <w:cantSplit/>
          <w:trHeight w:val="20"/>
          <w:jc w:val="center"/>
        </w:trPr>
        <w:tc>
          <w:tcPr>
            <w:tcW w:w="6663" w:type="dxa"/>
            <w:vAlign w:val="center"/>
          </w:tcPr>
          <w:p w:rsidR="00820A0D" w:rsidRPr="00BC4258" w:rsidRDefault="00820A0D" w:rsidP="0003615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sz w:val="24"/>
                <w:szCs w:val="24"/>
                <w:lang w:eastAsia="ru-RU"/>
              </w:rPr>
            </w:pPr>
            <w:r w:rsidRPr="00BC4258">
              <w:rPr>
                <w:rFonts w:cs="Times New Roman"/>
                <w:b/>
                <w:sz w:val="24"/>
                <w:szCs w:val="24"/>
                <w:lang w:eastAsia="ru-RU"/>
              </w:rPr>
              <w:t>Наименование свойства</w:t>
            </w:r>
          </w:p>
        </w:tc>
        <w:tc>
          <w:tcPr>
            <w:tcW w:w="1222" w:type="dxa"/>
            <w:vAlign w:val="center"/>
          </w:tcPr>
          <w:p w:rsidR="00820A0D" w:rsidRPr="00BC4258" w:rsidRDefault="00820A0D" w:rsidP="0003615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sz w:val="24"/>
                <w:szCs w:val="24"/>
                <w:lang w:eastAsia="ru-RU"/>
              </w:rPr>
            </w:pPr>
            <w:r w:rsidRPr="00BC4258">
              <w:rPr>
                <w:rFonts w:cs="Times New Roman"/>
                <w:b/>
                <w:sz w:val="24"/>
                <w:szCs w:val="24"/>
                <w:lang w:eastAsia="ru-RU"/>
              </w:rPr>
              <w:t>Единицы</w:t>
            </w:r>
          </w:p>
        </w:tc>
        <w:tc>
          <w:tcPr>
            <w:tcW w:w="1607" w:type="dxa"/>
            <w:vAlign w:val="center"/>
          </w:tcPr>
          <w:p w:rsidR="00820A0D" w:rsidRPr="00BC4258" w:rsidRDefault="00820A0D" w:rsidP="0003615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sz w:val="24"/>
                <w:szCs w:val="24"/>
                <w:lang w:eastAsia="ru-RU"/>
              </w:rPr>
            </w:pPr>
            <w:r w:rsidRPr="00BC4258">
              <w:rPr>
                <w:rFonts w:cs="Times New Roman"/>
                <w:b/>
                <w:sz w:val="24"/>
                <w:szCs w:val="24"/>
                <w:lang w:eastAsia="ru-RU"/>
              </w:rPr>
              <w:t>Обозначение</w:t>
            </w:r>
          </w:p>
        </w:tc>
      </w:tr>
      <w:tr w:rsidR="00820A0D" w:rsidRPr="00BC4258" w:rsidTr="00036150">
        <w:trPr>
          <w:cantSplit/>
          <w:trHeight w:val="20"/>
          <w:jc w:val="center"/>
        </w:trPr>
        <w:tc>
          <w:tcPr>
            <w:tcW w:w="6663" w:type="dxa"/>
          </w:tcPr>
          <w:p w:rsidR="00820A0D" w:rsidRPr="00BC4258" w:rsidRDefault="00C85A7B" w:rsidP="00036150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eastAsia="ru-RU"/>
              </w:rPr>
            </w:pPr>
            <w:r w:rsidRPr="00C85A7B">
              <w:rPr>
                <w:rFonts w:cs="Times New Roman"/>
                <w:sz w:val="24"/>
              </w:rPr>
              <w:t>Начальное абсолютное давлен</w:t>
            </w:r>
            <w:r>
              <w:rPr>
                <w:rFonts w:cs="Times New Roman"/>
                <w:sz w:val="24"/>
              </w:rPr>
              <w:t>ие рабочей среды в полости</w:t>
            </w:r>
          </w:p>
        </w:tc>
        <w:tc>
          <w:tcPr>
            <w:tcW w:w="1222" w:type="dxa"/>
            <w:vAlign w:val="center"/>
          </w:tcPr>
          <w:p w:rsidR="00820A0D" w:rsidRPr="00A431C0" w:rsidRDefault="00820A0D" w:rsidP="0003615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Па</w:t>
            </w:r>
          </w:p>
        </w:tc>
        <w:tc>
          <w:tcPr>
            <w:tcW w:w="1607" w:type="dxa"/>
            <w:vAlign w:val="center"/>
          </w:tcPr>
          <w:p w:rsidR="00820A0D" w:rsidRPr="00A431C0" w:rsidRDefault="00820A0D" w:rsidP="0003615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p_0</w:t>
            </w:r>
          </w:p>
        </w:tc>
      </w:tr>
      <w:tr w:rsidR="00820A0D" w:rsidRPr="00BC4258" w:rsidTr="00036150">
        <w:trPr>
          <w:cantSplit/>
          <w:trHeight w:val="20"/>
          <w:jc w:val="center"/>
        </w:trPr>
        <w:tc>
          <w:tcPr>
            <w:tcW w:w="6663" w:type="dxa"/>
          </w:tcPr>
          <w:p w:rsidR="00820A0D" w:rsidRPr="00BC4258" w:rsidRDefault="00C85A7B" w:rsidP="00C85A7B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eastAsia="ru-RU"/>
              </w:rPr>
            </w:pPr>
            <w:r w:rsidRPr="00C85A7B">
              <w:rPr>
                <w:rFonts w:cs="Times New Roman"/>
                <w:sz w:val="24"/>
              </w:rPr>
              <w:t>Начальная темпе</w:t>
            </w:r>
            <w:r>
              <w:rPr>
                <w:rFonts w:cs="Times New Roman"/>
                <w:sz w:val="24"/>
              </w:rPr>
              <w:t>ратура рабочей среды в полости</w:t>
            </w:r>
          </w:p>
        </w:tc>
        <w:tc>
          <w:tcPr>
            <w:tcW w:w="1222" w:type="dxa"/>
            <w:vAlign w:val="center"/>
          </w:tcPr>
          <w:p w:rsidR="00820A0D" w:rsidRPr="00A431C0" w:rsidRDefault="00C85A7B" w:rsidP="0003615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vertAlign w:val="superscript"/>
                <w:lang w:eastAsia="ru-RU"/>
              </w:rPr>
              <w:t>0</w:t>
            </w:r>
            <w:r>
              <w:rPr>
                <w:rFonts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607" w:type="dxa"/>
            <w:vAlign w:val="center"/>
          </w:tcPr>
          <w:p w:rsidR="00820A0D" w:rsidRPr="00C85A7B" w:rsidRDefault="00C85A7B" w:rsidP="0003615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C85A7B">
              <w:rPr>
                <w:rFonts w:cs="Times New Roman"/>
                <w:sz w:val="24"/>
              </w:rPr>
              <w:t>T_0</w:t>
            </w:r>
          </w:p>
        </w:tc>
      </w:tr>
      <w:tr w:rsidR="00820A0D" w:rsidRPr="00BC4258" w:rsidTr="00036150">
        <w:trPr>
          <w:cantSplit/>
          <w:trHeight w:val="20"/>
          <w:jc w:val="center"/>
        </w:trPr>
        <w:tc>
          <w:tcPr>
            <w:tcW w:w="6663" w:type="dxa"/>
          </w:tcPr>
          <w:p w:rsidR="00820A0D" w:rsidRPr="00BC4258" w:rsidRDefault="00C85A7B" w:rsidP="00C85A7B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</w:rPr>
              <w:t>Объем полости</w:t>
            </w:r>
          </w:p>
        </w:tc>
        <w:tc>
          <w:tcPr>
            <w:tcW w:w="1222" w:type="dxa"/>
            <w:vAlign w:val="center"/>
          </w:tcPr>
          <w:p w:rsidR="00820A0D" w:rsidRPr="00A431C0" w:rsidRDefault="00C85A7B" w:rsidP="0003615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cs="Times New Roman"/>
                <w:sz w:val="24"/>
              </w:rPr>
              <w:t>м</w:t>
            </w:r>
            <w:r w:rsidRPr="00C85A7B">
              <w:rPr>
                <w:rFonts w:cs="Times New Roman"/>
                <w:sz w:val="24"/>
                <w:vertAlign w:val="superscript"/>
              </w:rPr>
              <w:t>3</w:t>
            </w:r>
          </w:p>
        </w:tc>
        <w:tc>
          <w:tcPr>
            <w:tcW w:w="1607" w:type="dxa"/>
            <w:vAlign w:val="center"/>
          </w:tcPr>
          <w:p w:rsidR="00820A0D" w:rsidRPr="00C85A7B" w:rsidRDefault="00C85A7B" w:rsidP="0003615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proofErr w:type="spellStart"/>
            <w:r w:rsidRPr="00C85A7B">
              <w:rPr>
                <w:rFonts w:cs="Times New Roman"/>
                <w:sz w:val="24"/>
              </w:rPr>
              <w:t>W_pol</w:t>
            </w:r>
            <w:proofErr w:type="spellEnd"/>
          </w:p>
        </w:tc>
      </w:tr>
      <w:tr w:rsidR="00820A0D" w:rsidRPr="00BC4258" w:rsidTr="00036150">
        <w:trPr>
          <w:cantSplit/>
          <w:trHeight w:val="20"/>
          <w:jc w:val="center"/>
        </w:trPr>
        <w:tc>
          <w:tcPr>
            <w:tcW w:w="6663" w:type="dxa"/>
          </w:tcPr>
          <w:p w:rsidR="00820A0D" w:rsidRPr="00815A96" w:rsidRDefault="00C85A7B" w:rsidP="00036150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</w:rPr>
              <w:t>Масса газа в полости</w:t>
            </w:r>
          </w:p>
        </w:tc>
        <w:tc>
          <w:tcPr>
            <w:tcW w:w="1222" w:type="dxa"/>
            <w:vAlign w:val="center"/>
          </w:tcPr>
          <w:p w:rsidR="00820A0D" w:rsidRDefault="00C85A7B" w:rsidP="0003615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1607" w:type="dxa"/>
            <w:vAlign w:val="center"/>
          </w:tcPr>
          <w:p w:rsidR="00820A0D" w:rsidRPr="00C85A7B" w:rsidRDefault="00C85A7B" w:rsidP="0003615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proofErr w:type="spellStart"/>
            <w:r w:rsidRPr="00C85A7B">
              <w:rPr>
                <w:rFonts w:cs="Times New Roman"/>
                <w:sz w:val="24"/>
              </w:rPr>
              <w:t>M_gas</w:t>
            </w:r>
            <w:proofErr w:type="spellEnd"/>
          </w:p>
        </w:tc>
      </w:tr>
      <w:tr w:rsidR="00820A0D" w:rsidRPr="00BC4258" w:rsidTr="00036150">
        <w:trPr>
          <w:cantSplit/>
          <w:trHeight w:val="20"/>
          <w:jc w:val="center"/>
        </w:trPr>
        <w:tc>
          <w:tcPr>
            <w:tcW w:w="6663" w:type="dxa"/>
          </w:tcPr>
          <w:p w:rsidR="00820A0D" w:rsidRPr="00BC4258" w:rsidRDefault="00C85A7B" w:rsidP="00036150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eastAsia="ru-RU"/>
              </w:rPr>
            </w:pPr>
            <w:r w:rsidRPr="00C85A7B">
              <w:rPr>
                <w:rFonts w:cs="Times New Roman"/>
                <w:sz w:val="24"/>
              </w:rPr>
              <w:t>Рабочая жидкость</w:t>
            </w:r>
          </w:p>
        </w:tc>
        <w:tc>
          <w:tcPr>
            <w:tcW w:w="1222" w:type="dxa"/>
            <w:vAlign w:val="center"/>
          </w:tcPr>
          <w:p w:rsidR="00820A0D" w:rsidRPr="00A431C0" w:rsidRDefault="00C85A7B" w:rsidP="0003615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1607" w:type="dxa"/>
            <w:vAlign w:val="center"/>
          </w:tcPr>
          <w:p w:rsidR="00820A0D" w:rsidRPr="00C85A7B" w:rsidRDefault="00C85A7B" w:rsidP="0003615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proofErr w:type="spellStart"/>
            <w:r w:rsidRPr="00C85A7B">
              <w:rPr>
                <w:rFonts w:cs="Times New Roman"/>
                <w:sz w:val="24"/>
              </w:rPr>
              <w:t>liquid_type</w:t>
            </w:r>
            <w:proofErr w:type="spellEnd"/>
          </w:p>
        </w:tc>
      </w:tr>
      <w:tr w:rsidR="00820A0D" w:rsidRPr="00BC4258" w:rsidTr="00036150">
        <w:trPr>
          <w:cantSplit/>
          <w:trHeight w:val="20"/>
          <w:jc w:val="center"/>
        </w:trPr>
        <w:tc>
          <w:tcPr>
            <w:tcW w:w="6663" w:type="dxa"/>
          </w:tcPr>
          <w:p w:rsidR="00820A0D" w:rsidRPr="00BC4258" w:rsidRDefault="00C85A7B" w:rsidP="00036150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eastAsia="ru-RU"/>
              </w:rPr>
            </w:pPr>
            <w:r w:rsidRPr="00C85A7B">
              <w:rPr>
                <w:rFonts w:cs="Times New Roman"/>
                <w:sz w:val="24"/>
              </w:rPr>
              <w:t>Рабочий газ</w:t>
            </w:r>
          </w:p>
        </w:tc>
        <w:tc>
          <w:tcPr>
            <w:tcW w:w="1222" w:type="dxa"/>
            <w:vAlign w:val="center"/>
          </w:tcPr>
          <w:p w:rsidR="00820A0D" w:rsidRPr="00815A96" w:rsidRDefault="00C85A7B" w:rsidP="0003615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1607" w:type="dxa"/>
            <w:vAlign w:val="center"/>
          </w:tcPr>
          <w:p w:rsidR="00820A0D" w:rsidRPr="00C85A7B" w:rsidRDefault="00C85A7B" w:rsidP="0003615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proofErr w:type="spellStart"/>
            <w:r w:rsidRPr="00C85A7B">
              <w:rPr>
                <w:rFonts w:cs="Times New Roman"/>
                <w:sz w:val="24"/>
              </w:rPr>
              <w:t>fluid_type</w:t>
            </w:r>
            <w:proofErr w:type="spellEnd"/>
          </w:p>
        </w:tc>
      </w:tr>
      <w:tr w:rsidR="00820A0D" w:rsidRPr="00BC4258" w:rsidTr="00036150">
        <w:trPr>
          <w:cantSplit/>
          <w:trHeight w:val="20"/>
          <w:jc w:val="center"/>
        </w:trPr>
        <w:tc>
          <w:tcPr>
            <w:tcW w:w="6663" w:type="dxa"/>
          </w:tcPr>
          <w:p w:rsidR="00820A0D" w:rsidRDefault="00C85A7B" w:rsidP="00036150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eastAsia="ru-RU"/>
              </w:rPr>
            </w:pPr>
            <w:r w:rsidRPr="00C85A7B">
              <w:rPr>
                <w:rFonts w:cs="Times New Roman"/>
                <w:sz w:val="24"/>
              </w:rPr>
              <w:t>Вид процесса для жидкости</w:t>
            </w:r>
          </w:p>
        </w:tc>
        <w:tc>
          <w:tcPr>
            <w:tcW w:w="1222" w:type="dxa"/>
            <w:vAlign w:val="center"/>
          </w:tcPr>
          <w:p w:rsidR="00820A0D" w:rsidRPr="00C85A7B" w:rsidRDefault="00C85A7B" w:rsidP="0003615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cs="Times New Roman"/>
                <w:sz w:val="24"/>
                <w:szCs w:val="24"/>
                <w:vertAlign w:val="superscript"/>
                <w:lang w:eastAsia="ru-RU"/>
              </w:rPr>
              <w:t>–</w:t>
            </w:r>
          </w:p>
        </w:tc>
        <w:tc>
          <w:tcPr>
            <w:tcW w:w="1607" w:type="dxa"/>
            <w:vAlign w:val="center"/>
          </w:tcPr>
          <w:p w:rsidR="00820A0D" w:rsidRPr="00C85A7B" w:rsidRDefault="00C85A7B" w:rsidP="0003615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proofErr w:type="spellStart"/>
            <w:r w:rsidRPr="00C85A7B">
              <w:rPr>
                <w:rFonts w:cs="Times New Roman"/>
                <w:sz w:val="24"/>
              </w:rPr>
              <w:t>proc_liq</w:t>
            </w:r>
            <w:proofErr w:type="spellEnd"/>
          </w:p>
        </w:tc>
      </w:tr>
      <w:tr w:rsidR="00820A0D" w:rsidRPr="00BC4258" w:rsidTr="00036150">
        <w:trPr>
          <w:cantSplit/>
          <w:trHeight w:val="20"/>
          <w:jc w:val="center"/>
        </w:trPr>
        <w:tc>
          <w:tcPr>
            <w:tcW w:w="6663" w:type="dxa"/>
          </w:tcPr>
          <w:p w:rsidR="00820A0D" w:rsidRPr="007D1E4E" w:rsidRDefault="00C85A7B" w:rsidP="00036150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eastAsia="ru-RU"/>
              </w:rPr>
            </w:pPr>
            <w:r w:rsidRPr="00C85A7B">
              <w:rPr>
                <w:rFonts w:cs="Times New Roman"/>
                <w:sz w:val="24"/>
              </w:rPr>
              <w:t>Вид процесса для газа</w:t>
            </w:r>
          </w:p>
        </w:tc>
        <w:tc>
          <w:tcPr>
            <w:tcW w:w="1222" w:type="dxa"/>
            <w:vAlign w:val="center"/>
          </w:tcPr>
          <w:p w:rsidR="00820A0D" w:rsidRPr="00BC4258" w:rsidRDefault="00C85A7B" w:rsidP="0003615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1607" w:type="dxa"/>
            <w:vAlign w:val="center"/>
          </w:tcPr>
          <w:p w:rsidR="00820A0D" w:rsidRPr="00815A96" w:rsidRDefault="00C85A7B" w:rsidP="0003615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proofErr w:type="spellStart"/>
            <w:r w:rsidRPr="00C85A7B">
              <w:rPr>
                <w:rFonts w:cs="Times New Roman"/>
                <w:sz w:val="24"/>
              </w:rPr>
              <w:t>proc_gas</w:t>
            </w:r>
            <w:proofErr w:type="spellEnd"/>
          </w:p>
        </w:tc>
      </w:tr>
      <w:tr w:rsidR="00820A0D" w:rsidRPr="00BC4258" w:rsidTr="00036150">
        <w:trPr>
          <w:cantSplit/>
          <w:trHeight w:val="20"/>
          <w:jc w:val="center"/>
        </w:trPr>
        <w:tc>
          <w:tcPr>
            <w:tcW w:w="6663" w:type="dxa"/>
          </w:tcPr>
          <w:p w:rsidR="00820A0D" w:rsidRPr="00FB158A" w:rsidRDefault="00C85A7B" w:rsidP="00036150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eastAsia="ru-RU"/>
              </w:rPr>
            </w:pPr>
            <w:r w:rsidRPr="00C85A7B">
              <w:rPr>
                <w:rFonts w:cs="Times New Roman"/>
                <w:sz w:val="24"/>
              </w:rPr>
              <w:t>Нижнее ограничение по абсолютному давлению рабочей среды в полости</w:t>
            </w:r>
          </w:p>
        </w:tc>
        <w:tc>
          <w:tcPr>
            <w:tcW w:w="1222" w:type="dxa"/>
            <w:vAlign w:val="center"/>
          </w:tcPr>
          <w:p w:rsidR="00820A0D" w:rsidRDefault="00C85A7B" w:rsidP="0003615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Па</w:t>
            </w:r>
          </w:p>
        </w:tc>
        <w:tc>
          <w:tcPr>
            <w:tcW w:w="1607" w:type="dxa"/>
            <w:vAlign w:val="center"/>
          </w:tcPr>
          <w:p w:rsidR="00820A0D" w:rsidRPr="00AE46A0" w:rsidRDefault="00C85A7B" w:rsidP="0003615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proofErr w:type="spellStart"/>
            <w:r w:rsidRPr="00C85A7B">
              <w:rPr>
                <w:rFonts w:cs="Times New Roman"/>
                <w:sz w:val="24"/>
              </w:rPr>
              <w:t>p_min</w:t>
            </w:r>
            <w:proofErr w:type="spellEnd"/>
          </w:p>
        </w:tc>
      </w:tr>
      <w:tr w:rsidR="00820A0D" w:rsidRPr="00BC4258" w:rsidTr="00036150">
        <w:trPr>
          <w:cantSplit/>
          <w:trHeight w:val="20"/>
          <w:jc w:val="center"/>
        </w:trPr>
        <w:tc>
          <w:tcPr>
            <w:tcW w:w="6663" w:type="dxa"/>
          </w:tcPr>
          <w:p w:rsidR="00820A0D" w:rsidRDefault="00C85A7B" w:rsidP="00036150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eastAsia="ru-RU"/>
              </w:rPr>
            </w:pPr>
            <w:r w:rsidRPr="00C85A7B">
              <w:rPr>
                <w:rFonts w:cs="Times New Roman"/>
                <w:sz w:val="24"/>
              </w:rPr>
              <w:t>Верхнее ограничение по абсолютному давлению рабочей среды в полости</w:t>
            </w:r>
          </w:p>
        </w:tc>
        <w:tc>
          <w:tcPr>
            <w:tcW w:w="1222" w:type="dxa"/>
            <w:vAlign w:val="center"/>
          </w:tcPr>
          <w:p w:rsidR="00820A0D" w:rsidRDefault="00C85A7B" w:rsidP="0003615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Па</w:t>
            </w:r>
          </w:p>
        </w:tc>
        <w:tc>
          <w:tcPr>
            <w:tcW w:w="1607" w:type="dxa"/>
            <w:vAlign w:val="center"/>
          </w:tcPr>
          <w:p w:rsidR="00820A0D" w:rsidRPr="00C85A7B" w:rsidRDefault="00C85A7B" w:rsidP="0003615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proofErr w:type="spellStart"/>
            <w:r w:rsidRPr="00C85A7B">
              <w:rPr>
                <w:rFonts w:cs="Times New Roman"/>
                <w:sz w:val="24"/>
              </w:rPr>
              <w:t>p_max</w:t>
            </w:r>
            <w:proofErr w:type="spellEnd"/>
          </w:p>
        </w:tc>
      </w:tr>
    </w:tbl>
    <w:p w:rsidR="00C85A7B" w:rsidRDefault="00C85A7B" w:rsidP="00820A0D">
      <w:pPr>
        <w:autoSpaceDE w:val="0"/>
        <w:autoSpaceDN w:val="0"/>
        <w:adjustRightInd w:val="0"/>
        <w:ind w:firstLine="567"/>
        <w:rPr>
          <w:rFonts w:cs="Times New Roman"/>
        </w:rPr>
      </w:pPr>
    </w:p>
    <w:p w:rsidR="005322EE" w:rsidRDefault="00AE27FF" w:rsidP="00AE27FF">
      <w:pPr>
        <w:ind w:firstLine="567"/>
        <w:rPr>
          <w:rFonts w:cs="Times New Roman"/>
        </w:rPr>
      </w:pPr>
      <w:r>
        <w:rPr>
          <w:rFonts w:cs="Times New Roman"/>
        </w:rPr>
        <w:t>Свойство «Рабочая жидкость</w:t>
      </w:r>
      <w:r w:rsidRPr="00D0761E">
        <w:rPr>
          <w:rFonts w:cs="Times New Roman"/>
        </w:rPr>
        <w:t>» задается путем выбора из выпадающего списка</w:t>
      </w:r>
      <w:r w:rsidR="006916C6">
        <w:rPr>
          <w:rFonts w:cs="Times New Roman"/>
        </w:rPr>
        <w:t xml:space="preserve"> в столбце «Значение» окна свой</w:t>
      </w:r>
      <w:proofErr w:type="gramStart"/>
      <w:r w:rsidR="006916C6">
        <w:rPr>
          <w:rFonts w:cs="Times New Roman"/>
        </w:rPr>
        <w:t>ств бл</w:t>
      </w:r>
      <w:proofErr w:type="gramEnd"/>
      <w:r w:rsidR="006916C6">
        <w:rPr>
          <w:rFonts w:cs="Times New Roman"/>
        </w:rPr>
        <w:t>ока. Для описания теплофизических свойств жидкости</w:t>
      </w:r>
      <w:r w:rsidRPr="00D0761E">
        <w:rPr>
          <w:rFonts w:cs="Times New Roman"/>
        </w:rPr>
        <w:t xml:space="preserve"> использу</w:t>
      </w:r>
      <w:r w:rsidR="006916C6">
        <w:rPr>
          <w:rFonts w:cs="Times New Roman"/>
        </w:rPr>
        <w:t xml:space="preserve">ется набор </w:t>
      </w:r>
      <w:r w:rsidRPr="00D0761E">
        <w:rPr>
          <w:rFonts w:cs="Times New Roman"/>
        </w:rPr>
        <w:t>процедур типа «</w:t>
      </w:r>
      <w:r w:rsidRPr="00AE27FF">
        <w:rPr>
          <w:rFonts w:cs="Times New Roman"/>
          <w:lang w:val="en-US"/>
        </w:rPr>
        <w:t>liquid</w:t>
      </w:r>
      <w:r w:rsidRPr="00D0761E">
        <w:rPr>
          <w:rFonts w:cs="Times New Roman"/>
        </w:rPr>
        <w:t>».</w:t>
      </w:r>
    </w:p>
    <w:p w:rsidR="00AE27FF" w:rsidRDefault="00AE27FF" w:rsidP="00AE27FF">
      <w:pPr>
        <w:ind w:firstLine="567"/>
        <w:rPr>
          <w:rFonts w:cs="Times New Roman"/>
        </w:rPr>
      </w:pPr>
      <w:r>
        <w:rPr>
          <w:rFonts w:cs="Times New Roman"/>
        </w:rPr>
        <w:lastRenderedPageBreak/>
        <w:t>Свойство «Рабочий газ</w:t>
      </w:r>
      <w:r w:rsidRPr="00D0761E">
        <w:rPr>
          <w:rFonts w:cs="Times New Roman"/>
        </w:rPr>
        <w:t>» задается путем выбора из выпадающего списка</w:t>
      </w:r>
      <w:r w:rsidR="006916C6" w:rsidRPr="006916C6">
        <w:rPr>
          <w:rFonts w:cs="Times New Roman"/>
        </w:rPr>
        <w:t xml:space="preserve"> </w:t>
      </w:r>
      <w:r w:rsidR="006916C6">
        <w:rPr>
          <w:rFonts w:cs="Times New Roman"/>
        </w:rPr>
        <w:t>в столбце «Значение» окна свой</w:t>
      </w:r>
      <w:proofErr w:type="gramStart"/>
      <w:r w:rsidR="006916C6">
        <w:rPr>
          <w:rFonts w:cs="Times New Roman"/>
        </w:rPr>
        <w:t>ств бл</w:t>
      </w:r>
      <w:proofErr w:type="gramEnd"/>
      <w:r w:rsidR="006916C6">
        <w:rPr>
          <w:rFonts w:cs="Times New Roman"/>
        </w:rPr>
        <w:t>ока</w:t>
      </w:r>
      <w:r w:rsidRPr="00D0761E">
        <w:rPr>
          <w:rFonts w:cs="Times New Roman"/>
        </w:rPr>
        <w:t>. Для описания т</w:t>
      </w:r>
      <w:r w:rsidR="006916C6">
        <w:rPr>
          <w:rFonts w:cs="Times New Roman"/>
        </w:rPr>
        <w:t>еплофизических свойств г</w:t>
      </w:r>
      <w:r w:rsidR="006916C6">
        <w:rPr>
          <w:rFonts w:cs="Times New Roman"/>
        </w:rPr>
        <w:t>а</w:t>
      </w:r>
      <w:r w:rsidR="006916C6">
        <w:rPr>
          <w:rFonts w:cs="Times New Roman"/>
        </w:rPr>
        <w:t xml:space="preserve">за </w:t>
      </w:r>
      <w:r w:rsidRPr="00D0761E">
        <w:rPr>
          <w:rFonts w:cs="Times New Roman"/>
        </w:rPr>
        <w:t>ис</w:t>
      </w:r>
      <w:r w:rsidR="006916C6">
        <w:rPr>
          <w:rFonts w:cs="Times New Roman"/>
        </w:rPr>
        <w:t xml:space="preserve">пользуется набор </w:t>
      </w:r>
      <w:r w:rsidRPr="00D0761E">
        <w:rPr>
          <w:rFonts w:cs="Times New Roman"/>
        </w:rPr>
        <w:t>процедур типа «</w:t>
      </w:r>
      <w:r w:rsidRPr="00D0761E">
        <w:rPr>
          <w:rFonts w:cs="Times New Roman"/>
          <w:lang w:val="en-US"/>
        </w:rPr>
        <w:t>fluid</w:t>
      </w:r>
      <w:r w:rsidRPr="00D0761E">
        <w:rPr>
          <w:rFonts w:cs="Times New Roman"/>
        </w:rPr>
        <w:t>».</w:t>
      </w:r>
    </w:p>
    <w:p w:rsidR="00AE27FF" w:rsidRDefault="00AE27FF" w:rsidP="00AE27FF">
      <w:pPr>
        <w:ind w:firstLine="567"/>
        <w:rPr>
          <w:rFonts w:cs="Times New Roman"/>
        </w:rPr>
      </w:pPr>
      <w:r w:rsidRPr="00D0761E">
        <w:rPr>
          <w:rFonts w:cs="Times New Roman"/>
        </w:rPr>
        <w:t>Свойств</w:t>
      </w:r>
      <w:r>
        <w:rPr>
          <w:rFonts w:cs="Times New Roman"/>
        </w:rPr>
        <w:t>а</w:t>
      </w:r>
      <w:r w:rsidRPr="00D0761E">
        <w:rPr>
          <w:rFonts w:cs="Times New Roman"/>
        </w:rPr>
        <w:t xml:space="preserve"> «</w:t>
      </w:r>
      <w:r>
        <w:rPr>
          <w:rFonts w:cs="Times New Roman"/>
        </w:rPr>
        <w:t>Вид</w:t>
      </w:r>
      <w:r w:rsidRPr="00D0761E">
        <w:rPr>
          <w:rFonts w:cs="Times New Roman"/>
        </w:rPr>
        <w:t xml:space="preserve"> процесса</w:t>
      </w:r>
      <w:r>
        <w:rPr>
          <w:rFonts w:cs="Times New Roman"/>
        </w:rPr>
        <w:t xml:space="preserve"> для жидкости</w:t>
      </w:r>
      <w:r w:rsidRPr="00D0761E">
        <w:rPr>
          <w:rFonts w:cs="Times New Roman"/>
        </w:rPr>
        <w:t>»</w:t>
      </w:r>
      <w:r>
        <w:rPr>
          <w:rFonts w:cs="Times New Roman"/>
        </w:rPr>
        <w:t xml:space="preserve"> и «Вид процесса для газа» задаю</w:t>
      </w:r>
      <w:r w:rsidRPr="00D0761E">
        <w:rPr>
          <w:rFonts w:cs="Times New Roman"/>
        </w:rPr>
        <w:t>тся путем выбора из выпадающ</w:t>
      </w:r>
      <w:r>
        <w:rPr>
          <w:rFonts w:cs="Times New Roman"/>
        </w:rPr>
        <w:t>их</w:t>
      </w:r>
      <w:r w:rsidRPr="00D0761E">
        <w:rPr>
          <w:rFonts w:cs="Times New Roman"/>
        </w:rPr>
        <w:t xml:space="preserve"> спис</w:t>
      </w:r>
      <w:r>
        <w:rPr>
          <w:rFonts w:cs="Times New Roman"/>
        </w:rPr>
        <w:t>ков</w:t>
      </w:r>
      <w:r w:rsidR="00066B9E">
        <w:rPr>
          <w:rFonts w:cs="Times New Roman"/>
        </w:rPr>
        <w:t xml:space="preserve"> в столбце «Формула» окна свой</w:t>
      </w:r>
      <w:proofErr w:type="gramStart"/>
      <w:r w:rsidR="00066B9E">
        <w:rPr>
          <w:rFonts w:cs="Times New Roman"/>
        </w:rPr>
        <w:t>ств бл</w:t>
      </w:r>
      <w:proofErr w:type="gramEnd"/>
      <w:r w:rsidR="00066B9E">
        <w:rPr>
          <w:rFonts w:cs="Times New Roman"/>
        </w:rPr>
        <w:t>ока</w:t>
      </w:r>
      <w:r>
        <w:rPr>
          <w:rFonts w:cs="Times New Roman"/>
        </w:rPr>
        <w:t xml:space="preserve"> и определяю</w:t>
      </w:r>
      <w:r w:rsidRPr="00D0761E">
        <w:rPr>
          <w:rFonts w:cs="Times New Roman"/>
        </w:rPr>
        <w:t>т, как будет происходить сжатие и расширение жидкости и газа в аккум</w:t>
      </w:r>
      <w:r w:rsidRPr="00D0761E">
        <w:rPr>
          <w:rFonts w:cs="Times New Roman"/>
        </w:rPr>
        <w:t>у</w:t>
      </w:r>
      <w:r w:rsidRPr="00D0761E">
        <w:rPr>
          <w:rFonts w:cs="Times New Roman"/>
        </w:rPr>
        <w:t>ляторе – адиабатно или изотермически.</w:t>
      </w:r>
    </w:p>
    <w:p w:rsidR="002F35DE" w:rsidRPr="0087011D" w:rsidRDefault="002F35DE" w:rsidP="00820A0D">
      <w:pPr>
        <w:ind w:firstLine="567"/>
        <w:rPr>
          <w:noProof/>
          <w:lang w:eastAsia="ru-RU"/>
        </w:rPr>
      </w:pPr>
    </w:p>
    <w:p w:rsidR="00820A0D" w:rsidRPr="006B4557" w:rsidRDefault="00820A0D" w:rsidP="00820A0D">
      <w:pPr>
        <w:ind w:firstLine="567"/>
        <w:rPr>
          <w:b/>
          <w:noProof/>
          <w:lang w:eastAsia="ru-RU"/>
        </w:rPr>
      </w:pPr>
      <w:r>
        <w:rPr>
          <w:b/>
          <w:noProof/>
          <w:lang w:eastAsia="ru-RU"/>
        </w:rPr>
        <w:t>г</w:t>
      </w:r>
      <w:r w:rsidRPr="00E11559">
        <w:rPr>
          <w:b/>
          <w:noProof/>
          <w:lang w:eastAsia="ru-RU"/>
        </w:rPr>
        <w:t xml:space="preserve">. </w:t>
      </w:r>
      <w:r w:rsidRPr="006B4557">
        <w:rPr>
          <w:b/>
          <w:noProof/>
          <w:lang w:eastAsia="ru-RU"/>
        </w:rPr>
        <w:t>Параметры блока</w:t>
      </w:r>
    </w:p>
    <w:p w:rsidR="00820A0D" w:rsidRDefault="00820A0D" w:rsidP="00820A0D">
      <w:pPr>
        <w:rPr>
          <w:noProof/>
          <w:lang w:eastAsia="ru-RU"/>
        </w:rPr>
      </w:pPr>
    </w:p>
    <w:tbl>
      <w:tblPr>
        <w:tblW w:w="0" w:type="auto"/>
        <w:jc w:val="center"/>
        <w:tblInd w:w="-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156"/>
        <w:gridCol w:w="1222"/>
        <w:gridCol w:w="1607"/>
      </w:tblGrid>
      <w:tr w:rsidR="00820A0D" w:rsidRPr="0010341E" w:rsidTr="0010341E">
        <w:trPr>
          <w:cantSplit/>
          <w:trHeight w:val="20"/>
          <w:jc w:val="center"/>
        </w:trPr>
        <w:tc>
          <w:tcPr>
            <w:tcW w:w="5156" w:type="dxa"/>
            <w:vAlign w:val="center"/>
          </w:tcPr>
          <w:p w:rsidR="00820A0D" w:rsidRPr="0010341E" w:rsidRDefault="00820A0D" w:rsidP="0003615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sz w:val="24"/>
                <w:szCs w:val="24"/>
                <w:lang w:eastAsia="ru-RU"/>
              </w:rPr>
            </w:pPr>
            <w:r w:rsidRPr="0010341E">
              <w:rPr>
                <w:rFonts w:cs="Times New Roman"/>
                <w:b/>
                <w:sz w:val="24"/>
                <w:szCs w:val="24"/>
                <w:lang w:eastAsia="ru-RU"/>
              </w:rPr>
              <w:t>Наименование параметра</w:t>
            </w:r>
          </w:p>
        </w:tc>
        <w:tc>
          <w:tcPr>
            <w:tcW w:w="1222" w:type="dxa"/>
            <w:vAlign w:val="center"/>
          </w:tcPr>
          <w:p w:rsidR="00820A0D" w:rsidRPr="0010341E" w:rsidRDefault="00820A0D" w:rsidP="0003615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sz w:val="24"/>
                <w:szCs w:val="24"/>
                <w:lang w:eastAsia="ru-RU"/>
              </w:rPr>
            </w:pPr>
            <w:r w:rsidRPr="0010341E">
              <w:rPr>
                <w:rFonts w:cs="Times New Roman"/>
                <w:b/>
                <w:sz w:val="24"/>
                <w:szCs w:val="24"/>
                <w:lang w:eastAsia="ru-RU"/>
              </w:rPr>
              <w:t>Единицы</w:t>
            </w:r>
          </w:p>
        </w:tc>
        <w:tc>
          <w:tcPr>
            <w:tcW w:w="1607" w:type="dxa"/>
            <w:vAlign w:val="center"/>
          </w:tcPr>
          <w:p w:rsidR="00820A0D" w:rsidRPr="0010341E" w:rsidRDefault="00820A0D" w:rsidP="0003615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sz w:val="24"/>
                <w:szCs w:val="24"/>
                <w:lang w:eastAsia="ru-RU"/>
              </w:rPr>
            </w:pPr>
            <w:r w:rsidRPr="0010341E">
              <w:rPr>
                <w:rFonts w:cs="Times New Roman"/>
                <w:b/>
                <w:sz w:val="24"/>
                <w:szCs w:val="24"/>
                <w:lang w:eastAsia="ru-RU"/>
              </w:rPr>
              <w:t>Обозначение</w:t>
            </w:r>
          </w:p>
        </w:tc>
      </w:tr>
      <w:tr w:rsidR="00820A0D" w:rsidRPr="0010341E" w:rsidTr="0010341E">
        <w:trPr>
          <w:cantSplit/>
          <w:trHeight w:val="20"/>
          <w:jc w:val="center"/>
        </w:trPr>
        <w:tc>
          <w:tcPr>
            <w:tcW w:w="5156" w:type="dxa"/>
          </w:tcPr>
          <w:p w:rsidR="00820A0D" w:rsidRPr="0010341E" w:rsidRDefault="0010341E" w:rsidP="0010341E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eastAsia="ru-RU"/>
              </w:rPr>
            </w:pPr>
            <w:r w:rsidRPr="0010341E">
              <w:rPr>
                <w:noProof/>
                <w:sz w:val="24"/>
                <w:szCs w:val="24"/>
                <w:lang w:eastAsia="ru-RU"/>
              </w:rPr>
              <w:t>Абсолютное д</w:t>
            </w:r>
            <w:r>
              <w:rPr>
                <w:noProof/>
                <w:sz w:val="24"/>
                <w:szCs w:val="24"/>
                <w:lang w:eastAsia="ru-RU"/>
              </w:rPr>
              <w:t>авление рабочей среды в полости</w:t>
            </w:r>
          </w:p>
        </w:tc>
        <w:tc>
          <w:tcPr>
            <w:tcW w:w="1222" w:type="dxa"/>
            <w:vAlign w:val="center"/>
          </w:tcPr>
          <w:p w:rsidR="00820A0D" w:rsidRPr="0010341E" w:rsidRDefault="0010341E" w:rsidP="0003615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10341E">
              <w:rPr>
                <w:noProof/>
                <w:sz w:val="24"/>
                <w:szCs w:val="24"/>
                <w:lang w:eastAsia="ru-RU"/>
              </w:rPr>
              <w:t>МПа</w:t>
            </w:r>
          </w:p>
        </w:tc>
        <w:tc>
          <w:tcPr>
            <w:tcW w:w="1607" w:type="dxa"/>
            <w:vAlign w:val="center"/>
          </w:tcPr>
          <w:p w:rsidR="00820A0D" w:rsidRPr="0010341E" w:rsidRDefault="0010341E" w:rsidP="0003615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10341E">
              <w:rPr>
                <w:noProof/>
                <w:sz w:val="24"/>
                <w:szCs w:val="24"/>
                <w:lang w:eastAsia="ru-RU"/>
              </w:rPr>
              <w:t>_p</w:t>
            </w:r>
          </w:p>
        </w:tc>
      </w:tr>
      <w:tr w:rsidR="00820A0D" w:rsidRPr="0010341E" w:rsidTr="0010341E">
        <w:trPr>
          <w:cantSplit/>
          <w:trHeight w:val="20"/>
          <w:jc w:val="center"/>
        </w:trPr>
        <w:tc>
          <w:tcPr>
            <w:tcW w:w="5156" w:type="dxa"/>
          </w:tcPr>
          <w:p w:rsidR="00820A0D" w:rsidRPr="0010341E" w:rsidRDefault="0010341E" w:rsidP="0010341E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eastAsia="ru-RU"/>
              </w:rPr>
            </w:pPr>
            <w:r w:rsidRPr="0010341E">
              <w:rPr>
                <w:noProof/>
                <w:sz w:val="24"/>
                <w:szCs w:val="24"/>
                <w:lang w:eastAsia="ru-RU"/>
              </w:rPr>
              <w:t>Температ</w:t>
            </w:r>
            <w:r>
              <w:rPr>
                <w:noProof/>
                <w:sz w:val="24"/>
                <w:szCs w:val="24"/>
                <w:lang w:eastAsia="ru-RU"/>
              </w:rPr>
              <w:t>ура рабочей жидкости в полости</w:t>
            </w:r>
          </w:p>
        </w:tc>
        <w:tc>
          <w:tcPr>
            <w:tcW w:w="1222" w:type="dxa"/>
            <w:vAlign w:val="center"/>
          </w:tcPr>
          <w:p w:rsidR="00820A0D" w:rsidRPr="0010341E" w:rsidRDefault="0010341E" w:rsidP="0003615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vertAlign w:val="superscript"/>
                <w:lang w:eastAsia="ru-RU"/>
              </w:rPr>
              <w:t>0</w:t>
            </w:r>
            <w:r>
              <w:rPr>
                <w:rFonts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607" w:type="dxa"/>
            <w:vAlign w:val="center"/>
          </w:tcPr>
          <w:p w:rsidR="00820A0D" w:rsidRPr="0010341E" w:rsidRDefault="0010341E" w:rsidP="0003615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10341E">
              <w:rPr>
                <w:noProof/>
                <w:sz w:val="24"/>
                <w:szCs w:val="24"/>
                <w:lang w:eastAsia="ru-RU"/>
              </w:rPr>
              <w:t>_T_liq</w:t>
            </w:r>
          </w:p>
        </w:tc>
      </w:tr>
      <w:tr w:rsidR="00820A0D" w:rsidRPr="0010341E" w:rsidTr="0010341E">
        <w:trPr>
          <w:cantSplit/>
          <w:trHeight w:val="20"/>
          <w:jc w:val="center"/>
        </w:trPr>
        <w:tc>
          <w:tcPr>
            <w:tcW w:w="5156" w:type="dxa"/>
          </w:tcPr>
          <w:p w:rsidR="00820A0D" w:rsidRPr="0010341E" w:rsidRDefault="0010341E" w:rsidP="0010341E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eastAsia="ru-RU"/>
              </w:rPr>
            </w:pPr>
            <w:r w:rsidRPr="0010341E">
              <w:rPr>
                <w:noProof/>
                <w:sz w:val="24"/>
                <w:szCs w:val="24"/>
                <w:lang w:eastAsia="ru-RU"/>
              </w:rPr>
              <w:t>Темп</w:t>
            </w:r>
            <w:r>
              <w:rPr>
                <w:noProof/>
                <w:sz w:val="24"/>
                <w:szCs w:val="24"/>
                <w:lang w:eastAsia="ru-RU"/>
              </w:rPr>
              <w:t>ература рабочего газа в полости</w:t>
            </w:r>
            <w:r w:rsidRPr="0010341E">
              <w:rPr>
                <w:noProof/>
                <w:sz w:val="24"/>
                <w:szCs w:val="24"/>
                <w:lang w:eastAsia="ru-RU"/>
              </w:rPr>
              <w:tab/>
            </w:r>
          </w:p>
        </w:tc>
        <w:tc>
          <w:tcPr>
            <w:tcW w:w="1222" w:type="dxa"/>
            <w:vAlign w:val="center"/>
          </w:tcPr>
          <w:p w:rsidR="00820A0D" w:rsidRPr="0010341E" w:rsidRDefault="0010341E" w:rsidP="0003615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cs="Times New Roman"/>
                <w:sz w:val="24"/>
                <w:szCs w:val="24"/>
                <w:vertAlign w:val="superscript"/>
                <w:lang w:eastAsia="ru-RU"/>
              </w:rPr>
              <w:t>0</w:t>
            </w:r>
            <w:r>
              <w:rPr>
                <w:rFonts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607" w:type="dxa"/>
            <w:vAlign w:val="center"/>
          </w:tcPr>
          <w:p w:rsidR="00820A0D" w:rsidRPr="0010341E" w:rsidRDefault="0010341E" w:rsidP="0003615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10341E">
              <w:rPr>
                <w:noProof/>
                <w:sz w:val="24"/>
                <w:szCs w:val="24"/>
                <w:lang w:eastAsia="ru-RU"/>
              </w:rPr>
              <w:t>_T_gas</w:t>
            </w:r>
          </w:p>
        </w:tc>
      </w:tr>
      <w:tr w:rsidR="0010341E" w:rsidRPr="0010341E" w:rsidTr="0010341E">
        <w:trPr>
          <w:cantSplit/>
          <w:trHeight w:val="20"/>
          <w:jc w:val="center"/>
        </w:trPr>
        <w:tc>
          <w:tcPr>
            <w:tcW w:w="5156" w:type="dxa"/>
          </w:tcPr>
          <w:p w:rsidR="0010341E" w:rsidRPr="0010341E" w:rsidRDefault="0010341E" w:rsidP="0010341E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noProof/>
                <w:sz w:val="24"/>
                <w:szCs w:val="24"/>
                <w:lang w:eastAsia="ru-RU"/>
              </w:rPr>
              <w:t>Объем полости</w:t>
            </w:r>
          </w:p>
        </w:tc>
        <w:tc>
          <w:tcPr>
            <w:tcW w:w="1222" w:type="dxa"/>
            <w:vAlign w:val="center"/>
          </w:tcPr>
          <w:p w:rsidR="0010341E" w:rsidRPr="0010341E" w:rsidRDefault="0010341E" w:rsidP="0003615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noProof/>
                <w:sz w:val="24"/>
                <w:szCs w:val="24"/>
                <w:lang w:eastAsia="ru-RU"/>
              </w:rPr>
              <w:t>м</w:t>
            </w:r>
            <w:r w:rsidRPr="0010341E">
              <w:rPr>
                <w:noProof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607" w:type="dxa"/>
            <w:vAlign w:val="center"/>
          </w:tcPr>
          <w:p w:rsidR="0010341E" w:rsidRPr="0010341E" w:rsidRDefault="0010341E" w:rsidP="0003615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10341E">
              <w:rPr>
                <w:noProof/>
                <w:sz w:val="24"/>
                <w:szCs w:val="24"/>
                <w:lang w:eastAsia="ru-RU"/>
              </w:rPr>
              <w:t>_W_pol</w:t>
            </w:r>
          </w:p>
        </w:tc>
      </w:tr>
      <w:tr w:rsidR="0010341E" w:rsidRPr="0010341E" w:rsidTr="0010341E">
        <w:trPr>
          <w:cantSplit/>
          <w:trHeight w:val="20"/>
          <w:jc w:val="center"/>
        </w:trPr>
        <w:tc>
          <w:tcPr>
            <w:tcW w:w="5156" w:type="dxa"/>
          </w:tcPr>
          <w:p w:rsidR="0010341E" w:rsidRPr="0010341E" w:rsidRDefault="0010341E" w:rsidP="0010341E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noProof/>
                <w:sz w:val="24"/>
                <w:szCs w:val="24"/>
                <w:lang w:eastAsia="ru-RU"/>
              </w:rPr>
              <w:t>Модуль объемной упругости газа</w:t>
            </w:r>
          </w:p>
        </w:tc>
        <w:tc>
          <w:tcPr>
            <w:tcW w:w="1222" w:type="dxa"/>
            <w:vAlign w:val="center"/>
          </w:tcPr>
          <w:p w:rsidR="0010341E" w:rsidRPr="0010341E" w:rsidRDefault="0010341E" w:rsidP="0003615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noProof/>
                <w:sz w:val="24"/>
                <w:szCs w:val="24"/>
                <w:lang w:eastAsia="ru-RU"/>
              </w:rPr>
              <w:t>МПа</w:t>
            </w:r>
          </w:p>
        </w:tc>
        <w:tc>
          <w:tcPr>
            <w:tcW w:w="1607" w:type="dxa"/>
            <w:vAlign w:val="center"/>
          </w:tcPr>
          <w:p w:rsidR="0010341E" w:rsidRPr="0010341E" w:rsidRDefault="0010341E" w:rsidP="0003615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10341E">
              <w:rPr>
                <w:noProof/>
                <w:sz w:val="24"/>
                <w:szCs w:val="24"/>
                <w:lang w:eastAsia="ru-RU"/>
              </w:rPr>
              <w:t>_E_gas</w:t>
            </w:r>
          </w:p>
        </w:tc>
      </w:tr>
      <w:tr w:rsidR="0010341E" w:rsidRPr="0010341E" w:rsidTr="0010341E">
        <w:trPr>
          <w:cantSplit/>
          <w:trHeight w:val="20"/>
          <w:jc w:val="center"/>
        </w:trPr>
        <w:tc>
          <w:tcPr>
            <w:tcW w:w="5156" w:type="dxa"/>
          </w:tcPr>
          <w:p w:rsidR="0010341E" w:rsidRPr="0010341E" w:rsidRDefault="0010341E" w:rsidP="0010341E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eastAsia="ru-RU"/>
              </w:rPr>
            </w:pPr>
            <w:r w:rsidRPr="0010341E">
              <w:rPr>
                <w:noProof/>
                <w:sz w:val="24"/>
                <w:szCs w:val="24"/>
                <w:lang w:eastAsia="ru-RU"/>
              </w:rPr>
              <w:t>Мод</w:t>
            </w:r>
            <w:r>
              <w:rPr>
                <w:noProof/>
                <w:sz w:val="24"/>
                <w:szCs w:val="24"/>
                <w:lang w:eastAsia="ru-RU"/>
              </w:rPr>
              <w:t>уль объемной упругости жидкости</w:t>
            </w:r>
          </w:p>
        </w:tc>
        <w:tc>
          <w:tcPr>
            <w:tcW w:w="1222" w:type="dxa"/>
            <w:vAlign w:val="center"/>
          </w:tcPr>
          <w:p w:rsidR="0010341E" w:rsidRPr="0010341E" w:rsidRDefault="0010341E" w:rsidP="0003615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10341E">
              <w:rPr>
                <w:noProof/>
                <w:sz w:val="24"/>
                <w:szCs w:val="24"/>
                <w:lang w:eastAsia="ru-RU"/>
              </w:rPr>
              <w:t>МПа</w:t>
            </w:r>
          </w:p>
        </w:tc>
        <w:tc>
          <w:tcPr>
            <w:tcW w:w="1607" w:type="dxa"/>
            <w:vAlign w:val="center"/>
          </w:tcPr>
          <w:p w:rsidR="0010341E" w:rsidRPr="0010341E" w:rsidRDefault="0010341E" w:rsidP="0003615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10341E">
              <w:rPr>
                <w:noProof/>
                <w:sz w:val="24"/>
                <w:szCs w:val="24"/>
                <w:lang w:eastAsia="ru-RU"/>
              </w:rPr>
              <w:t>_E_liq</w:t>
            </w:r>
          </w:p>
        </w:tc>
      </w:tr>
      <w:tr w:rsidR="0010341E" w:rsidRPr="0010341E" w:rsidTr="0010341E">
        <w:trPr>
          <w:cantSplit/>
          <w:trHeight w:val="20"/>
          <w:jc w:val="center"/>
        </w:trPr>
        <w:tc>
          <w:tcPr>
            <w:tcW w:w="5156" w:type="dxa"/>
          </w:tcPr>
          <w:p w:rsidR="0010341E" w:rsidRPr="0010341E" w:rsidRDefault="0010341E" w:rsidP="0010341E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eastAsia="ru-RU"/>
              </w:rPr>
            </w:pPr>
            <w:r w:rsidRPr="0010341E">
              <w:rPr>
                <w:noProof/>
                <w:sz w:val="24"/>
                <w:szCs w:val="24"/>
                <w:lang w:eastAsia="ru-RU"/>
              </w:rPr>
              <w:t>Модуль о</w:t>
            </w:r>
            <w:r>
              <w:rPr>
                <w:noProof/>
                <w:sz w:val="24"/>
                <w:szCs w:val="24"/>
                <w:lang w:eastAsia="ru-RU"/>
              </w:rPr>
              <w:t>бъемной упругости рабочей среды</w:t>
            </w:r>
          </w:p>
        </w:tc>
        <w:tc>
          <w:tcPr>
            <w:tcW w:w="1222" w:type="dxa"/>
            <w:vAlign w:val="center"/>
          </w:tcPr>
          <w:p w:rsidR="0010341E" w:rsidRPr="0010341E" w:rsidRDefault="0010341E" w:rsidP="0003615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10341E">
              <w:rPr>
                <w:noProof/>
                <w:sz w:val="24"/>
                <w:szCs w:val="24"/>
                <w:lang w:eastAsia="ru-RU"/>
              </w:rPr>
              <w:t>МПа</w:t>
            </w:r>
          </w:p>
        </w:tc>
        <w:tc>
          <w:tcPr>
            <w:tcW w:w="1607" w:type="dxa"/>
            <w:vAlign w:val="center"/>
          </w:tcPr>
          <w:p w:rsidR="0010341E" w:rsidRPr="0010341E" w:rsidRDefault="0010341E" w:rsidP="0003615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10341E">
              <w:rPr>
                <w:noProof/>
                <w:sz w:val="24"/>
                <w:szCs w:val="24"/>
                <w:lang w:eastAsia="ru-RU"/>
              </w:rPr>
              <w:t>_E_mix</w:t>
            </w:r>
          </w:p>
        </w:tc>
      </w:tr>
      <w:tr w:rsidR="0010341E" w:rsidRPr="0010341E" w:rsidTr="0010341E">
        <w:trPr>
          <w:cantSplit/>
          <w:trHeight w:val="20"/>
          <w:jc w:val="center"/>
        </w:trPr>
        <w:tc>
          <w:tcPr>
            <w:tcW w:w="5156" w:type="dxa"/>
          </w:tcPr>
          <w:p w:rsidR="0010341E" w:rsidRPr="0010341E" w:rsidRDefault="0010341E" w:rsidP="0010341E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eastAsia="ru-RU"/>
              </w:rPr>
            </w:pPr>
            <w:r w:rsidRPr="0010341E">
              <w:rPr>
                <w:noProof/>
                <w:sz w:val="24"/>
                <w:szCs w:val="24"/>
                <w:lang w:eastAsia="ru-RU"/>
              </w:rPr>
              <w:t>Относит</w:t>
            </w:r>
            <w:r>
              <w:rPr>
                <w:noProof/>
                <w:sz w:val="24"/>
                <w:szCs w:val="24"/>
                <w:lang w:eastAsia="ru-RU"/>
              </w:rPr>
              <w:t>ельный объем жидкости в полости</w:t>
            </w:r>
            <w:r w:rsidRPr="0010341E">
              <w:rPr>
                <w:noProof/>
                <w:sz w:val="24"/>
                <w:szCs w:val="24"/>
                <w:lang w:eastAsia="ru-RU"/>
              </w:rPr>
              <w:tab/>
            </w:r>
          </w:p>
        </w:tc>
        <w:tc>
          <w:tcPr>
            <w:tcW w:w="1222" w:type="dxa"/>
            <w:vAlign w:val="center"/>
          </w:tcPr>
          <w:p w:rsidR="0010341E" w:rsidRPr="0010341E" w:rsidRDefault="0010341E" w:rsidP="0003615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10341E">
              <w:rPr>
                <w:noProof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607" w:type="dxa"/>
            <w:vAlign w:val="center"/>
          </w:tcPr>
          <w:p w:rsidR="0010341E" w:rsidRPr="0010341E" w:rsidRDefault="0010341E" w:rsidP="0003615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10341E">
              <w:rPr>
                <w:noProof/>
                <w:sz w:val="24"/>
                <w:szCs w:val="24"/>
                <w:lang w:eastAsia="ru-RU"/>
              </w:rPr>
              <w:t>_w_liq_otn</w:t>
            </w:r>
          </w:p>
        </w:tc>
      </w:tr>
      <w:tr w:rsidR="0010341E" w:rsidRPr="0010341E" w:rsidTr="0010341E">
        <w:trPr>
          <w:cantSplit/>
          <w:trHeight w:val="20"/>
          <w:jc w:val="center"/>
        </w:trPr>
        <w:tc>
          <w:tcPr>
            <w:tcW w:w="5156" w:type="dxa"/>
          </w:tcPr>
          <w:p w:rsidR="0010341E" w:rsidRPr="0010341E" w:rsidRDefault="0010341E" w:rsidP="0010341E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eastAsia="ru-RU"/>
              </w:rPr>
            </w:pPr>
            <w:r w:rsidRPr="0010341E">
              <w:rPr>
                <w:noProof/>
                <w:sz w:val="24"/>
                <w:szCs w:val="24"/>
                <w:lang w:eastAsia="ru-RU"/>
              </w:rPr>
              <w:t>Отн</w:t>
            </w:r>
            <w:r>
              <w:rPr>
                <w:noProof/>
                <w:sz w:val="24"/>
                <w:szCs w:val="24"/>
                <w:lang w:eastAsia="ru-RU"/>
              </w:rPr>
              <w:t>осительный объем газа в полости</w:t>
            </w:r>
          </w:p>
        </w:tc>
        <w:tc>
          <w:tcPr>
            <w:tcW w:w="1222" w:type="dxa"/>
            <w:vAlign w:val="center"/>
          </w:tcPr>
          <w:p w:rsidR="0010341E" w:rsidRPr="0010341E" w:rsidRDefault="0010341E" w:rsidP="0003615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10341E">
              <w:rPr>
                <w:noProof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607" w:type="dxa"/>
            <w:vAlign w:val="center"/>
          </w:tcPr>
          <w:p w:rsidR="0010341E" w:rsidRPr="0010341E" w:rsidRDefault="0010341E" w:rsidP="0003615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10341E">
              <w:rPr>
                <w:noProof/>
                <w:sz w:val="24"/>
                <w:szCs w:val="24"/>
                <w:lang w:eastAsia="ru-RU"/>
              </w:rPr>
              <w:t>_w_gas_otn</w:t>
            </w:r>
          </w:p>
        </w:tc>
      </w:tr>
      <w:tr w:rsidR="0010341E" w:rsidRPr="0010341E" w:rsidTr="0010341E">
        <w:trPr>
          <w:cantSplit/>
          <w:trHeight w:val="20"/>
          <w:jc w:val="center"/>
        </w:trPr>
        <w:tc>
          <w:tcPr>
            <w:tcW w:w="5156" w:type="dxa"/>
          </w:tcPr>
          <w:p w:rsidR="0010341E" w:rsidRPr="0010341E" w:rsidRDefault="0010341E" w:rsidP="0010341E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eastAsia="ru-RU"/>
              </w:rPr>
            </w:pPr>
            <w:r w:rsidRPr="0010341E">
              <w:rPr>
                <w:noProof/>
                <w:sz w:val="24"/>
                <w:szCs w:val="24"/>
                <w:lang w:eastAsia="ru-RU"/>
              </w:rPr>
              <w:t>Вид процесса для жидкости</w:t>
            </w:r>
            <w:r w:rsidRPr="0010341E">
              <w:rPr>
                <w:noProof/>
                <w:sz w:val="24"/>
                <w:szCs w:val="24"/>
                <w:lang w:eastAsia="ru-RU"/>
              </w:rPr>
              <w:tab/>
            </w:r>
          </w:p>
        </w:tc>
        <w:tc>
          <w:tcPr>
            <w:tcW w:w="1222" w:type="dxa"/>
            <w:vAlign w:val="center"/>
          </w:tcPr>
          <w:p w:rsidR="0010341E" w:rsidRPr="0010341E" w:rsidRDefault="0010341E" w:rsidP="0003615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1607" w:type="dxa"/>
            <w:vAlign w:val="center"/>
          </w:tcPr>
          <w:p w:rsidR="0010341E" w:rsidRPr="0010341E" w:rsidRDefault="0010341E" w:rsidP="0003615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10341E">
              <w:rPr>
                <w:noProof/>
                <w:sz w:val="24"/>
                <w:szCs w:val="24"/>
                <w:lang w:eastAsia="ru-RU"/>
              </w:rPr>
              <w:t>_proc_liq</w:t>
            </w:r>
          </w:p>
        </w:tc>
      </w:tr>
      <w:tr w:rsidR="0010341E" w:rsidRPr="0010341E" w:rsidTr="0010341E">
        <w:trPr>
          <w:cantSplit/>
          <w:trHeight w:val="20"/>
          <w:jc w:val="center"/>
        </w:trPr>
        <w:tc>
          <w:tcPr>
            <w:tcW w:w="5156" w:type="dxa"/>
          </w:tcPr>
          <w:p w:rsidR="0010341E" w:rsidRPr="0010341E" w:rsidRDefault="0010341E" w:rsidP="0010341E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eastAsia="ru-RU"/>
              </w:rPr>
            </w:pPr>
            <w:r w:rsidRPr="0010341E">
              <w:rPr>
                <w:noProof/>
                <w:sz w:val="24"/>
                <w:szCs w:val="24"/>
                <w:lang w:eastAsia="ru-RU"/>
              </w:rPr>
              <w:t>Вид процесса для газа</w:t>
            </w:r>
            <w:r w:rsidRPr="0010341E">
              <w:rPr>
                <w:noProof/>
                <w:sz w:val="24"/>
                <w:szCs w:val="24"/>
                <w:lang w:eastAsia="ru-RU"/>
              </w:rPr>
              <w:tab/>
            </w:r>
          </w:p>
        </w:tc>
        <w:tc>
          <w:tcPr>
            <w:tcW w:w="1222" w:type="dxa"/>
            <w:vAlign w:val="center"/>
          </w:tcPr>
          <w:p w:rsidR="0010341E" w:rsidRPr="0010341E" w:rsidRDefault="0010341E" w:rsidP="0003615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1607" w:type="dxa"/>
            <w:vAlign w:val="center"/>
          </w:tcPr>
          <w:p w:rsidR="0010341E" w:rsidRPr="0010341E" w:rsidRDefault="0010341E" w:rsidP="0003615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10341E">
              <w:rPr>
                <w:noProof/>
                <w:sz w:val="24"/>
                <w:szCs w:val="24"/>
                <w:lang w:eastAsia="ru-RU"/>
              </w:rPr>
              <w:t>_proc_gas</w:t>
            </w:r>
          </w:p>
        </w:tc>
      </w:tr>
    </w:tbl>
    <w:p w:rsidR="0010341E" w:rsidRDefault="0010341E" w:rsidP="00820A0D">
      <w:pPr>
        <w:ind w:firstLine="567"/>
        <w:rPr>
          <w:b/>
        </w:rPr>
      </w:pPr>
    </w:p>
    <w:p w:rsidR="00820A0D" w:rsidRPr="006B4557" w:rsidRDefault="00820A0D" w:rsidP="00820A0D">
      <w:pPr>
        <w:ind w:firstLine="567"/>
        <w:rPr>
          <w:b/>
        </w:rPr>
      </w:pPr>
      <w:r>
        <w:rPr>
          <w:b/>
        </w:rPr>
        <w:t>д</w:t>
      </w:r>
      <w:r w:rsidRPr="006B4557">
        <w:rPr>
          <w:b/>
        </w:rPr>
        <w:t>. Входные/выходные порты и связь с другими блоками библиотеки</w:t>
      </w:r>
    </w:p>
    <w:p w:rsidR="00820A0D" w:rsidRDefault="00820A0D" w:rsidP="00820A0D"/>
    <w:p w:rsidR="00451F42" w:rsidRDefault="00820A0D" w:rsidP="00820A0D">
      <w:pPr>
        <w:ind w:firstLine="567"/>
      </w:pPr>
      <w:r>
        <w:t xml:space="preserve">Блок имеет один </w:t>
      </w:r>
      <w:r w:rsidR="00310AF9">
        <w:t xml:space="preserve">выходной </w:t>
      </w:r>
      <w:r>
        <w:t>порт</w:t>
      </w:r>
      <w:r w:rsidR="00451F42">
        <w:t xml:space="preserve"> «</w:t>
      </w:r>
      <w:r w:rsidR="00451F42">
        <w:rPr>
          <w:lang w:val="en-US"/>
        </w:rPr>
        <w:t>choke</w:t>
      </w:r>
      <w:r w:rsidR="00451F42">
        <w:t>»</w:t>
      </w:r>
      <w:r>
        <w:t xml:space="preserve"> </w:t>
      </w:r>
      <w:r w:rsidR="00D73D2D">
        <w:t>типа «ГПС гидравлическая связь»</w:t>
      </w:r>
      <w:r w:rsidR="00451F42">
        <w:t xml:space="preserve"> и один выходной порт</w:t>
      </w:r>
      <w:r w:rsidR="00451F42" w:rsidRPr="00451F42">
        <w:t xml:space="preserve"> </w:t>
      </w:r>
      <w:r w:rsidR="00451F42">
        <w:t>«</w:t>
      </w:r>
      <w:proofErr w:type="spellStart"/>
      <w:r w:rsidR="00451F42">
        <w:rPr>
          <w:lang w:val="en-US"/>
        </w:rPr>
        <w:t>Wliq</w:t>
      </w:r>
      <w:proofErr w:type="spellEnd"/>
      <w:r w:rsidR="00451F42">
        <w:t>» типа «Математическая связь»</w:t>
      </w:r>
    </w:p>
    <w:p w:rsidR="00451F42" w:rsidRDefault="00451F42" w:rsidP="00820A0D">
      <w:pPr>
        <w:ind w:firstLine="567"/>
      </w:pPr>
      <w:proofErr w:type="gramStart"/>
      <w:r>
        <w:t>Порт «</w:t>
      </w:r>
      <w:r>
        <w:rPr>
          <w:lang w:val="en-US"/>
        </w:rPr>
        <w:t>choke</w:t>
      </w:r>
      <w:r>
        <w:t>»</w:t>
      </w:r>
      <w:r w:rsidR="00D73D2D">
        <w:t xml:space="preserve"> предназна</w:t>
      </w:r>
      <w:r>
        <w:t>чен</w:t>
      </w:r>
      <w:r w:rsidR="00D73D2D">
        <w:t xml:space="preserve"> для связи с блоками, моделирующими </w:t>
      </w:r>
      <w:r w:rsidR="00EB702F">
        <w:rPr>
          <w:rFonts w:cs="Times New Roman"/>
        </w:rPr>
        <w:t>дроссели, распределители,</w:t>
      </w:r>
      <w:r w:rsidR="00AE6E08">
        <w:rPr>
          <w:rFonts w:cs="Times New Roman"/>
        </w:rPr>
        <w:t xml:space="preserve"> клапаны,</w:t>
      </w:r>
      <w:r w:rsidR="00EB702F">
        <w:rPr>
          <w:rFonts w:cs="Times New Roman"/>
        </w:rPr>
        <w:t xml:space="preserve"> аккумуляторы, каналы, насосы, граничные условия типа «объемный расход»</w:t>
      </w:r>
      <w:r w:rsidR="00D73D2D">
        <w:t xml:space="preserve">. </w:t>
      </w:r>
      <w:proofErr w:type="gramEnd"/>
    </w:p>
    <w:p w:rsidR="00451F42" w:rsidRPr="00451F42" w:rsidRDefault="00451F42" w:rsidP="00820A0D">
      <w:pPr>
        <w:ind w:firstLine="567"/>
      </w:pPr>
      <w:r>
        <w:t>Порт «</w:t>
      </w:r>
      <w:proofErr w:type="spellStart"/>
      <w:r>
        <w:rPr>
          <w:lang w:val="en-US"/>
        </w:rPr>
        <w:t>Wliq</w:t>
      </w:r>
      <w:proofErr w:type="spellEnd"/>
      <w:r>
        <w:t>»</w:t>
      </w:r>
      <w:r w:rsidRPr="00451F42">
        <w:t xml:space="preserve"> </w:t>
      </w:r>
      <w:r>
        <w:t>используется для выдачи без задержки на шаг интегрирования т</w:t>
      </w:r>
      <w:r>
        <w:t>е</w:t>
      </w:r>
      <w:r>
        <w:t>кущего значения объема жидкости в полости.</w:t>
      </w:r>
    </w:p>
    <w:p w:rsidR="00820A0D" w:rsidRDefault="00D73D2D" w:rsidP="00820A0D">
      <w:pPr>
        <w:ind w:firstLine="567"/>
      </w:pPr>
      <w:r>
        <w:t>Примеры</w:t>
      </w:r>
      <w:r w:rsidRPr="00D73D2D">
        <w:t xml:space="preserve"> </w:t>
      </w:r>
      <w:r>
        <w:t>соединения блока с другими блоками библиотеки «ГПС» приведены на рисунке 1.</w:t>
      </w:r>
    </w:p>
    <w:p w:rsidR="00D73D2D" w:rsidRDefault="000F1BFB" w:rsidP="00D73D2D">
      <w:pPr>
        <w:jc w:val="center"/>
      </w:pPr>
      <w:r>
        <w:rPr>
          <w:noProof/>
          <w:lang w:eastAsia="ru-RU"/>
        </w:rPr>
        <w:drawing>
          <wp:inline distT="0" distB="0" distL="0" distR="0" wp14:anchorId="419D999C" wp14:editId="78590456">
            <wp:extent cx="4593101" cy="21958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4054" cy="21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D2D" w:rsidRPr="00D73D2D" w:rsidRDefault="00D73D2D" w:rsidP="00D73D2D">
      <w:pPr>
        <w:jc w:val="center"/>
      </w:pPr>
      <w:r>
        <w:t>Рисунок 1 – Примеры соединения блока с другими блоками библиотеки «ГПС»</w:t>
      </w:r>
    </w:p>
    <w:p w:rsidR="00820A0D" w:rsidRDefault="00820A0D" w:rsidP="00820A0D">
      <w:pPr>
        <w:ind w:firstLine="567"/>
      </w:pPr>
    </w:p>
    <w:p w:rsidR="005322EE" w:rsidRDefault="005322EE" w:rsidP="00820A0D">
      <w:pPr>
        <w:ind w:firstLine="567"/>
      </w:pPr>
      <w:bookmarkStart w:id="0" w:name="_GoBack"/>
      <w:bookmarkEnd w:id="0"/>
    </w:p>
    <w:p w:rsidR="00820A0D" w:rsidRPr="006B4557" w:rsidRDefault="00820A0D" w:rsidP="00820A0D">
      <w:pPr>
        <w:ind w:firstLine="567"/>
        <w:rPr>
          <w:b/>
        </w:rPr>
      </w:pPr>
      <w:r>
        <w:rPr>
          <w:b/>
        </w:rPr>
        <w:lastRenderedPageBreak/>
        <w:t>е</w:t>
      </w:r>
      <w:r w:rsidRPr="006B4557">
        <w:rPr>
          <w:b/>
        </w:rPr>
        <w:t xml:space="preserve">. </w:t>
      </w:r>
      <w:r>
        <w:rPr>
          <w:b/>
        </w:rPr>
        <w:t>М</w:t>
      </w:r>
      <w:r w:rsidRPr="006B4557">
        <w:rPr>
          <w:b/>
        </w:rPr>
        <w:t>атематическая модель</w:t>
      </w:r>
    </w:p>
    <w:p w:rsidR="001E6C30" w:rsidRDefault="001E6C30" w:rsidP="001E6C30">
      <w:pPr>
        <w:rPr>
          <w:rFonts w:eastAsiaTheme="minorEastAsia" w:cs="Times New Roman"/>
        </w:rPr>
      </w:pPr>
    </w:p>
    <w:p w:rsidR="00820A0D" w:rsidRPr="00C80870" w:rsidRDefault="00820A0D" w:rsidP="00820A0D">
      <w:pPr>
        <w:ind w:firstLine="567"/>
        <w:outlineLvl w:val="0"/>
      </w:pPr>
      <w:r>
        <w:t>Модель состоит из следующих зависимостей</w:t>
      </w:r>
      <w:r w:rsidRPr="00C80870">
        <w:t>: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238"/>
        <w:gridCol w:w="899"/>
      </w:tblGrid>
      <w:tr w:rsidR="005E1385" w:rsidRPr="00C80870" w:rsidTr="005E1385">
        <w:trPr>
          <w:jc w:val="center"/>
        </w:trPr>
        <w:tc>
          <w:tcPr>
            <w:tcW w:w="9238" w:type="dxa"/>
            <w:vAlign w:val="center"/>
          </w:tcPr>
          <w:p w:rsidR="005E1385" w:rsidRPr="00BF725D" w:rsidRDefault="00B64B90" w:rsidP="00783DFE">
            <w:pPr>
              <w:spacing w:after="120"/>
              <w:jc w:val="center"/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cav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0, если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d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lang w:val="en-US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lang w:val="en-US"/>
                                              </w:rPr>
                                              <m:t>cav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dt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old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 xml:space="preserve">&gt;0 и 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cav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old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≥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max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 или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d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lang w:val="en-US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lang w:val="en-US"/>
                                              </w:rPr>
                                              <m:t>cav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dt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ol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&lt;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 xml:space="preserve">0 и 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cav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old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≤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min</m:t>
                                </m:r>
                              </m:sub>
                            </m:sSub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mix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liq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∙W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cav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  <w:sz w:val="24"/>
                          </w:rPr>
                          <m:t>, в других случаях</m:t>
                        </m:r>
                      </m:e>
                    </m:eqArr>
                    <m:r>
                      <w:rPr>
                        <w:rFonts w:ascii="Cambria Math" w:hAnsi="Cambria Math"/>
                        <w:sz w:val="24"/>
                      </w:rPr>
                      <m:t>,</m:t>
                    </m:r>
                  </m:e>
                </m:d>
              </m:oMath>
            </m:oMathPara>
          </w:p>
        </w:tc>
        <w:tc>
          <w:tcPr>
            <w:tcW w:w="899" w:type="dxa"/>
            <w:vAlign w:val="center"/>
          </w:tcPr>
          <w:p w:rsidR="005E1385" w:rsidRPr="0082664F" w:rsidRDefault="0082664F" w:rsidP="000361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  <w:tr w:rsidR="005E1385" w:rsidRPr="00C80870" w:rsidTr="005E1385">
        <w:trPr>
          <w:jc w:val="center"/>
        </w:trPr>
        <w:tc>
          <w:tcPr>
            <w:tcW w:w="9238" w:type="dxa"/>
            <w:vAlign w:val="center"/>
          </w:tcPr>
          <w:p w:rsidR="005E1385" w:rsidRPr="00DF34FE" w:rsidRDefault="00B64B90" w:rsidP="00783DFE">
            <w:pPr>
              <w:spacing w:after="12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liq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liq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liq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gas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gas</m:t>
                            </m:r>
                          </m:sub>
                        </m:sSub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liq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liq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liq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gas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gas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gas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5E1385" w:rsidRPr="007C45B4" w:rsidRDefault="007C45B4" w:rsidP="000361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(2)</w:t>
            </w:r>
          </w:p>
        </w:tc>
      </w:tr>
      <w:tr w:rsidR="00FE39ED" w:rsidRPr="00C80870" w:rsidTr="005E1385">
        <w:trPr>
          <w:jc w:val="center"/>
        </w:trPr>
        <w:tc>
          <w:tcPr>
            <w:tcW w:w="9238" w:type="dxa"/>
            <w:vAlign w:val="center"/>
          </w:tcPr>
          <w:p w:rsidR="00FE39ED" w:rsidRPr="00DF34FE" w:rsidRDefault="00B64B90" w:rsidP="00783DFE">
            <w:pPr>
              <w:spacing w:after="12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liq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4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FE39ED" w:rsidRPr="00C80870" w:rsidRDefault="00FE39ED" w:rsidP="0070752C">
            <w:pPr>
              <w:jc w:val="center"/>
            </w:pPr>
            <w:r>
              <w:t>(3</w:t>
            </w:r>
            <w:r w:rsidRPr="00C80870">
              <w:t>)</w:t>
            </w:r>
          </w:p>
        </w:tc>
      </w:tr>
      <w:tr w:rsidR="00FE39ED" w:rsidRPr="00C80870" w:rsidTr="005E1385">
        <w:trPr>
          <w:jc w:val="center"/>
        </w:trPr>
        <w:tc>
          <w:tcPr>
            <w:tcW w:w="9238" w:type="dxa"/>
            <w:vAlign w:val="center"/>
          </w:tcPr>
          <w:p w:rsidR="00FE39ED" w:rsidRPr="00391C63" w:rsidRDefault="00B64B90" w:rsidP="00783DFE">
            <w:pPr>
              <w:spacing w:after="12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liq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cav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liq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FE39ED" w:rsidRPr="00C80870" w:rsidRDefault="00FE39ED" w:rsidP="0070752C">
            <w:pPr>
              <w:jc w:val="center"/>
            </w:pPr>
            <w:r>
              <w:t>(4</w:t>
            </w:r>
            <w:r w:rsidRPr="00C80870">
              <w:t>)</w:t>
            </w:r>
          </w:p>
        </w:tc>
      </w:tr>
      <w:tr w:rsidR="00FE39ED" w:rsidRPr="00C80870" w:rsidTr="005E1385">
        <w:trPr>
          <w:jc w:val="center"/>
        </w:trPr>
        <w:tc>
          <w:tcPr>
            <w:tcW w:w="9238" w:type="dxa"/>
            <w:vAlign w:val="center"/>
          </w:tcPr>
          <w:p w:rsidR="00FE39ED" w:rsidRPr="00DF34FE" w:rsidRDefault="00B64B90" w:rsidP="00783DFE">
            <w:pPr>
              <w:spacing w:after="12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gas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cav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gas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FE39ED" w:rsidRPr="00C80870" w:rsidRDefault="00FE39ED" w:rsidP="0070752C">
            <w:pPr>
              <w:jc w:val="center"/>
            </w:pPr>
            <w:r>
              <w:t>(5</w:t>
            </w:r>
            <w:r w:rsidRPr="00C80870">
              <w:t>)</w:t>
            </w:r>
          </w:p>
        </w:tc>
      </w:tr>
      <w:tr w:rsidR="00A0312A" w:rsidRPr="00C80870" w:rsidTr="005E1385">
        <w:trPr>
          <w:jc w:val="center"/>
        </w:trPr>
        <w:tc>
          <w:tcPr>
            <w:tcW w:w="9238" w:type="dxa"/>
            <w:vAlign w:val="center"/>
          </w:tcPr>
          <w:p w:rsidR="00A0312A" w:rsidRPr="00DF34FE" w:rsidRDefault="00B64B90" w:rsidP="00783DFE">
            <w:pPr>
              <w:spacing w:after="12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liq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cav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liq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,процесс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A0312A" w:rsidRPr="00C80870" w:rsidRDefault="00A0312A" w:rsidP="0070752C">
            <w:pPr>
              <w:jc w:val="center"/>
            </w:pPr>
            <w:r>
              <w:t>(6</w:t>
            </w:r>
            <w:r w:rsidRPr="00C80870">
              <w:t>)</w:t>
            </w:r>
          </w:p>
        </w:tc>
      </w:tr>
      <w:tr w:rsidR="00A0312A" w:rsidRPr="00C80870" w:rsidTr="005E1385">
        <w:trPr>
          <w:jc w:val="center"/>
        </w:trPr>
        <w:tc>
          <w:tcPr>
            <w:tcW w:w="9238" w:type="dxa"/>
            <w:vAlign w:val="center"/>
          </w:tcPr>
          <w:p w:rsidR="00A0312A" w:rsidRPr="00DF34FE" w:rsidRDefault="00B64B90" w:rsidP="00783DFE">
            <w:pPr>
              <w:spacing w:after="12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gas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cav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gas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,процесс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A0312A" w:rsidRPr="00C80870" w:rsidRDefault="00A0312A" w:rsidP="0070752C">
            <w:pPr>
              <w:jc w:val="center"/>
            </w:pPr>
            <w:r>
              <w:t>(7</w:t>
            </w:r>
            <w:r w:rsidRPr="00C80870">
              <w:t>)</w:t>
            </w:r>
          </w:p>
        </w:tc>
      </w:tr>
    </w:tbl>
    <w:p w:rsidR="007718C1" w:rsidRPr="00834F5B" w:rsidRDefault="007718C1" w:rsidP="007718C1">
      <w:pPr>
        <w:ind w:firstLine="567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cav</m:t>
            </m:r>
          </m:sub>
        </m:sSub>
      </m:oMath>
      <w:r w:rsidRPr="007718C1">
        <w:t xml:space="preserve"> – </w:t>
      </w:r>
      <w:r>
        <w:t>абсолютное давление рабочей среды в полости</w:t>
      </w:r>
      <w:r w:rsidRPr="007718C1">
        <w:t>;</w:t>
      </w:r>
    </w:p>
    <w:p w:rsidR="007718C1" w:rsidRPr="007718C1" w:rsidRDefault="00B64B90" w:rsidP="007718C1">
      <w:pPr>
        <w:ind w:left="1418"/>
        <w:rPr>
          <w:sz w:val="32"/>
        </w:rPr>
      </w:pP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cav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dt</m:t>
            </m:r>
          </m:den>
        </m:f>
      </m:oMath>
      <w:r w:rsidR="007718C1" w:rsidRPr="007718C1">
        <w:rPr>
          <w:rFonts w:eastAsiaTheme="minorEastAsia"/>
          <w:sz w:val="24"/>
        </w:rPr>
        <w:t xml:space="preserve"> </w:t>
      </w:r>
      <w:r w:rsidR="007718C1" w:rsidRPr="007718C1">
        <w:rPr>
          <w:rFonts w:eastAsiaTheme="minorEastAsia"/>
        </w:rPr>
        <w:t>– производная по времени абсолютного давления рабочей среды в полости;</w:t>
      </w:r>
    </w:p>
    <w:p w:rsidR="007718C1" w:rsidRDefault="00B64B90" w:rsidP="007718C1">
      <w:pPr>
        <w:ind w:left="141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cav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dt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4"/>
              </w:rPr>
              <m:t>old</m:t>
            </m:r>
          </m:sub>
        </m:sSub>
      </m:oMath>
      <w:r w:rsidR="007718C1" w:rsidRPr="007718C1">
        <w:rPr>
          <w:rFonts w:eastAsiaTheme="minorEastAsia"/>
        </w:rPr>
        <w:t xml:space="preserve"> </w:t>
      </w:r>
      <w:r w:rsidR="007718C1" w:rsidRPr="007718C1">
        <w:rPr>
          <w:rFonts w:eastAsiaTheme="minorEastAsia"/>
          <w:sz w:val="24"/>
        </w:rPr>
        <w:t xml:space="preserve">– </w:t>
      </w:r>
      <w:r w:rsidR="007718C1" w:rsidRPr="007718C1">
        <w:rPr>
          <w:rFonts w:eastAsiaTheme="minorEastAsia"/>
        </w:rPr>
        <w:t xml:space="preserve">производная по времени абсолютного давления рабочей среды в полости </w:t>
      </w:r>
      <w:r w:rsidR="007718C1">
        <w:rPr>
          <w:rFonts w:eastAsiaTheme="minorEastAsia"/>
        </w:rPr>
        <w:t>на предыдущем шаге интегрирования</w:t>
      </w:r>
      <w:r w:rsidR="007718C1" w:rsidRPr="007718C1">
        <w:rPr>
          <w:rFonts w:eastAsiaTheme="minorEastAsia"/>
        </w:rPr>
        <w:t>;</w:t>
      </w:r>
    </w:p>
    <w:p w:rsidR="007718C1" w:rsidRPr="007718C1" w:rsidRDefault="00B64B90" w:rsidP="007718C1">
      <w:pPr>
        <w:ind w:left="1418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cav</m:t>
            </m:r>
          </m:sub>
          <m:sup>
            <m:r>
              <w:rPr>
                <w:rFonts w:ascii="Cambria Math" w:hAnsi="Cambria Math"/>
                <w:sz w:val="24"/>
                <w:lang w:val="en-US"/>
              </w:rPr>
              <m:t>old</m:t>
            </m:r>
          </m:sup>
        </m:sSubSup>
      </m:oMath>
      <w:r w:rsidR="007718C1" w:rsidRPr="007718C1">
        <w:rPr>
          <w:rFonts w:eastAsiaTheme="minorEastAsia"/>
          <w:i/>
        </w:rPr>
        <w:t xml:space="preserve"> – </w:t>
      </w:r>
      <w:r w:rsidR="007718C1" w:rsidRPr="007718C1">
        <w:rPr>
          <w:rFonts w:eastAsiaTheme="minorEastAsia"/>
        </w:rPr>
        <w:t>абсолютное давление рабочей среды в полости на предыдущем шаге интегрирования;</w:t>
      </w:r>
    </w:p>
    <w:p w:rsidR="007718C1" w:rsidRPr="007718C1" w:rsidRDefault="00B64B90" w:rsidP="007718C1">
      <w:pPr>
        <w:ind w:left="1418"/>
        <w:rPr>
          <w:rFonts w:cs="Times New Roman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="007718C1" w:rsidRPr="007718C1">
        <w:rPr>
          <w:rFonts w:eastAsiaTheme="minorEastAsia"/>
        </w:rPr>
        <w:t xml:space="preserve"> – </w:t>
      </w:r>
      <w:r w:rsidR="007718C1" w:rsidRPr="007718C1">
        <w:rPr>
          <w:rFonts w:cs="Times New Roman"/>
        </w:rPr>
        <w:t>верхнее ограничение по абсолютному давлению рабочей среды в полости;</w:t>
      </w:r>
    </w:p>
    <w:p w:rsidR="007718C1" w:rsidRPr="004A1562" w:rsidRDefault="00B64B90" w:rsidP="007718C1">
      <w:pPr>
        <w:ind w:left="1418"/>
        <w:rPr>
          <w:rFonts w:cs="Times New Roman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7718C1" w:rsidRPr="00082C23">
        <w:rPr>
          <w:rFonts w:eastAsiaTheme="minorEastAsia"/>
        </w:rPr>
        <w:t xml:space="preserve"> – ниж</w:t>
      </w:r>
      <w:r w:rsidR="007718C1" w:rsidRPr="00082C23">
        <w:rPr>
          <w:rFonts w:cs="Times New Roman"/>
        </w:rPr>
        <w:t xml:space="preserve">нее ограничение по абсолютному давлению рабочей среды в </w:t>
      </w:r>
      <w:r w:rsidR="007718C1" w:rsidRPr="004A1562">
        <w:rPr>
          <w:rFonts w:cs="Times New Roman"/>
        </w:rPr>
        <w:t>полости;</w:t>
      </w:r>
    </w:p>
    <w:p w:rsidR="007718C1" w:rsidRPr="004A1562" w:rsidRDefault="00B64B90" w:rsidP="007718C1">
      <w:pPr>
        <w:ind w:left="141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mix</m:t>
            </m:r>
          </m:sub>
        </m:sSub>
      </m:oMath>
      <w:r w:rsidR="00082C23" w:rsidRPr="004A1562">
        <w:rPr>
          <w:rFonts w:eastAsiaTheme="minorEastAsia"/>
        </w:rPr>
        <w:t xml:space="preserve"> – объемный модуль упругости рабочей среды в полости;</w:t>
      </w:r>
    </w:p>
    <w:p w:rsidR="00082C23" w:rsidRPr="00834F5B" w:rsidRDefault="00B64B90" w:rsidP="007718C1">
      <w:pPr>
        <w:ind w:left="141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  <w:lang w:val="en-US"/>
              </w:rPr>
              <m:t>liq</m:t>
            </m:r>
          </m:sub>
        </m:sSub>
      </m:oMath>
      <w:r w:rsidR="00082C23" w:rsidRPr="004A1562">
        <w:rPr>
          <w:rFonts w:eastAsiaTheme="minorEastAsia"/>
        </w:rPr>
        <w:t xml:space="preserve"> – плотность жидкости в полости;</w:t>
      </w:r>
    </w:p>
    <w:p w:rsidR="00082C23" w:rsidRPr="00834F5B" w:rsidRDefault="00B64B90" w:rsidP="007718C1">
      <w:pPr>
        <w:ind w:left="141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cav</m:t>
            </m:r>
          </m:sub>
        </m:sSub>
      </m:oMath>
      <w:r w:rsidR="00082C23" w:rsidRPr="00834F5B">
        <w:rPr>
          <w:rFonts w:eastAsiaTheme="minorEastAsia"/>
        </w:rPr>
        <w:t xml:space="preserve"> – </w:t>
      </w:r>
      <w:r w:rsidR="00082C23" w:rsidRPr="004A1562">
        <w:rPr>
          <w:rFonts w:eastAsiaTheme="minorEastAsia"/>
        </w:rPr>
        <w:t>объем полости</w:t>
      </w:r>
      <w:r w:rsidR="00082C23" w:rsidRPr="00834F5B">
        <w:rPr>
          <w:rFonts w:eastAsiaTheme="minorEastAsia"/>
        </w:rPr>
        <w:t>;</w:t>
      </w:r>
    </w:p>
    <w:p w:rsidR="00082C23" w:rsidRPr="004A1562" w:rsidRDefault="00B64B90" w:rsidP="007718C1">
      <w:pPr>
        <w:ind w:left="1418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082C23" w:rsidRPr="004A1562">
        <w:rPr>
          <w:rFonts w:eastAsiaTheme="minorEastAsia"/>
          <w:i/>
        </w:rPr>
        <w:t xml:space="preserve"> –</w:t>
      </w:r>
      <w:r w:rsidR="00082C23" w:rsidRPr="004A1562">
        <w:rPr>
          <w:rFonts w:eastAsiaTheme="minorEastAsia"/>
        </w:rPr>
        <w:t xml:space="preserve"> сумма массовых </w:t>
      </w:r>
      <w:r w:rsidR="00F469EC" w:rsidRPr="004A1562">
        <w:rPr>
          <w:rFonts w:eastAsiaTheme="minorEastAsia"/>
        </w:rPr>
        <w:t>при</w:t>
      </w:r>
      <w:r w:rsidR="00082C23" w:rsidRPr="004A1562">
        <w:rPr>
          <w:rFonts w:eastAsiaTheme="minorEastAsia"/>
        </w:rPr>
        <w:t>ходов</w:t>
      </w:r>
      <w:r w:rsidR="00F469EC" w:rsidRPr="004A1562">
        <w:rPr>
          <w:rFonts w:eastAsiaTheme="minorEastAsia"/>
        </w:rPr>
        <w:t xml:space="preserve"> </w:t>
      </w:r>
      <w:r w:rsidR="005E1E40">
        <w:rPr>
          <w:rFonts w:eastAsiaTheme="minorEastAsia"/>
        </w:rPr>
        <w:t>жидкости</w:t>
      </w:r>
      <w:r w:rsidR="00F469EC" w:rsidRPr="004A1562">
        <w:rPr>
          <w:rFonts w:eastAsiaTheme="minorEastAsia"/>
        </w:rPr>
        <w:t xml:space="preserve"> в полость из </w:t>
      </w:r>
      <w:r w:rsidR="00F469EC" w:rsidRPr="004A1562">
        <w:rPr>
          <w:rFonts w:eastAsiaTheme="minorEastAsia"/>
          <w:i/>
          <w:lang w:val="en-US"/>
        </w:rPr>
        <w:t>n</w:t>
      </w:r>
      <w:r w:rsidR="00F469EC" w:rsidRPr="004A1562">
        <w:rPr>
          <w:rFonts w:eastAsiaTheme="minorEastAsia"/>
        </w:rPr>
        <w:t xml:space="preserve"> источн</w:t>
      </w:r>
      <w:r w:rsidR="00F469EC" w:rsidRPr="004A1562">
        <w:rPr>
          <w:rFonts w:eastAsiaTheme="minorEastAsia"/>
        </w:rPr>
        <w:t>и</w:t>
      </w:r>
      <w:r w:rsidR="00F469EC" w:rsidRPr="004A1562">
        <w:rPr>
          <w:rFonts w:eastAsiaTheme="minorEastAsia"/>
        </w:rPr>
        <w:t>ков</w:t>
      </w:r>
      <w:r w:rsidR="00082C23" w:rsidRPr="004A1562">
        <w:rPr>
          <w:rFonts w:eastAsiaTheme="minorEastAsia"/>
        </w:rPr>
        <w:t>;</w:t>
      </w:r>
    </w:p>
    <w:p w:rsidR="00F469EC" w:rsidRPr="004A1562" w:rsidRDefault="00B64B90" w:rsidP="007718C1">
      <w:pPr>
        <w:ind w:left="1418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liq</m:t>
            </m:r>
          </m:sub>
        </m:sSub>
      </m:oMath>
      <w:r w:rsidR="00F469EC" w:rsidRPr="004A1562">
        <w:rPr>
          <w:rFonts w:eastAsiaTheme="minorEastAsia"/>
          <w:i/>
        </w:rPr>
        <w:t xml:space="preserve"> –</w:t>
      </w:r>
      <w:r w:rsidR="00F469EC" w:rsidRPr="004A1562">
        <w:rPr>
          <w:rFonts w:eastAsiaTheme="minorEastAsia"/>
        </w:rPr>
        <w:t xml:space="preserve"> объемный модуль упругости жидкости в полости;</w:t>
      </w:r>
    </w:p>
    <w:p w:rsidR="00082C23" w:rsidRDefault="00B64B90" w:rsidP="007718C1">
      <w:pPr>
        <w:ind w:left="141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gas</m:t>
            </m:r>
          </m:sub>
        </m:sSub>
      </m:oMath>
      <w:r w:rsidR="00082C23" w:rsidRPr="004A1562">
        <w:rPr>
          <w:rFonts w:eastAsiaTheme="minorEastAsia"/>
          <w:i/>
        </w:rPr>
        <w:t xml:space="preserve"> –</w:t>
      </w:r>
      <w:r w:rsidR="00082C23" w:rsidRPr="004A1562">
        <w:rPr>
          <w:rFonts w:eastAsiaTheme="minorEastAsia"/>
        </w:rPr>
        <w:t xml:space="preserve"> объемный модуль упругости газа в полости;</w:t>
      </w:r>
    </w:p>
    <w:p w:rsidR="004A1562" w:rsidRPr="00834F5B" w:rsidRDefault="00B64B90" w:rsidP="007718C1">
      <w:pPr>
        <w:ind w:left="141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liq</m:t>
            </m:r>
          </m:sub>
        </m:sSub>
      </m:oMath>
      <w:r w:rsidR="004A1562">
        <w:rPr>
          <w:rFonts w:eastAsiaTheme="minorEastAsia"/>
          <w:i/>
        </w:rPr>
        <w:t xml:space="preserve"> </w:t>
      </w:r>
      <w:r w:rsidR="004A1562">
        <w:rPr>
          <w:rFonts w:eastAsiaTheme="minorEastAsia"/>
        </w:rPr>
        <w:t>– масса жидкости в полости</w:t>
      </w:r>
      <w:r w:rsidR="004A1562" w:rsidRPr="004A1562">
        <w:rPr>
          <w:rFonts w:eastAsiaTheme="minorEastAsia"/>
        </w:rPr>
        <w:t>;</w:t>
      </w:r>
    </w:p>
    <w:p w:rsidR="004A1562" w:rsidRPr="004A1562" w:rsidRDefault="00B64B90" w:rsidP="007718C1">
      <w:pPr>
        <w:ind w:left="141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gas</m:t>
            </m:r>
          </m:sub>
        </m:sSub>
      </m:oMath>
      <w:r w:rsidR="004A1562" w:rsidRPr="004A1562">
        <w:rPr>
          <w:rFonts w:eastAsiaTheme="minorEastAsia"/>
          <w:i/>
        </w:rPr>
        <w:t xml:space="preserve"> –</w:t>
      </w:r>
      <w:r w:rsidR="004A1562" w:rsidRPr="004A1562">
        <w:rPr>
          <w:rFonts w:eastAsiaTheme="minorEastAsia"/>
        </w:rPr>
        <w:t xml:space="preserve"> </w:t>
      </w:r>
      <w:r w:rsidR="004A1562">
        <w:rPr>
          <w:rFonts w:eastAsiaTheme="minorEastAsia"/>
        </w:rPr>
        <w:t>масса газа в полости</w:t>
      </w:r>
      <w:r w:rsidR="004A1562" w:rsidRPr="004A1562">
        <w:rPr>
          <w:rFonts w:eastAsiaTheme="minorEastAsia"/>
        </w:rPr>
        <w:t>;</w:t>
      </w:r>
    </w:p>
    <w:p w:rsidR="0007682F" w:rsidRPr="0007682F" w:rsidRDefault="00B64B90" w:rsidP="007718C1">
      <w:pPr>
        <w:ind w:left="141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gas</m:t>
            </m:r>
          </m:sub>
        </m:sSub>
      </m:oMath>
      <w:r w:rsidR="00933FA0" w:rsidRPr="00933FA0">
        <w:rPr>
          <w:rFonts w:eastAsiaTheme="minorEastAsia"/>
          <w:i/>
        </w:rPr>
        <w:t xml:space="preserve"> –</w:t>
      </w:r>
      <w:r w:rsidR="00933FA0" w:rsidRPr="00933FA0">
        <w:rPr>
          <w:rFonts w:eastAsiaTheme="minorEastAsia"/>
        </w:rPr>
        <w:t xml:space="preserve"> </w:t>
      </w:r>
      <w:r w:rsidR="00933FA0">
        <w:rPr>
          <w:rFonts w:eastAsiaTheme="minorEastAsia"/>
        </w:rPr>
        <w:t>плотность газа в полости</w:t>
      </w:r>
      <w:r w:rsidR="0007682F" w:rsidRPr="0007682F">
        <w:rPr>
          <w:rFonts w:eastAsiaTheme="minorEastAsia"/>
        </w:rPr>
        <w:t>;</w:t>
      </w:r>
    </w:p>
    <w:p w:rsidR="0007682F" w:rsidRPr="00834F5B" w:rsidRDefault="00B64B90" w:rsidP="0007682F">
      <w:pPr>
        <w:ind w:left="1418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dM</m:t>
                </m:r>
              </m:e>
              <m:sub>
                <m:r>
                  <w:rPr>
                    <w:rFonts w:ascii="Cambria Math" w:hAnsi="Cambria Math"/>
                  </w:rPr>
                  <m:t>liq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07682F" w:rsidRPr="007718C1">
        <w:rPr>
          <w:rFonts w:eastAsiaTheme="minorEastAsia"/>
          <w:sz w:val="24"/>
        </w:rPr>
        <w:t xml:space="preserve"> </w:t>
      </w:r>
      <w:r w:rsidR="0007682F" w:rsidRPr="007718C1">
        <w:rPr>
          <w:rFonts w:eastAsiaTheme="minorEastAsia"/>
        </w:rPr>
        <w:t xml:space="preserve">– производная по времени </w:t>
      </w:r>
      <w:r w:rsidR="005E1E40">
        <w:rPr>
          <w:rFonts w:eastAsiaTheme="minorEastAsia"/>
        </w:rPr>
        <w:t>массы жидкости</w:t>
      </w:r>
      <w:r w:rsidR="0007682F" w:rsidRPr="007718C1">
        <w:rPr>
          <w:rFonts w:eastAsiaTheme="minorEastAsia"/>
        </w:rPr>
        <w:t xml:space="preserve"> в полости;</w:t>
      </w:r>
    </w:p>
    <w:p w:rsidR="0007682F" w:rsidRDefault="00B64B90" w:rsidP="0007682F">
      <w:pPr>
        <w:ind w:left="1418"/>
        <w:rPr>
          <w:rFonts w:cs="Times New Roman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</w:rPr>
              <m:t>1</m:t>
            </m:r>
          </m:sub>
        </m:sSub>
      </m:oMath>
      <w:r w:rsidR="0007682F" w:rsidRPr="008B33A1">
        <w:rPr>
          <w:rFonts w:cs="Times New Roman"/>
        </w:rPr>
        <w:t xml:space="preserve"> – функция, определяющая зависимость </w:t>
      </w:r>
      <w:r w:rsidR="0007682F">
        <w:rPr>
          <w:rFonts w:cs="Times New Roman"/>
        </w:rPr>
        <w:t>плотности жидкости от ее</w:t>
      </w:r>
      <w:r w:rsidR="0007682F" w:rsidRPr="008B33A1">
        <w:rPr>
          <w:rFonts w:cs="Times New Roman"/>
        </w:rPr>
        <w:t xml:space="preserve"> а</w:t>
      </w:r>
      <w:r w:rsidR="0007682F" w:rsidRPr="008B33A1">
        <w:rPr>
          <w:rFonts w:cs="Times New Roman"/>
        </w:rPr>
        <w:t>б</w:t>
      </w:r>
      <w:r w:rsidR="0007682F" w:rsidRPr="008B33A1">
        <w:rPr>
          <w:rFonts w:cs="Times New Roman"/>
        </w:rPr>
        <w:t>солютного давления и температуры;</w:t>
      </w:r>
    </w:p>
    <w:p w:rsidR="0007682F" w:rsidRDefault="00B64B90" w:rsidP="0007682F">
      <w:pPr>
        <w:ind w:left="1418"/>
        <w:rPr>
          <w:rFonts w:cs="Times New Roman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</w:rPr>
              <m:t>2</m:t>
            </m:r>
          </m:sub>
        </m:sSub>
      </m:oMath>
      <w:r w:rsidR="0007682F" w:rsidRPr="008B33A1">
        <w:rPr>
          <w:rFonts w:cs="Times New Roman"/>
        </w:rPr>
        <w:t xml:space="preserve"> – функция, определяющая зависимость </w:t>
      </w:r>
      <w:r w:rsidR="0007682F">
        <w:rPr>
          <w:rFonts w:cs="Times New Roman"/>
        </w:rPr>
        <w:t>плотности газа от его</w:t>
      </w:r>
      <w:r w:rsidR="0007682F" w:rsidRPr="008B33A1">
        <w:rPr>
          <w:rFonts w:cs="Times New Roman"/>
        </w:rPr>
        <w:t xml:space="preserve"> абс</w:t>
      </w:r>
      <w:r w:rsidR="0007682F" w:rsidRPr="008B33A1">
        <w:rPr>
          <w:rFonts w:cs="Times New Roman"/>
        </w:rPr>
        <w:t>о</w:t>
      </w:r>
      <w:r w:rsidR="0007682F" w:rsidRPr="008B33A1">
        <w:rPr>
          <w:rFonts w:cs="Times New Roman"/>
        </w:rPr>
        <w:t>лютного давления и температуры;</w:t>
      </w:r>
    </w:p>
    <w:p w:rsidR="0007682F" w:rsidRPr="00834F5B" w:rsidRDefault="0007682F" w:rsidP="0007682F">
      <w:pPr>
        <w:ind w:left="1418"/>
        <w:rPr>
          <w:rFonts w:cs="Times New Roman"/>
        </w:rPr>
      </w:pPr>
      <m:oMath>
        <m:r>
          <w:rPr>
            <w:rFonts w:ascii="Cambria Math" w:eastAsia="Calibri" w:hAnsi="Cambria Math" w:cs="Times New Roman"/>
            <w:lang w:val="en-US"/>
          </w:rPr>
          <m:t>T</m:t>
        </m:r>
      </m:oMath>
      <w:r w:rsidRPr="0007682F">
        <w:rPr>
          <w:rFonts w:eastAsiaTheme="minorEastAsia" w:cs="Times New Roman"/>
          <w:i/>
        </w:rPr>
        <w:t xml:space="preserve"> </w:t>
      </w:r>
      <w:r w:rsidRPr="0007682F">
        <w:rPr>
          <w:rFonts w:cs="Times New Roman"/>
        </w:rPr>
        <w:t>– температура рабочей среды в полости;</w:t>
      </w:r>
    </w:p>
    <w:p w:rsidR="0007682F" w:rsidRDefault="00B64B90" w:rsidP="0007682F">
      <w:pPr>
        <w:ind w:left="1418"/>
        <w:rPr>
          <w:rFonts w:cs="Times New Roman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</w:rPr>
              <m:t>3</m:t>
            </m:r>
          </m:sub>
        </m:sSub>
      </m:oMath>
      <w:r w:rsidR="0007682F" w:rsidRPr="008B33A1">
        <w:rPr>
          <w:rFonts w:cs="Times New Roman"/>
        </w:rPr>
        <w:t xml:space="preserve"> – функция, определяющая зависимость </w:t>
      </w:r>
      <w:r w:rsidR="0007682F">
        <w:rPr>
          <w:rFonts w:cs="Times New Roman"/>
        </w:rPr>
        <w:t>модуля объемной упругости жидкости от ее</w:t>
      </w:r>
      <w:r w:rsidR="0007682F" w:rsidRPr="008B33A1">
        <w:rPr>
          <w:rFonts w:cs="Times New Roman"/>
        </w:rPr>
        <w:t xml:space="preserve"> абсолютного давления и температуры</w:t>
      </w:r>
      <w:r w:rsidR="0007682F">
        <w:rPr>
          <w:rFonts w:cs="Times New Roman"/>
        </w:rPr>
        <w:t xml:space="preserve"> и вида процесса расширения/сжатия</w:t>
      </w:r>
      <w:r w:rsidR="0007682F" w:rsidRPr="008B33A1">
        <w:rPr>
          <w:rFonts w:cs="Times New Roman"/>
        </w:rPr>
        <w:t>;</w:t>
      </w:r>
    </w:p>
    <w:p w:rsidR="005E1E40" w:rsidRPr="005E1E40" w:rsidRDefault="00B64B90" w:rsidP="007718C1">
      <w:pPr>
        <w:ind w:left="1418"/>
        <w:rPr>
          <w:rFonts w:cs="Times New Roman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</w:rPr>
              <m:t>4</m:t>
            </m:r>
          </m:sub>
        </m:sSub>
      </m:oMath>
      <w:r w:rsidR="0007682F" w:rsidRPr="008B33A1">
        <w:rPr>
          <w:rFonts w:cs="Times New Roman"/>
        </w:rPr>
        <w:t xml:space="preserve"> – функция, определяющая зависимость </w:t>
      </w:r>
      <w:r w:rsidR="0007682F">
        <w:rPr>
          <w:rFonts w:cs="Times New Roman"/>
        </w:rPr>
        <w:t>модуля объемной упругости газа от его</w:t>
      </w:r>
      <w:r w:rsidR="0007682F" w:rsidRPr="008B33A1">
        <w:rPr>
          <w:rFonts w:cs="Times New Roman"/>
        </w:rPr>
        <w:t xml:space="preserve"> абсолютного давления и температуры</w:t>
      </w:r>
      <w:r w:rsidR="0007682F">
        <w:rPr>
          <w:rFonts w:cs="Times New Roman"/>
        </w:rPr>
        <w:t xml:space="preserve"> и вида процесса ра</w:t>
      </w:r>
      <w:r w:rsidR="0007682F">
        <w:rPr>
          <w:rFonts w:cs="Times New Roman"/>
        </w:rPr>
        <w:t>с</w:t>
      </w:r>
      <w:r w:rsidR="0007682F">
        <w:rPr>
          <w:rFonts w:cs="Times New Roman"/>
        </w:rPr>
        <w:t>ширения/сжатия</w:t>
      </w:r>
      <w:r w:rsidR="005E1E40" w:rsidRPr="005E1E40">
        <w:rPr>
          <w:rFonts w:cs="Times New Roman"/>
        </w:rPr>
        <w:t>;</w:t>
      </w:r>
    </w:p>
    <w:p w:rsidR="005E1E40" w:rsidRPr="005E1E40" w:rsidRDefault="00B64B90" w:rsidP="007718C1">
      <w:pPr>
        <w:ind w:left="1418"/>
        <w:rPr>
          <w:rFonts w:eastAsiaTheme="minorEastAsia" w:cs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liq</m:t>
            </m:r>
          </m:sub>
        </m:sSub>
      </m:oMath>
      <w:r w:rsidR="005E1E40" w:rsidRPr="00444EA2">
        <w:rPr>
          <w:rFonts w:eastAsiaTheme="minorEastAsia" w:cs="Times New Roman"/>
        </w:rPr>
        <w:t xml:space="preserve">– </w:t>
      </w:r>
      <w:r w:rsidR="005E1E40">
        <w:rPr>
          <w:rFonts w:eastAsiaTheme="minorEastAsia" w:cs="Times New Roman"/>
        </w:rPr>
        <w:t>температура жидкости</w:t>
      </w:r>
      <w:r w:rsidR="005E1E40" w:rsidRPr="005E1E40">
        <w:rPr>
          <w:rFonts w:eastAsiaTheme="minorEastAsia"/>
        </w:rPr>
        <w:t xml:space="preserve"> </w:t>
      </w:r>
      <w:r w:rsidR="005E1E40">
        <w:rPr>
          <w:rFonts w:eastAsiaTheme="minorEastAsia"/>
        </w:rPr>
        <w:t>в полости</w:t>
      </w:r>
      <w:r w:rsidR="005E1E40" w:rsidRPr="005E1E40">
        <w:rPr>
          <w:rFonts w:eastAsiaTheme="minorEastAsia" w:cs="Times New Roman"/>
        </w:rPr>
        <w:t>;</w:t>
      </w:r>
    </w:p>
    <w:p w:rsidR="004A1562" w:rsidRPr="005E1E40" w:rsidRDefault="00B64B90" w:rsidP="005E1E40">
      <w:pPr>
        <w:ind w:left="1418"/>
        <w:rPr>
          <w:rFonts w:eastAsiaTheme="minorEastAsia" w:cs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gas</m:t>
            </m:r>
          </m:sub>
        </m:sSub>
      </m:oMath>
      <w:r w:rsidR="005E1E40" w:rsidRPr="00444EA2">
        <w:rPr>
          <w:rFonts w:eastAsiaTheme="minorEastAsia" w:cs="Times New Roman"/>
        </w:rPr>
        <w:t xml:space="preserve">– </w:t>
      </w:r>
      <w:r w:rsidR="005E1E40">
        <w:rPr>
          <w:rFonts w:eastAsiaTheme="minorEastAsia" w:cs="Times New Roman"/>
        </w:rPr>
        <w:t>температура газа</w:t>
      </w:r>
      <w:r w:rsidR="005E1E40" w:rsidRPr="005E1E40">
        <w:rPr>
          <w:rFonts w:eastAsiaTheme="minorEastAsia"/>
        </w:rPr>
        <w:t xml:space="preserve"> </w:t>
      </w:r>
      <w:r w:rsidR="005E1E40">
        <w:rPr>
          <w:rFonts w:eastAsiaTheme="minorEastAsia"/>
        </w:rPr>
        <w:t>в полости</w:t>
      </w:r>
      <w:r w:rsidR="005E1E40" w:rsidRPr="00444EA2">
        <w:rPr>
          <w:rFonts w:eastAsiaTheme="minorEastAsia" w:cs="Times New Roman"/>
        </w:rPr>
        <w:t>.</w:t>
      </w:r>
    </w:p>
    <w:p w:rsidR="00933FA0" w:rsidRPr="00933FA0" w:rsidRDefault="00933FA0" w:rsidP="007718C1">
      <w:pPr>
        <w:ind w:left="1418"/>
      </w:pPr>
    </w:p>
    <w:p w:rsidR="002B05BA" w:rsidRPr="003A1087" w:rsidRDefault="003A1087" w:rsidP="003A1087">
      <w:pPr>
        <w:ind w:firstLine="567"/>
      </w:pPr>
      <w:proofErr w:type="gramStart"/>
      <w:r w:rsidRPr="00082C23">
        <w:t>В случае, когда для газа в полости задан адиабатный процесс,</w:t>
      </w:r>
      <w:r w:rsidR="0070752C" w:rsidRPr="00082C23">
        <w:t xml:space="preserve"> его</w:t>
      </w:r>
      <w:r w:rsidR="0070752C">
        <w:t xml:space="preserve"> температура рассчитывается</w:t>
      </w:r>
      <w:r>
        <w:t xml:space="preserve"> исходя из равенства удельных энтропий в начальный и текущий моменты времени:</w:t>
      </w:r>
      <w:proofErr w:type="gramEnd"/>
    </w:p>
    <w:p w:rsidR="002B05BA" w:rsidRPr="003A1087" w:rsidRDefault="002B05BA"/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238"/>
        <w:gridCol w:w="899"/>
      </w:tblGrid>
      <w:tr w:rsidR="00FE39ED" w:rsidRPr="00C80870" w:rsidTr="005E1385">
        <w:trPr>
          <w:jc w:val="center"/>
        </w:trPr>
        <w:tc>
          <w:tcPr>
            <w:tcW w:w="9238" w:type="dxa"/>
            <w:vAlign w:val="center"/>
          </w:tcPr>
          <w:p w:rsidR="00FE39ED" w:rsidRPr="0070752C" w:rsidRDefault="00B64B90" w:rsidP="0070752C">
            <w:pPr>
              <w:spacing w:after="120"/>
              <w:jc w:val="center"/>
              <w:rPr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gas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gas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=0,</m:t>
                </m:r>
              </m:oMath>
            </m:oMathPara>
          </w:p>
        </w:tc>
        <w:tc>
          <w:tcPr>
            <w:tcW w:w="899" w:type="dxa"/>
            <w:vAlign w:val="center"/>
          </w:tcPr>
          <w:p w:rsidR="00FE39ED" w:rsidRPr="00F763D1" w:rsidRDefault="00FE39ED" w:rsidP="0070752C">
            <w:pPr>
              <w:jc w:val="center"/>
            </w:pPr>
            <w:r>
              <w:t>(8)</w:t>
            </w:r>
          </w:p>
        </w:tc>
      </w:tr>
      <w:tr w:rsidR="00FE39ED" w:rsidRPr="00C80870" w:rsidTr="005E1385">
        <w:trPr>
          <w:jc w:val="center"/>
        </w:trPr>
        <w:tc>
          <w:tcPr>
            <w:tcW w:w="9238" w:type="dxa"/>
            <w:vAlign w:val="center"/>
          </w:tcPr>
          <w:p w:rsidR="00FE39ED" w:rsidRPr="00C80870" w:rsidRDefault="00B64B90" w:rsidP="0070752C">
            <w:pPr>
              <w:spacing w:after="12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gas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gas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gas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FE39ED" w:rsidRPr="00F763D1" w:rsidRDefault="00FE39ED" w:rsidP="0070752C">
            <w:pPr>
              <w:jc w:val="center"/>
            </w:pPr>
            <w:r>
              <w:t>(9)</w:t>
            </w:r>
          </w:p>
        </w:tc>
      </w:tr>
      <w:tr w:rsidR="00FE39ED" w:rsidRPr="00C80870" w:rsidTr="005E1385">
        <w:trPr>
          <w:jc w:val="center"/>
        </w:trPr>
        <w:tc>
          <w:tcPr>
            <w:tcW w:w="9238" w:type="dxa"/>
            <w:vAlign w:val="center"/>
          </w:tcPr>
          <w:p w:rsidR="00FE39ED" w:rsidRPr="00C80870" w:rsidRDefault="00B64B90" w:rsidP="0028326C">
            <w:pPr>
              <w:spacing w:after="12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gas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cav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gas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FE39ED" w:rsidRPr="00593675" w:rsidRDefault="00593675" w:rsidP="000361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(10)</w:t>
            </w:r>
          </w:p>
        </w:tc>
      </w:tr>
    </w:tbl>
    <w:p w:rsidR="00820A0D" w:rsidRPr="0081583A" w:rsidRDefault="00820A0D" w:rsidP="00820A0D">
      <w:pPr>
        <w:ind w:firstLine="708"/>
      </w:pPr>
      <w:r w:rsidRPr="00C80870">
        <w:t>где</w:t>
      </w:r>
      <w:r w:rsidRPr="00C80870">
        <w:tab/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gas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="00444EA2">
        <w:rPr>
          <w:rFonts w:eastAsiaTheme="minorEastAsia"/>
        </w:rPr>
        <w:t xml:space="preserve"> </w:t>
      </w:r>
      <w:r w:rsidRPr="0081583A">
        <w:t xml:space="preserve">– </w:t>
      </w:r>
      <w:r w:rsidR="00444EA2">
        <w:t>удельная энтропия газа в полости в начальный момент времени</w:t>
      </w:r>
      <w:r w:rsidRPr="0081583A">
        <w:t>;</w:t>
      </w:r>
    </w:p>
    <w:p w:rsidR="00444EA2" w:rsidRDefault="00B64B90" w:rsidP="00820A0D">
      <w:pPr>
        <w:ind w:left="1418"/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gas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</m:oMath>
      <w:r w:rsidR="00444EA2">
        <w:rPr>
          <w:rFonts w:eastAsiaTheme="minorEastAsia"/>
        </w:rPr>
        <w:t xml:space="preserve"> </w:t>
      </w:r>
      <w:r w:rsidR="00444EA2" w:rsidRPr="0081583A">
        <w:t xml:space="preserve">– </w:t>
      </w:r>
      <w:r w:rsidR="00444EA2">
        <w:t>удельная энтропия газа в полости в текущий момент времени</w:t>
      </w:r>
      <w:r w:rsidR="00444EA2" w:rsidRPr="0081583A">
        <w:t>;</w:t>
      </w:r>
    </w:p>
    <w:p w:rsidR="00444EA2" w:rsidRDefault="00B64B90" w:rsidP="00444EA2">
      <w:pPr>
        <w:ind w:left="1418"/>
        <w:rPr>
          <w:rFonts w:cs="Times New Roman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</w:rPr>
              <m:t>5</m:t>
            </m:r>
          </m:sub>
        </m:sSub>
      </m:oMath>
      <w:r w:rsidR="00444EA2" w:rsidRPr="008B33A1">
        <w:rPr>
          <w:rFonts w:cs="Times New Roman"/>
        </w:rPr>
        <w:t xml:space="preserve"> – функция, определяющая зависимость </w:t>
      </w:r>
      <w:r w:rsidR="00444EA2">
        <w:rPr>
          <w:rFonts w:cs="Times New Roman"/>
        </w:rPr>
        <w:t>удельной энтропии газа от его</w:t>
      </w:r>
      <w:r w:rsidR="00444EA2" w:rsidRPr="008B33A1">
        <w:rPr>
          <w:rFonts w:cs="Times New Roman"/>
        </w:rPr>
        <w:t xml:space="preserve"> абсолютного давления и температуры;</w:t>
      </w:r>
    </w:p>
    <w:p w:rsidR="00444EA2" w:rsidRPr="00444EA2" w:rsidRDefault="00B64B90" w:rsidP="00444EA2">
      <w:pPr>
        <w:ind w:left="1418"/>
        <w:rPr>
          <w:rFonts w:eastAsiaTheme="minorEastAsia" w:cs="Times New Roman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gas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="00444EA2" w:rsidRPr="00444EA2">
        <w:rPr>
          <w:rFonts w:eastAsiaTheme="minorEastAsia" w:cs="Times New Roman"/>
        </w:rPr>
        <w:t xml:space="preserve"> – </w:t>
      </w:r>
      <w:r w:rsidR="00444EA2">
        <w:rPr>
          <w:rFonts w:eastAsiaTheme="minorEastAsia" w:cs="Times New Roman"/>
        </w:rPr>
        <w:t>абсолютное давление газа в начальный момент времени</w:t>
      </w:r>
      <w:r w:rsidR="00444EA2" w:rsidRPr="00444EA2">
        <w:rPr>
          <w:rFonts w:eastAsiaTheme="minorEastAsia" w:cs="Times New Roman"/>
        </w:rPr>
        <w:t>;</w:t>
      </w:r>
    </w:p>
    <w:p w:rsidR="00444EA2" w:rsidRDefault="00B64B90" w:rsidP="00820A0D">
      <w:pPr>
        <w:ind w:left="1418"/>
        <w:rPr>
          <w:rFonts w:eastAsiaTheme="minorEastAsia" w:cs="Times New Roman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gas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="00444EA2" w:rsidRPr="00444EA2">
        <w:rPr>
          <w:rFonts w:eastAsiaTheme="minorEastAsia" w:cs="Times New Roman"/>
        </w:rPr>
        <w:t xml:space="preserve"> – </w:t>
      </w:r>
      <w:r w:rsidR="00444EA2">
        <w:rPr>
          <w:rFonts w:eastAsiaTheme="minorEastAsia" w:cs="Times New Roman"/>
        </w:rPr>
        <w:t>температура газа в начальный момент времени</w:t>
      </w:r>
      <w:r w:rsidR="00444EA2" w:rsidRPr="00444EA2">
        <w:rPr>
          <w:rFonts w:eastAsiaTheme="minorEastAsia" w:cs="Times New Roman"/>
        </w:rPr>
        <w:t>.</w:t>
      </w:r>
    </w:p>
    <w:sectPr w:rsidR="00444EA2" w:rsidSect="00784400">
      <w:pgSz w:w="11906" w:h="16838" w:code="9"/>
      <w:pgMar w:top="851" w:right="851" w:bottom="851" w:left="851" w:header="709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B90" w:rsidRDefault="00B64B90" w:rsidP="001256C8">
      <w:r>
        <w:separator/>
      </w:r>
    </w:p>
  </w:endnote>
  <w:endnote w:type="continuationSeparator" w:id="0">
    <w:p w:rsidR="00B64B90" w:rsidRDefault="00B64B90" w:rsidP="00125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B90" w:rsidRDefault="00B64B90" w:rsidP="001256C8">
      <w:r>
        <w:separator/>
      </w:r>
    </w:p>
  </w:footnote>
  <w:footnote w:type="continuationSeparator" w:id="0">
    <w:p w:rsidR="00B64B90" w:rsidRDefault="00B64B90" w:rsidP="001256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1620F"/>
    <w:multiLevelType w:val="hybridMultilevel"/>
    <w:tmpl w:val="37F872FA"/>
    <w:lvl w:ilvl="0" w:tplc="C76063E4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05AF3AA3"/>
    <w:multiLevelType w:val="hybridMultilevel"/>
    <w:tmpl w:val="7D06D052"/>
    <w:lvl w:ilvl="0" w:tplc="C76063E4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0677341B"/>
    <w:multiLevelType w:val="hybridMultilevel"/>
    <w:tmpl w:val="51D827E2"/>
    <w:lvl w:ilvl="0" w:tplc="C76063E4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267D3CF5"/>
    <w:multiLevelType w:val="hybridMultilevel"/>
    <w:tmpl w:val="6D0E385E"/>
    <w:lvl w:ilvl="0" w:tplc="98CA208E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272E5561"/>
    <w:multiLevelType w:val="hybridMultilevel"/>
    <w:tmpl w:val="88B03ACC"/>
    <w:lvl w:ilvl="0" w:tplc="C76063E4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27662F11"/>
    <w:multiLevelType w:val="hybridMultilevel"/>
    <w:tmpl w:val="AF061EA4"/>
    <w:lvl w:ilvl="0" w:tplc="C76063E4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397D3CFD"/>
    <w:multiLevelType w:val="hybridMultilevel"/>
    <w:tmpl w:val="EFA88A18"/>
    <w:lvl w:ilvl="0" w:tplc="C76063E4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50963EE3"/>
    <w:multiLevelType w:val="hybridMultilevel"/>
    <w:tmpl w:val="89FC06B0"/>
    <w:lvl w:ilvl="0" w:tplc="98CA208E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5A1F1B26"/>
    <w:multiLevelType w:val="hybridMultilevel"/>
    <w:tmpl w:val="4A0629AC"/>
    <w:lvl w:ilvl="0" w:tplc="98CA208E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615B2302"/>
    <w:multiLevelType w:val="hybridMultilevel"/>
    <w:tmpl w:val="9586DA74"/>
    <w:lvl w:ilvl="0" w:tplc="98CA208E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67654D24"/>
    <w:multiLevelType w:val="hybridMultilevel"/>
    <w:tmpl w:val="38A6914E"/>
    <w:lvl w:ilvl="0" w:tplc="98CA208E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>
    <w:nsid w:val="677C4CA8"/>
    <w:multiLevelType w:val="hybridMultilevel"/>
    <w:tmpl w:val="F1026E00"/>
    <w:lvl w:ilvl="0" w:tplc="C76063E4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0"/>
  </w:num>
  <w:num w:numId="5">
    <w:abstractNumId w:val="9"/>
  </w:num>
  <w:num w:numId="6">
    <w:abstractNumId w:val="2"/>
  </w:num>
  <w:num w:numId="7">
    <w:abstractNumId w:val="4"/>
  </w:num>
  <w:num w:numId="8">
    <w:abstractNumId w:val="6"/>
  </w:num>
  <w:num w:numId="9">
    <w:abstractNumId w:val="5"/>
  </w:num>
  <w:num w:numId="10">
    <w:abstractNumId w:val="0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20B"/>
    <w:rsid w:val="0000072F"/>
    <w:rsid w:val="00000A87"/>
    <w:rsid w:val="00004FEC"/>
    <w:rsid w:val="00020F37"/>
    <w:rsid w:val="0002127F"/>
    <w:rsid w:val="0002204B"/>
    <w:rsid w:val="00034BCE"/>
    <w:rsid w:val="00036150"/>
    <w:rsid w:val="00037059"/>
    <w:rsid w:val="00044D39"/>
    <w:rsid w:val="0004713D"/>
    <w:rsid w:val="000510A1"/>
    <w:rsid w:val="00052170"/>
    <w:rsid w:val="000579D5"/>
    <w:rsid w:val="00063309"/>
    <w:rsid w:val="0006481C"/>
    <w:rsid w:val="00064AA7"/>
    <w:rsid w:val="00066B9E"/>
    <w:rsid w:val="0007682F"/>
    <w:rsid w:val="00082C23"/>
    <w:rsid w:val="00086D4B"/>
    <w:rsid w:val="00094598"/>
    <w:rsid w:val="000B04E6"/>
    <w:rsid w:val="000B3FDB"/>
    <w:rsid w:val="000B4CA0"/>
    <w:rsid w:val="000B5A00"/>
    <w:rsid w:val="000C12B8"/>
    <w:rsid w:val="000C3AC7"/>
    <w:rsid w:val="000C6B79"/>
    <w:rsid w:val="000C6BA4"/>
    <w:rsid w:val="000E1440"/>
    <w:rsid w:val="000E158C"/>
    <w:rsid w:val="000E2FBD"/>
    <w:rsid w:val="000E3322"/>
    <w:rsid w:val="000E36EC"/>
    <w:rsid w:val="000E5C05"/>
    <w:rsid w:val="000E6AE3"/>
    <w:rsid w:val="000F1BFB"/>
    <w:rsid w:val="000F2107"/>
    <w:rsid w:val="000F69BB"/>
    <w:rsid w:val="0010341E"/>
    <w:rsid w:val="00105405"/>
    <w:rsid w:val="00106C67"/>
    <w:rsid w:val="00107086"/>
    <w:rsid w:val="00110045"/>
    <w:rsid w:val="00111E2B"/>
    <w:rsid w:val="001123BF"/>
    <w:rsid w:val="00120A4C"/>
    <w:rsid w:val="001256C8"/>
    <w:rsid w:val="00130866"/>
    <w:rsid w:val="001312FE"/>
    <w:rsid w:val="00135DF2"/>
    <w:rsid w:val="00145443"/>
    <w:rsid w:val="001525E9"/>
    <w:rsid w:val="0015277A"/>
    <w:rsid w:val="0015286C"/>
    <w:rsid w:val="00152C5A"/>
    <w:rsid w:val="001532A2"/>
    <w:rsid w:val="00154F5A"/>
    <w:rsid w:val="00155769"/>
    <w:rsid w:val="0016110F"/>
    <w:rsid w:val="00161341"/>
    <w:rsid w:val="001653D9"/>
    <w:rsid w:val="00166A50"/>
    <w:rsid w:val="00170B7F"/>
    <w:rsid w:val="00170D85"/>
    <w:rsid w:val="00175606"/>
    <w:rsid w:val="00180987"/>
    <w:rsid w:val="00184298"/>
    <w:rsid w:val="00196F56"/>
    <w:rsid w:val="001A1578"/>
    <w:rsid w:val="001A2069"/>
    <w:rsid w:val="001A58FC"/>
    <w:rsid w:val="001E019E"/>
    <w:rsid w:val="001E3615"/>
    <w:rsid w:val="001E455E"/>
    <w:rsid w:val="001E6A72"/>
    <w:rsid w:val="001E6C30"/>
    <w:rsid w:val="001E74BF"/>
    <w:rsid w:val="001E78C6"/>
    <w:rsid w:val="001F0027"/>
    <w:rsid w:val="001F0BED"/>
    <w:rsid w:val="001F7C1F"/>
    <w:rsid w:val="002022F3"/>
    <w:rsid w:val="00210C7B"/>
    <w:rsid w:val="002122C2"/>
    <w:rsid w:val="00212315"/>
    <w:rsid w:val="00216601"/>
    <w:rsid w:val="00223D0A"/>
    <w:rsid w:val="00227324"/>
    <w:rsid w:val="00244646"/>
    <w:rsid w:val="00246549"/>
    <w:rsid w:val="002611EC"/>
    <w:rsid w:val="00265FA0"/>
    <w:rsid w:val="00266DE6"/>
    <w:rsid w:val="00267BCE"/>
    <w:rsid w:val="00282898"/>
    <w:rsid w:val="0028326C"/>
    <w:rsid w:val="00284E74"/>
    <w:rsid w:val="002855BA"/>
    <w:rsid w:val="00291BFA"/>
    <w:rsid w:val="002928FA"/>
    <w:rsid w:val="00292FA0"/>
    <w:rsid w:val="002941C6"/>
    <w:rsid w:val="002951A2"/>
    <w:rsid w:val="002A33E7"/>
    <w:rsid w:val="002A3F15"/>
    <w:rsid w:val="002B05BA"/>
    <w:rsid w:val="002B14ED"/>
    <w:rsid w:val="002B6303"/>
    <w:rsid w:val="002C04F0"/>
    <w:rsid w:val="002C26D5"/>
    <w:rsid w:val="002C55EF"/>
    <w:rsid w:val="002C5F43"/>
    <w:rsid w:val="002C76CD"/>
    <w:rsid w:val="002E14FD"/>
    <w:rsid w:val="002E233E"/>
    <w:rsid w:val="002E31A2"/>
    <w:rsid w:val="002E7E9C"/>
    <w:rsid w:val="002F18FF"/>
    <w:rsid w:val="002F35DE"/>
    <w:rsid w:val="00303C53"/>
    <w:rsid w:val="0030565B"/>
    <w:rsid w:val="00306CBA"/>
    <w:rsid w:val="00310AF9"/>
    <w:rsid w:val="00311E47"/>
    <w:rsid w:val="00312E98"/>
    <w:rsid w:val="0031731F"/>
    <w:rsid w:val="00323C87"/>
    <w:rsid w:val="0032421B"/>
    <w:rsid w:val="00325C1D"/>
    <w:rsid w:val="00327853"/>
    <w:rsid w:val="00334E68"/>
    <w:rsid w:val="00341AEC"/>
    <w:rsid w:val="00343CC7"/>
    <w:rsid w:val="0035377E"/>
    <w:rsid w:val="00360912"/>
    <w:rsid w:val="00361CA9"/>
    <w:rsid w:val="0036497A"/>
    <w:rsid w:val="00367079"/>
    <w:rsid w:val="00367AE1"/>
    <w:rsid w:val="00367BF3"/>
    <w:rsid w:val="00371094"/>
    <w:rsid w:val="003716AD"/>
    <w:rsid w:val="00381040"/>
    <w:rsid w:val="003819FC"/>
    <w:rsid w:val="003830F0"/>
    <w:rsid w:val="00385AAF"/>
    <w:rsid w:val="003867BB"/>
    <w:rsid w:val="00391C63"/>
    <w:rsid w:val="00391E4B"/>
    <w:rsid w:val="003A1087"/>
    <w:rsid w:val="003A38A4"/>
    <w:rsid w:val="003B5163"/>
    <w:rsid w:val="003D12B5"/>
    <w:rsid w:val="003D3DFF"/>
    <w:rsid w:val="003D54B0"/>
    <w:rsid w:val="003F215E"/>
    <w:rsid w:val="003F22BE"/>
    <w:rsid w:val="0040185C"/>
    <w:rsid w:val="00403678"/>
    <w:rsid w:val="00410610"/>
    <w:rsid w:val="004155E6"/>
    <w:rsid w:val="00415D41"/>
    <w:rsid w:val="00417834"/>
    <w:rsid w:val="00417B37"/>
    <w:rsid w:val="00420564"/>
    <w:rsid w:val="00421508"/>
    <w:rsid w:val="0042276D"/>
    <w:rsid w:val="00426225"/>
    <w:rsid w:val="004312D9"/>
    <w:rsid w:val="00444EA2"/>
    <w:rsid w:val="00446548"/>
    <w:rsid w:val="00451F42"/>
    <w:rsid w:val="004527D0"/>
    <w:rsid w:val="00457F75"/>
    <w:rsid w:val="004614AB"/>
    <w:rsid w:val="00461E1F"/>
    <w:rsid w:val="00464954"/>
    <w:rsid w:val="004713BC"/>
    <w:rsid w:val="00472945"/>
    <w:rsid w:val="0047367B"/>
    <w:rsid w:val="00477659"/>
    <w:rsid w:val="00477EDC"/>
    <w:rsid w:val="004828B7"/>
    <w:rsid w:val="00482A47"/>
    <w:rsid w:val="00495EAD"/>
    <w:rsid w:val="004965C1"/>
    <w:rsid w:val="004A1562"/>
    <w:rsid w:val="004A6FB5"/>
    <w:rsid w:val="004B6BE0"/>
    <w:rsid w:val="004C4DB6"/>
    <w:rsid w:val="004C74A1"/>
    <w:rsid w:val="004D1267"/>
    <w:rsid w:val="004D3B4D"/>
    <w:rsid w:val="004D59BF"/>
    <w:rsid w:val="004E020B"/>
    <w:rsid w:val="004F09A5"/>
    <w:rsid w:val="004F1D16"/>
    <w:rsid w:val="004F7740"/>
    <w:rsid w:val="00507A08"/>
    <w:rsid w:val="00507C3D"/>
    <w:rsid w:val="00520885"/>
    <w:rsid w:val="0052130B"/>
    <w:rsid w:val="005253D4"/>
    <w:rsid w:val="005322EE"/>
    <w:rsid w:val="00534A20"/>
    <w:rsid w:val="00542656"/>
    <w:rsid w:val="0054448F"/>
    <w:rsid w:val="005478E3"/>
    <w:rsid w:val="005524CB"/>
    <w:rsid w:val="00553096"/>
    <w:rsid w:val="00562020"/>
    <w:rsid w:val="00565DDA"/>
    <w:rsid w:val="0057267A"/>
    <w:rsid w:val="00573E76"/>
    <w:rsid w:val="00575E82"/>
    <w:rsid w:val="00593675"/>
    <w:rsid w:val="00593938"/>
    <w:rsid w:val="00596755"/>
    <w:rsid w:val="005A393E"/>
    <w:rsid w:val="005A4E32"/>
    <w:rsid w:val="005C1EBA"/>
    <w:rsid w:val="005C495D"/>
    <w:rsid w:val="005C5F78"/>
    <w:rsid w:val="005D1196"/>
    <w:rsid w:val="005D1676"/>
    <w:rsid w:val="005D5DFE"/>
    <w:rsid w:val="005E1385"/>
    <w:rsid w:val="005E18AD"/>
    <w:rsid w:val="005E1E40"/>
    <w:rsid w:val="005E259E"/>
    <w:rsid w:val="005E4ED3"/>
    <w:rsid w:val="005E5913"/>
    <w:rsid w:val="005F1029"/>
    <w:rsid w:val="005F1060"/>
    <w:rsid w:val="00600EF7"/>
    <w:rsid w:val="00613AAD"/>
    <w:rsid w:val="006143C4"/>
    <w:rsid w:val="00616186"/>
    <w:rsid w:val="006166B2"/>
    <w:rsid w:val="00616D42"/>
    <w:rsid w:val="00617F4E"/>
    <w:rsid w:val="00624050"/>
    <w:rsid w:val="00626698"/>
    <w:rsid w:val="006312D9"/>
    <w:rsid w:val="006325FB"/>
    <w:rsid w:val="006357CA"/>
    <w:rsid w:val="0064218C"/>
    <w:rsid w:val="00642A0F"/>
    <w:rsid w:val="006457C0"/>
    <w:rsid w:val="0064709D"/>
    <w:rsid w:val="006474E6"/>
    <w:rsid w:val="00654970"/>
    <w:rsid w:val="00664CC1"/>
    <w:rsid w:val="00666785"/>
    <w:rsid w:val="00671113"/>
    <w:rsid w:val="00674D78"/>
    <w:rsid w:val="006825FB"/>
    <w:rsid w:val="006916C6"/>
    <w:rsid w:val="00692ED6"/>
    <w:rsid w:val="00695CBA"/>
    <w:rsid w:val="0069612E"/>
    <w:rsid w:val="0069744C"/>
    <w:rsid w:val="006977F9"/>
    <w:rsid w:val="006A34B5"/>
    <w:rsid w:val="006A5D21"/>
    <w:rsid w:val="006B68CF"/>
    <w:rsid w:val="006C7BC9"/>
    <w:rsid w:val="006D7A93"/>
    <w:rsid w:val="006E0FF8"/>
    <w:rsid w:val="006E10E9"/>
    <w:rsid w:val="006E54D7"/>
    <w:rsid w:val="006E62EB"/>
    <w:rsid w:val="006F2FA7"/>
    <w:rsid w:val="0070064C"/>
    <w:rsid w:val="00700A18"/>
    <w:rsid w:val="0070628A"/>
    <w:rsid w:val="0070752C"/>
    <w:rsid w:val="007109FA"/>
    <w:rsid w:val="007111EE"/>
    <w:rsid w:val="00716066"/>
    <w:rsid w:val="00727627"/>
    <w:rsid w:val="00734A54"/>
    <w:rsid w:val="007354D6"/>
    <w:rsid w:val="00745342"/>
    <w:rsid w:val="007454FE"/>
    <w:rsid w:val="00753EC3"/>
    <w:rsid w:val="00760A6A"/>
    <w:rsid w:val="007617F0"/>
    <w:rsid w:val="00770866"/>
    <w:rsid w:val="007718C1"/>
    <w:rsid w:val="00772DAA"/>
    <w:rsid w:val="00773BF4"/>
    <w:rsid w:val="00777D23"/>
    <w:rsid w:val="00783DFE"/>
    <w:rsid w:val="00784400"/>
    <w:rsid w:val="0079488E"/>
    <w:rsid w:val="0079499C"/>
    <w:rsid w:val="007A021F"/>
    <w:rsid w:val="007A0609"/>
    <w:rsid w:val="007A3531"/>
    <w:rsid w:val="007B2E25"/>
    <w:rsid w:val="007B3970"/>
    <w:rsid w:val="007B466E"/>
    <w:rsid w:val="007B6DD3"/>
    <w:rsid w:val="007C19B7"/>
    <w:rsid w:val="007C45B4"/>
    <w:rsid w:val="007C6A1F"/>
    <w:rsid w:val="007D007E"/>
    <w:rsid w:val="007D11BA"/>
    <w:rsid w:val="007D6213"/>
    <w:rsid w:val="007E0F4A"/>
    <w:rsid w:val="007E2955"/>
    <w:rsid w:val="007E2C55"/>
    <w:rsid w:val="007E40F5"/>
    <w:rsid w:val="007E623C"/>
    <w:rsid w:val="007E6575"/>
    <w:rsid w:val="00801A24"/>
    <w:rsid w:val="008127C0"/>
    <w:rsid w:val="008168A0"/>
    <w:rsid w:val="00820A0D"/>
    <w:rsid w:val="00823994"/>
    <w:rsid w:val="0082664F"/>
    <w:rsid w:val="008342A3"/>
    <w:rsid w:val="00834E79"/>
    <w:rsid w:val="00834F5B"/>
    <w:rsid w:val="00835206"/>
    <w:rsid w:val="0083592B"/>
    <w:rsid w:val="008444D1"/>
    <w:rsid w:val="00845AC1"/>
    <w:rsid w:val="00847476"/>
    <w:rsid w:val="00852369"/>
    <w:rsid w:val="0085246F"/>
    <w:rsid w:val="0085374C"/>
    <w:rsid w:val="0085537C"/>
    <w:rsid w:val="00857239"/>
    <w:rsid w:val="00874F7C"/>
    <w:rsid w:val="00875A17"/>
    <w:rsid w:val="00875D1C"/>
    <w:rsid w:val="00876928"/>
    <w:rsid w:val="00883325"/>
    <w:rsid w:val="00883C8A"/>
    <w:rsid w:val="00897938"/>
    <w:rsid w:val="008A384E"/>
    <w:rsid w:val="008A7FF8"/>
    <w:rsid w:val="008B5293"/>
    <w:rsid w:val="008B57A9"/>
    <w:rsid w:val="008C4D05"/>
    <w:rsid w:val="008C7462"/>
    <w:rsid w:val="008D0305"/>
    <w:rsid w:val="008D0A96"/>
    <w:rsid w:val="008D0B5A"/>
    <w:rsid w:val="008D5E36"/>
    <w:rsid w:val="008E0739"/>
    <w:rsid w:val="008E16F6"/>
    <w:rsid w:val="008E35A3"/>
    <w:rsid w:val="0090037E"/>
    <w:rsid w:val="009006C0"/>
    <w:rsid w:val="00907F14"/>
    <w:rsid w:val="009227F2"/>
    <w:rsid w:val="009317FE"/>
    <w:rsid w:val="00933FA0"/>
    <w:rsid w:val="009363D6"/>
    <w:rsid w:val="00940343"/>
    <w:rsid w:val="0094403F"/>
    <w:rsid w:val="00945755"/>
    <w:rsid w:val="00945A82"/>
    <w:rsid w:val="00946872"/>
    <w:rsid w:val="00950E50"/>
    <w:rsid w:val="00951198"/>
    <w:rsid w:val="00951967"/>
    <w:rsid w:val="009571B3"/>
    <w:rsid w:val="009622B7"/>
    <w:rsid w:val="009742C5"/>
    <w:rsid w:val="009827ED"/>
    <w:rsid w:val="009A0F7A"/>
    <w:rsid w:val="009B2E9F"/>
    <w:rsid w:val="009B3A8F"/>
    <w:rsid w:val="009B5209"/>
    <w:rsid w:val="009C043D"/>
    <w:rsid w:val="009C0AD2"/>
    <w:rsid w:val="009C2455"/>
    <w:rsid w:val="009C6839"/>
    <w:rsid w:val="009D061E"/>
    <w:rsid w:val="009D26FA"/>
    <w:rsid w:val="009D3D41"/>
    <w:rsid w:val="009E6E4C"/>
    <w:rsid w:val="009E7353"/>
    <w:rsid w:val="009F031A"/>
    <w:rsid w:val="009F0A16"/>
    <w:rsid w:val="009F3BCF"/>
    <w:rsid w:val="009F7925"/>
    <w:rsid w:val="009F7F3C"/>
    <w:rsid w:val="00A000CC"/>
    <w:rsid w:val="00A00F2C"/>
    <w:rsid w:val="00A02462"/>
    <w:rsid w:val="00A0312A"/>
    <w:rsid w:val="00A03A52"/>
    <w:rsid w:val="00A15124"/>
    <w:rsid w:val="00A3007A"/>
    <w:rsid w:val="00A31268"/>
    <w:rsid w:val="00A36466"/>
    <w:rsid w:val="00A436E3"/>
    <w:rsid w:val="00A45FEC"/>
    <w:rsid w:val="00A46F81"/>
    <w:rsid w:val="00A51704"/>
    <w:rsid w:val="00A54DAA"/>
    <w:rsid w:val="00A614FC"/>
    <w:rsid w:val="00A67FD0"/>
    <w:rsid w:val="00A74876"/>
    <w:rsid w:val="00A76315"/>
    <w:rsid w:val="00A8272B"/>
    <w:rsid w:val="00A8364D"/>
    <w:rsid w:val="00A8476E"/>
    <w:rsid w:val="00A93AE4"/>
    <w:rsid w:val="00AA67D2"/>
    <w:rsid w:val="00AB41B8"/>
    <w:rsid w:val="00AB6D5F"/>
    <w:rsid w:val="00AC658E"/>
    <w:rsid w:val="00AC7616"/>
    <w:rsid w:val="00AD6AD7"/>
    <w:rsid w:val="00AE27FF"/>
    <w:rsid w:val="00AE46A0"/>
    <w:rsid w:val="00AE4B99"/>
    <w:rsid w:val="00AE6E08"/>
    <w:rsid w:val="00AF0C89"/>
    <w:rsid w:val="00AF3ED3"/>
    <w:rsid w:val="00B00008"/>
    <w:rsid w:val="00B05CDA"/>
    <w:rsid w:val="00B06330"/>
    <w:rsid w:val="00B14A68"/>
    <w:rsid w:val="00B2198C"/>
    <w:rsid w:val="00B250DF"/>
    <w:rsid w:val="00B26C5E"/>
    <w:rsid w:val="00B3190A"/>
    <w:rsid w:val="00B40548"/>
    <w:rsid w:val="00B4391B"/>
    <w:rsid w:val="00B45B77"/>
    <w:rsid w:val="00B5339F"/>
    <w:rsid w:val="00B61216"/>
    <w:rsid w:val="00B619F4"/>
    <w:rsid w:val="00B63402"/>
    <w:rsid w:val="00B64B90"/>
    <w:rsid w:val="00B659C7"/>
    <w:rsid w:val="00B70E1A"/>
    <w:rsid w:val="00B82635"/>
    <w:rsid w:val="00B91C40"/>
    <w:rsid w:val="00B93794"/>
    <w:rsid w:val="00B97D45"/>
    <w:rsid w:val="00BB723E"/>
    <w:rsid w:val="00BC1613"/>
    <w:rsid w:val="00BC3B93"/>
    <w:rsid w:val="00BC6450"/>
    <w:rsid w:val="00BC6A8A"/>
    <w:rsid w:val="00BD56F7"/>
    <w:rsid w:val="00BF014E"/>
    <w:rsid w:val="00BF0BA8"/>
    <w:rsid w:val="00BF1F9F"/>
    <w:rsid w:val="00BF2F63"/>
    <w:rsid w:val="00BF463D"/>
    <w:rsid w:val="00BF725D"/>
    <w:rsid w:val="00BF740B"/>
    <w:rsid w:val="00C04180"/>
    <w:rsid w:val="00C056EC"/>
    <w:rsid w:val="00C06C05"/>
    <w:rsid w:val="00C1051F"/>
    <w:rsid w:val="00C10D0B"/>
    <w:rsid w:val="00C114F6"/>
    <w:rsid w:val="00C206D0"/>
    <w:rsid w:val="00C20CE7"/>
    <w:rsid w:val="00C246EE"/>
    <w:rsid w:val="00C265E0"/>
    <w:rsid w:val="00C2737C"/>
    <w:rsid w:val="00C3060A"/>
    <w:rsid w:val="00C3156F"/>
    <w:rsid w:val="00C3201D"/>
    <w:rsid w:val="00C32E82"/>
    <w:rsid w:val="00C338FD"/>
    <w:rsid w:val="00C346C6"/>
    <w:rsid w:val="00C45469"/>
    <w:rsid w:val="00C52722"/>
    <w:rsid w:val="00C5543E"/>
    <w:rsid w:val="00C5580E"/>
    <w:rsid w:val="00C55DA7"/>
    <w:rsid w:val="00C61733"/>
    <w:rsid w:val="00C6292C"/>
    <w:rsid w:val="00C63B8B"/>
    <w:rsid w:val="00C73671"/>
    <w:rsid w:val="00C74F5B"/>
    <w:rsid w:val="00C75D2C"/>
    <w:rsid w:val="00C81008"/>
    <w:rsid w:val="00C82E3A"/>
    <w:rsid w:val="00C82F4E"/>
    <w:rsid w:val="00C85A7B"/>
    <w:rsid w:val="00C909A9"/>
    <w:rsid w:val="00C96489"/>
    <w:rsid w:val="00C97777"/>
    <w:rsid w:val="00CA23E6"/>
    <w:rsid w:val="00CA5ABB"/>
    <w:rsid w:val="00CA697E"/>
    <w:rsid w:val="00CA7FCC"/>
    <w:rsid w:val="00CC2E60"/>
    <w:rsid w:val="00CD0871"/>
    <w:rsid w:val="00CD2CF3"/>
    <w:rsid w:val="00CD4631"/>
    <w:rsid w:val="00CD6530"/>
    <w:rsid w:val="00CE7AF5"/>
    <w:rsid w:val="00CF4462"/>
    <w:rsid w:val="00CF5FF7"/>
    <w:rsid w:val="00CF7E7B"/>
    <w:rsid w:val="00D104D8"/>
    <w:rsid w:val="00D121B2"/>
    <w:rsid w:val="00D15603"/>
    <w:rsid w:val="00D156A7"/>
    <w:rsid w:val="00D24D3A"/>
    <w:rsid w:val="00D43EE6"/>
    <w:rsid w:val="00D44A98"/>
    <w:rsid w:val="00D47240"/>
    <w:rsid w:val="00D479BE"/>
    <w:rsid w:val="00D54AF1"/>
    <w:rsid w:val="00D5658C"/>
    <w:rsid w:val="00D7118E"/>
    <w:rsid w:val="00D71468"/>
    <w:rsid w:val="00D73361"/>
    <w:rsid w:val="00D73AC3"/>
    <w:rsid w:val="00D73D2D"/>
    <w:rsid w:val="00D75D7A"/>
    <w:rsid w:val="00D774C2"/>
    <w:rsid w:val="00D8176E"/>
    <w:rsid w:val="00D85043"/>
    <w:rsid w:val="00D95055"/>
    <w:rsid w:val="00DA2DDE"/>
    <w:rsid w:val="00DA7100"/>
    <w:rsid w:val="00DB126E"/>
    <w:rsid w:val="00DB3BA9"/>
    <w:rsid w:val="00DB52CE"/>
    <w:rsid w:val="00DB5FB6"/>
    <w:rsid w:val="00DC2695"/>
    <w:rsid w:val="00DC3FC3"/>
    <w:rsid w:val="00DD047A"/>
    <w:rsid w:val="00DE0EB9"/>
    <w:rsid w:val="00DE25DD"/>
    <w:rsid w:val="00DF05FB"/>
    <w:rsid w:val="00E1068A"/>
    <w:rsid w:val="00E11513"/>
    <w:rsid w:val="00E11602"/>
    <w:rsid w:val="00E1279B"/>
    <w:rsid w:val="00E1291E"/>
    <w:rsid w:val="00E1649C"/>
    <w:rsid w:val="00E16BB7"/>
    <w:rsid w:val="00E17C94"/>
    <w:rsid w:val="00E2793A"/>
    <w:rsid w:val="00E342AD"/>
    <w:rsid w:val="00E35BCC"/>
    <w:rsid w:val="00E35C14"/>
    <w:rsid w:val="00E379E8"/>
    <w:rsid w:val="00E6617F"/>
    <w:rsid w:val="00E67B6B"/>
    <w:rsid w:val="00E759DC"/>
    <w:rsid w:val="00E841BD"/>
    <w:rsid w:val="00E847A8"/>
    <w:rsid w:val="00E934D2"/>
    <w:rsid w:val="00EA3F9E"/>
    <w:rsid w:val="00EA785D"/>
    <w:rsid w:val="00EB702F"/>
    <w:rsid w:val="00EC06D1"/>
    <w:rsid w:val="00EC0933"/>
    <w:rsid w:val="00EC184E"/>
    <w:rsid w:val="00EC22FF"/>
    <w:rsid w:val="00EC3517"/>
    <w:rsid w:val="00EC65F8"/>
    <w:rsid w:val="00F107EB"/>
    <w:rsid w:val="00F1539F"/>
    <w:rsid w:val="00F15F9C"/>
    <w:rsid w:val="00F22E13"/>
    <w:rsid w:val="00F2684E"/>
    <w:rsid w:val="00F30AC2"/>
    <w:rsid w:val="00F31C1F"/>
    <w:rsid w:val="00F469EC"/>
    <w:rsid w:val="00F60DDE"/>
    <w:rsid w:val="00F61830"/>
    <w:rsid w:val="00F67E3F"/>
    <w:rsid w:val="00F74E1C"/>
    <w:rsid w:val="00F7663A"/>
    <w:rsid w:val="00F76AB4"/>
    <w:rsid w:val="00F82F81"/>
    <w:rsid w:val="00F85DA5"/>
    <w:rsid w:val="00F87333"/>
    <w:rsid w:val="00F92BA2"/>
    <w:rsid w:val="00F944F5"/>
    <w:rsid w:val="00F94786"/>
    <w:rsid w:val="00FB5C83"/>
    <w:rsid w:val="00FC41A6"/>
    <w:rsid w:val="00FC5355"/>
    <w:rsid w:val="00FC64D2"/>
    <w:rsid w:val="00FC702E"/>
    <w:rsid w:val="00FC7425"/>
    <w:rsid w:val="00FD23EE"/>
    <w:rsid w:val="00FD4688"/>
    <w:rsid w:val="00FE19D3"/>
    <w:rsid w:val="00FE3605"/>
    <w:rsid w:val="00FE39ED"/>
    <w:rsid w:val="00F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020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020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C65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1256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256C8"/>
  </w:style>
  <w:style w:type="paragraph" w:styleId="a8">
    <w:name w:val="footer"/>
    <w:basedOn w:val="a"/>
    <w:link w:val="a9"/>
    <w:uiPriority w:val="99"/>
    <w:unhideWhenUsed/>
    <w:rsid w:val="001256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256C8"/>
  </w:style>
  <w:style w:type="paragraph" w:styleId="aa">
    <w:name w:val="List Paragraph"/>
    <w:basedOn w:val="a"/>
    <w:uiPriority w:val="34"/>
    <w:qFormat/>
    <w:rsid w:val="00120A4C"/>
    <w:pPr>
      <w:ind w:left="720"/>
      <w:contextualSpacing/>
    </w:pPr>
  </w:style>
  <w:style w:type="paragraph" w:styleId="3">
    <w:name w:val="Body Text Indent 3"/>
    <w:basedOn w:val="a"/>
    <w:link w:val="30"/>
    <w:uiPriority w:val="99"/>
    <w:rsid w:val="006A5D21"/>
    <w:pPr>
      <w:ind w:firstLine="454"/>
    </w:pPr>
    <w:rPr>
      <w:rFonts w:eastAsia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6A5D21"/>
    <w:rPr>
      <w:rFonts w:eastAsia="Times New Roman" w:cs="Times New Roman"/>
      <w:sz w:val="24"/>
      <w:szCs w:val="20"/>
      <w:lang w:eastAsia="ru-RU"/>
    </w:rPr>
  </w:style>
  <w:style w:type="character" w:styleId="ab">
    <w:name w:val="Placeholder Text"/>
    <w:basedOn w:val="a0"/>
    <w:uiPriority w:val="99"/>
    <w:semiHidden/>
    <w:rsid w:val="005E138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020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020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C65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1256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256C8"/>
  </w:style>
  <w:style w:type="paragraph" w:styleId="a8">
    <w:name w:val="footer"/>
    <w:basedOn w:val="a"/>
    <w:link w:val="a9"/>
    <w:uiPriority w:val="99"/>
    <w:unhideWhenUsed/>
    <w:rsid w:val="001256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256C8"/>
  </w:style>
  <w:style w:type="paragraph" w:styleId="aa">
    <w:name w:val="List Paragraph"/>
    <w:basedOn w:val="a"/>
    <w:uiPriority w:val="34"/>
    <w:qFormat/>
    <w:rsid w:val="00120A4C"/>
    <w:pPr>
      <w:ind w:left="720"/>
      <w:contextualSpacing/>
    </w:pPr>
  </w:style>
  <w:style w:type="paragraph" w:styleId="3">
    <w:name w:val="Body Text Indent 3"/>
    <w:basedOn w:val="a"/>
    <w:link w:val="30"/>
    <w:uiPriority w:val="99"/>
    <w:rsid w:val="006A5D21"/>
    <w:pPr>
      <w:ind w:firstLine="454"/>
    </w:pPr>
    <w:rPr>
      <w:rFonts w:eastAsia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6A5D21"/>
    <w:rPr>
      <w:rFonts w:eastAsia="Times New Roman" w:cs="Times New Roman"/>
      <w:sz w:val="24"/>
      <w:szCs w:val="20"/>
      <w:lang w:eastAsia="ru-RU"/>
    </w:rPr>
  </w:style>
  <w:style w:type="character" w:styleId="ab">
    <w:name w:val="Placeholder Text"/>
    <w:basedOn w:val="a0"/>
    <w:uiPriority w:val="99"/>
    <w:semiHidden/>
    <w:rsid w:val="005E13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4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5594C58A-6D21-4DB8-B795-91B5F9E31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4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 Юрий Михайлович</dc:creator>
  <cp:lastModifiedBy>Тимофеев Юрий Михайлович</cp:lastModifiedBy>
  <cp:revision>469</cp:revision>
  <cp:lastPrinted>2017-07-21T05:55:00Z</cp:lastPrinted>
  <dcterms:created xsi:type="dcterms:W3CDTF">2017-01-25T15:51:00Z</dcterms:created>
  <dcterms:modified xsi:type="dcterms:W3CDTF">2018-11-02T05:06:00Z</dcterms:modified>
</cp:coreProperties>
</file>