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8AD38" w14:textId="678C4E95" w:rsidR="00313560" w:rsidRPr="00ED30A8" w:rsidRDefault="00ED30A8" w:rsidP="00ED30A8">
      <w:pPr>
        <w:wordWrap/>
        <w:snapToGrid w:val="0"/>
        <w:ind w:leftChars="-65" w:left="-142" w:hanging="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SOP</w:t>
      </w:r>
    </w:p>
    <w:p w14:paraId="29B9FCCF" w14:textId="77777777" w:rsidR="00313560" w:rsidRPr="00ED30A8" w:rsidRDefault="00313560" w:rsidP="00313560">
      <w:pPr>
        <w:wordWrap/>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In 2021, I lost my grandparents to COVID-19 within two months. </w:t>
      </w:r>
    </w:p>
    <w:p w14:paraId="5F246544" w14:textId="02D1F19B"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Any grandchild would be shocked, I know, but for me, my grandparents were almost like my other “parents.” My grandfather, a retired school director, was also like a teacher to me, a teacher of life who was always so warm-hearted and kind. </w:t>
      </w:r>
    </w:p>
    <w:p w14:paraId="137D447A"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As such, every vacation, or whenever I could, I used to head out to their countryside home, where we would talk for hours while enjoying a bonfire.</w:t>
      </w:r>
    </w:p>
    <w:p w14:paraId="160016F8"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Thus, the news (I couldn’t even go see them due to quarantine) hit me hard. </w:t>
      </w:r>
    </w:p>
    <w:p w14:paraId="124DDA44" w14:textId="3BFDF824"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Before that tragic year, I did indeed have quite some </w:t>
      </w:r>
      <w:proofErr w:type="gramStart"/>
      <w:r w:rsidRPr="00ED30A8">
        <w:rPr>
          <w:rFonts w:ascii="Times New Roman" w:hAnsi="Times New Roman" w:cs="Times New Roman"/>
          <w:sz w:val="20"/>
          <w:szCs w:val="20"/>
        </w:rPr>
        <w:t>exposure</w:t>
      </w:r>
      <w:proofErr w:type="gramEnd"/>
      <w:r w:rsidRPr="00ED30A8">
        <w:rPr>
          <w:rFonts w:ascii="Times New Roman" w:hAnsi="Times New Roman" w:cs="Times New Roman"/>
          <w:sz w:val="20"/>
          <w:szCs w:val="20"/>
        </w:rPr>
        <w:t xml:space="preserve"> to medicine and health. During high school, I volunteered at a center for senior citizens, and I took absolutely all the related classes (life science, for instance</w:t>
      </w:r>
      <w:r w:rsidR="0028261B" w:rsidRPr="00ED30A8">
        <w:rPr>
          <w:rFonts w:ascii="Times New Roman" w:hAnsi="Times New Roman" w:cs="Times New Roman"/>
          <w:sz w:val="20"/>
          <w:szCs w:val="20"/>
        </w:rPr>
        <w:t>)</w:t>
      </w:r>
      <w:r w:rsidRPr="00ED30A8">
        <w:rPr>
          <w:rFonts w:ascii="Times New Roman" w:hAnsi="Times New Roman" w:cs="Times New Roman"/>
          <w:sz w:val="20"/>
          <w:szCs w:val="20"/>
        </w:rPr>
        <w:t xml:space="preserve"> I was allowed to take. And at college, I took Actuarial Statistics and some other related classes.</w:t>
      </w:r>
    </w:p>
    <w:p w14:paraId="4FBB2025"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To be honest, however, </w:t>
      </w:r>
      <w:r w:rsidRPr="00ED30A8">
        <w:rPr>
          <w:rFonts w:ascii="Times New Roman" w:hAnsi="Times New Roman" w:cs="Times New Roman" w:hint="eastAsia"/>
          <w:sz w:val="20"/>
          <w:szCs w:val="20"/>
        </w:rPr>
        <w:t xml:space="preserve">my interests were strictly academic, never personal, </w:t>
      </w:r>
      <w:r w:rsidRPr="00ED30A8">
        <w:rPr>
          <w:rFonts w:ascii="Times New Roman" w:hAnsi="Times New Roman" w:cs="Times New Roman"/>
          <w:sz w:val="20"/>
          <w:szCs w:val="20"/>
        </w:rPr>
        <w:t>as I had always been perfectly healthy. Except for a broken arm when I was six, I had never been hospitalized. To me, health was a given that I never gave a second thought to.</w:t>
      </w:r>
    </w:p>
    <w:p w14:paraId="58CD032E"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But then, this shock, over the course of five years, slowly turned into </w:t>
      </w:r>
      <w:r w:rsidRPr="00ED30A8">
        <w:rPr>
          <w:rFonts w:ascii="Times New Roman" w:hAnsi="Times New Roman" w:cs="Times New Roman" w:hint="eastAsia"/>
          <w:sz w:val="20"/>
          <w:szCs w:val="20"/>
        </w:rPr>
        <w:t>a sense of mission</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to learn</w:t>
      </w:r>
      <w:r w:rsidRPr="00ED30A8">
        <w:rPr>
          <w:rFonts w:ascii="Times New Roman" w:hAnsi="Times New Roman" w:cs="Times New Roman"/>
          <w:sz w:val="20"/>
          <w:szCs w:val="20"/>
        </w:rPr>
        <w:t xml:space="preserve"> the whys and underlying causes of illnesses and health complications</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 xml:space="preserve">so that I could </w:t>
      </w:r>
      <w:r w:rsidRPr="00ED30A8">
        <w:rPr>
          <w:rFonts w:ascii="Times New Roman" w:hAnsi="Times New Roman" w:cs="Times New Roman" w:hint="eastAsia"/>
          <w:sz w:val="20"/>
          <w:szCs w:val="20"/>
        </w:rPr>
        <w:t xml:space="preserve">be useful </w:t>
      </w:r>
      <w:r w:rsidRPr="00ED30A8">
        <w:rPr>
          <w:rFonts w:ascii="Times New Roman" w:hAnsi="Times New Roman" w:cs="Times New Roman"/>
          <w:sz w:val="20"/>
          <w:szCs w:val="20"/>
        </w:rPr>
        <w:t>to</w:t>
      </w:r>
      <w:r w:rsidRPr="00ED30A8">
        <w:rPr>
          <w:rFonts w:ascii="Times New Roman" w:hAnsi="Times New Roman" w:cs="Times New Roman" w:hint="eastAsia"/>
          <w:sz w:val="20"/>
          <w:szCs w:val="20"/>
        </w:rPr>
        <w:t xml:space="preserve"> the medical community.</w:t>
      </w:r>
      <w:r w:rsidRPr="00ED30A8">
        <w:rPr>
          <w:rFonts w:ascii="Times New Roman" w:hAnsi="Times New Roman" w:cs="Times New Roman"/>
          <w:sz w:val="20"/>
          <w:szCs w:val="20"/>
        </w:rPr>
        <w:t xml:space="preserve"> </w:t>
      </w:r>
    </w:p>
    <w:p w14:paraId="4BFFF073" w14:textId="5AE5DD04"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Thus, now, this realm is personal</w:t>
      </w:r>
      <w:r w:rsidRPr="00ED30A8">
        <w:rPr>
          <w:rFonts w:ascii="Times New Roman" w:hAnsi="Times New Roman" w:cs="Times New Roman"/>
          <w:sz w:val="20"/>
          <w:szCs w:val="20"/>
        </w:rPr>
        <w:t xml:space="preserve"> to me</w:t>
      </w:r>
      <w:r w:rsidRPr="00ED30A8">
        <w:rPr>
          <w:rFonts w:ascii="Times New Roman" w:hAnsi="Times New Roman" w:cs="Times New Roman" w:hint="eastAsia"/>
          <w:sz w:val="20"/>
          <w:szCs w:val="20"/>
        </w:rPr>
        <w:t xml:space="preserve">, and biostatistics is my means </w:t>
      </w:r>
      <w:r w:rsidRPr="00ED30A8">
        <w:rPr>
          <w:rFonts w:ascii="Times New Roman" w:hAnsi="Times New Roman" w:cs="Times New Roman"/>
          <w:sz w:val="20"/>
          <w:szCs w:val="20"/>
        </w:rPr>
        <w:t>of being</w:t>
      </w:r>
      <w:r w:rsidRPr="00ED30A8">
        <w:rPr>
          <w:rFonts w:ascii="Times New Roman" w:hAnsi="Times New Roman" w:cs="Times New Roman" w:hint="eastAsia"/>
          <w:sz w:val="20"/>
          <w:szCs w:val="20"/>
        </w:rPr>
        <w:t xml:space="preserve"> useful. </w:t>
      </w:r>
      <w:r w:rsidRPr="00ED30A8">
        <w:rPr>
          <w:rFonts w:ascii="Times New Roman" w:hAnsi="Times New Roman" w:cs="Times New Roman"/>
          <w:sz w:val="20"/>
          <w:szCs w:val="20"/>
        </w:rPr>
        <w:t>My</w:t>
      </w:r>
      <w:r w:rsidRPr="00ED30A8">
        <w:rPr>
          <w:rFonts w:ascii="Times New Roman" w:hAnsi="Times New Roman" w:cs="Times New Roman" w:hint="eastAsia"/>
          <w:sz w:val="20"/>
          <w:szCs w:val="20"/>
        </w:rPr>
        <w:t xml:space="preserve"> CV </w:t>
      </w:r>
      <w:r w:rsidRPr="00ED30A8">
        <w:rPr>
          <w:rFonts w:ascii="Times New Roman" w:hAnsi="Times New Roman" w:cs="Times New Roman"/>
          <w:sz w:val="20"/>
          <w:szCs w:val="20"/>
        </w:rPr>
        <w:t>reflects</w:t>
      </w:r>
      <w:r w:rsidRPr="00ED30A8">
        <w:rPr>
          <w:rFonts w:ascii="Times New Roman" w:hAnsi="Times New Roman" w:cs="Times New Roman" w:hint="eastAsia"/>
          <w:sz w:val="20"/>
          <w:szCs w:val="20"/>
        </w:rPr>
        <w:t xml:space="preserve"> this newly found mission</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o</w:t>
      </w:r>
      <w:r w:rsidRPr="00ED30A8">
        <w:rPr>
          <w:rFonts w:ascii="Times New Roman" w:hAnsi="Times New Roman" w:cs="Times New Roman"/>
          <w:sz w:val="20"/>
          <w:szCs w:val="20"/>
        </w:rPr>
        <w:t>ver 20% of all my experiments and projects were related to the medical field, and whenever I had the chance, I would raise my hand to</w:t>
      </w:r>
      <w:r w:rsidRPr="00ED30A8">
        <w:rPr>
          <w:rFonts w:ascii="Times New Roman" w:hAnsi="Times New Roman" w:cs="Times New Roman" w:hint="eastAsia"/>
          <w:sz w:val="20"/>
          <w:szCs w:val="20"/>
        </w:rPr>
        <w:t xml:space="preserve"> volunteer for such opportunities to apply all that I</w:t>
      </w:r>
      <w:r w:rsidRPr="00ED30A8">
        <w:rPr>
          <w:rFonts w:ascii="Times New Roman" w:hAnsi="Times New Roman" w:cs="Times New Roman"/>
          <w:sz w:val="20"/>
          <w:szCs w:val="20"/>
        </w:rPr>
        <w:t xml:space="preserve"> had</w:t>
      </w:r>
      <w:r w:rsidRPr="00ED30A8">
        <w:rPr>
          <w:rFonts w:ascii="Times New Roman" w:hAnsi="Times New Roman" w:cs="Times New Roman" w:hint="eastAsia"/>
          <w:sz w:val="20"/>
          <w:szCs w:val="20"/>
        </w:rPr>
        <w:t xml:space="preserve"> learned</w:t>
      </w:r>
      <w:r w:rsidRPr="00ED30A8">
        <w:rPr>
          <w:rFonts w:ascii="Times New Roman" w:hAnsi="Times New Roman" w:cs="Times New Roman"/>
          <w:sz w:val="20"/>
          <w:szCs w:val="20"/>
        </w:rPr>
        <w:t>, particularly</w:t>
      </w:r>
      <w:r w:rsidRPr="00ED30A8">
        <w:rPr>
          <w:rFonts w:ascii="Times New Roman" w:hAnsi="Times New Roman" w:cs="Times New Roman" w:hint="eastAsia"/>
          <w:sz w:val="20"/>
          <w:szCs w:val="20"/>
        </w:rPr>
        <w:t xml:space="preserve"> statistical methodologies</w:t>
      </w:r>
      <w:r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to medical problems</w:t>
      </w:r>
      <w:r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 xml:space="preserve">For </w:t>
      </w:r>
      <w:r w:rsidRPr="00ED30A8">
        <w:rPr>
          <w:rFonts w:ascii="Times New Roman" w:hAnsi="Times New Roman" w:cs="Times New Roman"/>
          <w:sz w:val="20"/>
          <w:szCs w:val="20"/>
        </w:rPr>
        <w:t>this</w:t>
      </w:r>
      <w:r w:rsidRPr="00ED30A8">
        <w:rPr>
          <w:rFonts w:ascii="Times New Roman" w:hAnsi="Times New Roman" w:cs="Times New Roman" w:hint="eastAsia"/>
          <w:sz w:val="20"/>
          <w:szCs w:val="20"/>
        </w:rPr>
        <w:t>, I had to seek out opportunities</w:t>
      </w:r>
      <w:r w:rsidRPr="00ED30A8">
        <w:rPr>
          <w:rFonts w:ascii="Times New Roman" w:hAnsi="Times New Roman" w:cs="Times New Roman"/>
          <w:sz w:val="20"/>
          <w:szCs w:val="20"/>
        </w:rPr>
        <w:t xml:space="preserve"> outside my lab</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because</w:t>
      </w:r>
      <w:r w:rsidRPr="00ED30A8">
        <w:rPr>
          <w:rFonts w:ascii="Times New Roman" w:hAnsi="Times New Roman" w:cs="Times New Roman" w:hint="eastAsia"/>
          <w:sz w:val="20"/>
          <w:szCs w:val="20"/>
        </w:rPr>
        <w:t xml:space="preserve"> my lab is focused on fundamental statistics. </w:t>
      </w:r>
    </w:p>
    <w:p w14:paraId="6EA97810" w14:textId="77777777"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As such, </w:t>
      </w:r>
      <w:r w:rsidRPr="00ED30A8">
        <w:rPr>
          <w:rFonts w:ascii="Times New Roman" w:hAnsi="Times New Roman" w:cs="Times New Roman"/>
          <w:sz w:val="20"/>
          <w:szCs w:val="20"/>
        </w:rPr>
        <w:t xml:space="preserve">I </w:t>
      </w:r>
      <w:r w:rsidRPr="00ED30A8">
        <w:rPr>
          <w:rFonts w:ascii="Times New Roman" w:hAnsi="Times New Roman" w:cs="Times New Roman" w:hint="eastAsia"/>
          <w:sz w:val="20"/>
          <w:szCs w:val="20"/>
        </w:rPr>
        <w:t>worked on</w:t>
      </w:r>
      <w:r w:rsidRPr="00ED30A8">
        <w:rPr>
          <w:rFonts w:ascii="Times New Roman" w:hAnsi="Times New Roman" w:cs="Times New Roman"/>
          <w:sz w:val="20"/>
          <w:szCs w:val="20"/>
        </w:rPr>
        <w:t xml:space="preserve"> life insurance risk classification at the Academic Conference hosted by the College of Business and Economics at </w:t>
      </w:r>
      <w:r w:rsidRPr="00ED30A8">
        <w:rPr>
          <w:rFonts w:ascii="Times New Roman" w:hAnsi="Times New Roman" w:cs="Times New Roman" w:hint="eastAsia"/>
          <w:sz w:val="20"/>
          <w:szCs w:val="20"/>
        </w:rPr>
        <w:t xml:space="preserve">my alma mater, utilizing </w:t>
      </w:r>
      <w:r w:rsidRPr="00ED30A8">
        <w:rPr>
          <w:rFonts w:ascii="Times New Roman" w:hAnsi="Times New Roman" w:cs="Times New Roman"/>
          <w:sz w:val="20"/>
          <w:szCs w:val="20"/>
        </w:rPr>
        <w:t>SMOTE to address data imbalance</w:t>
      </w:r>
      <w:r w:rsidRPr="00ED30A8">
        <w:rPr>
          <w:rFonts w:ascii="Times New Roman" w:hAnsi="Times New Roman" w:cs="Times New Roman" w:hint="eastAsia"/>
          <w:sz w:val="20"/>
          <w:szCs w:val="20"/>
        </w:rPr>
        <w:t xml:space="preserve"> to </w:t>
      </w:r>
      <w:r w:rsidRPr="00ED30A8">
        <w:rPr>
          <w:rFonts w:ascii="Times New Roman" w:hAnsi="Times New Roman" w:cs="Times New Roman"/>
          <w:sz w:val="20"/>
          <w:szCs w:val="20"/>
        </w:rPr>
        <w:t>classif</w:t>
      </w:r>
      <w:r w:rsidRPr="00ED30A8">
        <w:rPr>
          <w:rFonts w:ascii="Times New Roman" w:hAnsi="Times New Roman" w:cs="Times New Roman" w:hint="eastAsia"/>
          <w:sz w:val="20"/>
          <w:szCs w:val="20"/>
        </w:rPr>
        <w:t xml:space="preserve">y </w:t>
      </w:r>
      <w:r w:rsidRPr="00ED30A8">
        <w:rPr>
          <w:rFonts w:ascii="Times New Roman" w:hAnsi="Times New Roman" w:cs="Times New Roman"/>
          <w:sz w:val="20"/>
          <w:szCs w:val="20"/>
        </w:rPr>
        <w:t xml:space="preserve">risk levels using Random Forest and </w:t>
      </w:r>
      <w:proofErr w:type="spellStart"/>
      <w:r w:rsidRPr="00ED30A8">
        <w:rPr>
          <w:rFonts w:ascii="Times New Roman" w:hAnsi="Times New Roman" w:cs="Times New Roman"/>
          <w:sz w:val="20"/>
          <w:szCs w:val="20"/>
        </w:rPr>
        <w:t>XGBoost</w:t>
      </w:r>
      <w:proofErr w:type="spellEnd"/>
      <w:r w:rsidRPr="00ED30A8">
        <w:rPr>
          <w:rFonts w:ascii="Times New Roman" w:hAnsi="Times New Roman" w:cs="Times New Roman"/>
          <w:sz w:val="20"/>
          <w:szCs w:val="20"/>
        </w:rPr>
        <w:t xml:space="preserve">, and </w:t>
      </w:r>
      <w:r w:rsidRPr="00ED30A8">
        <w:rPr>
          <w:rFonts w:ascii="Times New Roman" w:hAnsi="Times New Roman" w:cs="Times New Roman" w:hint="eastAsia"/>
          <w:sz w:val="20"/>
          <w:szCs w:val="20"/>
        </w:rPr>
        <w:t xml:space="preserve">I also studied </w:t>
      </w:r>
      <w:r w:rsidRPr="00ED30A8">
        <w:rPr>
          <w:rFonts w:ascii="Times New Roman" w:hAnsi="Times New Roman" w:cs="Times New Roman"/>
          <w:sz w:val="20"/>
          <w:szCs w:val="20"/>
        </w:rPr>
        <w:t>variable impacts alongside model fairness using SHAP. Additionally, I applied</w:t>
      </w:r>
      <w:r w:rsidRPr="00ED30A8">
        <w:rPr>
          <w:rFonts w:ascii="Times New Roman" w:hAnsi="Times New Roman" w:cs="Times New Roman" w:hint="eastAsia"/>
          <w:sz w:val="20"/>
          <w:szCs w:val="20"/>
        </w:rPr>
        <w:t xml:space="preserve"> the</w:t>
      </w:r>
      <w:r w:rsidRPr="00ED30A8">
        <w:rPr>
          <w:rFonts w:ascii="Times New Roman" w:hAnsi="Times New Roman" w:cs="Times New Roman"/>
          <w:sz w:val="20"/>
          <w:szCs w:val="20"/>
        </w:rPr>
        <w:t xml:space="preserve"> methodology, Dominant Arm Identification, to the problem of clinical treatment selection. </w:t>
      </w:r>
      <w:r w:rsidRPr="00ED30A8">
        <w:rPr>
          <w:rFonts w:ascii="Times New Roman" w:hAnsi="Times New Roman" w:cs="Times New Roman" w:hint="eastAsia"/>
          <w:sz w:val="20"/>
          <w:szCs w:val="20"/>
        </w:rPr>
        <w:t xml:space="preserve">What was </w:t>
      </w:r>
      <w:r w:rsidRPr="00ED30A8">
        <w:rPr>
          <w:rFonts w:ascii="Times New Roman" w:hAnsi="Times New Roman" w:cs="Times New Roman"/>
          <w:sz w:val="20"/>
          <w:szCs w:val="20"/>
        </w:rPr>
        <w:t xml:space="preserve">a </w:t>
      </w:r>
      <w:r w:rsidRPr="00ED30A8">
        <w:rPr>
          <w:rFonts w:ascii="Times New Roman" w:hAnsi="Times New Roman" w:cs="Times New Roman" w:hint="eastAsia"/>
          <w:sz w:val="20"/>
          <w:szCs w:val="20"/>
        </w:rPr>
        <w:t xml:space="preserve">bit </w:t>
      </w:r>
      <w:r w:rsidRPr="00ED30A8">
        <w:rPr>
          <w:rFonts w:ascii="Times New Roman" w:hAnsi="Times New Roman" w:cs="Times New Roman"/>
          <w:sz w:val="20"/>
          <w:szCs w:val="20"/>
        </w:rPr>
        <w:t>different</w:t>
      </w:r>
      <w:r w:rsidRPr="00ED30A8">
        <w:rPr>
          <w:rFonts w:ascii="Times New Roman" w:hAnsi="Times New Roman" w:cs="Times New Roman" w:hint="eastAsia"/>
          <w:sz w:val="20"/>
          <w:szCs w:val="20"/>
        </w:rPr>
        <w:t xml:space="preserve"> was that i</w:t>
      </w:r>
      <w:r w:rsidRPr="00ED30A8">
        <w:rPr>
          <w:rFonts w:ascii="Times New Roman" w:hAnsi="Times New Roman" w:cs="Times New Roman"/>
          <w:sz w:val="20"/>
          <w:szCs w:val="20"/>
        </w:rPr>
        <w:t xml:space="preserve">nstead of </w:t>
      </w:r>
      <w:r w:rsidRPr="00ED30A8">
        <w:rPr>
          <w:rFonts w:ascii="Times New Roman" w:hAnsi="Times New Roman" w:cs="Times New Roman" w:hint="eastAsia"/>
          <w:sz w:val="20"/>
          <w:szCs w:val="20"/>
        </w:rPr>
        <w:t xml:space="preserve">merely </w:t>
      </w:r>
      <w:r w:rsidRPr="00ED30A8">
        <w:rPr>
          <w:rFonts w:ascii="Times New Roman" w:hAnsi="Times New Roman" w:cs="Times New Roman"/>
          <w:sz w:val="20"/>
          <w:szCs w:val="20"/>
        </w:rPr>
        <w:t xml:space="preserve">comparing different treatments based on average effects, I </w:t>
      </w:r>
      <w:r w:rsidRPr="00ED30A8">
        <w:rPr>
          <w:rFonts w:ascii="Times New Roman" w:hAnsi="Times New Roman" w:cs="Times New Roman" w:hint="eastAsia"/>
          <w:sz w:val="20"/>
          <w:szCs w:val="20"/>
        </w:rPr>
        <w:t>recommended</w:t>
      </w:r>
      <w:r w:rsidRPr="00ED30A8">
        <w:rPr>
          <w:rFonts w:ascii="Times New Roman" w:hAnsi="Times New Roman" w:cs="Times New Roman"/>
          <w:sz w:val="20"/>
          <w:szCs w:val="20"/>
        </w:rPr>
        <w:t xml:space="preserve"> which treatment is superior by considering the distribution of treatment outcomes. </w:t>
      </w:r>
      <w:r w:rsidRPr="00ED30A8">
        <w:rPr>
          <w:rFonts w:ascii="Times New Roman" w:hAnsi="Times New Roman" w:cs="Times New Roman" w:hint="eastAsia"/>
          <w:sz w:val="20"/>
          <w:szCs w:val="20"/>
        </w:rPr>
        <w:t xml:space="preserve">Besides statistics, </w:t>
      </w:r>
      <w:r w:rsidRPr="00ED30A8">
        <w:rPr>
          <w:rFonts w:ascii="Times New Roman" w:hAnsi="Times New Roman" w:cs="Times New Roman"/>
          <w:sz w:val="20"/>
          <w:szCs w:val="20"/>
        </w:rPr>
        <w:t xml:space="preserve">I also </w:t>
      </w:r>
      <w:r w:rsidRPr="00ED30A8">
        <w:rPr>
          <w:rFonts w:ascii="Times New Roman" w:hAnsi="Times New Roman" w:cs="Times New Roman" w:hint="eastAsia"/>
          <w:sz w:val="20"/>
          <w:szCs w:val="20"/>
        </w:rPr>
        <w:t xml:space="preserve">studied </w:t>
      </w:r>
      <w:r w:rsidRPr="00ED30A8">
        <w:rPr>
          <w:rFonts w:ascii="Times New Roman" w:hAnsi="Times New Roman" w:cs="Times New Roman"/>
          <w:sz w:val="20"/>
          <w:szCs w:val="20"/>
        </w:rPr>
        <w:t xml:space="preserve">clinical and ethical conditions, </w:t>
      </w:r>
      <w:r w:rsidRPr="00ED30A8">
        <w:rPr>
          <w:rFonts w:ascii="Times New Roman" w:hAnsi="Times New Roman" w:cs="Times New Roman" w:hint="eastAsia"/>
          <w:sz w:val="20"/>
          <w:szCs w:val="20"/>
        </w:rPr>
        <w:t xml:space="preserve">in addition to the </w:t>
      </w:r>
      <w:r w:rsidRPr="00ED30A8">
        <w:rPr>
          <w:rFonts w:ascii="Times New Roman" w:hAnsi="Times New Roman" w:cs="Times New Roman"/>
          <w:sz w:val="20"/>
          <w:szCs w:val="20"/>
        </w:rPr>
        <w:t xml:space="preserve">validation processes required for clinical application. This </w:t>
      </w:r>
      <w:r w:rsidRPr="00ED30A8">
        <w:rPr>
          <w:rFonts w:ascii="Times New Roman" w:hAnsi="Times New Roman" w:cs="Times New Roman" w:hint="eastAsia"/>
          <w:sz w:val="20"/>
          <w:szCs w:val="20"/>
        </w:rPr>
        <w:t xml:space="preserve">was </w:t>
      </w:r>
      <w:r w:rsidRPr="00ED30A8">
        <w:rPr>
          <w:rFonts w:ascii="Times New Roman" w:hAnsi="Times New Roman" w:cs="Times New Roman"/>
          <w:sz w:val="20"/>
          <w:szCs w:val="20"/>
        </w:rPr>
        <w:t xml:space="preserve">my first attempt to </w:t>
      </w:r>
      <w:r w:rsidRPr="00ED30A8">
        <w:rPr>
          <w:rFonts w:ascii="Times New Roman" w:hAnsi="Times New Roman" w:cs="Times New Roman" w:hint="eastAsia"/>
          <w:sz w:val="20"/>
          <w:szCs w:val="20"/>
        </w:rPr>
        <w:t xml:space="preserve">apply </w:t>
      </w:r>
      <w:r w:rsidRPr="00ED30A8">
        <w:rPr>
          <w:rFonts w:ascii="Times New Roman" w:hAnsi="Times New Roman" w:cs="Times New Roman"/>
          <w:sz w:val="20"/>
          <w:szCs w:val="20"/>
        </w:rPr>
        <w:t xml:space="preserve">my previous research on sequential decision-making methodologies </w:t>
      </w:r>
      <w:r w:rsidRPr="00ED30A8">
        <w:rPr>
          <w:rFonts w:ascii="Times New Roman" w:hAnsi="Times New Roman" w:cs="Times New Roman" w:hint="eastAsia"/>
          <w:sz w:val="20"/>
          <w:szCs w:val="20"/>
        </w:rPr>
        <w:t>to</w:t>
      </w:r>
      <w:r w:rsidRPr="00ED30A8">
        <w:rPr>
          <w:rFonts w:ascii="Times New Roman" w:hAnsi="Times New Roman" w:cs="Times New Roman"/>
          <w:sz w:val="20"/>
          <w:szCs w:val="20"/>
        </w:rPr>
        <w:t xml:space="preserve"> the medical domain.</w:t>
      </w:r>
    </w:p>
    <w:p w14:paraId="34B84578" w14:textId="5D6E61C4" w:rsidR="00313560" w:rsidRPr="00ED30A8" w:rsidRDefault="00313560" w:rsidP="00313560">
      <w:pPr>
        <w:pStyle w:val="aa"/>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However, the more I studied, </w:t>
      </w:r>
      <w:r w:rsidRPr="00ED30A8">
        <w:rPr>
          <w:rFonts w:ascii="Times New Roman" w:hAnsi="Times New Roman" w:cs="Times New Roman"/>
          <w:sz w:val="20"/>
          <w:szCs w:val="20"/>
        </w:rPr>
        <w:t xml:space="preserve">the more </w:t>
      </w:r>
      <w:r w:rsidRPr="00ED30A8">
        <w:rPr>
          <w:rFonts w:ascii="Times New Roman" w:hAnsi="Times New Roman" w:cs="Times New Roman" w:hint="eastAsia"/>
          <w:sz w:val="20"/>
          <w:szCs w:val="20"/>
        </w:rPr>
        <w:t>my list of questions increased, especially when I p</w:t>
      </w:r>
      <w:r w:rsidRPr="00ED30A8">
        <w:rPr>
          <w:rFonts w:ascii="Times New Roman" w:hAnsi="Times New Roman" w:cs="Times New Roman"/>
          <w:sz w:val="20"/>
          <w:szCs w:val="20"/>
        </w:rPr>
        <w:t>articipat</w:t>
      </w:r>
      <w:r w:rsidRPr="00ED30A8">
        <w:rPr>
          <w:rFonts w:ascii="Times New Roman" w:hAnsi="Times New Roman" w:cs="Times New Roman" w:hint="eastAsia"/>
          <w:sz w:val="20"/>
          <w:szCs w:val="20"/>
        </w:rPr>
        <w:t>ed</w:t>
      </w:r>
      <w:r w:rsidRPr="00ED30A8">
        <w:rPr>
          <w:rFonts w:ascii="Times New Roman" w:hAnsi="Times New Roman" w:cs="Times New Roman"/>
          <w:sz w:val="20"/>
          <w:szCs w:val="20"/>
        </w:rPr>
        <w:t xml:space="preserve"> in a subsequent project </w:t>
      </w:r>
      <w:r w:rsidRPr="00ED30A8">
        <w:rPr>
          <w:rFonts w:ascii="Times New Roman" w:hAnsi="Times New Roman" w:cs="Times New Roman" w:hint="eastAsia"/>
          <w:sz w:val="20"/>
          <w:szCs w:val="20"/>
        </w:rPr>
        <w:t xml:space="preserve">addressing </w:t>
      </w:r>
      <w:r w:rsidRPr="00ED30A8">
        <w:rPr>
          <w:rFonts w:ascii="Times New Roman" w:hAnsi="Times New Roman" w:cs="Times New Roman"/>
          <w:sz w:val="20"/>
          <w:szCs w:val="20"/>
        </w:rPr>
        <w:t>medical diagnostic data, which allowed me to experience firsthand just how highly sensitive real-world medical data is.</w:t>
      </w:r>
    </w:p>
    <w:p w14:paraId="3FAA85A2" w14:textId="0CAF8D56" w:rsidR="00313560" w:rsidRPr="00ED30A8" w:rsidRDefault="00313560" w:rsidP="00313560">
      <w:pPr>
        <w:wordWrap/>
        <w:snapToGrid w:val="0"/>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Thus, I need your program. </w:t>
      </w:r>
    </w:p>
    <w:p w14:paraId="2E5043EA" w14:textId="77777777" w:rsidR="00ED30A8" w:rsidRPr="00ED30A8" w:rsidRDefault="00ED30A8" w:rsidP="00ED30A8">
      <w:pPr>
        <w:wordWrap/>
        <w:snapToGrid w:val="0"/>
        <w:ind w:leftChars="-64" w:left="-14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High-Dimensional Inference</w:t>
      </w:r>
    </w:p>
    <w:p w14:paraId="584A3A6E"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A major challenge in treatment decision-making is that there are simply too many "candidate" variables to consider. This is especially true</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for clinical data, which may include genomic profiles, electronic health records, imaging-derived features</w:t>
      </w:r>
      <w:r w:rsidRPr="00ED30A8">
        <w:rPr>
          <w:rFonts w:ascii="Times New Roman" w:hAnsi="Times New Roman" w:cs="Times New Roman" w:hint="eastAsia"/>
          <w:sz w:val="20"/>
          <w:szCs w:val="20"/>
        </w:rPr>
        <w:t>.</w:t>
      </w:r>
    </w:p>
    <w:p w14:paraId="32B0604F"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At the same time, gathering all kinds of information to analyze is not only costly but also time-consuming. Likewise, I would like to study the effects of key biomarkers and patient characteristics in treatment decisions after learning to discern out the significant variables first and foremost. </w:t>
      </w:r>
    </w:p>
    <w:p w14:paraId="336B8214"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This interest naturally leads me to the problem of high-dimensional variable and biomarker selection</w:t>
      </w:r>
      <w:r w:rsidRPr="00ED30A8">
        <w:rPr>
          <w:rFonts w:ascii="Times New Roman" w:hAnsi="Times New Roman" w:cs="Times New Roman" w:hint="eastAsia"/>
          <w:sz w:val="20"/>
          <w:szCs w:val="20"/>
        </w:rPr>
        <w:t xml:space="preserve">, together with </w:t>
      </w:r>
      <w:r w:rsidRPr="00ED30A8">
        <w:rPr>
          <w:rFonts w:ascii="Times New Roman" w:hAnsi="Times New Roman" w:cs="Times New Roman"/>
          <w:sz w:val="20"/>
          <w:szCs w:val="20"/>
        </w:rPr>
        <w:t xml:space="preserve">valid inference. Outcome weighted learning (Zhao et al., 2012) uses patient characteristics to derive </w:t>
      </w:r>
      <w:r w:rsidRPr="00ED30A8">
        <w:rPr>
          <w:rFonts w:ascii="Times New Roman" w:hAnsi="Times New Roman" w:cs="Times New Roman"/>
          <w:sz w:val="20"/>
          <w:szCs w:val="20"/>
        </w:rPr>
        <w:lastRenderedPageBreak/>
        <w:t xml:space="preserve">individualized treatment rules aimed at </w:t>
      </w:r>
      <w:r w:rsidRPr="00ED30A8">
        <w:rPr>
          <w:rFonts w:ascii="Times New Roman" w:hAnsi="Times New Roman" w:cs="Times New Roman"/>
          <w:color w:val="000000" w:themeColor="text1"/>
          <w:sz w:val="20"/>
          <w:szCs w:val="20"/>
        </w:rPr>
        <w:t xml:space="preserve">improving expected clinical outcomes. </w:t>
      </w:r>
      <w:r w:rsidRPr="00ED30A8">
        <w:rPr>
          <w:rFonts w:ascii="Times New Roman" w:hAnsi="Times New Roman" w:cs="Times New Roman"/>
          <w:sz w:val="20"/>
          <w:szCs w:val="20"/>
        </w:rPr>
        <w:t>I hope to extend this line of work to high-dimensional settings, where the goal is not only to estimate a</w:t>
      </w:r>
      <w:r w:rsidRPr="00ED30A8">
        <w:rPr>
          <w:rFonts w:ascii="Times New Roman" w:hAnsi="Times New Roman" w:cs="Times New Roman" w:hint="eastAsia"/>
          <w:sz w:val="20"/>
          <w:szCs w:val="20"/>
        </w:rPr>
        <w:t>n</w:t>
      </w:r>
      <w:r w:rsidRPr="00ED30A8">
        <w:rPr>
          <w:rFonts w:ascii="Times New Roman" w:hAnsi="Times New Roman" w:cs="Times New Roman"/>
          <w:sz w:val="20"/>
          <w:szCs w:val="20"/>
        </w:rPr>
        <w:t xml:space="preserve"> effective treatment rule but also to identify which patient characteristics drive it and to quantify the uncertainty surrounding that identification. </w:t>
      </w:r>
    </w:p>
    <w:p w14:paraId="3E6A08C4" w14:textId="71431600"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For this goal, I also need to study the methodologies required to answer my questions, such as, “Which test is needed to identify significant variables in high-dimensional clinical data with limited information?</w:t>
      </w:r>
      <w:r w:rsidRPr="00ED30A8">
        <w:rPr>
          <w:rFonts w:ascii="Times New Roman" w:eastAsiaTheme="minorHAnsi" w:hAnsi="Times New Roman" w:cs="Times New Roman"/>
          <w:sz w:val="20"/>
          <w:szCs w:val="20"/>
          <w:lang w:val="es-ES"/>
        </w:rPr>
        <w:t>”</w:t>
      </w:r>
    </w:p>
    <w:p w14:paraId="04DF1655" w14:textId="77777777" w:rsidR="00ED30A8" w:rsidRDefault="00ED30A8" w:rsidP="00ED30A8">
      <w:pPr>
        <w:ind w:left="-140"/>
        <w:rPr>
          <w:rFonts w:ascii="Times New Roman" w:hAnsi="Times New Roman" w:cs="Times New Roman"/>
          <w:color w:val="000000" w:themeColor="text1"/>
          <w:sz w:val="20"/>
          <w:szCs w:val="20"/>
        </w:rPr>
      </w:pPr>
      <w:r w:rsidRPr="00ED30A8">
        <w:rPr>
          <w:rFonts w:ascii="Times New Roman" w:hAnsi="Times New Roman" w:cs="Times New Roman"/>
          <w:sz w:val="20"/>
          <w:szCs w:val="20"/>
        </w:rPr>
        <w:t xml:space="preserve">As we all know, in statistics, </w:t>
      </w:r>
      <w:r w:rsidRPr="00ED30A8">
        <w:rPr>
          <w:rFonts w:ascii="Times New Roman" w:hAnsi="Times New Roman" w:cs="Times New Roman"/>
          <w:color w:val="000000" w:themeColor="text1"/>
          <w:sz w:val="20"/>
          <w:szCs w:val="20"/>
        </w:rPr>
        <w:t>there are various methods for estimating the influence of a variable on an estimate, including Cook’s distance, the coefficient of determination, and Fisher’s correlation</w:t>
      </w:r>
      <w:r w:rsidRPr="00ED30A8">
        <w:rPr>
          <w:rFonts w:ascii="Times New Roman" w:hAnsi="Times New Roman" w:cs="Times New Roman"/>
          <w:sz w:val="20"/>
          <w:szCs w:val="20"/>
        </w:rPr>
        <w:t xml:space="preserve">. However, </w:t>
      </w:r>
      <w:r w:rsidRPr="00ED30A8">
        <w:rPr>
          <w:rFonts w:ascii="Times New Roman" w:hAnsi="Times New Roman" w:cs="Times New Roman"/>
          <w:color w:val="000000" w:themeColor="text1"/>
          <w:sz w:val="20"/>
          <w:szCs w:val="20"/>
        </w:rPr>
        <w:t xml:space="preserve">these measures of influence require more data than the number of dimensions in high-dimensional settings and are computationally inefficient. It is well known that in high-dimensional settings with limited data, it is impossible to test whether a specific variable is significant (i.e., whether its parameter coefficient is zero or not). </w:t>
      </w:r>
    </w:p>
    <w:p w14:paraId="370C1870" w14:textId="5E68F418" w:rsidR="002665A8" w:rsidRPr="002665A8" w:rsidRDefault="002665A8" w:rsidP="002665A8">
      <w:pPr>
        <w:wordWrap/>
        <w:snapToGrid w:val="0"/>
        <w:ind w:leftChars="-64" w:left="-141"/>
        <w:rPr>
          <w:rFonts w:ascii="Times New Roman" w:hAnsi="Times New Roman" w:cs="Times New Roman"/>
          <w:sz w:val="20"/>
          <w:szCs w:val="20"/>
        </w:rPr>
      </w:pPr>
      <w:r w:rsidRPr="00ED30A8">
        <w:rPr>
          <w:rFonts w:ascii="Times New Roman" w:eastAsiaTheme="minorHAnsi" w:hAnsi="Times New Roman" w:cs="Times New Roman"/>
          <w:bCs/>
          <w:sz w:val="20"/>
          <w:szCs w:val="20"/>
        </w:rPr>
        <w:t xml:space="preserve">Currently, in a high-dimensional and sparse setting, I am conducting research on the early detection of high-influence variables that change the decision-making results </w:t>
      </w:r>
      <w:proofErr w:type="gramStart"/>
      <w:r w:rsidRPr="00ED30A8">
        <w:rPr>
          <w:rFonts w:ascii="Times New Roman" w:eastAsiaTheme="minorHAnsi" w:hAnsi="Times New Roman" w:cs="Times New Roman"/>
          <w:bCs/>
          <w:sz w:val="20"/>
          <w:szCs w:val="20"/>
        </w:rPr>
        <w:t>in actuality by</w:t>
      </w:r>
      <w:proofErr w:type="gramEnd"/>
      <w:r w:rsidRPr="00ED30A8">
        <w:rPr>
          <w:rFonts w:ascii="Times New Roman" w:eastAsiaTheme="minorHAnsi" w:hAnsi="Times New Roman" w:cs="Times New Roman"/>
          <w:bCs/>
          <w:sz w:val="20"/>
          <w:szCs w:val="20"/>
        </w:rPr>
        <w:t xml:space="preserve"> studying feature selection methods.</w:t>
      </w:r>
    </w:p>
    <w:p w14:paraId="294A7726" w14:textId="5914AF0A"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To advance this research, I am interested in an approach based on the information-theoretic limits on sparsity recovery in the high-dimensional and noisy setting (Wainwright, 2009). Building on this work, I hope to develop a convergence test that, by appropriately adjusting the weights of the given data, can determine whether the coefficient of a specific variable is zero under</w:t>
      </w:r>
      <w:r w:rsidR="005C000F">
        <w:rPr>
          <w:rFonts w:ascii="Times New Roman" w:hAnsi="Times New Roman" w:cs="Times New Roman"/>
          <w:sz w:val="20"/>
          <w:szCs w:val="20"/>
        </w:rPr>
        <w:t xml:space="preserve"> proper</w:t>
      </w:r>
      <w:r w:rsidRPr="00ED30A8">
        <w:rPr>
          <w:rFonts w:ascii="Times New Roman" w:hAnsi="Times New Roman" w:cs="Times New Roman"/>
          <w:sz w:val="20"/>
          <w:szCs w:val="20"/>
        </w:rPr>
        <w:t xml:space="preserve"> assumptions. This approach can be applied to so many different areas including genomics, electronic health records, and medical imaging, where data are high-dimensional and feature selection must be performed quickly.</w:t>
      </w:r>
    </w:p>
    <w:p w14:paraId="28C9ABD2" w14:textId="77777777" w:rsidR="00ED30A8" w:rsidRPr="00ED30A8" w:rsidRDefault="00ED30A8" w:rsidP="00ED30A8">
      <w:pPr>
        <w:wordWrap/>
        <w:snapToGrid w:val="0"/>
        <w:ind w:leftChars="-64" w:left="-14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Adaptive Clinical Trial Design</w:t>
      </w:r>
    </w:p>
    <w:p w14:paraId="5BD167E9"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Beyond identifying which variables matter, I am also interested in how the relevant data should be collected.</w:t>
      </w:r>
    </w:p>
    <w:p w14:paraId="0B8C4092"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I first realized how different real biomedical study design could be from what I had learned in class when I joined an industry consultation with a company involved in laboratory and nonclinical testing. Until then, I had thought of experimental design </w:t>
      </w:r>
      <w:r w:rsidRPr="00ED30A8">
        <w:rPr>
          <w:rFonts w:ascii="Times New Roman" w:hAnsi="Times New Roman" w:cs="Times New Roman" w:hint="eastAsia"/>
          <w:sz w:val="20"/>
          <w:szCs w:val="20"/>
        </w:rPr>
        <w:t>would be relatively straight forward</w:t>
      </w:r>
      <w:r w:rsidRPr="00ED30A8">
        <w:rPr>
          <w:rFonts w:ascii="Times New Roman" w:hAnsi="Times New Roman" w:cs="Times New Roman"/>
          <w:sz w:val="20"/>
          <w:szCs w:val="20"/>
        </w:rPr>
        <w:t xml:space="preserve">: decide how many samples are needed, collect the data, and analyze the results. But the actual case was much </w:t>
      </w:r>
      <w:r w:rsidRPr="00ED30A8">
        <w:rPr>
          <w:rFonts w:ascii="Times New Roman" w:hAnsi="Times New Roman" w:cs="Times New Roman" w:hint="eastAsia"/>
          <w:sz w:val="20"/>
          <w:szCs w:val="20"/>
        </w:rPr>
        <w:t>more complex</w:t>
      </w:r>
      <w:r w:rsidRPr="00ED30A8">
        <w:rPr>
          <w:rFonts w:ascii="Times New Roman" w:hAnsi="Times New Roman" w:cs="Times New Roman"/>
          <w:sz w:val="20"/>
          <w:szCs w:val="20"/>
        </w:rPr>
        <w:t>. The company already had a large amount of experimental data, yet some of it had been collected for different purposes or under different conditions, and some could not even be reused because of contractual restrictions. That experience made me realize that having a lot of data does not necessarily mean having the right data, and that designing a biomedical study in practice can be much more complicated than it looks in a textbook.</w:t>
      </w:r>
    </w:p>
    <w:p w14:paraId="1E95DC3C"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That experience also made me think about how the challenge of obtaining the right data becomes even more consequential in clinical settings. </w:t>
      </w:r>
    </w:p>
    <w:p w14:paraId="762EB04D"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Motivated by this experience, I need to study how clinical data are collected. All too many times while working on many projects, I witnessed instances in which data was collected </w:t>
      </w:r>
      <w:r w:rsidRPr="00ED30A8">
        <w:rPr>
          <w:rFonts w:ascii="Times New Roman" w:hAnsi="Times New Roman" w:cs="Times New Roman" w:hint="eastAsia"/>
          <w:sz w:val="20"/>
          <w:szCs w:val="20"/>
        </w:rPr>
        <w:t>with no clear goal set in the beginning</w:t>
      </w:r>
      <w:r w:rsidRPr="00ED30A8">
        <w:rPr>
          <w:rFonts w:ascii="Times New Roman" w:hAnsi="Times New Roman" w:cs="Times New Roman"/>
          <w:sz w:val="20"/>
          <w:szCs w:val="20"/>
        </w:rPr>
        <w:t xml:space="preserve">. As such, </w:t>
      </w:r>
      <w:r w:rsidRPr="00ED30A8">
        <w:rPr>
          <w:rFonts w:ascii="Times New Roman" w:hAnsi="Times New Roman" w:cs="Times New Roman" w:hint="eastAsia"/>
          <w:sz w:val="20"/>
          <w:szCs w:val="20"/>
        </w:rPr>
        <w:t xml:space="preserve">very often than not, </w:t>
      </w:r>
      <w:r w:rsidRPr="00ED30A8">
        <w:rPr>
          <w:rFonts w:ascii="Times New Roman" w:hAnsi="Times New Roman" w:cs="Times New Roman"/>
          <w:sz w:val="20"/>
          <w:szCs w:val="20"/>
        </w:rPr>
        <w:t>there was extensive waste in the data collection process. My goal is to minimize such waste by studying ways to mastermind just-right data plan, to survey selectively and smartly to identify an appropriate patient population — for instance, which patients to enroll or which samples to assay. As such, I need to study from the bandit/online learning/sequential optimal design perspective (Tao et al., 2018) to identify which experiment to carry out to improve policy, and how to ensure optimal exploration-exploitation trade-off along the way. In a biostatistical setting, this connects closely to response-adaptive randomization and sequential trial design.</w:t>
      </w:r>
    </w:p>
    <w:p w14:paraId="782E7740" w14:textId="77777777" w:rsidR="00ED30A8" w:rsidRPr="00ED30A8" w:rsidRDefault="00ED30A8" w:rsidP="00ED30A8">
      <w:pPr>
        <w:wordWrap/>
        <w:snapToGrid w:val="0"/>
        <w:ind w:leftChars="-64" w:left="-141"/>
        <w:rPr>
          <w:rFonts w:ascii="Times New Roman" w:hAnsi="Times New Roman" w:cs="Times New Roman"/>
          <w:b/>
          <w:bCs/>
          <w:sz w:val="20"/>
          <w:szCs w:val="20"/>
          <w:u w:val="single"/>
        </w:rPr>
      </w:pPr>
      <w:r w:rsidRPr="00ED30A8">
        <w:rPr>
          <w:rFonts w:ascii="Times New Roman" w:hAnsi="Times New Roman" w:cs="Times New Roman"/>
          <w:b/>
          <w:bCs/>
          <w:sz w:val="20"/>
          <w:szCs w:val="20"/>
          <w:u w:val="single"/>
        </w:rPr>
        <w:t>Robust Sequential Learning and Inference</w:t>
      </w:r>
    </w:p>
    <w:p w14:paraId="29A1C711" w14:textId="633EE701"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The difficulty becomes even greater when the data available today are either scarce or no longer representative of the</w:t>
      </w:r>
      <w:r w:rsidRPr="00ED30A8">
        <w:rPr>
          <w:rFonts w:ascii="Times New Roman" w:hAnsi="Times New Roman" w:cs="Times New Roman" w:hint="eastAsia"/>
          <w:sz w:val="20"/>
          <w:szCs w:val="20"/>
        </w:rPr>
        <w:t xml:space="preserve"> population</w:t>
      </w:r>
      <w:r w:rsidRPr="00ED30A8">
        <w:rPr>
          <w:rFonts w:ascii="Times New Roman" w:hAnsi="Times New Roman" w:cs="Times New Roman"/>
          <w:sz w:val="20"/>
          <w:szCs w:val="20"/>
        </w:rPr>
        <w:t xml:space="preserve"> in which future decisions must be made. The moment a new treatment is </w:t>
      </w:r>
      <w:r w:rsidR="00512A6F" w:rsidRPr="00ED30A8">
        <w:rPr>
          <w:rFonts w:ascii="Times New Roman" w:hAnsi="Times New Roman" w:cs="Times New Roman"/>
          <w:sz w:val="20"/>
          <w:szCs w:val="20"/>
        </w:rPr>
        <w:t>introduced,</w:t>
      </w:r>
      <w:r w:rsidRPr="00ED30A8">
        <w:rPr>
          <w:rFonts w:ascii="Times New Roman" w:hAnsi="Times New Roman" w:cs="Times New Roman"/>
          <w:sz w:val="20"/>
          <w:szCs w:val="20"/>
        </w:rPr>
        <w:t xml:space="preserve"> there is often a lack of data and virtually no historical data. As such, it is essential to make smart assumptions based on existing data from similar treatments. However, there are many instances in which the data cannot be applied directly. Moreover, as everything changes so fast, past data may no longer be relevant, thus hindering good decision-making for the future. In other words, data may be insufficient, while existing data may no longer be relevant for treatment-effect estimation, risk identification, and so forth. To me, this was not only a question of forecasting precisely at a particular point in time. Instead, it seemed to be more of a question of which data to trust and which data to examine as a priority.</w:t>
      </w:r>
    </w:p>
    <w:p w14:paraId="3E5E918C"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We all know that clinical data inevitably causes prediction results to fluctuate due to noise, missing values, heavy tails, and shifts in distribution. However, what matters is not the prediction itself, but how robust the clinical </w:t>
      </w:r>
      <w:r w:rsidRPr="00ED30A8">
        <w:rPr>
          <w:rFonts w:ascii="Times New Roman" w:hAnsi="Times New Roman" w:cs="Times New Roman"/>
          <w:sz w:val="20"/>
          <w:szCs w:val="20"/>
        </w:rPr>
        <w:lastRenderedPageBreak/>
        <w:t xml:space="preserve">outcomes of treatment policies based on those predictions remain. </w:t>
      </w:r>
    </w:p>
    <w:p w14:paraId="4D026E71"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Therefore, I will study whether it is possible to design learning and optimization methods that are robust to changes in the data distribution while making sure that the optimal decision-making can be made with minimal data, and for this, I also need to study different forms of performance guarantees such as regret bounds or constraint violation control.</w:t>
      </w:r>
    </w:p>
    <w:p w14:paraId="7153C2EF"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 xml:space="preserve">Towards this end, I also need to study reinforcement learning and sequential adaptive learning. In biostatistics, this points toward dynamic treatment </w:t>
      </w:r>
      <w:proofErr w:type="spellStart"/>
      <w:r w:rsidRPr="00ED30A8">
        <w:rPr>
          <w:rFonts w:ascii="Times New Roman" w:hAnsi="Times New Roman" w:cs="Times New Roman"/>
          <w:sz w:val="20"/>
          <w:szCs w:val="20"/>
        </w:rPr>
        <w:t>regimes</w:t>
      </w:r>
      <w:proofErr w:type="spellEnd"/>
      <w:r w:rsidRPr="00ED30A8">
        <w:rPr>
          <w:rFonts w:ascii="Times New Roman" w:hAnsi="Times New Roman" w:cs="Times New Roman"/>
          <w:sz w:val="20"/>
          <w:szCs w:val="20"/>
        </w:rPr>
        <w:t xml:space="preserve"> and adaptive interventions studied through designs such as micro-randomized trials. This includes learning treatment rules that adapt to a patient’s changing condition over time (Murphy, 2003). Related applications include learning treatment strategies for sepsis in intensive care (Komorowski et al., 2018) and personalizing digital interventions to support medication adherence (Xu et al., 2025).</w:t>
      </w:r>
    </w:p>
    <w:p w14:paraId="356A3B84" w14:textId="5DC0E284" w:rsidR="00ED30A8" w:rsidRPr="00ED30A8" w:rsidRDefault="00ED30A8" w:rsidP="00ED30A8">
      <w:pPr>
        <w:wordWrap/>
        <w:snapToGrid w:val="0"/>
        <w:ind w:leftChars="-64" w:left="-141"/>
        <w:rPr>
          <w:rFonts w:ascii="Times New Roman" w:hAnsi="Times New Roman" w:cs="Times New Roman"/>
          <w:color w:val="000000" w:themeColor="text1"/>
          <w:sz w:val="20"/>
          <w:szCs w:val="20"/>
        </w:rPr>
      </w:pPr>
      <w:r w:rsidRPr="00ED30A8">
        <w:rPr>
          <w:rFonts w:ascii="Times New Roman" w:hAnsi="Times New Roman" w:cs="Times New Roman"/>
          <w:color w:val="000000" w:themeColor="text1"/>
          <w:sz w:val="20"/>
          <w:szCs w:val="20"/>
        </w:rPr>
        <w:t>Another question I have is whether it will be possible to perform learning and decision-making while controlling data for bias even when feedback is partially or selectively observed (action-dependent missingness). From what I know in the field of missing data, the doubly robust method is utilized extensively to obtain semi-efficient and unbiased estimates</w:t>
      </w:r>
      <w:r w:rsidR="00050D31" w:rsidRPr="00050D31">
        <w:rPr>
          <w:rFonts w:ascii="Times New Roman" w:hAnsi="Times New Roman" w:cs="Times New Roman"/>
          <w:color w:val="000000" w:themeColor="text1"/>
          <w:sz w:val="20"/>
          <w:szCs w:val="20"/>
        </w:rPr>
        <w:t xml:space="preserve"> (Bang &amp; Robins, 2005)</w:t>
      </w:r>
      <w:r w:rsidRPr="00ED30A8">
        <w:rPr>
          <w:rFonts w:ascii="Times New Roman" w:hAnsi="Times New Roman" w:cs="Times New Roman"/>
          <w:color w:val="000000" w:themeColor="text1"/>
          <w:sz w:val="20"/>
          <w:szCs w:val="20"/>
        </w:rPr>
        <w:t>; however, its theoretical guarantees are often asymptotic, which limits its applicability to sequential decision-making problems with limited data(</w:t>
      </w:r>
      <w:proofErr w:type="spellStart"/>
      <w:r w:rsidRPr="00ED30A8">
        <w:rPr>
          <w:rFonts w:ascii="Times New Roman" w:hAnsi="Times New Roman" w:cs="Times New Roman"/>
          <w:color w:val="000000" w:themeColor="text1"/>
          <w:sz w:val="20"/>
          <w:szCs w:val="20"/>
        </w:rPr>
        <w:t>nonasymptotic</w:t>
      </w:r>
      <w:proofErr w:type="spellEnd"/>
      <w:r w:rsidRPr="00ED30A8">
        <w:rPr>
          <w:rFonts w:ascii="Times New Roman" w:hAnsi="Times New Roman" w:cs="Times New Roman"/>
          <w:color w:val="000000" w:themeColor="text1"/>
          <w:sz w:val="20"/>
          <w:szCs w:val="20"/>
        </w:rPr>
        <w:t>).</w:t>
      </w:r>
    </w:p>
    <w:p w14:paraId="477A17FC" w14:textId="77777777" w:rsidR="00ED30A8" w:rsidRPr="00ED30A8" w:rsidRDefault="00ED30A8" w:rsidP="00ED30A8">
      <w:pPr>
        <w:wordWrap/>
        <w:snapToGrid w:val="0"/>
        <w:ind w:leftChars="-64" w:left="-141"/>
        <w:rPr>
          <w:rFonts w:ascii="Times New Roman" w:hAnsi="Times New Roman" w:cs="Times New Roman"/>
          <w:sz w:val="20"/>
          <w:szCs w:val="20"/>
        </w:rPr>
      </w:pPr>
      <w:r w:rsidRPr="00ED30A8">
        <w:rPr>
          <w:rFonts w:ascii="Times New Roman" w:hAnsi="Times New Roman" w:cs="Times New Roman"/>
          <w:sz w:val="20"/>
          <w:szCs w:val="20"/>
        </w:rPr>
        <w:t>In a manuscript I am currently co-authoring with my advisor (Sim &amp; Kim, 2026), we address this issue in a multi-armed bandit setting</w:t>
      </w:r>
      <w:r w:rsidRPr="00ED30A8">
        <w:rPr>
          <w:rFonts w:ascii="Times New Roman" w:hAnsi="Times New Roman" w:cs="Times New Roman" w:hint="eastAsia"/>
          <w:sz w:val="20"/>
          <w:szCs w:val="20"/>
        </w:rPr>
        <w:t xml:space="preserve"> </w:t>
      </w:r>
      <w:r w:rsidRPr="00ED30A8">
        <w:rPr>
          <w:rFonts w:ascii="Times New Roman" w:hAnsi="Times New Roman" w:cs="Times New Roman"/>
          <w:sz w:val="20"/>
          <w:szCs w:val="20"/>
        </w:rPr>
        <w:t>where each arm’s reward distribution remains fixed over time. Rather than selecting the best arm based solely on its mean reward, we establish a new dominance score that partitions the reward space into regions where different arms are locally dominant and aggregates these comparisons across the entire distribution. To estimate this score when only the reward of the selected arm is observed, we combine current observations with recycled exploration samples and construct a doubly robust estimator that simultaneously estimates the reward distributions of all arms. Based on this estimator, we develop an elimination algorithm that identifies the arm with the highest dominance score at a desired confidence level, with a sample-complexity bound that matches the theoretical lower bound up to logarithmic factors.</w:t>
      </w:r>
    </w:p>
    <w:p w14:paraId="656D5484" w14:textId="31F70101" w:rsidR="00ED30A8" w:rsidRPr="00ED30A8" w:rsidRDefault="00ED30A8" w:rsidP="00ED30A8">
      <w:pPr>
        <w:wordWrap/>
        <w:snapToGrid w:val="0"/>
        <w:ind w:leftChars="-64" w:left="-140" w:hanging="1"/>
        <w:rPr>
          <w:rFonts w:ascii="Times New Roman" w:hAnsi="Times New Roman" w:cs="Times New Roman"/>
          <w:sz w:val="20"/>
          <w:szCs w:val="20"/>
        </w:rPr>
      </w:pPr>
      <w:proofErr w:type="gramStart"/>
      <w:r w:rsidRPr="00ED30A8">
        <w:rPr>
          <w:rFonts w:ascii="Times New Roman" w:hAnsi="Times New Roman" w:cs="Times New Roman"/>
          <w:sz w:val="20"/>
          <w:szCs w:val="20"/>
        </w:rPr>
        <w:t>With this in mind, I</w:t>
      </w:r>
      <w:proofErr w:type="gramEnd"/>
      <w:r w:rsidRPr="00ED30A8">
        <w:rPr>
          <w:rFonts w:ascii="Times New Roman" w:hAnsi="Times New Roman" w:cs="Times New Roman"/>
          <w:sz w:val="20"/>
          <w:szCs w:val="20"/>
        </w:rPr>
        <w:t xml:space="preserve"> would like to study how recycled exploration samples should be weighted when treatment outcome distributions change over time, and how this affects the reliability and sample efficiency of treatment selection. This line of research could help inform treatment decisions when data from the current patient population are limited and historical observations may no longer be fully representative</w:t>
      </w:r>
    </w:p>
    <w:p w14:paraId="03DB8827" w14:textId="5DC419C1" w:rsidR="00313560" w:rsidRPr="00ED30A8" w:rsidRDefault="00313560" w:rsidP="00313560">
      <w:pPr>
        <w:snapToGrid w:val="0"/>
        <w:ind w:leftChars="-64" w:left="-140" w:hanging="1"/>
        <w:rPr>
          <w:rFonts w:ascii="Times New Roman" w:eastAsiaTheme="minorHAnsi" w:hAnsi="Times New Roman" w:cs="Times New Roman"/>
          <w:sz w:val="20"/>
          <w:szCs w:val="20"/>
        </w:rPr>
      </w:pPr>
      <w:r w:rsidRPr="00ED30A8">
        <w:rPr>
          <w:rFonts w:ascii="Times New Roman" w:eastAsiaTheme="minorHAnsi" w:hAnsi="Times New Roman" w:cs="Times New Roman"/>
          <w:sz w:val="20"/>
          <w:szCs w:val="20"/>
        </w:rPr>
        <w:t>All these are why I need you. With the right set of training, I know that I will walk out with many answers to these questions, supported by the set of qualities that will ensure the successful completion of my PhD program.</w:t>
      </w:r>
    </w:p>
    <w:p w14:paraId="1EC1CB07" w14:textId="07A37F03"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First, I tasted the joy </w:t>
      </w:r>
      <w:r w:rsidRPr="00ED30A8">
        <w:rPr>
          <w:rFonts w:ascii="Times New Roman" w:hAnsi="Times New Roman" w:cs="Times New Roman"/>
          <w:sz w:val="20"/>
          <w:szCs w:val="20"/>
        </w:rPr>
        <w:t xml:space="preserve">of </w:t>
      </w:r>
      <w:r w:rsidRPr="00ED30A8">
        <w:rPr>
          <w:rFonts w:ascii="Times New Roman" w:hAnsi="Times New Roman" w:cs="Times New Roman" w:hint="eastAsia"/>
          <w:sz w:val="20"/>
          <w:szCs w:val="20"/>
        </w:rPr>
        <w:t xml:space="preserve">creating </w:t>
      </w:r>
      <w:r w:rsidRPr="00ED30A8">
        <w:rPr>
          <w:rFonts w:ascii="Times New Roman" w:hAnsi="Times New Roman" w:cs="Times New Roman"/>
          <w:sz w:val="20"/>
          <w:szCs w:val="20"/>
        </w:rPr>
        <w:t>something</w:t>
      </w:r>
      <w:r w:rsidRPr="00ED30A8">
        <w:rPr>
          <w:rFonts w:ascii="Times New Roman" w:hAnsi="Times New Roman" w:cs="Times New Roman" w:hint="eastAsia"/>
          <w:sz w:val="20"/>
          <w:szCs w:val="20"/>
        </w:rPr>
        <w:t xml:space="preserve"> out of nothing, </w:t>
      </w:r>
      <w:r w:rsidRPr="00ED30A8">
        <w:rPr>
          <w:rFonts w:ascii="Times New Roman" w:hAnsi="Times New Roman" w:cs="Times New Roman"/>
          <w:sz w:val="20"/>
          <w:szCs w:val="20"/>
        </w:rPr>
        <w:t>which</w:t>
      </w:r>
      <w:r w:rsidRPr="00ED30A8">
        <w:rPr>
          <w:rFonts w:ascii="Times New Roman" w:hAnsi="Times New Roman" w:cs="Times New Roman" w:hint="eastAsia"/>
          <w:sz w:val="20"/>
          <w:szCs w:val="20"/>
        </w:rPr>
        <w:t xml:space="preserve"> I feel is a mindset needed for biostatistics</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as it deals with vast </w:t>
      </w:r>
      <w:r w:rsidRPr="00ED30A8">
        <w:rPr>
          <w:rFonts w:ascii="Times New Roman" w:hAnsi="Times New Roman" w:cs="Times New Roman"/>
          <w:sz w:val="20"/>
          <w:szCs w:val="20"/>
        </w:rPr>
        <w:t xml:space="preserve">amounts of </w:t>
      </w:r>
      <w:r w:rsidRPr="00ED30A8">
        <w:rPr>
          <w:rFonts w:ascii="Times New Roman" w:hAnsi="Times New Roman" w:cs="Times New Roman" w:hint="eastAsia"/>
          <w:sz w:val="20"/>
          <w:szCs w:val="20"/>
        </w:rPr>
        <w:t xml:space="preserve">data, requiring smart guessing </w:t>
      </w:r>
      <w:r w:rsidRPr="00ED30A8">
        <w:rPr>
          <w:rFonts w:ascii="Times New Roman" w:hAnsi="Times New Roman" w:cs="Times New Roman"/>
          <w:sz w:val="20"/>
          <w:szCs w:val="20"/>
        </w:rPr>
        <w:t>an</w:t>
      </w:r>
      <w:r w:rsidRPr="00ED30A8">
        <w:rPr>
          <w:rFonts w:ascii="Times New Roman" w:hAnsi="Times New Roman" w:cs="Times New Roman" w:hint="eastAsia"/>
          <w:sz w:val="20"/>
          <w:szCs w:val="20"/>
        </w:rPr>
        <w:t>d assumption</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making</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which I am familiar</w:t>
      </w:r>
      <w:r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 xml:space="preserve">with because I helped to build my lab. Today, </w:t>
      </w:r>
      <w:r w:rsidRPr="00ED30A8">
        <w:rPr>
          <w:rFonts w:ascii="Times New Roman" w:hAnsi="Times New Roman" w:cs="Times New Roman"/>
          <w:sz w:val="20"/>
          <w:szCs w:val="20"/>
        </w:rPr>
        <w:t xml:space="preserve">I am an undergraduate RA at the SIAI Lab at my alma mater. At this lab, I learned so much because, although we are eight members today, a year ago there were only two desks: my advisor’s and mine, since I am the first lab disciple of my advisor, who joined the faculty fresh out of a PhD program. </w:t>
      </w:r>
    </w:p>
    <w:p w14:paraId="1802EBEE" w14:textId="779809ED" w:rsidR="00313560" w:rsidRPr="00ED30A8" w:rsidRDefault="00313560" w:rsidP="00313560">
      <w:pPr>
        <w:ind w:leftChars="-64" w:left="-140" w:hanging="1"/>
        <w:rPr>
          <w:rFonts w:ascii="Times New Roman" w:hAnsi="Times New Roman" w:cs="Times New Roman"/>
          <w:sz w:val="20"/>
          <w:szCs w:val="20"/>
          <w:lang w:val="es-ES"/>
        </w:rPr>
      </w:pPr>
      <w:proofErr w:type="spellStart"/>
      <w:r w:rsidRPr="00ED30A8">
        <w:rPr>
          <w:rFonts w:ascii="Times New Roman" w:hAnsi="Times New Roman" w:cs="Times New Roman"/>
          <w:sz w:val="20"/>
          <w:szCs w:val="20"/>
          <w:lang w:val="es-ES"/>
        </w:rPr>
        <w:t>Thus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together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w:t>
      </w:r>
      <w:proofErr w:type="spellEnd"/>
      <w:r w:rsidRPr="00ED30A8">
        <w:rPr>
          <w:rFonts w:ascii="Times New Roman" w:hAnsi="Times New Roman" w:cs="Times New Roman"/>
          <w:sz w:val="20"/>
          <w:szCs w:val="20"/>
          <w:lang w:val="es-ES"/>
        </w:rPr>
        <w:t xml:space="preserve"> set up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lab</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literally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speaking</w:t>
      </w:r>
      <w:proofErr w:type="spellEnd"/>
      <w:r w:rsidRPr="00ED30A8">
        <w:rPr>
          <w:rFonts w:ascii="Times New Roman" w:hAnsi="Times New Roman" w:cs="Times New Roman"/>
          <w:sz w:val="20"/>
          <w:szCs w:val="20"/>
          <w:lang w:val="es-ES"/>
        </w:rPr>
        <w:t xml:space="preserve">. During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founding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days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held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marathon</w:t>
      </w:r>
      <w:proofErr w:type="spellEnd"/>
      <w:r w:rsidRPr="00ED30A8">
        <w:rPr>
          <w:rFonts w:ascii="Times New Roman" w:hAnsi="Times New Roman" w:cs="Times New Roman"/>
          <w:sz w:val="20"/>
          <w:szCs w:val="20"/>
          <w:lang w:val="es-ES"/>
        </w:rPr>
        <w:t xml:space="preserve"> </w:t>
      </w:r>
      <w:proofErr w:type="gramStart"/>
      <w:r w:rsidRPr="00ED30A8">
        <w:rPr>
          <w:rFonts w:ascii="Times New Roman" w:hAnsi="Times New Roman" w:cs="Times New Roman"/>
          <w:sz w:val="20"/>
          <w:szCs w:val="20"/>
          <w:lang w:val="es-ES"/>
        </w:rPr>
        <w:t>meetings</w:t>
      </w:r>
      <w:proofErr w:type="gram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just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two</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of</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us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w:t>
      </w:r>
      <w:proofErr w:type="spellEnd"/>
      <w:r w:rsidRPr="00ED30A8">
        <w:rPr>
          <w:rFonts w:ascii="Times New Roman" w:hAnsi="Times New Roman" w:cs="Times New Roman"/>
          <w:sz w:val="20"/>
          <w:szCs w:val="20"/>
          <w:lang w:val="es-ES"/>
        </w:rPr>
        <w:t xml:space="preserve"> set up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direction</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of</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our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research</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also</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experienced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many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trials</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errors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which</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now</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that</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think</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about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them</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were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my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other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teachers</w:t>
      </w:r>
      <w:proofErr w:type="spellEnd"/>
      <w:r w:rsidRPr="00ED30A8">
        <w:rPr>
          <w:rFonts w:ascii="Times New Roman" w:hAnsi="Times New Roman" w:cs="Times New Roman"/>
          <w:sz w:val="20"/>
          <w:szCs w:val="20"/>
          <w:lang w:val="es-ES"/>
        </w:rPr>
        <w:t xml:space="preserve">,” as I </w:t>
      </w:r>
      <w:proofErr w:type="spellStart"/>
      <w:r w:rsidRPr="00ED30A8">
        <w:rPr>
          <w:rFonts w:ascii="Times New Roman" w:hAnsi="Times New Roman" w:cs="Times New Roman"/>
          <w:sz w:val="20"/>
          <w:szCs w:val="20"/>
          <w:lang w:val="es-ES"/>
        </w:rPr>
        <w:t>learned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doing</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mulling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over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reasons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behind</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our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failures</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mistakes</w:t>
      </w:r>
      <w:proofErr w:type="spellEnd"/>
      <w:r w:rsidRPr="00ED30A8">
        <w:rPr>
          <w:rFonts w:ascii="Times New Roman" w:hAnsi="Times New Roman" w:cs="Times New Roman"/>
          <w:sz w:val="20"/>
          <w:szCs w:val="20"/>
          <w:lang w:val="es-ES"/>
        </w:rPr>
        <w:t>.</w:t>
      </w:r>
    </w:p>
    <w:p w14:paraId="4321BFEF" w14:textId="77777777" w:rsidR="00313560" w:rsidRPr="00ED30A8" w:rsidRDefault="00313560" w:rsidP="00313560">
      <w:pPr>
        <w:ind w:leftChars="-64" w:left="-140" w:hanging="1"/>
        <w:rPr>
          <w:rFonts w:ascii="Times New Roman" w:hAnsi="Times New Roman" w:cs="Times New Roman"/>
          <w:sz w:val="20"/>
          <w:szCs w:val="20"/>
          <w:lang w:val="es-ES"/>
        </w:rPr>
      </w:pPr>
      <w:proofErr w:type="spellStart"/>
      <w:r w:rsidRPr="00ED30A8">
        <w:rPr>
          <w:rFonts w:ascii="Times New Roman" w:hAnsi="Times New Roman" w:cs="Times New Roman"/>
          <w:sz w:val="20"/>
          <w:szCs w:val="20"/>
          <w:lang w:val="es-ES"/>
        </w:rPr>
        <w:t>It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wasn’t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easy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building</w:t>
      </w:r>
      <w:proofErr w:type="spellEnd"/>
      <w:r w:rsidRPr="00ED30A8">
        <w:rPr>
          <w:rFonts w:ascii="Times New Roman" w:hAnsi="Times New Roman" w:cs="Times New Roman"/>
          <w:sz w:val="20"/>
          <w:szCs w:val="20"/>
          <w:lang w:val="es-ES"/>
        </w:rPr>
        <w:t xml:space="preserve"> a </w:t>
      </w:r>
      <w:proofErr w:type="spellStart"/>
      <w:r w:rsidRPr="00ED30A8">
        <w:rPr>
          <w:rFonts w:ascii="Times New Roman" w:hAnsi="Times New Roman" w:cs="Times New Roman"/>
          <w:sz w:val="20"/>
          <w:szCs w:val="20"/>
          <w:lang w:val="es-ES"/>
        </w:rPr>
        <w:t>lab</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together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especially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since</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was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taking</w:t>
      </w:r>
      <w:proofErr w:type="spellEnd"/>
      <w:r w:rsidRPr="00ED30A8">
        <w:rPr>
          <w:rFonts w:ascii="Times New Roman" w:hAnsi="Times New Roman" w:cs="Times New Roman"/>
          <w:sz w:val="20"/>
          <w:szCs w:val="20"/>
          <w:lang w:val="es-ES"/>
        </w:rPr>
        <w:t xml:space="preserve"> so </w:t>
      </w:r>
      <w:proofErr w:type="spellStart"/>
      <w:r w:rsidRPr="00ED30A8">
        <w:rPr>
          <w:rFonts w:ascii="Times New Roman" w:hAnsi="Times New Roman" w:cs="Times New Roman"/>
          <w:sz w:val="20"/>
          <w:szCs w:val="20"/>
          <w:lang w:val="es-ES"/>
        </w:rPr>
        <w:t>many</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classes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on</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side</w:t>
      </w:r>
      <w:proofErr w:type="spellEnd"/>
      <w:r w:rsidRPr="00ED30A8">
        <w:rPr>
          <w:rFonts w:ascii="Times New Roman" w:hAnsi="Times New Roman" w:cs="Times New Roman"/>
          <w:sz w:val="20"/>
          <w:szCs w:val="20"/>
          <w:lang w:val="es-ES"/>
        </w:rPr>
        <w:t xml:space="preserve">. In </w:t>
      </w:r>
      <w:proofErr w:type="spellStart"/>
      <w:r w:rsidRPr="00ED30A8">
        <w:rPr>
          <w:rFonts w:ascii="Times New Roman" w:hAnsi="Times New Roman" w:cs="Times New Roman"/>
          <w:sz w:val="20"/>
          <w:szCs w:val="20"/>
          <w:lang w:val="es-ES"/>
        </w:rPr>
        <w:t>fact</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must</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have</w:t>
      </w:r>
      <w:proofErr w:type="spellEnd"/>
      <w:r w:rsidRPr="00ED30A8">
        <w:rPr>
          <w:rFonts w:ascii="Times New Roman" w:hAnsi="Times New Roman" w:cs="Times New Roman"/>
          <w:sz w:val="20"/>
          <w:szCs w:val="20"/>
          <w:lang w:val="es-ES"/>
        </w:rPr>
        <w:t xml:space="preserve"> set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record</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completed</w:t>
      </w:r>
      <w:proofErr w:type="spellEnd"/>
      <w:r w:rsidRPr="00ED30A8">
        <w:rPr>
          <w:rFonts w:ascii="Times New Roman" w:hAnsi="Times New Roman" w:cs="Times New Roman"/>
          <w:sz w:val="20"/>
          <w:szCs w:val="20"/>
          <w:lang w:val="es-ES"/>
        </w:rPr>
        <w:t xml:space="preserve"> 165 </w:t>
      </w:r>
      <w:proofErr w:type="spellStart"/>
      <w:r w:rsidRPr="00ED30A8">
        <w:rPr>
          <w:rFonts w:ascii="Times New Roman" w:hAnsi="Times New Roman" w:cs="Times New Roman"/>
          <w:sz w:val="20"/>
          <w:szCs w:val="20"/>
          <w:lang w:val="es-ES"/>
        </w:rPr>
        <w:t>credits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because</w:t>
      </w:r>
      <w:proofErr w:type="spellEnd"/>
      <w:r w:rsidRPr="00ED30A8">
        <w:rPr>
          <w:rFonts w:ascii="Times New Roman" w:hAnsi="Times New Roman" w:cs="Times New Roman"/>
          <w:sz w:val="20"/>
          <w:szCs w:val="20"/>
          <w:lang w:val="es-ES"/>
        </w:rPr>
        <w:t xml:space="preserve"> I </w:t>
      </w:r>
      <w:proofErr w:type="spellStart"/>
      <w:r w:rsidRPr="00ED30A8">
        <w:rPr>
          <w:rFonts w:ascii="Times New Roman" w:hAnsi="Times New Roman" w:cs="Times New Roman"/>
          <w:sz w:val="20"/>
          <w:szCs w:val="20"/>
          <w:lang w:val="es-ES"/>
        </w:rPr>
        <w:t>was</w:t>
      </w:r>
      <w:proofErr w:type="spellEnd"/>
      <w:r w:rsidRPr="00ED30A8">
        <w:rPr>
          <w:rFonts w:ascii="Times New Roman" w:hAnsi="Times New Roman" w:cs="Times New Roman"/>
          <w:sz w:val="20"/>
          <w:szCs w:val="20"/>
          <w:lang w:val="es-ES"/>
        </w:rPr>
        <w:t xml:space="preserve"> so </w:t>
      </w:r>
      <w:proofErr w:type="spellStart"/>
      <w:r w:rsidRPr="00ED30A8">
        <w:rPr>
          <w:rFonts w:ascii="Times New Roman" w:hAnsi="Times New Roman" w:cs="Times New Roman"/>
          <w:sz w:val="20"/>
          <w:szCs w:val="20"/>
          <w:lang w:val="es-ES"/>
        </w:rPr>
        <w:t>eager</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to</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learn</w:t>
      </w:r>
      <w:proofErr w:type="spellEnd"/>
      <w:r w:rsidRPr="00ED30A8">
        <w:rPr>
          <w:rFonts w:ascii="Times New Roman" w:hAnsi="Times New Roman" w:cs="Times New Roman"/>
          <w:sz w:val="20"/>
          <w:szCs w:val="20"/>
          <w:lang w:val="es-ES"/>
        </w:rPr>
        <w:t xml:space="preserve">. But </w:t>
      </w:r>
      <w:proofErr w:type="spellStart"/>
      <w:r w:rsidRPr="00ED30A8">
        <w:rPr>
          <w:rFonts w:ascii="Times New Roman" w:hAnsi="Times New Roman" w:cs="Times New Roman"/>
          <w:sz w:val="20"/>
          <w:szCs w:val="20"/>
          <w:lang w:val="es-ES"/>
        </w:rPr>
        <w:t>then</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hitting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books</w:t>
      </w:r>
      <w:proofErr w:type="spellEnd"/>
      <w:r w:rsidRPr="00ED30A8">
        <w:rPr>
          <w:rFonts w:ascii="Times New Roman" w:hAnsi="Times New Roman" w:cs="Times New Roman"/>
          <w:sz w:val="20"/>
          <w:szCs w:val="20"/>
          <w:lang w:val="es-ES"/>
        </w:rPr>
        <w:t xml:space="preserve"> and </w:t>
      </w:r>
      <w:proofErr w:type="spellStart"/>
      <w:r w:rsidRPr="00ED30A8">
        <w:rPr>
          <w:rFonts w:ascii="Times New Roman" w:hAnsi="Times New Roman" w:cs="Times New Roman"/>
          <w:sz w:val="20"/>
          <w:szCs w:val="20"/>
          <w:lang w:val="es-ES"/>
        </w:rPr>
        <w:t>devouring</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papers</w:t>
      </w:r>
      <w:proofErr w:type="spellEnd"/>
      <w:r w:rsidRPr="00ED30A8">
        <w:rPr>
          <w:rFonts w:ascii="Times New Roman" w:hAnsi="Times New Roman" w:cs="Times New Roman"/>
          <w:sz w:val="20"/>
          <w:szCs w:val="20"/>
          <w:lang w:val="es-ES"/>
        </w:rPr>
        <w:t xml:space="preserve"> after </w:t>
      </w:r>
      <w:proofErr w:type="gramStart"/>
      <w:r w:rsidRPr="00ED30A8">
        <w:rPr>
          <w:rFonts w:ascii="Times New Roman" w:hAnsi="Times New Roman" w:cs="Times New Roman"/>
          <w:sz w:val="20"/>
          <w:szCs w:val="20"/>
          <w:lang w:val="es-ES"/>
        </w:rPr>
        <w:t>a full</w:t>
      </w:r>
      <w:proofErr w:type="gram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day</w:t>
      </w:r>
      <w:proofErr w:type="spellEnd"/>
      <w:r w:rsidRPr="00ED30A8">
        <w:rPr>
          <w:rFonts w:ascii="Times New Roman" w:hAnsi="Times New Roman" w:cs="Times New Roman"/>
          <w:sz w:val="20"/>
          <w:szCs w:val="20"/>
          <w:lang w:val="es-ES"/>
        </w:rPr>
        <w:t xml:space="preserve"> at </w:t>
      </w:r>
      <w:proofErr w:type="spellStart"/>
      <w:r w:rsidRPr="00ED30A8">
        <w:rPr>
          <w:rFonts w:ascii="Times New Roman" w:hAnsi="Times New Roman" w:cs="Times New Roman"/>
          <w:sz w:val="20"/>
          <w:szCs w:val="20"/>
          <w:lang w:val="es-ES"/>
        </w:rPr>
        <w:t>the</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lab</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was</w:t>
      </w:r>
      <w:proofErr w:type="spellEnd"/>
      <w:r w:rsidRPr="00ED30A8">
        <w:rPr>
          <w:rFonts w:ascii="Times New Roman" w:hAnsi="Times New Roman" w:cs="Times New Roman"/>
          <w:sz w:val="20"/>
          <w:szCs w:val="20"/>
          <w:lang w:val="es-ES"/>
        </w:rPr>
        <w:t xml:space="preserve"> </w:t>
      </w:r>
      <w:proofErr w:type="spellStart"/>
      <w:r w:rsidRPr="00ED30A8">
        <w:rPr>
          <w:rFonts w:ascii="Times New Roman" w:hAnsi="Times New Roman" w:cs="Times New Roman"/>
          <w:sz w:val="20"/>
          <w:szCs w:val="20"/>
          <w:lang w:val="es-ES"/>
        </w:rPr>
        <w:t>challenging</w:t>
      </w:r>
      <w:proofErr w:type="spellEnd"/>
      <w:r w:rsidRPr="00ED30A8">
        <w:rPr>
          <w:rFonts w:ascii="Times New Roman" w:hAnsi="Times New Roman" w:cs="Times New Roman"/>
          <w:sz w:val="20"/>
          <w:szCs w:val="20"/>
          <w:lang w:val="es-ES"/>
        </w:rPr>
        <w:t>.</w:t>
      </w:r>
    </w:p>
    <w:p w14:paraId="00CD0FB1" w14:textId="77777777" w:rsidR="00313560" w:rsidRPr="00ED30A8" w:rsidRDefault="00313560" w:rsidP="00313560">
      <w:pPr>
        <w:ind w:leftChars="-64" w:left="-140" w:hanging="1"/>
        <w:rPr>
          <w:rFonts w:ascii="Times New Roman" w:hAnsi="Times New Roman" w:cs="Times New Roman"/>
          <w:sz w:val="20"/>
          <w:szCs w:val="20"/>
          <w:lang w:val="es-ES"/>
        </w:rPr>
      </w:pPr>
      <w:r w:rsidRPr="00ED30A8">
        <w:rPr>
          <w:rFonts w:ascii="Times New Roman" w:hAnsi="Times New Roman" w:cs="Times New Roman" w:hint="eastAsia"/>
          <w:sz w:val="20"/>
          <w:szCs w:val="20"/>
          <w:lang w:val="es-ES"/>
        </w:rPr>
        <w:t xml:space="preserve">But </w:t>
      </w:r>
      <w:proofErr w:type="spellStart"/>
      <w:r w:rsidRPr="00ED30A8">
        <w:rPr>
          <w:rFonts w:ascii="Times New Roman" w:hAnsi="Times New Roman" w:cs="Times New Roman" w:hint="eastAsia"/>
          <w:sz w:val="20"/>
          <w:szCs w:val="20"/>
          <w:lang w:val="es-ES"/>
        </w:rPr>
        <w:t>the</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joy</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of</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seeing</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us</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grow</w:t>
      </w:r>
      <w:proofErr w:type="spellEnd"/>
      <w:r w:rsidRPr="00ED30A8">
        <w:rPr>
          <w:rFonts w:ascii="Times New Roman" w:hAnsi="Times New Roman" w:cs="Times New Roman" w:hint="eastAsia"/>
          <w:sz w:val="20"/>
          <w:szCs w:val="20"/>
          <w:lang w:val="es-ES"/>
        </w:rPr>
        <w:t xml:space="preserve"> more </w:t>
      </w:r>
      <w:proofErr w:type="spellStart"/>
      <w:r w:rsidRPr="00ED30A8">
        <w:rPr>
          <w:rFonts w:ascii="Times New Roman" w:hAnsi="Times New Roman" w:cs="Times New Roman" w:hint="eastAsia"/>
          <w:sz w:val="20"/>
          <w:szCs w:val="20"/>
          <w:lang w:val="es-ES"/>
        </w:rPr>
        <w:t>than</w:t>
      </w:r>
      <w:proofErr w:type="spellEnd"/>
      <w:r w:rsidRPr="00ED30A8">
        <w:rPr>
          <w:rFonts w:ascii="Times New Roman" w:hAnsi="Times New Roman" w:cs="Times New Roman" w:hint="eastAsia"/>
          <w:sz w:val="20"/>
          <w:szCs w:val="20"/>
          <w:lang w:val="es-ES"/>
        </w:rPr>
        <w:t xml:space="preserve"> offset </w:t>
      </w:r>
      <w:proofErr w:type="spellStart"/>
      <w:r w:rsidRPr="00ED30A8">
        <w:rPr>
          <w:rFonts w:ascii="Times New Roman" w:hAnsi="Times New Roman" w:cs="Times New Roman" w:hint="eastAsia"/>
          <w:sz w:val="20"/>
          <w:szCs w:val="20"/>
          <w:lang w:val="es-ES"/>
        </w:rPr>
        <w:t>all</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the</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hardships</w:t>
      </w:r>
      <w:proofErr w:type="spellEnd"/>
      <w:r w:rsidRPr="00ED30A8">
        <w:rPr>
          <w:rFonts w:ascii="Times New Roman" w:hAnsi="Times New Roman" w:cs="Times New Roman" w:hint="eastAsia"/>
          <w:sz w:val="20"/>
          <w:szCs w:val="20"/>
          <w:lang w:val="es-ES"/>
        </w:rPr>
        <w:t xml:space="preserve">. </w:t>
      </w:r>
    </w:p>
    <w:p w14:paraId="55DFA0F0" w14:textId="77777777" w:rsidR="00313560" w:rsidRPr="00ED30A8" w:rsidRDefault="00313560" w:rsidP="00313560">
      <w:pPr>
        <w:snapToGrid w:val="0"/>
        <w:ind w:leftChars="-64" w:left="-140" w:hanging="1"/>
        <w:rPr>
          <w:rFonts w:ascii="Times New Roman" w:eastAsiaTheme="minorHAnsi" w:hAnsi="Times New Roman" w:cs="Times New Roman"/>
          <w:sz w:val="20"/>
          <w:szCs w:val="20"/>
        </w:rPr>
      </w:pPr>
      <w:proofErr w:type="spellStart"/>
      <w:r w:rsidRPr="00ED30A8">
        <w:rPr>
          <w:rFonts w:ascii="Times New Roman" w:hAnsi="Times New Roman" w:cs="Times New Roman" w:hint="eastAsia"/>
          <w:sz w:val="20"/>
          <w:szCs w:val="20"/>
          <w:lang w:val="es-ES"/>
        </w:rPr>
        <w:t>Moreover</w:t>
      </w:r>
      <w:proofErr w:type="spellEnd"/>
      <w:r w:rsidRPr="00ED30A8">
        <w:rPr>
          <w:rFonts w:ascii="Times New Roman" w:hAnsi="Times New Roman" w:cs="Times New Roman" w:hint="eastAsia"/>
          <w:sz w:val="20"/>
          <w:szCs w:val="20"/>
          <w:lang w:val="es-ES"/>
        </w:rPr>
        <w:t xml:space="preserve">, I </w:t>
      </w:r>
      <w:proofErr w:type="spellStart"/>
      <w:r w:rsidRPr="00ED30A8">
        <w:rPr>
          <w:rFonts w:ascii="Times New Roman" w:hAnsi="Times New Roman" w:cs="Times New Roman" w:hint="eastAsia"/>
          <w:sz w:val="20"/>
          <w:szCs w:val="20"/>
          <w:lang w:val="es-ES"/>
        </w:rPr>
        <w:t>have</w:t>
      </w:r>
      <w:proofErr w:type="spellEnd"/>
      <w:r w:rsidRPr="00ED30A8">
        <w:rPr>
          <w:rFonts w:ascii="Times New Roman" w:hAnsi="Times New Roman" w:cs="Times New Roman" w:hint="eastAsia"/>
          <w:sz w:val="20"/>
          <w:szCs w:val="20"/>
          <w:lang w:val="es-ES"/>
        </w:rPr>
        <w:t xml:space="preserve"> </w:t>
      </w:r>
      <w:proofErr w:type="spellStart"/>
      <w:r w:rsidRPr="00ED30A8">
        <w:rPr>
          <w:rFonts w:ascii="Times New Roman" w:hAnsi="Times New Roman" w:cs="Times New Roman" w:hint="eastAsia"/>
          <w:sz w:val="20"/>
          <w:szCs w:val="20"/>
          <w:lang w:val="es-ES"/>
        </w:rPr>
        <w:t>that</w:t>
      </w:r>
      <w:proofErr w:type="spellEnd"/>
      <w:r w:rsidRPr="00ED30A8">
        <w:rPr>
          <w:rFonts w:ascii="Times New Roman" w:hAnsi="Times New Roman" w:cs="Times New Roman" w:hint="eastAsia"/>
          <w:sz w:val="20"/>
          <w:szCs w:val="20"/>
          <w:lang w:val="es-ES"/>
        </w:rPr>
        <w:t xml:space="preserve"> ROI </w:t>
      </w:r>
      <w:proofErr w:type="spellStart"/>
      <w:r w:rsidRPr="00ED30A8">
        <w:rPr>
          <w:rFonts w:ascii="Times New Roman" w:hAnsi="Times New Roman" w:cs="Times New Roman" w:hint="eastAsia"/>
          <w:sz w:val="20"/>
          <w:szCs w:val="20"/>
          <w:lang w:val="es-ES"/>
        </w:rPr>
        <w:t>mindset</w:t>
      </w:r>
      <w:proofErr w:type="spellEnd"/>
      <w:r w:rsidRPr="00ED30A8">
        <w:rPr>
          <w:rFonts w:ascii="Times New Roman" w:hAnsi="Times New Roman" w:cs="Times New Roman" w:hint="eastAsia"/>
          <w:sz w:val="20"/>
          <w:szCs w:val="20"/>
          <w:lang w:val="es-ES"/>
        </w:rPr>
        <w:t xml:space="preserve"> per se as </w:t>
      </w:r>
      <w:r w:rsidRPr="00ED30A8">
        <w:rPr>
          <w:rFonts w:ascii="Times New Roman" w:eastAsiaTheme="minorHAnsi" w:hAnsi="Times New Roman" w:cs="Times New Roman"/>
          <w:sz w:val="20"/>
          <w:szCs w:val="20"/>
        </w:rPr>
        <w:t xml:space="preserve">I grew up </w:t>
      </w:r>
      <w:r w:rsidRPr="00ED30A8">
        <w:rPr>
          <w:rFonts w:ascii="Times New Roman" w:eastAsiaTheme="minorHAnsi" w:hAnsi="Times New Roman" w:cs="Times New Roman" w:hint="eastAsia"/>
          <w:sz w:val="20"/>
          <w:szCs w:val="20"/>
        </w:rPr>
        <w:t xml:space="preserve">in a family of </w:t>
      </w:r>
      <w:r w:rsidRPr="00ED30A8">
        <w:rPr>
          <w:rFonts w:ascii="Times New Roman" w:eastAsiaTheme="minorHAnsi" w:hAnsi="Times New Roman" w:cs="Times New Roman"/>
          <w:sz w:val="20"/>
          <w:szCs w:val="20"/>
        </w:rPr>
        <w:t>entrepreneurs</w:t>
      </w:r>
      <w:r w:rsidRPr="00ED30A8">
        <w:rPr>
          <w:rFonts w:ascii="Times New Roman" w:eastAsiaTheme="minorHAnsi" w:hAnsi="Times New Roman" w:cs="Times New Roman" w:hint="eastAsia"/>
          <w:sz w:val="20"/>
          <w:szCs w:val="20"/>
        </w:rPr>
        <w:t xml:space="preserve">. </w:t>
      </w:r>
      <w:r w:rsidRPr="00ED30A8">
        <w:rPr>
          <w:rFonts w:ascii="Times New Roman" w:eastAsiaTheme="minorHAnsi" w:hAnsi="Times New Roman" w:cs="Times New Roman"/>
          <w:sz w:val="20"/>
          <w:szCs w:val="20"/>
        </w:rPr>
        <w:t>My family business is an oil refinery plant builder (we also maintain and troubleshoot) that spans three generations. Over 35 years, we built many plants in the Middle East. At our peak, our revenue was close to $94 million, with 100 people on the payroll and two offices in Korea and another in Indonesia.</w:t>
      </w:r>
    </w:p>
    <w:p w14:paraId="7F2DF465" w14:textId="77777777" w:rsidR="00313560" w:rsidRPr="00ED30A8" w:rsidRDefault="00313560" w:rsidP="00313560">
      <w:pPr>
        <w:snapToGrid w:val="0"/>
        <w:ind w:leftChars="-64" w:left="-140" w:hanging="1"/>
        <w:rPr>
          <w:rFonts w:ascii="Times New Roman" w:eastAsiaTheme="minorHAnsi" w:hAnsi="Times New Roman" w:cs="Times New Roman"/>
          <w:sz w:val="20"/>
          <w:szCs w:val="20"/>
        </w:rPr>
      </w:pPr>
      <w:r w:rsidRPr="00ED30A8">
        <w:rPr>
          <w:rFonts w:ascii="Times New Roman" w:eastAsiaTheme="minorHAnsi" w:hAnsi="Times New Roman" w:cs="Times New Roman"/>
          <w:sz w:val="20"/>
          <w:szCs w:val="20"/>
        </w:rPr>
        <w:t>Thus, our family dinners with my grandfather, the founder &amp; CEO, uncles, and my father, all in management, often turned into business meetings.</w:t>
      </w:r>
    </w:p>
    <w:p w14:paraId="623F7F91" w14:textId="23B767DE" w:rsidR="00D80392" w:rsidRPr="00ED30A8" w:rsidRDefault="00D80392" w:rsidP="00313560">
      <w:pPr>
        <w:snapToGrid w:val="0"/>
        <w:ind w:leftChars="-64" w:left="-140" w:hanging="1"/>
        <w:rPr>
          <w:rFonts w:ascii="Times New Roman" w:eastAsiaTheme="minorHAnsi" w:hAnsi="Times New Roman" w:cs="Times New Roman"/>
          <w:sz w:val="20"/>
          <w:szCs w:val="20"/>
        </w:rPr>
      </w:pPr>
      <w:r w:rsidRPr="00ED30A8">
        <w:rPr>
          <w:rFonts w:ascii="Times New Roman" w:eastAsiaTheme="minorHAnsi" w:hAnsi="Times New Roman" w:cs="Times New Roman"/>
          <w:sz w:val="20"/>
          <w:szCs w:val="20"/>
        </w:rPr>
        <w:lastRenderedPageBreak/>
        <w:t>As such, I grew up hearing about business, and thus, even as a scholar, I will be asking questions such as, “How can I commercialize this for the benefit of the greater population?” and so forth.</w:t>
      </w:r>
    </w:p>
    <w:p w14:paraId="1E4E1924" w14:textId="77777777" w:rsidR="00694E93" w:rsidRPr="00ED30A8" w:rsidRDefault="00694E93" w:rsidP="00694E93">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In addition, I feel very comfortable working with diverse people. My father, for instance, would have me accompany him to meetings with plant people, mechanics, robot specialists, and many others. Although I was there mostly to watch, I still learned how different people can bring so many different angles to the table. As such, in your program, I cannot wait to work with MDs and other medical professionals, as well as computer scientists. I am ready.</w:t>
      </w:r>
    </w:p>
    <w:p w14:paraId="08C26AB8" w14:textId="525D7524" w:rsidR="00694E93" w:rsidRPr="00ED30A8" w:rsidRDefault="00694E93" w:rsidP="00CD2E59">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And I care. I go that extra mile to help, like when I served.</w:t>
      </w:r>
    </w:p>
    <w:p w14:paraId="6011B130" w14:textId="503C5CBA"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From socks to spinach, I managed at least 1,000 products while in the military. For two years at an Air Force base, I was responsible for managing all items, materials, and equipment,</w:t>
      </w:r>
      <w:r w:rsidR="00EC40AC" w:rsidRPr="00ED30A8">
        <w:rPr>
          <w:rFonts w:ascii="Times New Roman" w:hAnsi="Times New Roman" w:cs="Times New Roman"/>
          <w:sz w:val="20"/>
          <w:szCs w:val="20"/>
        </w:rPr>
        <w:t xml:space="preserve"> </w:t>
      </w:r>
      <w:r w:rsidRPr="00ED30A8">
        <w:rPr>
          <w:rFonts w:ascii="Times New Roman" w:hAnsi="Times New Roman" w:cs="Times New Roman"/>
          <w:sz w:val="20"/>
          <w:szCs w:val="20"/>
        </w:rPr>
        <w:t>a position that I volunteered for because I have always been a management buff.</w:t>
      </w:r>
    </w:p>
    <w:p w14:paraId="21C7767A" w14:textId="77777777"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But to be honest, I almost regretted my decision on Day 1 because the warehouse I saw was messy and dirty, and dust had piled up on the goods since no one had been responsible for the job.</w:t>
      </w:r>
    </w:p>
    <w:p w14:paraId="7C18D958" w14:textId="77777777" w:rsidR="00313560" w:rsidRPr="00ED30A8" w:rsidRDefault="00313560" w:rsidP="00313560">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Thus, for the next two years, I worked day and night to leave behind an impeccably and beautifully managed warehouse, to the point that I often wondered whether I was a soldier, a sweeper, or an SCM specialist. </w:t>
      </w:r>
    </w:p>
    <w:p w14:paraId="42121127" w14:textId="77777777" w:rsidR="00CF4858" w:rsidRPr="00ED30A8" w:rsidRDefault="00313560" w:rsidP="00CF4858">
      <w:pPr>
        <w:ind w:leftChars="-64" w:left="-140" w:hanging="1"/>
        <w:rPr>
          <w:rFonts w:ascii="Times New Roman" w:hAnsi="Times New Roman" w:cs="Times New Roman"/>
          <w:sz w:val="20"/>
          <w:szCs w:val="20"/>
        </w:rPr>
      </w:pPr>
      <w:r w:rsidRPr="00ED30A8">
        <w:rPr>
          <w:rFonts w:ascii="Times New Roman" w:hAnsi="Times New Roman" w:cs="Times New Roman"/>
          <w:sz w:val="20"/>
          <w:szCs w:val="20"/>
        </w:rPr>
        <w:t xml:space="preserve">But </w:t>
      </w:r>
      <w:r w:rsidRPr="00ED30A8">
        <w:rPr>
          <w:rFonts w:ascii="Times New Roman" w:hAnsi="Times New Roman" w:cs="Times New Roman" w:hint="eastAsia"/>
          <w:sz w:val="20"/>
          <w:szCs w:val="20"/>
        </w:rPr>
        <w:t xml:space="preserve">I persisted </w:t>
      </w:r>
      <w:r w:rsidRPr="00ED30A8">
        <w:rPr>
          <w:rFonts w:ascii="Times New Roman" w:hAnsi="Times New Roman" w:cs="Times New Roman"/>
          <w:sz w:val="20"/>
          <w:szCs w:val="20"/>
        </w:rPr>
        <w:t>because</w:t>
      </w:r>
      <w:r w:rsidRPr="00ED30A8">
        <w:rPr>
          <w:rFonts w:ascii="Times New Roman" w:hAnsi="Times New Roman" w:cs="Times New Roman" w:hint="eastAsia"/>
          <w:sz w:val="20"/>
          <w:szCs w:val="20"/>
        </w:rPr>
        <w:t xml:space="preserve"> I thought about my fellow soldiers</w:t>
      </w:r>
      <w:r w:rsidRPr="00ED30A8">
        <w:rPr>
          <w:rFonts w:ascii="Times New Roman" w:hAnsi="Times New Roman" w:cs="Times New Roman"/>
          <w:sz w:val="20"/>
          <w:szCs w:val="20"/>
        </w:rPr>
        <w:t>.</w:t>
      </w:r>
      <w:r w:rsidR="00CF4858" w:rsidRPr="00ED30A8">
        <w:rPr>
          <w:rFonts w:ascii="Times New Roman" w:hAnsi="Times New Roman" w:cs="Times New Roman"/>
          <w:sz w:val="20"/>
          <w:szCs w:val="20"/>
        </w:rPr>
        <w:t xml:space="preserve"> </w:t>
      </w:r>
      <w:r w:rsidRPr="00ED30A8">
        <w:rPr>
          <w:rFonts w:ascii="Times New Roman" w:hAnsi="Times New Roman" w:cs="Times New Roman" w:hint="eastAsia"/>
          <w:sz w:val="20"/>
          <w:szCs w:val="20"/>
        </w:rPr>
        <w:t>I was responsible for managing food</w:t>
      </w:r>
      <w:r w:rsidRPr="00ED30A8">
        <w:rPr>
          <w:rFonts w:ascii="Times New Roman" w:hAnsi="Times New Roman" w:cs="Times New Roman"/>
          <w:sz w:val="20"/>
          <w:szCs w:val="20"/>
        </w:rPr>
        <w:t>,</w:t>
      </w:r>
      <w:r w:rsidRPr="00ED30A8">
        <w:rPr>
          <w:rFonts w:ascii="Times New Roman" w:hAnsi="Times New Roman" w:cs="Times New Roman" w:hint="eastAsia"/>
          <w:sz w:val="20"/>
          <w:szCs w:val="20"/>
        </w:rPr>
        <w:t xml:space="preserve"> for instance, </w:t>
      </w:r>
      <w:proofErr w:type="gramStart"/>
      <w:r w:rsidRPr="00ED30A8">
        <w:rPr>
          <w:rFonts w:ascii="Times New Roman" w:hAnsi="Times New Roman" w:cs="Times New Roman" w:hint="eastAsia"/>
          <w:sz w:val="20"/>
          <w:szCs w:val="20"/>
        </w:rPr>
        <w:t>and also</w:t>
      </w:r>
      <w:proofErr w:type="gramEnd"/>
      <w:r w:rsidRPr="00ED30A8">
        <w:rPr>
          <w:rFonts w:ascii="Times New Roman" w:hAnsi="Times New Roman" w:cs="Times New Roman" w:hint="eastAsia"/>
          <w:sz w:val="20"/>
          <w:szCs w:val="20"/>
        </w:rPr>
        <w:t xml:space="preserve"> for supplying safety gea</w:t>
      </w:r>
      <w:r w:rsidRPr="00ED30A8">
        <w:rPr>
          <w:rFonts w:ascii="Times New Roman" w:hAnsi="Times New Roman" w:cs="Times New Roman"/>
          <w:sz w:val="20"/>
          <w:szCs w:val="20"/>
        </w:rPr>
        <w:t>r</w:t>
      </w:r>
      <w:r w:rsidRPr="00ED30A8">
        <w:rPr>
          <w:rFonts w:ascii="Times New Roman" w:hAnsi="Times New Roman" w:cs="Times New Roman" w:hint="eastAsia"/>
          <w:sz w:val="20"/>
          <w:szCs w:val="20"/>
        </w:rPr>
        <w:t xml:space="preserve"> for drills. </w:t>
      </w:r>
    </w:p>
    <w:p w14:paraId="03B0AEB5" w14:textId="105C5ABF" w:rsidR="00313560" w:rsidRPr="00ED30A8" w:rsidRDefault="00313560" w:rsidP="00CF4858">
      <w:pPr>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 xml:space="preserve">Last, but never least, I love research. </w:t>
      </w:r>
    </w:p>
    <w:p w14:paraId="264AE6B8" w14:textId="6FFC41E1" w:rsidR="00313560" w:rsidRDefault="00313560" w:rsidP="00325C16">
      <w:pPr>
        <w:ind w:leftChars="-64" w:left="-140" w:hanging="1"/>
        <w:rPr>
          <w:rFonts w:ascii="Times New Roman" w:hAnsi="Times New Roman" w:cs="Times New Roman"/>
          <w:sz w:val="20"/>
          <w:szCs w:val="20"/>
        </w:rPr>
      </w:pPr>
      <w:r w:rsidRPr="00ED30A8">
        <w:rPr>
          <w:rFonts w:ascii="Times New Roman" w:hAnsi="Times New Roman" w:cs="Times New Roman" w:hint="eastAsia"/>
          <w:sz w:val="20"/>
          <w:szCs w:val="20"/>
        </w:rPr>
        <w:t>So</w:t>
      </w:r>
      <w:r w:rsidRPr="00ED30A8">
        <w:rPr>
          <w:rFonts w:ascii="Times New Roman" w:hAnsi="Times New Roman" w:cs="Times New Roman"/>
          <w:sz w:val="20"/>
          <w:szCs w:val="20"/>
        </w:rPr>
        <w:t xml:space="preserve">, I am headed in that direction. I want to devote myself to research as a professor and scholar who never ceases to work </w:t>
      </w:r>
      <w:r w:rsidRPr="00ED30A8">
        <w:rPr>
          <w:rFonts w:ascii="Times New Roman" w:hAnsi="Times New Roman" w:cs="Times New Roman" w:hint="eastAsia"/>
          <w:sz w:val="20"/>
          <w:szCs w:val="20"/>
        </w:rPr>
        <w:t xml:space="preserve">with the </w:t>
      </w:r>
      <w:r w:rsidRPr="00ED30A8">
        <w:rPr>
          <w:rFonts w:ascii="Times New Roman" w:hAnsi="Times New Roman" w:cs="Times New Roman"/>
          <w:sz w:val="20"/>
          <w:szCs w:val="20"/>
        </w:rPr>
        <w:t>field.</w:t>
      </w:r>
    </w:p>
    <w:p w14:paraId="121D5633" w14:textId="77777777" w:rsidR="00325C16" w:rsidRDefault="00325C16" w:rsidP="00325C16">
      <w:pPr>
        <w:ind w:leftChars="-64" w:left="-140" w:hanging="1"/>
        <w:rPr>
          <w:rFonts w:ascii="Times New Roman" w:hAnsi="Times New Roman" w:cs="Times New Roman"/>
          <w:sz w:val="20"/>
          <w:szCs w:val="20"/>
        </w:rPr>
      </w:pPr>
    </w:p>
    <w:p w14:paraId="2DEB44F7" w14:textId="77777777" w:rsidR="00325C16" w:rsidRPr="00A366E7" w:rsidRDefault="00325C16" w:rsidP="00325C16">
      <w:pPr>
        <w:wordWrap/>
        <w:snapToGrid w:val="0"/>
        <w:ind w:leftChars="-64" w:left="-141"/>
        <w:rPr>
          <w:rFonts w:ascii="Times New Roman" w:hAnsi="Times New Roman" w:cs="Times New Roman"/>
          <w:sz w:val="20"/>
          <w:szCs w:val="20"/>
          <w:u w:val="single"/>
        </w:rPr>
      </w:pPr>
      <w:r w:rsidRPr="00A366E7">
        <w:rPr>
          <w:rFonts w:ascii="Times New Roman" w:hAnsi="Times New Roman" w:cs="Times New Roman"/>
          <w:b/>
          <w:bCs/>
          <w:sz w:val="20"/>
          <w:szCs w:val="20"/>
          <w:u w:val="single"/>
        </w:rPr>
        <w:t>References</w:t>
      </w:r>
    </w:p>
    <w:p w14:paraId="35C19145" w14:textId="77777777"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[1] Tao, C., Blanco, S. A., &amp; Zhou, Y. (2018). Best arm identification in linear bandits with linear dimension dependency. In </w:t>
      </w:r>
      <w:r w:rsidRPr="00A366E7">
        <w:rPr>
          <w:rFonts w:ascii="Times New Roman" w:hAnsi="Times New Roman" w:cs="Times New Roman"/>
          <w:i/>
          <w:iCs/>
          <w:sz w:val="20"/>
          <w:szCs w:val="20"/>
        </w:rPr>
        <w:t>Proceedings of the 35th International Conference on Machine Learning</w:t>
      </w:r>
      <w:r w:rsidRPr="00A366E7">
        <w:rPr>
          <w:rFonts w:ascii="Times New Roman" w:hAnsi="Times New Roman" w:cs="Times New Roman"/>
          <w:sz w:val="20"/>
          <w:szCs w:val="20"/>
        </w:rPr>
        <w:t xml:space="preserve"> (Proceedings of Machine Learning Research, Vol. 80, pp. 4877–4886).</w:t>
      </w:r>
    </w:p>
    <w:p w14:paraId="5DEEE03A" w14:textId="77777777"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[2] Murphy, S. A. (2003). Optimal dynamic treatment regimes. </w:t>
      </w:r>
      <w:r w:rsidRPr="00A366E7">
        <w:rPr>
          <w:rFonts w:ascii="Times New Roman" w:hAnsi="Times New Roman" w:cs="Times New Roman"/>
          <w:i/>
          <w:iCs/>
          <w:sz w:val="20"/>
          <w:szCs w:val="20"/>
        </w:rPr>
        <w:t>Journal of the Royal Statistical Society: Series B (Statistical Methodology), 65</w:t>
      </w:r>
      <w:r w:rsidRPr="00A366E7">
        <w:rPr>
          <w:rFonts w:ascii="Times New Roman" w:hAnsi="Times New Roman" w:cs="Times New Roman"/>
          <w:sz w:val="20"/>
          <w:szCs w:val="20"/>
        </w:rPr>
        <w:t>(2), 331–355.</w:t>
      </w:r>
    </w:p>
    <w:p w14:paraId="301CFAF2" w14:textId="77777777"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[3] Komorowski, M., Celi, L. A., Badawi, O., Gordon, A. C., &amp; Faisal, A. A. (2018). The Artificial Intelligence Clinician learns optimal treatment strategies for sepsis in intensive care. </w:t>
      </w:r>
      <w:r w:rsidRPr="00A366E7">
        <w:rPr>
          <w:rFonts w:ascii="Times New Roman" w:hAnsi="Times New Roman" w:cs="Times New Roman"/>
          <w:i/>
          <w:iCs/>
          <w:sz w:val="20"/>
          <w:szCs w:val="20"/>
        </w:rPr>
        <w:t>Nature Medicine, 24</w:t>
      </w:r>
      <w:r w:rsidRPr="00A366E7">
        <w:rPr>
          <w:rFonts w:ascii="Times New Roman" w:hAnsi="Times New Roman" w:cs="Times New Roman"/>
          <w:sz w:val="20"/>
          <w:szCs w:val="20"/>
        </w:rPr>
        <w:t>(11), 1716–1720.</w:t>
      </w:r>
    </w:p>
    <w:p w14:paraId="62D3E2A4" w14:textId="77777777" w:rsidR="00325C16"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 xml:space="preserve">[4] Xu, Z., </w:t>
      </w:r>
      <w:proofErr w:type="spellStart"/>
      <w:r w:rsidRPr="00A366E7">
        <w:rPr>
          <w:rFonts w:ascii="Times New Roman" w:hAnsi="Times New Roman" w:cs="Times New Roman"/>
          <w:sz w:val="20"/>
          <w:szCs w:val="20"/>
        </w:rPr>
        <w:t>Jajal</w:t>
      </w:r>
      <w:proofErr w:type="spellEnd"/>
      <w:r w:rsidRPr="00A366E7">
        <w:rPr>
          <w:rFonts w:ascii="Times New Roman" w:hAnsi="Times New Roman" w:cs="Times New Roman"/>
          <w:sz w:val="20"/>
          <w:szCs w:val="20"/>
        </w:rPr>
        <w:t xml:space="preserve">, H., Choi, S. W., Nahum-Shani, I., Shani, G., Psihogios, A. M., Hung, P.-Y., &amp; Murphy, S. A. (2025). Reinforcement learning on dyads to enhance medication adherence. In </w:t>
      </w:r>
      <w:r w:rsidRPr="00A366E7">
        <w:rPr>
          <w:rFonts w:ascii="Times New Roman" w:hAnsi="Times New Roman" w:cs="Times New Roman"/>
          <w:i/>
          <w:iCs/>
          <w:sz w:val="20"/>
          <w:szCs w:val="20"/>
        </w:rPr>
        <w:t>Artificial Intelligence in Medicine (AIME 2025)</w:t>
      </w:r>
      <w:r w:rsidRPr="00A366E7">
        <w:rPr>
          <w:rFonts w:ascii="Times New Roman" w:hAnsi="Times New Roman" w:cs="Times New Roman"/>
          <w:sz w:val="20"/>
          <w:szCs w:val="20"/>
        </w:rPr>
        <w:t xml:space="preserve"> (Lecture Notes in Computer Science, Vol. 15734, pp. 490–499). Springer.</w:t>
      </w:r>
    </w:p>
    <w:p w14:paraId="2DAB8E7E" w14:textId="63B1A92F" w:rsidR="00050D31" w:rsidRPr="00050D31" w:rsidRDefault="00050D31" w:rsidP="00050D31">
      <w:pPr>
        <w:ind w:leftChars="-65" w:left="-143"/>
        <w:rPr>
          <w:rFonts w:ascii="Times New Roman" w:hAnsi="Times New Roman" w:cs="Times New Roman" w:hint="eastAsia"/>
          <w:color w:val="000000" w:themeColor="text1"/>
          <w:sz w:val="20"/>
          <w:szCs w:val="20"/>
        </w:rPr>
      </w:pPr>
      <w:r w:rsidRPr="00421455">
        <w:rPr>
          <w:rFonts w:ascii="Times New Roman" w:hAnsi="Times New Roman" w:cs="Times New Roman" w:hint="eastAsia"/>
          <w:color w:val="000000" w:themeColor="text1"/>
          <w:sz w:val="20"/>
          <w:szCs w:val="20"/>
        </w:rPr>
        <w:t>[</w:t>
      </w:r>
      <w:r>
        <w:rPr>
          <w:rFonts w:ascii="Times New Roman" w:hAnsi="Times New Roman" w:cs="Times New Roman" w:hint="eastAsia"/>
          <w:color w:val="000000" w:themeColor="text1"/>
          <w:sz w:val="20"/>
          <w:szCs w:val="20"/>
        </w:rPr>
        <w:t>5</w:t>
      </w:r>
      <w:r w:rsidRPr="00421455">
        <w:rPr>
          <w:rFonts w:ascii="Times New Roman" w:hAnsi="Times New Roman" w:cs="Times New Roman" w:hint="eastAsia"/>
          <w:color w:val="000000" w:themeColor="text1"/>
          <w:sz w:val="20"/>
          <w:szCs w:val="20"/>
        </w:rPr>
        <w:t xml:space="preserve">] </w:t>
      </w:r>
      <w:r w:rsidRPr="00421455">
        <w:rPr>
          <w:rFonts w:ascii="Times New Roman" w:hAnsi="Times New Roman" w:cs="Times New Roman"/>
          <w:color w:val="000000" w:themeColor="text1"/>
          <w:sz w:val="20"/>
          <w:szCs w:val="20"/>
        </w:rPr>
        <w:t xml:space="preserve">Bang, H., &amp; Robins, J. M. (2005). Doubly robust estimation in missing data and causal inference models. </w:t>
      </w:r>
      <w:r w:rsidRPr="00421455">
        <w:rPr>
          <w:rFonts w:ascii="Times New Roman" w:hAnsi="Times New Roman" w:cs="Times New Roman"/>
          <w:i/>
          <w:iCs/>
          <w:color w:val="000000" w:themeColor="text1"/>
          <w:sz w:val="20"/>
          <w:szCs w:val="20"/>
        </w:rPr>
        <w:t>Biometrics, 61</w:t>
      </w:r>
      <w:r w:rsidRPr="00421455">
        <w:rPr>
          <w:rFonts w:ascii="Times New Roman" w:hAnsi="Times New Roman" w:cs="Times New Roman"/>
          <w:color w:val="000000" w:themeColor="text1"/>
          <w:sz w:val="20"/>
          <w:szCs w:val="20"/>
        </w:rPr>
        <w:t>(4), 962–973.</w:t>
      </w:r>
    </w:p>
    <w:p w14:paraId="75AA876A" w14:textId="70333D42"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w:t>
      </w:r>
      <w:r w:rsidR="00050D31">
        <w:rPr>
          <w:rFonts w:ascii="Times New Roman" w:hAnsi="Times New Roman" w:cs="Times New Roman" w:hint="eastAsia"/>
          <w:sz w:val="20"/>
          <w:szCs w:val="20"/>
        </w:rPr>
        <w:t>6</w:t>
      </w:r>
      <w:r w:rsidRPr="00A366E7">
        <w:rPr>
          <w:rFonts w:ascii="Times New Roman" w:hAnsi="Times New Roman" w:cs="Times New Roman"/>
          <w:sz w:val="20"/>
          <w:szCs w:val="20"/>
        </w:rPr>
        <w:t xml:space="preserve">] Sim, J., &amp; Kim, W. (2026). Dominant arm identification with mixing and recycling observed samples. </w:t>
      </w:r>
      <w:proofErr w:type="spellStart"/>
      <w:r w:rsidRPr="00A366E7">
        <w:rPr>
          <w:rFonts w:ascii="Times New Roman" w:hAnsi="Times New Roman" w:cs="Times New Roman"/>
          <w:i/>
          <w:iCs/>
          <w:sz w:val="20"/>
          <w:szCs w:val="20"/>
        </w:rPr>
        <w:t>arXiv</w:t>
      </w:r>
      <w:proofErr w:type="spellEnd"/>
      <w:r w:rsidRPr="00A366E7">
        <w:rPr>
          <w:rFonts w:ascii="Times New Roman" w:hAnsi="Times New Roman" w:cs="Times New Roman"/>
          <w:i/>
          <w:iCs/>
          <w:sz w:val="20"/>
          <w:szCs w:val="20"/>
        </w:rPr>
        <w:t xml:space="preserve"> preprint</w:t>
      </w:r>
      <w:r w:rsidRPr="00A366E7">
        <w:rPr>
          <w:rFonts w:ascii="Times New Roman" w:hAnsi="Times New Roman" w:cs="Times New Roman"/>
          <w:sz w:val="20"/>
          <w:szCs w:val="20"/>
        </w:rPr>
        <w:t>, arXiv:2608.01545.</w:t>
      </w:r>
    </w:p>
    <w:p w14:paraId="2A19E58B" w14:textId="46163FC1" w:rsidR="00325C16" w:rsidRPr="00A366E7" w:rsidRDefault="00325C16" w:rsidP="00325C16">
      <w:pPr>
        <w:wordWrap/>
        <w:snapToGrid w:val="0"/>
        <w:ind w:leftChars="-64" w:left="-141"/>
        <w:rPr>
          <w:rFonts w:ascii="Times New Roman" w:hAnsi="Times New Roman" w:cs="Times New Roman"/>
          <w:sz w:val="20"/>
          <w:szCs w:val="20"/>
        </w:rPr>
      </w:pPr>
      <w:r w:rsidRPr="00A366E7">
        <w:rPr>
          <w:rFonts w:ascii="Times New Roman" w:hAnsi="Times New Roman" w:cs="Times New Roman"/>
          <w:sz w:val="20"/>
          <w:szCs w:val="20"/>
        </w:rPr>
        <w:t>[</w:t>
      </w:r>
      <w:r w:rsidR="00050D31">
        <w:rPr>
          <w:rFonts w:ascii="Times New Roman" w:hAnsi="Times New Roman" w:cs="Times New Roman" w:hint="eastAsia"/>
          <w:sz w:val="20"/>
          <w:szCs w:val="20"/>
        </w:rPr>
        <w:t>7</w:t>
      </w:r>
      <w:r w:rsidRPr="00A366E7">
        <w:rPr>
          <w:rFonts w:ascii="Times New Roman" w:hAnsi="Times New Roman" w:cs="Times New Roman"/>
          <w:sz w:val="20"/>
          <w:szCs w:val="20"/>
        </w:rPr>
        <w:t xml:space="preserve">] Zhao, Y., Zeng, D., Rush, A. J., &amp; </w:t>
      </w:r>
      <w:proofErr w:type="spellStart"/>
      <w:r w:rsidRPr="00A366E7">
        <w:rPr>
          <w:rFonts w:ascii="Times New Roman" w:hAnsi="Times New Roman" w:cs="Times New Roman"/>
          <w:sz w:val="20"/>
          <w:szCs w:val="20"/>
        </w:rPr>
        <w:t>Kosorok</w:t>
      </w:r>
      <w:proofErr w:type="spellEnd"/>
      <w:r w:rsidRPr="00A366E7">
        <w:rPr>
          <w:rFonts w:ascii="Times New Roman" w:hAnsi="Times New Roman" w:cs="Times New Roman"/>
          <w:sz w:val="20"/>
          <w:szCs w:val="20"/>
        </w:rPr>
        <w:t xml:space="preserve">, M. R. (2012). Estimating individualized treatment rules using outcome weighted learning. </w:t>
      </w:r>
      <w:r w:rsidRPr="00A366E7">
        <w:rPr>
          <w:rFonts w:ascii="Times New Roman" w:hAnsi="Times New Roman" w:cs="Times New Roman"/>
          <w:i/>
          <w:iCs/>
          <w:sz w:val="20"/>
          <w:szCs w:val="20"/>
        </w:rPr>
        <w:t>Journal of the American Statistical Association, 107</w:t>
      </w:r>
      <w:r w:rsidRPr="00A366E7">
        <w:rPr>
          <w:rFonts w:ascii="Times New Roman" w:hAnsi="Times New Roman" w:cs="Times New Roman"/>
          <w:sz w:val="20"/>
          <w:szCs w:val="20"/>
        </w:rPr>
        <w:t>(499), 1106–1118.</w:t>
      </w:r>
    </w:p>
    <w:p w14:paraId="3E87DEE3" w14:textId="1FE73DB7" w:rsidR="00325C16" w:rsidRPr="00A366E7" w:rsidRDefault="00325C16" w:rsidP="00325C16">
      <w:pPr>
        <w:wordWrap/>
        <w:snapToGrid w:val="0"/>
        <w:ind w:leftChars="-64" w:left="-141"/>
        <w:rPr>
          <w:rFonts w:ascii="Times New Roman" w:hAnsi="Times New Roman" w:cs="Times New Roman" w:hint="eastAsia"/>
          <w:sz w:val="20"/>
          <w:szCs w:val="20"/>
        </w:rPr>
      </w:pPr>
      <w:r w:rsidRPr="00A366E7">
        <w:rPr>
          <w:rFonts w:ascii="Times New Roman" w:hAnsi="Times New Roman" w:cs="Times New Roman"/>
          <w:sz w:val="20"/>
          <w:szCs w:val="20"/>
        </w:rPr>
        <w:t>[</w:t>
      </w:r>
      <w:r w:rsidR="00050D31">
        <w:rPr>
          <w:rFonts w:ascii="Times New Roman" w:hAnsi="Times New Roman" w:cs="Times New Roman" w:hint="eastAsia"/>
          <w:sz w:val="20"/>
          <w:szCs w:val="20"/>
        </w:rPr>
        <w:t>8</w:t>
      </w:r>
      <w:r w:rsidRPr="00A366E7">
        <w:rPr>
          <w:rFonts w:ascii="Times New Roman" w:hAnsi="Times New Roman" w:cs="Times New Roman"/>
          <w:sz w:val="20"/>
          <w:szCs w:val="20"/>
        </w:rPr>
        <w:t xml:space="preserve">] Wainwright, M. J. (2009). Information-theoretic limits on sparsity recovery in the high-dimensional and noisy setting. </w:t>
      </w:r>
      <w:r w:rsidRPr="00A366E7">
        <w:rPr>
          <w:rFonts w:ascii="Times New Roman" w:hAnsi="Times New Roman" w:cs="Times New Roman"/>
          <w:i/>
          <w:iCs/>
          <w:sz w:val="20"/>
          <w:szCs w:val="20"/>
        </w:rPr>
        <w:t>IEEE Transactions on Information Theory, 55</w:t>
      </w:r>
      <w:r w:rsidRPr="00A366E7">
        <w:rPr>
          <w:rFonts w:ascii="Times New Roman" w:hAnsi="Times New Roman" w:cs="Times New Roman"/>
          <w:sz w:val="20"/>
          <w:szCs w:val="20"/>
        </w:rPr>
        <w:t>(12), 5728–5741.</w:t>
      </w:r>
    </w:p>
    <w:p w14:paraId="04AAF7A6" w14:textId="77777777" w:rsidR="00325C16" w:rsidRPr="00325C16" w:rsidRDefault="00325C16" w:rsidP="00325C16">
      <w:pPr>
        <w:ind w:leftChars="-64" w:left="-140" w:hanging="1"/>
        <w:rPr>
          <w:rFonts w:ascii="Times New Roman" w:hAnsi="Times New Roman" w:cs="Times New Roman"/>
          <w:sz w:val="20"/>
          <w:szCs w:val="20"/>
        </w:rPr>
      </w:pPr>
    </w:p>
    <w:sectPr w:rsidR="00325C16" w:rsidRPr="00325C16">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560"/>
    <w:rsid w:val="00050D31"/>
    <w:rsid w:val="00255C2B"/>
    <w:rsid w:val="002665A8"/>
    <w:rsid w:val="0028261B"/>
    <w:rsid w:val="00313560"/>
    <w:rsid w:val="00325C16"/>
    <w:rsid w:val="00512A6F"/>
    <w:rsid w:val="005C000F"/>
    <w:rsid w:val="00694E93"/>
    <w:rsid w:val="00761BAE"/>
    <w:rsid w:val="008123FD"/>
    <w:rsid w:val="00A27F58"/>
    <w:rsid w:val="00A528F5"/>
    <w:rsid w:val="00BA3FAE"/>
    <w:rsid w:val="00C83AC7"/>
    <w:rsid w:val="00CD2E59"/>
    <w:rsid w:val="00CF4858"/>
    <w:rsid w:val="00D80392"/>
    <w:rsid w:val="00EC20B6"/>
    <w:rsid w:val="00EC40AC"/>
    <w:rsid w:val="00ED30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A845"/>
  <w15:chartTrackingRefBased/>
  <w15:docId w15:val="{2C4DE37D-F70B-4FAF-84D4-1004B13E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3560"/>
    <w:pPr>
      <w:widowControl w:val="0"/>
      <w:wordWrap w:val="0"/>
      <w:autoSpaceDE w:val="0"/>
      <w:autoSpaceDN w:val="0"/>
    </w:pPr>
  </w:style>
  <w:style w:type="paragraph" w:styleId="1">
    <w:name w:val="heading 1"/>
    <w:basedOn w:val="a"/>
    <w:next w:val="a"/>
    <w:link w:val="1Char"/>
    <w:uiPriority w:val="9"/>
    <w:qFormat/>
    <w:rsid w:val="003135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135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135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135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135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135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135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135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135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135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135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135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135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135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135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135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135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135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135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135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135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135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13560"/>
    <w:pPr>
      <w:spacing w:before="160"/>
      <w:jc w:val="center"/>
    </w:pPr>
    <w:rPr>
      <w:i/>
      <w:iCs/>
      <w:color w:val="404040" w:themeColor="text1" w:themeTint="BF"/>
    </w:rPr>
  </w:style>
  <w:style w:type="character" w:customStyle="1" w:styleId="Char1">
    <w:name w:val="인용 Char"/>
    <w:basedOn w:val="a0"/>
    <w:link w:val="a5"/>
    <w:uiPriority w:val="29"/>
    <w:rsid w:val="00313560"/>
    <w:rPr>
      <w:i/>
      <w:iCs/>
      <w:color w:val="404040" w:themeColor="text1" w:themeTint="BF"/>
    </w:rPr>
  </w:style>
  <w:style w:type="paragraph" w:styleId="a6">
    <w:name w:val="List Paragraph"/>
    <w:basedOn w:val="a"/>
    <w:uiPriority w:val="34"/>
    <w:qFormat/>
    <w:rsid w:val="00313560"/>
    <w:pPr>
      <w:ind w:left="720"/>
      <w:contextualSpacing/>
    </w:pPr>
  </w:style>
  <w:style w:type="character" w:styleId="a7">
    <w:name w:val="Intense Emphasis"/>
    <w:basedOn w:val="a0"/>
    <w:uiPriority w:val="21"/>
    <w:qFormat/>
    <w:rsid w:val="00313560"/>
    <w:rPr>
      <w:i/>
      <w:iCs/>
      <w:color w:val="0F4761" w:themeColor="accent1" w:themeShade="BF"/>
    </w:rPr>
  </w:style>
  <w:style w:type="paragraph" w:styleId="a8">
    <w:name w:val="Intense Quote"/>
    <w:basedOn w:val="a"/>
    <w:next w:val="a"/>
    <w:link w:val="Char2"/>
    <w:uiPriority w:val="30"/>
    <w:qFormat/>
    <w:rsid w:val="00313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13560"/>
    <w:rPr>
      <w:i/>
      <w:iCs/>
      <w:color w:val="0F4761" w:themeColor="accent1" w:themeShade="BF"/>
    </w:rPr>
  </w:style>
  <w:style w:type="character" w:styleId="a9">
    <w:name w:val="Intense Reference"/>
    <w:basedOn w:val="a0"/>
    <w:uiPriority w:val="32"/>
    <w:qFormat/>
    <w:rsid w:val="00313560"/>
    <w:rPr>
      <w:b/>
      <w:bCs/>
      <w:smallCaps/>
      <w:color w:val="0F4761" w:themeColor="accent1" w:themeShade="BF"/>
      <w:spacing w:val="5"/>
    </w:rPr>
  </w:style>
  <w:style w:type="paragraph" w:styleId="aa">
    <w:name w:val="Normal (Web)"/>
    <w:basedOn w:val="a"/>
    <w:uiPriority w:val="99"/>
    <w:unhideWhenUsed/>
    <w:rsid w:val="00313560"/>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3113</Words>
  <Characters>14166</Characters>
  <Application>Microsoft Office Word</Application>
  <DocSecurity>0</DocSecurity>
  <Lines>224</Lines>
  <Paragraphs>95</Paragraphs>
  <ScaleCrop>false</ScaleCrop>
  <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Shana</dc:creator>
  <cp:keywords/>
  <dc:description/>
  <cp:lastModifiedBy>종현 심</cp:lastModifiedBy>
  <cp:revision>10</cp:revision>
  <dcterms:created xsi:type="dcterms:W3CDTF">2026-10-03T07:19:00Z</dcterms:created>
  <dcterms:modified xsi:type="dcterms:W3CDTF">2026-10-03T08:16:00Z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810ff171-d186-4765-9987-bc8470735a00</vt:lpwstr>
  </property>
</Properties>
</file>