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BBA860" w14:textId="370BF3B3" w:rsidR="00F3651B" w:rsidRDefault="00F3651B" w:rsidP="00711066">
      <w:pPr>
        <w:snapToGrid w:val="0"/>
        <w:rPr>
          <w:rFonts w:ascii="Trebuchet MS" w:eastAsiaTheme="minorHAnsi" w:hAnsi="Trebuchet MS"/>
          <w:b/>
          <w:color w:val="000000" w:themeColor="text1"/>
          <w:sz w:val="20"/>
          <w:szCs w:val="20"/>
          <w:u w:val="single"/>
        </w:rPr>
      </w:pPr>
      <w:r>
        <w:rPr>
          <w:rFonts w:ascii="Trebuchet MS" w:eastAsiaTheme="minorHAnsi" w:hAnsi="Trebuchet MS" w:hint="eastAsia"/>
          <w:b/>
          <w:color w:val="000000" w:themeColor="text1"/>
          <w:sz w:val="20"/>
          <w:szCs w:val="20"/>
          <w:u w:val="single"/>
        </w:rPr>
        <w:t>S</w:t>
      </w:r>
      <w:r w:rsidRPr="007A33AF">
        <w:rPr>
          <w:rFonts w:ascii="Trebuchet MS" w:eastAsiaTheme="minorHAnsi" w:hAnsi="Trebuchet MS"/>
          <w:b/>
          <w:color w:val="000000" w:themeColor="text1"/>
          <w:sz w:val="20"/>
          <w:szCs w:val="20"/>
          <w:u w:val="single"/>
        </w:rPr>
        <w:t>OP</w:t>
      </w:r>
    </w:p>
    <w:p w14:paraId="3A4FADB4" w14:textId="761055E2" w:rsidR="0082680F" w:rsidRPr="007A33AF" w:rsidRDefault="00F3651B" w:rsidP="00711066">
      <w:pPr>
        <w:snapToGrid w:val="0"/>
        <w:rPr>
          <w:rFonts w:ascii="Trebuchet MS" w:eastAsiaTheme="minorHAnsi" w:hAnsi="Trebuchet MS" w:hint="eastAsia"/>
          <w:b/>
          <w:color w:val="000000" w:themeColor="text1"/>
          <w:sz w:val="20"/>
          <w:szCs w:val="20"/>
          <w:u w:val="single"/>
        </w:rPr>
      </w:pPr>
      <w:r>
        <w:rPr>
          <w:rFonts w:ascii="Trebuchet MS" w:eastAsiaTheme="minorHAnsi" w:hAnsi="Trebuchet MS"/>
          <w:b/>
          <w:noProof/>
          <w:color w:val="000000" w:themeColor="text1"/>
          <w:sz w:val="20"/>
          <w:szCs w:val="20"/>
          <w:u w:val="single"/>
        </w:rPr>
        <w:drawing>
          <wp:anchor distT="0" distB="0" distL="114300" distR="114300" simplePos="0" relativeHeight="251659264" behindDoc="1" locked="0" layoutInCell="1" allowOverlap="1" wp14:anchorId="3180327B" wp14:editId="062D156B">
            <wp:simplePos x="0" y="0"/>
            <wp:positionH relativeFrom="column">
              <wp:posOffset>2622404</wp:posOffset>
            </wp:positionH>
            <wp:positionV relativeFrom="paragraph">
              <wp:posOffset>0</wp:posOffset>
            </wp:positionV>
            <wp:extent cx="3858895" cy="2480310"/>
            <wp:effectExtent l="0" t="0" r="1905" b="0"/>
            <wp:wrapTight wrapText="bothSides">
              <wp:wrapPolygon edited="0">
                <wp:start x="0" y="0"/>
                <wp:lineTo x="0" y="21456"/>
                <wp:lineTo x="21540" y="21456"/>
                <wp:lineTo x="21540" y="0"/>
                <wp:lineTo x="0" y="0"/>
              </wp:wrapPolygon>
            </wp:wrapTight>
            <wp:docPr id="13922543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5430" name="그림 139225430"/>
                    <pic:cNvPicPr/>
                  </pic:nvPicPr>
                  <pic:blipFill rotWithShape="1">
                    <a:blip r:embed="rId6" cstate="print">
                      <a:extLst>
                        <a:ext uri="{28A0092B-C50C-407E-A947-70E740481C1C}">
                          <a14:useLocalDpi xmlns:a14="http://schemas.microsoft.com/office/drawing/2010/main" val="0"/>
                        </a:ext>
                      </a:extLst>
                    </a:blip>
                    <a:srcRect l="2" t="32929" r="-8" b="32761"/>
                    <a:stretch>
                      <a:fillRect/>
                    </a:stretch>
                  </pic:blipFill>
                  <pic:spPr bwMode="auto">
                    <a:xfrm>
                      <a:off x="0" y="0"/>
                      <a:ext cx="3858895" cy="2480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rebuchet MS" w:eastAsiaTheme="minorHAnsi" w:hAnsi="Trebuchet MS"/>
          <w:b/>
          <w:noProof/>
          <w:color w:val="000000" w:themeColor="text1"/>
          <w:sz w:val="20"/>
          <w:szCs w:val="20"/>
          <w:u w:val="single"/>
        </w:rPr>
        <w:drawing>
          <wp:anchor distT="0" distB="0" distL="114300" distR="114300" simplePos="0" relativeHeight="251658240" behindDoc="1" locked="0" layoutInCell="1" allowOverlap="1" wp14:anchorId="5D604CC5" wp14:editId="7BC315ED">
            <wp:simplePos x="0" y="0"/>
            <wp:positionH relativeFrom="column">
              <wp:posOffset>0</wp:posOffset>
            </wp:positionH>
            <wp:positionV relativeFrom="paragraph">
              <wp:posOffset>321</wp:posOffset>
            </wp:positionV>
            <wp:extent cx="2480310" cy="2480310"/>
            <wp:effectExtent l="0" t="0" r="0" b="0"/>
            <wp:wrapTight wrapText="bothSides">
              <wp:wrapPolygon edited="0">
                <wp:start x="0" y="0"/>
                <wp:lineTo x="0" y="21456"/>
                <wp:lineTo x="21456" y="21456"/>
                <wp:lineTo x="21456" y="0"/>
                <wp:lineTo x="0" y="0"/>
              </wp:wrapPolygon>
            </wp:wrapTight>
            <wp:docPr id="1636801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195" name="그림 163680195"/>
                    <pic:cNvPicPr/>
                  </pic:nvPicPr>
                  <pic:blipFill rotWithShape="1">
                    <a:blip r:embed="rId7" cstate="print">
                      <a:extLst>
                        <a:ext uri="{28A0092B-C50C-407E-A947-70E740481C1C}">
                          <a14:useLocalDpi xmlns:a14="http://schemas.microsoft.com/office/drawing/2010/main" val="0"/>
                        </a:ext>
                      </a:extLst>
                    </a:blip>
                    <a:srcRect t="34544" r="-11" b="19243"/>
                    <a:stretch>
                      <a:fillRect/>
                    </a:stretch>
                  </pic:blipFill>
                  <pic:spPr bwMode="auto">
                    <a:xfrm>
                      <a:off x="0" y="0"/>
                      <a:ext cx="2480310" cy="2480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67206C" w14:textId="139F7BEE" w:rsidR="00D73958" w:rsidRPr="007A33AF" w:rsidRDefault="00AD6775"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I grew up with plants and manufacturing, literally speaking</w:t>
      </w:r>
      <w:r w:rsidR="00C9482B" w:rsidRPr="007A33AF">
        <w:rPr>
          <w:rFonts w:ascii="Trebuchet MS" w:eastAsiaTheme="minorHAnsi" w:hAnsi="Trebuchet MS"/>
          <w:color w:val="000000" w:themeColor="text1"/>
          <w:sz w:val="20"/>
          <w:szCs w:val="20"/>
        </w:rPr>
        <w:t>.</w:t>
      </w:r>
      <w:r w:rsidRPr="007A33AF">
        <w:rPr>
          <w:rFonts w:ascii="Trebuchet MS" w:eastAsiaTheme="minorHAnsi" w:hAnsi="Trebuchet MS"/>
          <w:color w:val="000000" w:themeColor="text1"/>
          <w:sz w:val="20"/>
          <w:szCs w:val="20"/>
        </w:rPr>
        <w:t xml:space="preserve"> My family business is an oil refinery plant builder</w:t>
      </w:r>
      <w:r w:rsidR="00D73958" w:rsidRPr="007A33AF">
        <w:rPr>
          <w:rFonts w:ascii="Trebuchet MS" w:eastAsiaTheme="minorHAnsi" w:hAnsi="Trebuchet MS"/>
          <w:color w:val="000000" w:themeColor="text1"/>
          <w:sz w:val="20"/>
          <w:szCs w:val="20"/>
        </w:rPr>
        <w:t xml:space="preserve"> (we also maintain and trouble-shoot)</w:t>
      </w:r>
      <w:r w:rsidR="00351901" w:rsidRPr="007A33AF">
        <w:rPr>
          <w:rFonts w:ascii="Trebuchet MS" w:eastAsiaTheme="minorHAnsi" w:hAnsi="Trebuchet MS"/>
          <w:color w:val="000000" w:themeColor="text1"/>
          <w:sz w:val="20"/>
          <w:szCs w:val="20"/>
        </w:rPr>
        <w:t xml:space="preserve"> that spans three generations</w:t>
      </w:r>
      <w:r w:rsidRPr="007A33AF">
        <w:rPr>
          <w:rFonts w:ascii="Trebuchet MS" w:eastAsiaTheme="minorHAnsi" w:hAnsi="Trebuchet MS"/>
          <w:color w:val="000000" w:themeColor="text1"/>
          <w:sz w:val="20"/>
          <w:szCs w:val="20"/>
        </w:rPr>
        <w:t xml:space="preserve">. </w:t>
      </w:r>
      <w:r w:rsidR="00351901" w:rsidRPr="007A33AF">
        <w:rPr>
          <w:rFonts w:ascii="Trebuchet MS" w:eastAsiaTheme="minorHAnsi" w:hAnsi="Trebuchet MS"/>
          <w:color w:val="000000" w:themeColor="text1"/>
          <w:sz w:val="20"/>
          <w:szCs w:val="20"/>
        </w:rPr>
        <w:t>Thus, f</w:t>
      </w:r>
      <w:r w:rsidRPr="007A33AF">
        <w:rPr>
          <w:rFonts w:ascii="Trebuchet MS" w:eastAsiaTheme="minorHAnsi" w:hAnsi="Trebuchet MS"/>
          <w:color w:val="000000" w:themeColor="text1"/>
          <w:sz w:val="20"/>
          <w:szCs w:val="20"/>
        </w:rPr>
        <w:t xml:space="preserve">or over </w:t>
      </w:r>
      <w:r w:rsidR="00C9482B" w:rsidRPr="007A33AF">
        <w:rPr>
          <w:rFonts w:ascii="Trebuchet MS" w:eastAsiaTheme="minorHAnsi" w:hAnsi="Trebuchet MS"/>
          <w:color w:val="000000" w:themeColor="text1"/>
          <w:sz w:val="20"/>
          <w:szCs w:val="20"/>
        </w:rPr>
        <w:t>35</w:t>
      </w:r>
      <w:r w:rsidRPr="007A33AF">
        <w:rPr>
          <w:rFonts w:ascii="Trebuchet MS" w:eastAsiaTheme="minorHAnsi" w:hAnsi="Trebuchet MS"/>
          <w:color w:val="000000" w:themeColor="text1"/>
          <w:sz w:val="20"/>
          <w:szCs w:val="20"/>
        </w:rPr>
        <w:t xml:space="preserve"> years, </w:t>
      </w:r>
      <w:r w:rsidR="00B774AF" w:rsidRPr="007A33AF">
        <w:rPr>
          <w:rFonts w:ascii="Trebuchet MS" w:eastAsiaTheme="minorHAnsi" w:hAnsi="Trebuchet MS"/>
          <w:color w:val="000000" w:themeColor="text1"/>
          <w:sz w:val="20"/>
          <w:szCs w:val="20"/>
        </w:rPr>
        <w:t xml:space="preserve">we built many plants in the Middle East. During our heyday, our revenue was close to </w:t>
      </w:r>
      <w:r w:rsidR="0037760D" w:rsidRPr="007A33AF">
        <w:rPr>
          <w:rFonts w:ascii="Trebuchet MS" w:eastAsiaTheme="minorHAnsi" w:hAnsi="Trebuchet MS"/>
          <w:color w:val="000000" w:themeColor="text1"/>
          <w:sz w:val="20"/>
          <w:szCs w:val="20"/>
        </w:rPr>
        <w:t>$</w:t>
      </w:r>
      <w:r w:rsidR="00C9482B" w:rsidRPr="007A33AF">
        <w:rPr>
          <w:rFonts w:ascii="Trebuchet MS" w:eastAsiaTheme="minorHAnsi" w:hAnsi="Trebuchet MS"/>
          <w:color w:val="000000" w:themeColor="text1"/>
          <w:sz w:val="20"/>
          <w:szCs w:val="20"/>
        </w:rPr>
        <w:t>9</w:t>
      </w:r>
      <w:r w:rsidR="0037760D" w:rsidRPr="007A33AF">
        <w:rPr>
          <w:rFonts w:ascii="Trebuchet MS" w:eastAsiaTheme="minorHAnsi" w:hAnsi="Trebuchet MS"/>
          <w:color w:val="000000" w:themeColor="text1"/>
          <w:sz w:val="20"/>
          <w:szCs w:val="20"/>
        </w:rPr>
        <w:t xml:space="preserve">4 million with </w:t>
      </w:r>
      <w:r w:rsidR="00C9482B" w:rsidRPr="007A33AF">
        <w:rPr>
          <w:rFonts w:ascii="Trebuchet MS" w:eastAsiaTheme="minorHAnsi" w:hAnsi="Trebuchet MS"/>
          <w:color w:val="000000" w:themeColor="text1"/>
          <w:sz w:val="20"/>
          <w:szCs w:val="20"/>
        </w:rPr>
        <w:t>100</w:t>
      </w:r>
      <w:r w:rsidR="0037760D" w:rsidRPr="007A33AF">
        <w:rPr>
          <w:rFonts w:ascii="Trebuchet MS" w:eastAsiaTheme="minorHAnsi" w:hAnsi="Trebuchet MS"/>
          <w:color w:val="000000" w:themeColor="text1"/>
          <w:sz w:val="20"/>
          <w:szCs w:val="20"/>
        </w:rPr>
        <w:t xml:space="preserve"> </w:t>
      </w:r>
      <w:r w:rsidR="00595096" w:rsidRPr="007A33AF">
        <w:rPr>
          <w:rFonts w:ascii="Trebuchet MS" w:eastAsiaTheme="minorHAnsi" w:hAnsi="Trebuchet MS"/>
          <w:color w:val="000000" w:themeColor="text1"/>
          <w:sz w:val="20"/>
          <w:szCs w:val="20"/>
        </w:rPr>
        <w:t>o</w:t>
      </w:r>
      <w:r w:rsidR="0037760D" w:rsidRPr="007A33AF">
        <w:rPr>
          <w:rFonts w:ascii="Trebuchet MS" w:eastAsiaTheme="minorHAnsi" w:hAnsi="Trebuchet MS"/>
          <w:color w:val="000000" w:themeColor="text1"/>
          <w:sz w:val="20"/>
          <w:szCs w:val="20"/>
        </w:rPr>
        <w:t>n the payroll</w:t>
      </w:r>
      <w:r w:rsidR="00D73958" w:rsidRPr="007A33AF">
        <w:rPr>
          <w:rFonts w:ascii="Trebuchet MS" w:eastAsiaTheme="minorHAnsi" w:hAnsi="Trebuchet MS"/>
          <w:color w:val="000000" w:themeColor="text1"/>
          <w:sz w:val="20"/>
          <w:szCs w:val="20"/>
        </w:rPr>
        <w:t xml:space="preserve"> </w:t>
      </w:r>
      <w:r w:rsidR="00A04906" w:rsidRPr="007A33AF">
        <w:rPr>
          <w:rFonts w:ascii="Trebuchet MS" w:eastAsiaTheme="minorHAnsi" w:hAnsi="Trebuchet MS"/>
          <w:color w:val="000000" w:themeColor="text1"/>
          <w:sz w:val="20"/>
          <w:szCs w:val="20"/>
        </w:rPr>
        <w:t xml:space="preserve">with two </w:t>
      </w:r>
      <w:r w:rsidR="00D73958" w:rsidRPr="007A33AF">
        <w:rPr>
          <w:rFonts w:ascii="Trebuchet MS" w:eastAsiaTheme="minorHAnsi" w:hAnsi="Trebuchet MS"/>
          <w:color w:val="000000" w:themeColor="text1"/>
          <w:sz w:val="20"/>
          <w:szCs w:val="20"/>
        </w:rPr>
        <w:t xml:space="preserve">offices in Korea and </w:t>
      </w:r>
      <w:r w:rsidR="00A04906" w:rsidRPr="007A33AF">
        <w:rPr>
          <w:rFonts w:ascii="Trebuchet MS" w:eastAsiaTheme="minorHAnsi" w:hAnsi="Trebuchet MS"/>
          <w:color w:val="000000" w:themeColor="text1"/>
          <w:sz w:val="20"/>
          <w:szCs w:val="20"/>
        </w:rPr>
        <w:t xml:space="preserve">another </w:t>
      </w:r>
      <w:r w:rsidR="00D73958" w:rsidRPr="007A33AF">
        <w:rPr>
          <w:rFonts w:ascii="Trebuchet MS" w:eastAsiaTheme="minorHAnsi" w:hAnsi="Trebuchet MS"/>
          <w:color w:val="000000" w:themeColor="text1"/>
          <w:sz w:val="20"/>
          <w:szCs w:val="20"/>
        </w:rPr>
        <w:t>in Indonesia</w:t>
      </w:r>
      <w:r w:rsidR="00C9482B" w:rsidRPr="007A33AF">
        <w:rPr>
          <w:rFonts w:ascii="Trebuchet MS" w:eastAsiaTheme="minorHAnsi" w:hAnsi="Trebuchet MS"/>
          <w:color w:val="000000" w:themeColor="text1"/>
          <w:sz w:val="20"/>
          <w:szCs w:val="20"/>
        </w:rPr>
        <w:t>.</w:t>
      </w:r>
    </w:p>
    <w:p w14:paraId="7E0CAC8E" w14:textId="538EFE7F" w:rsidR="00D73958" w:rsidRPr="007A33AF" w:rsidRDefault="00D7395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Thus, our family dinners with my grandfather, </w:t>
      </w:r>
      <w:r w:rsidR="009D003A" w:rsidRPr="007A33AF">
        <w:rPr>
          <w:rFonts w:ascii="Trebuchet MS" w:eastAsiaTheme="minorHAnsi" w:hAnsi="Trebuchet MS"/>
          <w:color w:val="000000" w:themeColor="text1"/>
          <w:sz w:val="20"/>
          <w:szCs w:val="20"/>
        </w:rPr>
        <w:t xml:space="preserve">the </w:t>
      </w:r>
      <w:r w:rsidRPr="007A33AF">
        <w:rPr>
          <w:rFonts w:ascii="Trebuchet MS" w:eastAsiaTheme="minorHAnsi" w:hAnsi="Trebuchet MS"/>
          <w:color w:val="000000" w:themeColor="text1"/>
          <w:sz w:val="20"/>
          <w:szCs w:val="20"/>
        </w:rPr>
        <w:t>founder</w:t>
      </w:r>
      <w:r w:rsidR="00A04906" w:rsidRPr="007A33AF">
        <w:rPr>
          <w:rFonts w:ascii="Trebuchet MS" w:eastAsiaTheme="minorHAnsi" w:hAnsi="Trebuchet MS"/>
          <w:color w:val="000000" w:themeColor="text1"/>
          <w:sz w:val="20"/>
          <w:szCs w:val="20"/>
        </w:rPr>
        <w:t xml:space="preserve"> &amp; </w:t>
      </w:r>
      <w:r w:rsidRPr="007A33AF">
        <w:rPr>
          <w:rFonts w:ascii="Trebuchet MS" w:eastAsiaTheme="minorHAnsi" w:hAnsi="Trebuchet MS"/>
          <w:color w:val="000000" w:themeColor="text1"/>
          <w:sz w:val="20"/>
          <w:szCs w:val="20"/>
        </w:rPr>
        <w:t>CEO, uncles and my father, all in the management, often turned into business meetings.</w:t>
      </w:r>
    </w:p>
    <w:p w14:paraId="15C136B1" w14:textId="77777777" w:rsidR="00D0147C" w:rsidRPr="007A33AF" w:rsidRDefault="007603A5" w:rsidP="007603A5">
      <w:pPr>
        <w:snapToGrid w:val="0"/>
        <w:ind w:left="1"/>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As such, I grew up hearing about business, and I loved every moment of it. </w:t>
      </w:r>
      <w:r w:rsidR="00D0147C" w:rsidRPr="007A33AF">
        <w:rPr>
          <w:rFonts w:ascii="Trebuchet MS" w:eastAsiaTheme="minorHAnsi" w:hAnsi="Trebuchet MS"/>
          <w:color w:val="000000" w:themeColor="text1"/>
          <w:sz w:val="20"/>
          <w:szCs w:val="20"/>
        </w:rPr>
        <w:t xml:space="preserve">The word that interested me the most was “efficiency”. How to operate the processes more efficiently with least effort? This was the key question that triggered discussions. </w:t>
      </w:r>
    </w:p>
    <w:p w14:paraId="5B12C98B" w14:textId="14709118" w:rsidR="00D0147C" w:rsidRPr="007A33AF" w:rsidRDefault="00D0147C" w:rsidP="007603A5">
      <w:pPr>
        <w:snapToGrid w:val="0"/>
        <w:ind w:left="1"/>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In many ways, this background </w:t>
      </w:r>
      <w:r w:rsidR="000B51AF" w:rsidRPr="007A33AF">
        <w:rPr>
          <w:rFonts w:ascii="Trebuchet MS" w:eastAsiaTheme="minorHAnsi" w:hAnsi="Trebuchet MS"/>
          <w:color w:val="000000" w:themeColor="text1"/>
          <w:sz w:val="20"/>
          <w:szCs w:val="20"/>
        </w:rPr>
        <w:t>dictated</w:t>
      </w:r>
      <w:r w:rsidRPr="007A33AF">
        <w:rPr>
          <w:rFonts w:ascii="Trebuchet MS" w:eastAsiaTheme="minorHAnsi" w:hAnsi="Trebuchet MS"/>
          <w:color w:val="000000" w:themeColor="text1"/>
          <w:sz w:val="20"/>
          <w:szCs w:val="20"/>
        </w:rPr>
        <w:t xml:space="preserve"> my career, majoring in business and statistics</w:t>
      </w:r>
      <w:r w:rsidR="00C9482B" w:rsidRPr="007A33AF">
        <w:rPr>
          <w:rFonts w:ascii="Trebuchet MS" w:eastAsiaTheme="minorHAnsi" w:hAnsi="Trebuchet MS"/>
          <w:color w:val="000000" w:themeColor="text1"/>
          <w:sz w:val="20"/>
          <w:szCs w:val="20"/>
        </w:rPr>
        <w:t xml:space="preserve">. </w:t>
      </w:r>
    </w:p>
    <w:p w14:paraId="18ADEC37" w14:textId="03BE8D4B" w:rsidR="00962465" w:rsidRPr="007A33AF" w:rsidRDefault="00D0147C" w:rsidP="007603A5">
      <w:pPr>
        <w:snapToGrid w:val="0"/>
        <w:ind w:left="1"/>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But then, I still have miles to go, and I need you to get answers to my many questions</w:t>
      </w:r>
      <w:r w:rsidR="00962465" w:rsidRPr="007A33AF">
        <w:rPr>
          <w:rFonts w:ascii="Trebuchet MS" w:eastAsiaTheme="minorHAnsi" w:hAnsi="Trebuchet MS"/>
          <w:color w:val="000000" w:themeColor="text1"/>
          <w:sz w:val="20"/>
          <w:szCs w:val="20"/>
        </w:rPr>
        <w:t>.</w:t>
      </w:r>
    </w:p>
    <w:p w14:paraId="1256985B" w14:textId="1D790947" w:rsidR="00EE6766" w:rsidRPr="007A33AF" w:rsidRDefault="00EE6766" w:rsidP="00711066">
      <w:pPr>
        <w:snapToGrid w:val="0"/>
        <w:rPr>
          <w:rFonts w:ascii="Trebuchet MS" w:eastAsiaTheme="minorHAnsi" w:hAnsi="Trebuchet MS"/>
          <w:b/>
          <w:bCs/>
          <w:color w:val="000000" w:themeColor="text1"/>
          <w:sz w:val="20"/>
          <w:szCs w:val="20"/>
          <w:u w:val="single"/>
        </w:rPr>
      </w:pPr>
      <w:r w:rsidRPr="007A33AF">
        <w:rPr>
          <w:rFonts w:ascii="Trebuchet MS" w:eastAsiaTheme="minorHAnsi" w:hAnsi="Trebuchet MS"/>
          <w:b/>
          <w:bCs/>
          <w:color w:val="000000" w:themeColor="text1"/>
          <w:sz w:val="20"/>
          <w:szCs w:val="20"/>
          <w:u w:val="single"/>
        </w:rPr>
        <w:t xml:space="preserve">System Informatics and Control </w:t>
      </w:r>
      <w:r w:rsidR="00D0147C" w:rsidRPr="007A33AF">
        <w:rPr>
          <w:rFonts w:ascii="Trebuchet MS" w:eastAsiaTheme="minorHAnsi" w:hAnsi="Trebuchet MS"/>
          <w:b/>
          <w:bCs/>
          <w:color w:val="000000" w:themeColor="text1"/>
          <w:sz w:val="20"/>
          <w:szCs w:val="20"/>
          <w:u w:val="single"/>
        </w:rPr>
        <w:t>/ Data</w:t>
      </w:r>
    </w:p>
    <w:p w14:paraId="48A7AAB8" w14:textId="7B7E67B3" w:rsidR="003C62A5" w:rsidRPr="007A33AF" w:rsidRDefault="007D6A9D"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Factories are</w:t>
      </w:r>
      <w:r w:rsidR="00682BDD" w:rsidRPr="007A33AF">
        <w:rPr>
          <w:rFonts w:ascii="Trebuchet MS" w:eastAsiaTheme="minorHAnsi" w:hAnsi="Trebuchet MS"/>
          <w:color w:val="000000" w:themeColor="text1"/>
          <w:sz w:val="20"/>
          <w:szCs w:val="20"/>
        </w:rPr>
        <w:t xml:space="preserve"> </w:t>
      </w:r>
      <w:proofErr w:type="gramStart"/>
      <w:r w:rsidR="00EE6766" w:rsidRPr="007A33AF">
        <w:rPr>
          <w:rFonts w:ascii="Trebuchet MS" w:eastAsiaTheme="minorHAnsi" w:hAnsi="Trebuchet MS"/>
          <w:color w:val="000000" w:themeColor="text1"/>
          <w:sz w:val="20"/>
          <w:szCs w:val="20"/>
        </w:rPr>
        <w:t>data-rich</w:t>
      </w:r>
      <w:proofErr w:type="gramEnd"/>
      <w:r w:rsidR="005564CF" w:rsidRPr="007A33AF">
        <w:rPr>
          <w:rFonts w:ascii="Trebuchet MS" w:eastAsiaTheme="minorHAnsi" w:hAnsi="Trebuchet MS"/>
          <w:color w:val="000000" w:themeColor="text1"/>
          <w:sz w:val="20"/>
          <w:szCs w:val="20"/>
        </w:rPr>
        <w:t>. Every moment, tons of data on the facilities, processes, quality and others are churned out</w:t>
      </w:r>
      <w:r w:rsidR="001A1E2C" w:rsidRPr="007A33AF">
        <w:rPr>
          <w:rFonts w:ascii="Trebuchet MS" w:eastAsiaTheme="minorHAnsi" w:hAnsi="Trebuchet MS"/>
          <w:color w:val="000000" w:themeColor="text1"/>
          <w:sz w:val="20"/>
          <w:szCs w:val="20"/>
        </w:rPr>
        <w:t xml:space="preserve">. </w:t>
      </w:r>
      <w:r w:rsidR="005564CF" w:rsidRPr="007A33AF">
        <w:rPr>
          <w:rFonts w:ascii="Trebuchet MS" w:eastAsiaTheme="minorHAnsi" w:hAnsi="Trebuchet MS"/>
          <w:color w:val="000000" w:themeColor="text1"/>
          <w:sz w:val="20"/>
          <w:szCs w:val="20"/>
        </w:rPr>
        <w:t>In fact, this was always in my radar, and as such most of my education centered on “from data to decision-making”</w:t>
      </w:r>
      <w:r w:rsidR="00A04906" w:rsidRPr="007A33AF">
        <w:rPr>
          <w:rFonts w:ascii="Trebuchet MS" w:eastAsiaTheme="minorHAnsi" w:hAnsi="Trebuchet MS"/>
          <w:color w:val="000000" w:themeColor="text1"/>
          <w:sz w:val="20"/>
          <w:szCs w:val="20"/>
        </w:rPr>
        <w:t xml:space="preserve">, working </w:t>
      </w:r>
      <w:r w:rsidR="00CC1B0B" w:rsidRPr="007A33AF">
        <w:rPr>
          <w:rFonts w:ascii="Trebuchet MS" w:eastAsiaTheme="minorHAnsi" w:hAnsi="Trebuchet MS"/>
          <w:color w:val="000000" w:themeColor="text1"/>
          <w:sz w:val="20"/>
          <w:szCs w:val="20"/>
        </w:rPr>
        <w:t xml:space="preserve">with real data ranging from </w:t>
      </w:r>
      <w:r w:rsidR="00EE6766" w:rsidRPr="007A33AF">
        <w:rPr>
          <w:rFonts w:ascii="Trebuchet MS" w:eastAsiaTheme="minorHAnsi" w:hAnsi="Trebuchet MS"/>
          <w:color w:val="000000" w:themeColor="text1"/>
          <w:sz w:val="20"/>
          <w:szCs w:val="20"/>
        </w:rPr>
        <w:t xml:space="preserve">sparse </w:t>
      </w:r>
      <w:r w:rsidR="00CC1B0B" w:rsidRPr="007A33AF">
        <w:rPr>
          <w:rFonts w:ascii="Trebuchet MS" w:eastAsiaTheme="minorHAnsi" w:hAnsi="Trebuchet MS"/>
          <w:color w:val="000000" w:themeColor="text1"/>
          <w:sz w:val="20"/>
          <w:szCs w:val="20"/>
        </w:rPr>
        <w:t xml:space="preserve">high-dimensional clinical data to stock price data and insurance risk data. And at my lab today, </w:t>
      </w:r>
      <w:r w:rsidR="003C62A5" w:rsidRPr="007A33AF">
        <w:rPr>
          <w:rFonts w:ascii="Trebuchet MS" w:eastAsiaTheme="minorHAnsi" w:hAnsi="Trebuchet MS"/>
          <w:color w:val="000000" w:themeColor="text1"/>
          <w:sz w:val="20"/>
          <w:szCs w:val="20"/>
        </w:rPr>
        <w:t>I work on decision-making in high-dimensional environments with limited observations.</w:t>
      </w:r>
      <w:r w:rsidR="00EE6766" w:rsidRPr="007A33AF">
        <w:rPr>
          <w:rFonts w:ascii="Trebuchet MS" w:eastAsiaTheme="minorHAnsi" w:hAnsi="Trebuchet MS"/>
          <w:color w:val="000000" w:themeColor="text1"/>
          <w:sz w:val="20"/>
          <w:szCs w:val="20"/>
        </w:rPr>
        <w:t xml:space="preserve"> </w:t>
      </w:r>
    </w:p>
    <w:p w14:paraId="2A4983D7" w14:textId="7317C66C" w:rsidR="000077F7" w:rsidRPr="00EB69BF" w:rsidRDefault="00A04906" w:rsidP="00A04906">
      <w:pPr>
        <w:snapToGrid w:val="0"/>
        <w:rPr>
          <w:rFonts w:ascii="Trebuchet MS" w:eastAsiaTheme="minorHAnsi" w:hAnsi="Trebuchet MS"/>
          <w:bCs/>
          <w:color w:val="000000" w:themeColor="text1"/>
          <w:sz w:val="20"/>
          <w:szCs w:val="20"/>
        </w:rPr>
      </w:pPr>
      <w:r w:rsidRPr="00EB69BF">
        <w:rPr>
          <w:rFonts w:ascii="Trebuchet MS" w:eastAsiaTheme="minorHAnsi" w:hAnsi="Trebuchet MS"/>
          <w:bCs/>
          <w:color w:val="000000" w:themeColor="text1"/>
          <w:sz w:val="20"/>
          <w:szCs w:val="20"/>
        </w:rPr>
        <w:t>But this is challenging because of many issues ranging from data collection, cleansing to use. For the collection, t</w:t>
      </w:r>
      <w:r w:rsidR="000077F7" w:rsidRPr="00EB69BF">
        <w:rPr>
          <w:rFonts w:ascii="Trebuchet MS" w:eastAsiaTheme="minorHAnsi" w:hAnsi="Trebuchet MS"/>
          <w:bCs/>
          <w:color w:val="000000" w:themeColor="text1"/>
          <w:sz w:val="20"/>
          <w:szCs w:val="20"/>
        </w:rPr>
        <w:t xml:space="preserve">oday as we all know, there are simply too many “candidate” variables to consider. </w:t>
      </w:r>
      <w:r w:rsidRPr="00EB69BF">
        <w:rPr>
          <w:rFonts w:ascii="Trebuchet MS" w:eastAsiaTheme="minorHAnsi" w:hAnsi="Trebuchet MS"/>
          <w:bCs/>
          <w:color w:val="000000" w:themeColor="text1"/>
          <w:sz w:val="20"/>
          <w:szCs w:val="20"/>
        </w:rPr>
        <w:t>Thus, knowing which data to gather, for what purpose is essential because g</w:t>
      </w:r>
      <w:r w:rsidR="000077F7" w:rsidRPr="00EB69BF">
        <w:rPr>
          <w:rFonts w:ascii="Trebuchet MS" w:eastAsiaTheme="minorHAnsi" w:hAnsi="Trebuchet MS"/>
          <w:bCs/>
          <w:color w:val="000000" w:themeColor="text1"/>
          <w:sz w:val="20"/>
          <w:szCs w:val="20"/>
        </w:rPr>
        <w:t xml:space="preserve">athering all kinds of information to analyze is not only costly but also slow. Likewise, I would like to study the effect of the key variables on decision-making results after learning to discern out the significant variables first and foremost. </w:t>
      </w:r>
      <w:r w:rsidRPr="00EB69BF">
        <w:rPr>
          <w:rFonts w:ascii="Trebuchet MS" w:eastAsiaTheme="minorHAnsi" w:hAnsi="Trebuchet MS"/>
          <w:bCs/>
          <w:color w:val="000000" w:themeColor="text1"/>
          <w:sz w:val="20"/>
          <w:szCs w:val="20"/>
        </w:rPr>
        <w:t>And for this, I also need to s</w:t>
      </w:r>
      <w:r w:rsidR="000077F7" w:rsidRPr="00EB69BF">
        <w:rPr>
          <w:rFonts w:ascii="Trebuchet MS" w:eastAsiaTheme="minorHAnsi" w:hAnsi="Trebuchet MS"/>
          <w:bCs/>
          <w:color w:val="000000" w:themeColor="text1"/>
          <w:sz w:val="20"/>
          <w:szCs w:val="20"/>
        </w:rPr>
        <w:t>tudy methodologies required to answer my questions</w:t>
      </w:r>
      <w:r w:rsidRPr="00EB69BF">
        <w:rPr>
          <w:rFonts w:ascii="Trebuchet MS" w:eastAsiaTheme="minorHAnsi" w:hAnsi="Trebuchet MS"/>
          <w:bCs/>
          <w:color w:val="000000" w:themeColor="text1"/>
          <w:sz w:val="20"/>
          <w:szCs w:val="20"/>
        </w:rPr>
        <w:t xml:space="preserve"> such as “Which </w:t>
      </w:r>
      <w:r w:rsidR="000077F7" w:rsidRPr="00EB69BF">
        <w:rPr>
          <w:rFonts w:ascii="Trebuchet MS" w:eastAsiaTheme="minorHAnsi" w:hAnsi="Trebuchet MS"/>
          <w:bCs/>
          <w:color w:val="000000" w:themeColor="text1"/>
          <w:sz w:val="20"/>
          <w:szCs w:val="20"/>
        </w:rPr>
        <w:t xml:space="preserve">test is needed to identify significant variables in high-dimensional data with limited information? Currently, in high-dimensional and sparse setting, I am conducting research on early detection of the high-influence variable that changes the decision-making </w:t>
      </w:r>
      <w:proofErr w:type="gramStart"/>
      <w:r w:rsidR="000077F7" w:rsidRPr="00EB69BF">
        <w:rPr>
          <w:rFonts w:ascii="Trebuchet MS" w:eastAsiaTheme="minorHAnsi" w:hAnsi="Trebuchet MS"/>
          <w:bCs/>
          <w:color w:val="000000" w:themeColor="text1"/>
          <w:sz w:val="20"/>
          <w:szCs w:val="20"/>
        </w:rPr>
        <w:t>results in actuality, by</w:t>
      </w:r>
      <w:proofErr w:type="gramEnd"/>
      <w:r w:rsidR="000077F7" w:rsidRPr="00EB69BF">
        <w:rPr>
          <w:rFonts w:ascii="Trebuchet MS" w:eastAsiaTheme="minorHAnsi" w:hAnsi="Trebuchet MS"/>
          <w:bCs/>
          <w:color w:val="000000" w:themeColor="text1"/>
          <w:sz w:val="20"/>
          <w:szCs w:val="20"/>
        </w:rPr>
        <w:t xml:space="preserve"> studying the feature selection method.</w:t>
      </w:r>
    </w:p>
    <w:p w14:paraId="06873644" w14:textId="5B116555" w:rsidR="00A04906" w:rsidRPr="007A33AF" w:rsidRDefault="00695C8E" w:rsidP="007A33AF">
      <w:pPr>
        <w:rPr>
          <w:rFonts w:ascii="Trebuchet MS" w:hAnsi="Trebuchet MS"/>
          <w:color w:val="000000" w:themeColor="text1"/>
          <w:sz w:val="20"/>
          <w:szCs w:val="20"/>
        </w:rPr>
      </w:pPr>
      <w:r w:rsidRPr="007A33AF">
        <w:rPr>
          <w:rFonts w:ascii="Trebuchet MS" w:eastAsiaTheme="minorHAnsi" w:hAnsi="Trebuchet MS"/>
          <w:color w:val="000000" w:themeColor="text1"/>
          <w:sz w:val="20"/>
          <w:szCs w:val="20"/>
        </w:rPr>
        <w:t xml:space="preserve">Another interest of mine is “reading” missing or limited data using smart assumptions. For example, </w:t>
      </w:r>
      <w:r w:rsidRPr="007A33AF">
        <w:rPr>
          <w:rFonts w:ascii="Trebuchet MS" w:hAnsi="Trebuchet MS"/>
          <w:color w:val="000000" w:themeColor="text1"/>
          <w:sz w:val="20"/>
          <w:szCs w:val="20"/>
        </w:rPr>
        <w:t xml:space="preserve">the moment a new technology is adopted, there is a lack of data and virtually no historical data. As such, it is essential to make mart assumptions are made based on the existing data of similar technology, there are many instances in which the data cannot be applied directly. Moreover, as everything changes so fast, past data may no longer be relevant, thus hindering good decision making for the future. In other words, there is no data while exiting data may no longer be relevant </w:t>
      </w:r>
      <w:r w:rsidRPr="007A33AF">
        <w:rPr>
          <w:rFonts w:ascii="Trebuchet MS" w:hAnsi="Trebuchet MS"/>
          <w:color w:val="000000" w:themeColor="text1"/>
          <w:sz w:val="20"/>
          <w:szCs w:val="20"/>
        </w:rPr>
        <w:lastRenderedPageBreak/>
        <w:t xml:space="preserve">for forecasting, risk identification and so forth. To me, this was not only a question of forecasting precisely at this </w:t>
      </w:r>
      <w:proofErr w:type="gramStart"/>
      <w:r w:rsidRPr="007A33AF">
        <w:rPr>
          <w:rFonts w:ascii="Trebuchet MS" w:hAnsi="Trebuchet MS"/>
          <w:color w:val="000000" w:themeColor="text1"/>
          <w:sz w:val="20"/>
          <w:szCs w:val="20"/>
        </w:rPr>
        <w:t>particular point</w:t>
      </w:r>
      <w:proofErr w:type="gramEnd"/>
      <w:r w:rsidRPr="007A33AF">
        <w:rPr>
          <w:rFonts w:ascii="Trebuchet MS" w:hAnsi="Trebuchet MS"/>
          <w:color w:val="000000" w:themeColor="text1"/>
          <w:sz w:val="20"/>
          <w:szCs w:val="20"/>
        </w:rPr>
        <w:t>. Instead, it seemed to be more of a question of which data to trust, and which data to examine as a priority.</w:t>
      </w:r>
    </w:p>
    <w:p w14:paraId="6333997C" w14:textId="72241438" w:rsidR="008D306B" w:rsidRPr="007A33AF" w:rsidRDefault="00695C8E" w:rsidP="008D306B">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Moreover, </w:t>
      </w:r>
      <w:r w:rsidR="003C62A5" w:rsidRPr="007A33AF">
        <w:rPr>
          <w:rFonts w:ascii="Trebuchet MS" w:eastAsiaTheme="minorHAnsi" w:hAnsi="Trebuchet MS"/>
          <w:color w:val="000000" w:themeColor="text1"/>
          <w:sz w:val="20"/>
          <w:szCs w:val="20"/>
        </w:rPr>
        <w:t xml:space="preserve">I am yet to study </w:t>
      </w:r>
      <w:r w:rsidR="001E1FAB" w:rsidRPr="007A33AF">
        <w:rPr>
          <w:rFonts w:ascii="Trebuchet MS" w:eastAsiaTheme="minorHAnsi" w:hAnsi="Trebuchet MS"/>
          <w:color w:val="000000" w:themeColor="text1"/>
          <w:sz w:val="20"/>
          <w:szCs w:val="20"/>
        </w:rPr>
        <w:t>multi-sensor, multi-modal data for use at plants</w:t>
      </w:r>
      <w:r w:rsidR="00AB3F16" w:rsidRPr="007A33AF">
        <w:rPr>
          <w:rFonts w:ascii="Trebuchet MS" w:eastAsiaTheme="minorHAnsi" w:hAnsi="Trebuchet MS"/>
          <w:color w:val="000000" w:themeColor="text1"/>
          <w:sz w:val="20"/>
          <w:szCs w:val="20"/>
        </w:rPr>
        <w:t xml:space="preserve">. </w:t>
      </w:r>
      <w:r w:rsidR="001E1FAB" w:rsidRPr="007A33AF">
        <w:rPr>
          <w:rFonts w:ascii="Trebuchet MS" w:eastAsiaTheme="minorHAnsi" w:hAnsi="Trebuchet MS"/>
          <w:color w:val="000000" w:themeColor="text1"/>
          <w:sz w:val="20"/>
          <w:szCs w:val="20"/>
        </w:rPr>
        <w:t>D</w:t>
      </w:r>
      <w:r w:rsidR="00AB3F16" w:rsidRPr="007A33AF">
        <w:rPr>
          <w:rFonts w:ascii="Trebuchet MS" w:eastAsiaTheme="minorHAnsi" w:hAnsi="Trebuchet MS"/>
          <w:color w:val="000000" w:themeColor="text1"/>
          <w:sz w:val="20"/>
          <w:szCs w:val="20"/>
        </w:rPr>
        <w:t>ata fusion</w:t>
      </w:r>
      <w:r w:rsidR="001E1FAB" w:rsidRPr="007A33AF">
        <w:rPr>
          <w:rFonts w:ascii="Trebuchet MS" w:eastAsiaTheme="minorHAnsi" w:hAnsi="Trebuchet MS"/>
          <w:color w:val="000000" w:themeColor="text1"/>
          <w:sz w:val="20"/>
          <w:szCs w:val="20"/>
        </w:rPr>
        <w:t xml:space="preserve"> </w:t>
      </w:r>
      <w:r w:rsidR="00AB3F16" w:rsidRPr="007A33AF">
        <w:rPr>
          <w:rFonts w:ascii="Trebuchet MS" w:eastAsiaTheme="minorHAnsi" w:hAnsi="Trebuchet MS"/>
          <w:color w:val="000000" w:themeColor="text1"/>
          <w:sz w:val="20"/>
          <w:szCs w:val="20"/>
        </w:rPr>
        <w:t>(Liu, Gebraeel &amp; Shi, 2013)</w:t>
      </w:r>
      <w:r w:rsidR="001E1FAB" w:rsidRPr="007A33AF">
        <w:rPr>
          <w:rFonts w:ascii="Trebuchet MS" w:eastAsiaTheme="minorHAnsi" w:hAnsi="Trebuchet MS"/>
          <w:color w:val="000000" w:themeColor="text1"/>
          <w:sz w:val="20"/>
          <w:szCs w:val="20"/>
        </w:rPr>
        <w:t xml:space="preserve"> that combines </w:t>
      </w:r>
      <w:r w:rsidR="000B51AF" w:rsidRPr="007A33AF">
        <w:rPr>
          <w:rFonts w:ascii="Trebuchet MS" w:eastAsiaTheme="minorHAnsi" w:hAnsi="Trebuchet MS"/>
          <w:color w:val="000000" w:themeColor="text1"/>
          <w:sz w:val="20"/>
          <w:szCs w:val="20"/>
        </w:rPr>
        <w:t>different</w:t>
      </w:r>
      <w:r w:rsidR="001E1FAB" w:rsidRPr="007A33AF">
        <w:rPr>
          <w:rFonts w:ascii="Trebuchet MS" w:eastAsiaTheme="minorHAnsi" w:hAnsi="Trebuchet MS"/>
          <w:color w:val="000000" w:themeColor="text1"/>
          <w:sz w:val="20"/>
          <w:szCs w:val="20"/>
        </w:rPr>
        <w:t xml:space="preserve"> sensors’ signals to “read” one state is the core technology of this field, which I am very interested in</w:t>
      </w:r>
      <w:r w:rsidR="00AB3F16" w:rsidRPr="007A33AF">
        <w:rPr>
          <w:rFonts w:ascii="Trebuchet MS" w:eastAsiaTheme="minorHAnsi" w:hAnsi="Trebuchet MS"/>
          <w:color w:val="000000" w:themeColor="text1"/>
          <w:sz w:val="20"/>
          <w:szCs w:val="20"/>
        </w:rPr>
        <w:t xml:space="preserve">. </w:t>
      </w:r>
      <w:r w:rsidR="001E1FAB" w:rsidRPr="007A33AF">
        <w:rPr>
          <w:rFonts w:ascii="Trebuchet MS" w:eastAsiaTheme="minorHAnsi" w:hAnsi="Trebuchet MS"/>
          <w:color w:val="000000" w:themeColor="text1"/>
          <w:sz w:val="20"/>
          <w:szCs w:val="20"/>
        </w:rPr>
        <w:t xml:space="preserve">Moreover, </w:t>
      </w:r>
      <w:r w:rsidR="008D306B" w:rsidRPr="007A33AF">
        <w:rPr>
          <w:rFonts w:ascii="Trebuchet MS" w:eastAsiaTheme="minorHAnsi" w:hAnsi="Trebuchet MS"/>
          <w:color w:val="000000" w:themeColor="text1"/>
          <w:sz w:val="20"/>
          <w:szCs w:val="20"/>
        </w:rPr>
        <w:t>in manufacturing processes, visual information like product shape and color, sound and vibration from equipment, and temperature and pressure that were considered in the realm of human control, all transform into data that showcase quality and risk. As I handled mostly numerical tables, this is a new skill set.</w:t>
      </w:r>
    </w:p>
    <w:p w14:paraId="4D941D83" w14:textId="21B93987" w:rsidR="008D306B" w:rsidRPr="007A33AF" w:rsidRDefault="008D306B" w:rsidP="008D306B">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Among these, within Quality and Reliability Engineering, particularly from the perspective of in-process quality improvement, where quality and reliability are built in real time using in-process data rather than just filtering out defects through post-production inspection, I am especially interested in the following two problems.</w:t>
      </w:r>
    </w:p>
    <w:p w14:paraId="59A3223A" w14:textId="77777777" w:rsidR="008D306B" w:rsidRPr="007A33AF" w:rsidRDefault="008D306B" w:rsidP="008D306B">
      <w:pPr>
        <w:snapToGrid w:val="0"/>
        <w:rPr>
          <w:rFonts w:ascii="Trebuchet MS" w:eastAsiaTheme="minorHAnsi" w:hAnsi="Trebuchet MS"/>
          <w:b/>
          <w:bCs/>
          <w:color w:val="000000" w:themeColor="text1"/>
          <w:sz w:val="20"/>
          <w:szCs w:val="20"/>
          <w:u w:val="single"/>
        </w:rPr>
      </w:pPr>
      <w:r w:rsidRPr="007A33AF">
        <w:rPr>
          <w:rFonts w:ascii="Trebuchet MS" w:eastAsiaTheme="minorHAnsi" w:hAnsi="Trebuchet MS"/>
          <w:b/>
          <w:bCs/>
          <w:color w:val="000000" w:themeColor="text1"/>
          <w:sz w:val="20"/>
          <w:szCs w:val="20"/>
          <w:u w:val="single"/>
        </w:rPr>
        <w:t>F</w:t>
      </w:r>
      <w:r w:rsidR="00081550" w:rsidRPr="007A33AF">
        <w:rPr>
          <w:rFonts w:ascii="Trebuchet MS" w:eastAsiaTheme="minorHAnsi" w:hAnsi="Trebuchet MS"/>
          <w:b/>
          <w:bCs/>
          <w:color w:val="000000" w:themeColor="text1"/>
          <w:sz w:val="20"/>
          <w:szCs w:val="20"/>
          <w:u w:val="single"/>
        </w:rPr>
        <w:t>ault</w:t>
      </w:r>
      <w:r w:rsidR="001E1FAB" w:rsidRPr="007A33AF">
        <w:rPr>
          <w:rFonts w:ascii="Trebuchet MS" w:eastAsiaTheme="minorHAnsi" w:hAnsi="Trebuchet MS"/>
          <w:b/>
          <w:bCs/>
          <w:color w:val="000000" w:themeColor="text1"/>
          <w:sz w:val="20"/>
          <w:szCs w:val="20"/>
          <w:u w:val="single"/>
        </w:rPr>
        <w:t xml:space="preserve"> </w:t>
      </w:r>
      <w:r w:rsidR="00081550" w:rsidRPr="007A33AF">
        <w:rPr>
          <w:rFonts w:ascii="Trebuchet MS" w:eastAsiaTheme="minorHAnsi" w:hAnsi="Trebuchet MS"/>
          <w:b/>
          <w:bCs/>
          <w:color w:val="000000" w:themeColor="text1"/>
          <w:sz w:val="20"/>
          <w:szCs w:val="20"/>
          <w:u w:val="single"/>
        </w:rPr>
        <w:t>root-cause diagnostics</w:t>
      </w:r>
    </w:p>
    <w:p w14:paraId="7474E3CF" w14:textId="77777777" w:rsidR="00B53A34" w:rsidRPr="007A33AF" w:rsidRDefault="000E6D39" w:rsidP="00F0738F">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Usually when a fault results in a plant, it takes significant amount of time to identify the root cause</w:t>
      </w:r>
      <w:r w:rsidR="00081550" w:rsidRPr="007A33AF">
        <w:rPr>
          <w:rFonts w:ascii="Trebuchet MS" w:eastAsiaTheme="minorHAnsi" w:hAnsi="Trebuchet MS"/>
          <w:color w:val="000000" w:themeColor="text1"/>
          <w:sz w:val="20"/>
          <w:szCs w:val="20"/>
        </w:rPr>
        <w:t xml:space="preserve">. </w:t>
      </w:r>
      <w:r w:rsidR="009F6347" w:rsidRPr="007A33AF">
        <w:rPr>
          <w:rFonts w:ascii="Trebuchet MS" w:eastAsiaTheme="minorHAnsi" w:hAnsi="Trebuchet MS"/>
          <w:color w:val="000000" w:themeColor="text1"/>
          <w:sz w:val="20"/>
          <w:szCs w:val="20"/>
        </w:rPr>
        <w:t>While there</w:t>
      </w:r>
      <w:r w:rsidR="00F0738F" w:rsidRPr="007A33AF">
        <w:rPr>
          <w:rFonts w:ascii="Trebuchet MS" w:eastAsiaTheme="minorHAnsi" w:hAnsi="Trebuchet MS"/>
          <w:color w:val="000000" w:themeColor="text1"/>
          <w:sz w:val="20"/>
          <w:szCs w:val="20"/>
        </w:rPr>
        <w:t xml:space="preserve"> may be only </w:t>
      </w:r>
      <w:r w:rsidR="009F6347" w:rsidRPr="007A33AF">
        <w:rPr>
          <w:rFonts w:ascii="Trebuchet MS" w:eastAsiaTheme="minorHAnsi" w:hAnsi="Trebuchet MS"/>
          <w:color w:val="000000" w:themeColor="text1"/>
          <w:sz w:val="20"/>
          <w:szCs w:val="20"/>
        </w:rPr>
        <w:t>one</w:t>
      </w:r>
      <w:r w:rsidR="00F0738F" w:rsidRPr="007A33AF">
        <w:rPr>
          <w:rFonts w:ascii="Trebuchet MS" w:eastAsiaTheme="minorHAnsi" w:hAnsi="Trebuchet MS"/>
          <w:color w:val="000000" w:themeColor="text1"/>
          <w:sz w:val="20"/>
          <w:szCs w:val="20"/>
        </w:rPr>
        <w:t xml:space="preserve"> single anomaly signal, there </w:t>
      </w:r>
      <w:r w:rsidR="009F6347" w:rsidRPr="007A33AF">
        <w:rPr>
          <w:rFonts w:ascii="Trebuchet MS" w:eastAsiaTheme="minorHAnsi" w:hAnsi="Trebuchet MS"/>
          <w:color w:val="000000" w:themeColor="text1"/>
          <w:sz w:val="20"/>
          <w:szCs w:val="20"/>
        </w:rPr>
        <w:t>may be many so-called</w:t>
      </w:r>
      <w:r w:rsidR="00F0738F" w:rsidRPr="007A33AF">
        <w:rPr>
          <w:rFonts w:ascii="Trebuchet MS" w:eastAsiaTheme="minorHAnsi" w:hAnsi="Trebuchet MS"/>
          <w:color w:val="000000" w:themeColor="text1"/>
          <w:sz w:val="20"/>
          <w:szCs w:val="20"/>
        </w:rPr>
        <w:t xml:space="preserve"> </w:t>
      </w:r>
      <w:r w:rsidR="009F6347" w:rsidRPr="007A33AF">
        <w:rPr>
          <w:rFonts w:ascii="Trebuchet MS" w:eastAsiaTheme="minorHAnsi" w:hAnsi="Trebuchet MS"/>
          <w:color w:val="000000" w:themeColor="text1"/>
          <w:sz w:val="20"/>
          <w:szCs w:val="20"/>
        </w:rPr>
        <w:t>“</w:t>
      </w:r>
      <w:r w:rsidR="00F0738F" w:rsidRPr="007A33AF">
        <w:rPr>
          <w:rFonts w:ascii="Trebuchet MS" w:eastAsiaTheme="minorHAnsi" w:hAnsi="Trebuchet MS"/>
          <w:color w:val="000000" w:themeColor="text1"/>
          <w:sz w:val="20"/>
          <w:szCs w:val="20"/>
        </w:rPr>
        <w:t>candidate</w:t>
      </w:r>
      <w:r w:rsidR="009F6347" w:rsidRPr="007A33AF">
        <w:rPr>
          <w:rFonts w:ascii="Trebuchet MS" w:eastAsiaTheme="minorHAnsi" w:hAnsi="Trebuchet MS"/>
          <w:color w:val="000000" w:themeColor="text1"/>
          <w:sz w:val="20"/>
          <w:szCs w:val="20"/>
        </w:rPr>
        <w:t>”</w:t>
      </w:r>
      <w:r w:rsidR="00F0738F" w:rsidRPr="007A33AF">
        <w:rPr>
          <w:rFonts w:ascii="Trebuchet MS" w:eastAsiaTheme="minorHAnsi" w:hAnsi="Trebuchet MS"/>
          <w:color w:val="000000" w:themeColor="text1"/>
          <w:sz w:val="20"/>
          <w:szCs w:val="20"/>
        </w:rPr>
        <w:t xml:space="preserve"> root causes. </w:t>
      </w:r>
    </w:p>
    <w:p w14:paraId="162883E1" w14:textId="2E045313" w:rsidR="00F0738F" w:rsidRPr="007A33AF" w:rsidRDefault="00BB7BB4" w:rsidP="00F0738F">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Meanwhile, a factory is stopped, resulting in massive financial loss. </w:t>
      </w:r>
      <w:r w:rsidR="00645B76" w:rsidRPr="007A33AF">
        <w:rPr>
          <w:rFonts w:ascii="Trebuchet MS" w:eastAsiaTheme="minorHAnsi" w:hAnsi="Trebuchet MS"/>
          <w:color w:val="000000" w:themeColor="text1"/>
          <w:sz w:val="20"/>
          <w:szCs w:val="20"/>
        </w:rPr>
        <w:t xml:space="preserve">My family business’ experience </w:t>
      </w:r>
      <w:r w:rsidR="00645B76" w:rsidRPr="007A33AF">
        <w:rPr>
          <w:rFonts w:ascii="Trebuchet MS" w:hAnsi="Trebuchet MS" w:cs="Times New Roman"/>
          <w:color w:val="000000" w:themeColor="text1"/>
          <w:sz w:val="20"/>
          <w:szCs w:val="20"/>
        </w:rPr>
        <w:t xml:space="preserve">is a good example that clearly illustrates this problem. In plant related projects, the prime contractor diagnoses the point when there is a process related error and passes the results to the subcontractor responsible for the maintenance. However, if the root cause of the error is not accurately identified before passing on the task, waste is incurred as the subcontractor carries out repetitive maintenance work without </w:t>
      </w:r>
      <w:proofErr w:type="gramStart"/>
      <w:r w:rsidR="00645B76" w:rsidRPr="007A33AF">
        <w:rPr>
          <w:rFonts w:ascii="Trebuchet MS" w:hAnsi="Trebuchet MS" w:cs="Times New Roman"/>
          <w:color w:val="000000" w:themeColor="text1"/>
          <w:sz w:val="20"/>
          <w:szCs w:val="20"/>
        </w:rPr>
        <w:t>actually resolving</w:t>
      </w:r>
      <w:proofErr w:type="gramEnd"/>
      <w:r w:rsidR="00645B76" w:rsidRPr="007A33AF">
        <w:rPr>
          <w:rFonts w:ascii="Trebuchet MS" w:hAnsi="Trebuchet MS" w:cs="Times New Roman"/>
          <w:color w:val="000000" w:themeColor="text1"/>
          <w:sz w:val="20"/>
          <w:szCs w:val="20"/>
        </w:rPr>
        <w:t xml:space="preserve"> the root-cause problem, naturally leading to significant waste. Likewise, I realized that root cause diagnosis is a critical process that determines effective </w:t>
      </w:r>
      <w:proofErr w:type="spellStart"/>
      <w:proofErr w:type="gramStart"/>
      <w:r w:rsidR="00645B76" w:rsidRPr="007A33AF">
        <w:rPr>
          <w:rFonts w:ascii="Trebuchet MS" w:hAnsi="Trebuchet MS" w:cs="Times New Roman"/>
          <w:color w:val="000000" w:themeColor="text1"/>
          <w:sz w:val="20"/>
          <w:szCs w:val="20"/>
        </w:rPr>
        <w:t>maintenance.</w:t>
      </w:r>
      <w:r w:rsidR="00A07E72" w:rsidRPr="007A33AF">
        <w:rPr>
          <w:rFonts w:ascii="Trebuchet MS" w:eastAsiaTheme="minorHAnsi" w:hAnsi="Trebuchet MS"/>
          <w:color w:val="000000" w:themeColor="text1"/>
          <w:sz w:val="20"/>
          <w:szCs w:val="20"/>
        </w:rPr>
        <w:t>As</w:t>
      </w:r>
      <w:proofErr w:type="spellEnd"/>
      <w:proofErr w:type="gramEnd"/>
      <w:r w:rsidR="00A07E72" w:rsidRPr="007A33AF">
        <w:rPr>
          <w:rFonts w:ascii="Trebuchet MS" w:eastAsiaTheme="minorHAnsi" w:hAnsi="Trebuchet MS"/>
          <w:color w:val="000000" w:themeColor="text1"/>
          <w:sz w:val="20"/>
          <w:szCs w:val="20"/>
        </w:rPr>
        <w:t xml:space="preserve"> such, I wish to leverage advanced </w:t>
      </w:r>
      <w:r w:rsidR="00F0738F" w:rsidRPr="007A33AF">
        <w:rPr>
          <w:rFonts w:ascii="Trebuchet MS" w:eastAsiaTheme="minorHAnsi" w:hAnsi="Trebuchet MS"/>
          <w:color w:val="000000" w:themeColor="text1"/>
          <w:sz w:val="20"/>
          <w:szCs w:val="20"/>
        </w:rPr>
        <w:t>statistical modeling that connects process error sources with quality measurements to identify the root causes of variation (Zhou, Chen, &amp; Shi, 2004). More recently, research has even expanded to address optimal sensor placement to maximize diagnostic capability under a limited number of sensors (Liu, Zhang, &amp; Shi, 2014).</w:t>
      </w:r>
    </w:p>
    <w:p w14:paraId="7330EA3E" w14:textId="77777777" w:rsidR="003E0924" w:rsidRPr="007A33AF" w:rsidRDefault="00C56FD0"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I will also focus on d</w:t>
      </w:r>
      <w:r w:rsidR="000A137C" w:rsidRPr="007A33AF">
        <w:rPr>
          <w:rFonts w:ascii="Trebuchet MS" w:eastAsiaTheme="minorHAnsi" w:hAnsi="Trebuchet MS"/>
          <w:color w:val="000000" w:themeColor="text1"/>
          <w:sz w:val="20"/>
          <w:szCs w:val="20"/>
        </w:rPr>
        <w:t>eciding which candidate cause to verify first, and what to check next based on th</w:t>
      </w:r>
      <w:r w:rsidR="008E2044" w:rsidRPr="007A33AF">
        <w:rPr>
          <w:rFonts w:ascii="Trebuchet MS" w:eastAsiaTheme="minorHAnsi" w:hAnsi="Trebuchet MS"/>
          <w:color w:val="000000" w:themeColor="text1"/>
          <w:sz w:val="20"/>
          <w:szCs w:val="20"/>
        </w:rPr>
        <w:t>e result of the verification. De</w:t>
      </w:r>
      <w:r w:rsidR="000A137C" w:rsidRPr="007A33AF">
        <w:rPr>
          <w:rFonts w:ascii="Trebuchet MS" w:eastAsiaTheme="minorHAnsi" w:hAnsi="Trebuchet MS"/>
          <w:color w:val="000000" w:themeColor="text1"/>
          <w:sz w:val="20"/>
          <w:szCs w:val="20"/>
        </w:rPr>
        <w:t>signing this sequence of inspections is precisely a sequential decision-making problem. By treating dozens of candidate root causes as options and each inspection as an observation, diagnosis becomes a sequential identification problem where the next inspection is selected based on the outcome of each observation, systematically eliminating low-probability candidates. The methodologies I have researched can minimiz</w:t>
      </w:r>
      <w:r w:rsidR="00AF5EF8" w:rsidRPr="007A33AF">
        <w:rPr>
          <w:rFonts w:ascii="Trebuchet MS" w:eastAsiaTheme="minorHAnsi" w:hAnsi="Trebuchet MS"/>
          <w:color w:val="000000" w:themeColor="text1"/>
          <w:sz w:val="20"/>
          <w:szCs w:val="20"/>
        </w:rPr>
        <w:t>e</w:t>
      </w:r>
      <w:r w:rsidR="000A137C" w:rsidRPr="007A33AF">
        <w:rPr>
          <w:rFonts w:ascii="Trebuchet MS" w:eastAsiaTheme="minorHAnsi" w:hAnsi="Trebuchet MS"/>
          <w:color w:val="000000" w:themeColor="text1"/>
          <w:sz w:val="20"/>
          <w:szCs w:val="20"/>
        </w:rPr>
        <w:t xml:space="preserve"> the required number of inspections while maintaining the desired level of confidence, and supplementing judgments for rarely inspected candidates using existing historical data. </w:t>
      </w:r>
    </w:p>
    <w:p w14:paraId="157FEF49" w14:textId="5DFBD226" w:rsidR="000077F7" w:rsidRPr="007A33AF" w:rsidRDefault="000077F7" w:rsidP="00711066">
      <w:pPr>
        <w:snapToGrid w:val="0"/>
        <w:rPr>
          <w:rFonts w:ascii="Trebuchet MS" w:eastAsiaTheme="minorHAnsi" w:hAnsi="Trebuchet MS"/>
          <w:bCs/>
          <w:color w:val="000000" w:themeColor="text1"/>
          <w:sz w:val="20"/>
          <w:szCs w:val="20"/>
        </w:rPr>
      </w:pPr>
      <w:r w:rsidRPr="007A33AF">
        <w:rPr>
          <w:rFonts w:ascii="Trebuchet MS" w:eastAsiaTheme="minorHAnsi" w:hAnsi="Trebuchet MS"/>
          <w:bCs/>
          <w:color w:val="000000" w:themeColor="text1"/>
          <w:sz w:val="20"/>
          <w:szCs w:val="20"/>
        </w:rPr>
        <w:t xml:space="preserve">This sequential approach also addresses a concern I encountered in data collection: gathering every possible measurement is costly and often unnecessary. In fault diagnosis, I therefore want to study adaptive data acquisition </w:t>
      </w:r>
      <w:r w:rsidR="002D47C2" w:rsidRPr="007A33AF">
        <w:rPr>
          <w:rFonts w:ascii="Trebuchet MS" w:eastAsiaTheme="minorHAnsi" w:hAnsi="Trebuchet MS"/>
          <w:bCs/>
          <w:color w:val="000000" w:themeColor="text1"/>
          <w:sz w:val="20"/>
          <w:szCs w:val="20"/>
        </w:rPr>
        <w:t xml:space="preserve">by drawing on bandit algorithms from online learning </w:t>
      </w:r>
      <w:r w:rsidRPr="007A33AF">
        <w:rPr>
          <w:rFonts w:ascii="Trebuchet MS" w:eastAsiaTheme="minorHAnsi" w:hAnsi="Trebuchet MS"/>
          <w:bCs/>
          <w:color w:val="000000" w:themeColor="text1"/>
          <w:sz w:val="20"/>
          <w:szCs w:val="20"/>
        </w:rPr>
        <w:t xml:space="preserve">and </w:t>
      </w:r>
      <w:r w:rsidR="002D47C2" w:rsidRPr="007A33AF">
        <w:rPr>
          <w:rFonts w:ascii="Trebuchet MS" w:eastAsiaTheme="minorHAnsi" w:hAnsi="Trebuchet MS"/>
          <w:bCs/>
          <w:color w:val="000000" w:themeColor="text1"/>
          <w:sz w:val="20"/>
          <w:szCs w:val="20"/>
        </w:rPr>
        <w:t xml:space="preserve">on </w:t>
      </w:r>
      <w:r w:rsidRPr="007A33AF">
        <w:rPr>
          <w:rFonts w:ascii="Trebuchet MS" w:eastAsiaTheme="minorHAnsi" w:hAnsi="Trebuchet MS"/>
          <w:bCs/>
          <w:color w:val="000000" w:themeColor="text1"/>
          <w:sz w:val="20"/>
          <w:szCs w:val="20"/>
        </w:rPr>
        <w:t xml:space="preserve">sequential optimal design to </w:t>
      </w:r>
      <w:r w:rsidR="002D47C2" w:rsidRPr="007A33AF">
        <w:rPr>
          <w:rFonts w:ascii="Trebuchet MS" w:eastAsiaTheme="minorHAnsi" w:hAnsi="Trebuchet MS"/>
          <w:bCs/>
          <w:color w:val="000000" w:themeColor="text1"/>
          <w:sz w:val="20"/>
          <w:szCs w:val="20"/>
        </w:rPr>
        <w:t xml:space="preserve">select the most informative </w:t>
      </w:r>
      <w:r w:rsidRPr="007A33AF">
        <w:rPr>
          <w:rFonts w:ascii="Trebuchet MS" w:eastAsiaTheme="minorHAnsi" w:hAnsi="Trebuchet MS"/>
          <w:bCs/>
          <w:color w:val="000000" w:themeColor="text1"/>
          <w:sz w:val="20"/>
          <w:szCs w:val="20"/>
        </w:rPr>
        <w:t>inspection</w:t>
      </w:r>
      <w:r w:rsidR="002D47C2" w:rsidRPr="007A33AF">
        <w:rPr>
          <w:rFonts w:ascii="Trebuchet MS" w:eastAsiaTheme="minorHAnsi" w:hAnsi="Trebuchet MS"/>
          <w:bCs/>
          <w:color w:val="000000" w:themeColor="text1"/>
          <w:sz w:val="20"/>
          <w:szCs w:val="20"/>
        </w:rPr>
        <w:t xml:space="preserve"> </w:t>
      </w:r>
      <w:r w:rsidRPr="007A33AF">
        <w:rPr>
          <w:rFonts w:ascii="Trebuchet MS" w:eastAsiaTheme="minorHAnsi" w:hAnsi="Trebuchet MS"/>
          <w:bCs/>
          <w:color w:val="000000" w:themeColor="text1"/>
          <w:sz w:val="20"/>
          <w:szCs w:val="20"/>
        </w:rPr>
        <w:t>at each stage.</w:t>
      </w:r>
    </w:p>
    <w:p w14:paraId="5A1D67F2" w14:textId="199398A5" w:rsidR="000A137C" w:rsidRPr="007A33AF" w:rsidRDefault="003E0924"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As such, I plan to study ways to</w:t>
      </w:r>
      <w:r w:rsidR="000A137C" w:rsidRPr="007A33AF">
        <w:rPr>
          <w:rFonts w:ascii="Trebuchet MS" w:eastAsiaTheme="minorHAnsi" w:hAnsi="Trebuchet MS"/>
          <w:color w:val="000000" w:themeColor="text1"/>
          <w:sz w:val="20"/>
          <w:szCs w:val="20"/>
        </w:rPr>
        <w:t xml:space="preserve"> formulate reliably </w:t>
      </w:r>
      <w:r w:rsidRPr="007A33AF">
        <w:rPr>
          <w:rFonts w:ascii="Trebuchet MS" w:eastAsiaTheme="minorHAnsi" w:hAnsi="Trebuchet MS"/>
          <w:color w:val="000000" w:themeColor="text1"/>
          <w:sz w:val="20"/>
          <w:szCs w:val="20"/>
        </w:rPr>
        <w:t xml:space="preserve">by utilizing least number of inspections to identify the root </w:t>
      </w:r>
      <w:r w:rsidR="000A137C" w:rsidRPr="007A33AF">
        <w:rPr>
          <w:rFonts w:ascii="Trebuchet MS" w:eastAsiaTheme="minorHAnsi" w:hAnsi="Trebuchet MS"/>
          <w:color w:val="000000" w:themeColor="text1"/>
          <w:sz w:val="20"/>
          <w:szCs w:val="20"/>
        </w:rPr>
        <w:t>cause.</w:t>
      </w:r>
    </w:p>
    <w:p w14:paraId="78231510" w14:textId="77777777" w:rsidR="000A137C" w:rsidRPr="007A33AF" w:rsidRDefault="000A137C" w:rsidP="00711066">
      <w:pPr>
        <w:snapToGrid w:val="0"/>
        <w:rPr>
          <w:rFonts w:ascii="Trebuchet MS" w:eastAsiaTheme="minorHAnsi" w:hAnsi="Trebuchet MS"/>
          <w:b/>
          <w:bCs/>
          <w:color w:val="000000" w:themeColor="text1"/>
          <w:sz w:val="20"/>
          <w:szCs w:val="20"/>
          <w:u w:val="single"/>
        </w:rPr>
      </w:pPr>
      <w:r w:rsidRPr="007A33AF">
        <w:rPr>
          <w:rFonts w:ascii="Trebuchet MS" w:eastAsiaTheme="minorHAnsi" w:hAnsi="Trebuchet MS"/>
          <w:b/>
          <w:bCs/>
          <w:color w:val="000000" w:themeColor="text1"/>
          <w:sz w:val="20"/>
          <w:szCs w:val="20"/>
          <w:u w:val="single"/>
        </w:rPr>
        <w:t>P</w:t>
      </w:r>
      <w:r w:rsidR="00081550" w:rsidRPr="007A33AF">
        <w:rPr>
          <w:rFonts w:ascii="Trebuchet MS" w:eastAsiaTheme="minorHAnsi" w:hAnsi="Trebuchet MS"/>
          <w:b/>
          <w:bCs/>
          <w:color w:val="000000" w:themeColor="text1"/>
          <w:sz w:val="20"/>
          <w:szCs w:val="20"/>
          <w:u w:val="single"/>
        </w:rPr>
        <w:t xml:space="preserve">redictive </w:t>
      </w:r>
      <w:r w:rsidRPr="007A33AF">
        <w:rPr>
          <w:rFonts w:ascii="Trebuchet MS" w:eastAsiaTheme="minorHAnsi" w:hAnsi="Trebuchet MS"/>
          <w:b/>
          <w:bCs/>
          <w:color w:val="000000" w:themeColor="text1"/>
          <w:sz w:val="20"/>
          <w:szCs w:val="20"/>
          <w:u w:val="single"/>
        </w:rPr>
        <w:t>M</w:t>
      </w:r>
      <w:r w:rsidR="00081550" w:rsidRPr="007A33AF">
        <w:rPr>
          <w:rFonts w:ascii="Trebuchet MS" w:eastAsiaTheme="minorHAnsi" w:hAnsi="Trebuchet MS"/>
          <w:b/>
          <w:bCs/>
          <w:color w:val="000000" w:themeColor="text1"/>
          <w:sz w:val="20"/>
          <w:szCs w:val="20"/>
          <w:u w:val="single"/>
        </w:rPr>
        <w:t>aintenance</w:t>
      </w:r>
    </w:p>
    <w:p w14:paraId="167933D0" w14:textId="252E24A8" w:rsidR="00D50998" w:rsidRPr="007A33AF" w:rsidRDefault="00D50998" w:rsidP="00D50998">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This problem involves modeling equipment degradation to estimate remaining useful life (RUL) and deciding when to intervene. It is particularly meaningful that </w:t>
      </w:r>
      <w:r w:rsidR="00B06AF4" w:rsidRPr="007A33AF">
        <w:rPr>
          <w:rFonts w:ascii="Trebuchet MS" w:eastAsiaTheme="minorHAnsi" w:hAnsi="Trebuchet MS"/>
          <w:color w:val="000000" w:themeColor="text1"/>
          <w:sz w:val="20"/>
          <w:szCs w:val="20"/>
        </w:rPr>
        <w:t xml:space="preserve">the </w:t>
      </w:r>
      <w:r w:rsidRPr="007A33AF">
        <w:rPr>
          <w:rFonts w:ascii="Trebuchet MS" w:eastAsiaTheme="minorHAnsi" w:hAnsi="Trebuchet MS"/>
          <w:color w:val="000000" w:themeColor="text1"/>
          <w:sz w:val="20"/>
          <w:szCs w:val="20"/>
        </w:rPr>
        <w:t xml:space="preserve">early research began by treating RUL as a distribution rather than a single deterministic number (Gebraeel et al., 2005). Saying "the remaining life is two years on average" could mean it will almost certainly last for two years, or it could </w:t>
      </w:r>
      <w:r w:rsidR="002B204E" w:rsidRPr="007A33AF">
        <w:rPr>
          <w:rFonts w:ascii="Trebuchet MS" w:eastAsiaTheme="minorHAnsi" w:hAnsi="Trebuchet MS"/>
          <w:color w:val="000000" w:themeColor="text1"/>
          <w:sz w:val="20"/>
          <w:szCs w:val="20"/>
        </w:rPr>
        <w:t xml:space="preserve">also </w:t>
      </w:r>
      <w:r w:rsidRPr="007A33AF">
        <w:rPr>
          <w:rFonts w:ascii="Trebuchet MS" w:eastAsiaTheme="minorHAnsi" w:hAnsi="Trebuchet MS"/>
          <w:color w:val="000000" w:themeColor="text1"/>
          <w:sz w:val="20"/>
          <w:szCs w:val="20"/>
        </w:rPr>
        <w:t>mean that half will last four years while the other half fails within a few months—even with the same mean, these two scenarios represent completely different realities on a plant floor.</w:t>
      </w:r>
    </w:p>
    <w:p w14:paraId="4BC1B537" w14:textId="76F3CDE6" w:rsidR="00D63B97" w:rsidRPr="007A33AF" w:rsidRDefault="00D5099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The manuscript I am currently co-authoring with my advisor addresses this issue</w:t>
      </w:r>
      <w:r w:rsidR="00664460" w:rsidRPr="007A33AF">
        <w:rPr>
          <w:rFonts w:ascii="Trebuchet MS" w:eastAsiaTheme="minorHAnsi" w:hAnsi="Trebuchet MS"/>
          <w:color w:val="000000" w:themeColor="text1"/>
          <w:sz w:val="20"/>
          <w:szCs w:val="20"/>
        </w:rPr>
        <w:t xml:space="preserve"> (Sim, J., &amp; Kim, </w:t>
      </w:r>
      <w:r w:rsidR="00664460" w:rsidRPr="007A33AF">
        <w:rPr>
          <w:rFonts w:ascii="Trebuchet MS" w:eastAsiaTheme="minorHAnsi" w:hAnsi="Trebuchet MS"/>
          <w:color w:val="000000" w:themeColor="text1"/>
          <w:sz w:val="20"/>
          <w:szCs w:val="20"/>
        </w:rPr>
        <w:lastRenderedPageBreak/>
        <w:t>W,2026</w:t>
      </w:r>
      <w:proofErr w:type="gramStart"/>
      <w:r w:rsidR="00664460" w:rsidRPr="007A33AF">
        <w:rPr>
          <w:rFonts w:ascii="Trebuchet MS" w:eastAsiaTheme="minorHAnsi" w:hAnsi="Trebuchet MS"/>
          <w:color w:val="000000" w:themeColor="text1"/>
          <w:sz w:val="20"/>
          <w:szCs w:val="20"/>
        </w:rPr>
        <w:t>).</w:t>
      </w:r>
      <w:r w:rsidRPr="007A33AF">
        <w:rPr>
          <w:rFonts w:ascii="Trebuchet MS" w:eastAsiaTheme="minorHAnsi" w:hAnsi="Trebuchet MS"/>
          <w:color w:val="000000" w:themeColor="text1"/>
          <w:sz w:val="20"/>
          <w:szCs w:val="20"/>
        </w:rPr>
        <w:t>Because</w:t>
      </w:r>
      <w:proofErr w:type="gramEnd"/>
      <w:r w:rsidRPr="007A33AF">
        <w:rPr>
          <w:rFonts w:ascii="Trebuchet MS" w:eastAsiaTheme="minorHAnsi" w:hAnsi="Trebuchet MS"/>
          <w:color w:val="000000" w:themeColor="text1"/>
          <w:sz w:val="20"/>
          <w:szCs w:val="20"/>
        </w:rPr>
        <w:t xml:space="preserve"> the mean is heavily skewed by rare extreme values, the option that appears best on average often yields disappointing </w:t>
      </w:r>
      <w:proofErr w:type="gramStart"/>
      <w:r w:rsidRPr="007A33AF">
        <w:rPr>
          <w:rFonts w:ascii="Trebuchet MS" w:eastAsiaTheme="minorHAnsi" w:hAnsi="Trebuchet MS"/>
          <w:color w:val="000000" w:themeColor="text1"/>
          <w:sz w:val="20"/>
          <w:szCs w:val="20"/>
        </w:rPr>
        <w:t xml:space="preserve">results in </w:t>
      </w:r>
      <w:r w:rsidR="006068DC" w:rsidRPr="007A33AF">
        <w:rPr>
          <w:rFonts w:ascii="Trebuchet MS" w:eastAsiaTheme="minorHAnsi" w:hAnsi="Trebuchet MS"/>
          <w:color w:val="000000" w:themeColor="text1"/>
          <w:sz w:val="20"/>
          <w:szCs w:val="20"/>
        </w:rPr>
        <w:t>reality</w:t>
      </w:r>
      <w:proofErr w:type="gramEnd"/>
      <w:r w:rsidRPr="007A33AF">
        <w:rPr>
          <w:rFonts w:ascii="Trebuchet MS" w:eastAsiaTheme="minorHAnsi" w:hAnsi="Trebuchet MS"/>
          <w:color w:val="000000" w:themeColor="text1"/>
          <w:sz w:val="20"/>
          <w:szCs w:val="20"/>
        </w:rPr>
        <w:t xml:space="preserve">. To address this, instead of summarizing the data into a single mean value, we established a new criterion that evaluates which option is more reliable within specific outcome intervals and aggregates these evaluations across the entire distribution. Furthermore, we developed an algorithm and the underlying theory to identify the optimal choice at a desired confidence level based on this criterion. Translated into the </w:t>
      </w:r>
      <w:r w:rsidR="009A7BF9" w:rsidRPr="007A33AF">
        <w:rPr>
          <w:rFonts w:ascii="Trebuchet MS" w:eastAsiaTheme="minorHAnsi" w:hAnsi="Trebuchet MS"/>
          <w:color w:val="000000" w:themeColor="text1"/>
          <w:sz w:val="20"/>
          <w:szCs w:val="20"/>
        </w:rPr>
        <w:t>“</w:t>
      </w:r>
      <w:r w:rsidRPr="007A33AF">
        <w:rPr>
          <w:rFonts w:ascii="Trebuchet MS" w:eastAsiaTheme="minorHAnsi" w:hAnsi="Trebuchet MS"/>
          <w:color w:val="000000" w:themeColor="text1"/>
          <w:sz w:val="20"/>
          <w:szCs w:val="20"/>
        </w:rPr>
        <w:t>language</w:t>
      </w:r>
      <w:r w:rsidR="009A7BF9" w:rsidRPr="007A33AF">
        <w:rPr>
          <w:rFonts w:ascii="Trebuchet MS" w:eastAsiaTheme="minorHAnsi" w:hAnsi="Trebuchet MS"/>
          <w:color w:val="000000" w:themeColor="text1"/>
          <w:sz w:val="20"/>
          <w:szCs w:val="20"/>
        </w:rPr>
        <w:t>”</w:t>
      </w:r>
      <w:r w:rsidRPr="007A33AF">
        <w:rPr>
          <w:rFonts w:ascii="Trebuchet MS" w:eastAsiaTheme="minorHAnsi" w:hAnsi="Trebuchet MS"/>
          <w:color w:val="000000" w:themeColor="text1"/>
          <w:sz w:val="20"/>
          <w:szCs w:val="20"/>
        </w:rPr>
        <w:t xml:space="preserve"> of maintenance, our work addresses the problem of selecting a policy that remains consistently reliable across a wide range of real-world scenarios.</w:t>
      </w:r>
    </w:p>
    <w:p w14:paraId="371A02DF" w14:textId="2A36CD19" w:rsidR="00453990" w:rsidRPr="007A33AF" w:rsidRDefault="004557BD"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However, there is a shortcoming on my end. Until now, I focused mostly on methodologies. In other words, I am yet to experience actual implementation. Although I did work with high-dimensional data, it was mostly static data that was effectively organized (with no time-domain</w:t>
      </w:r>
      <w:r w:rsidR="00453990" w:rsidRPr="007A33AF">
        <w:rPr>
          <w:rFonts w:ascii="Trebuchet MS" w:eastAsiaTheme="minorHAnsi" w:hAnsi="Trebuchet MS"/>
          <w:color w:val="000000" w:themeColor="text1"/>
          <w:sz w:val="20"/>
          <w:szCs w:val="20"/>
        </w:rPr>
        <w:t>)</w:t>
      </w:r>
      <w:r w:rsidRPr="007A33AF">
        <w:rPr>
          <w:rFonts w:ascii="Trebuchet MS" w:eastAsiaTheme="minorHAnsi" w:hAnsi="Trebuchet MS"/>
          <w:color w:val="000000" w:themeColor="text1"/>
          <w:sz w:val="20"/>
          <w:szCs w:val="20"/>
        </w:rPr>
        <w:t xml:space="preserve"> while a plant’s </w:t>
      </w:r>
      <w:r w:rsidR="00453990" w:rsidRPr="007A33AF">
        <w:rPr>
          <w:rFonts w:ascii="Trebuchet MS" w:eastAsiaTheme="minorHAnsi" w:hAnsi="Trebuchet MS"/>
          <w:color w:val="000000" w:themeColor="text1"/>
          <w:sz w:val="20"/>
          <w:szCs w:val="20"/>
        </w:rPr>
        <w:t>sensor stream</w:t>
      </w:r>
      <w:r w:rsidRPr="007A33AF">
        <w:rPr>
          <w:rFonts w:ascii="Trebuchet MS" w:eastAsiaTheme="minorHAnsi" w:hAnsi="Trebuchet MS"/>
          <w:color w:val="000000" w:themeColor="text1"/>
          <w:sz w:val="20"/>
          <w:szCs w:val="20"/>
        </w:rPr>
        <w:t xml:space="preserve"> is different</w:t>
      </w:r>
      <w:r w:rsidR="00453990" w:rsidRPr="007A33AF">
        <w:rPr>
          <w:rFonts w:ascii="Trebuchet MS" w:eastAsiaTheme="minorHAnsi" w:hAnsi="Trebuchet MS"/>
          <w:color w:val="000000" w:themeColor="text1"/>
          <w:sz w:val="20"/>
          <w:szCs w:val="20"/>
        </w:rPr>
        <w:t>—</w:t>
      </w:r>
      <w:r w:rsidRPr="007A33AF">
        <w:rPr>
          <w:rFonts w:ascii="Trebuchet MS" w:eastAsiaTheme="minorHAnsi" w:hAnsi="Trebuchet MS"/>
          <w:color w:val="000000" w:themeColor="text1"/>
          <w:sz w:val="20"/>
          <w:szCs w:val="20"/>
        </w:rPr>
        <w:t>it flows with time</w:t>
      </w:r>
      <w:r w:rsidR="00453990" w:rsidRPr="007A33AF">
        <w:rPr>
          <w:rFonts w:ascii="Trebuchet MS" w:eastAsiaTheme="minorHAnsi" w:hAnsi="Trebuchet MS"/>
          <w:color w:val="000000" w:themeColor="text1"/>
          <w:sz w:val="20"/>
          <w:szCs w:val="20"/>
        </w:rPr>
        <w:t>, modality</w:t>
      </w:r>
      <w:r w:rsidRPr="007A33AF">
        <w:rPr>
          <w:rFonts w:ascii="Trebuchet MS" w:eastAsiaTheme="minorHAnsi" w:hAnsi="Trebuchet MS"/>
          <w:color w:val="000000" w:themeColor="text1"/>
          <w:sz w:val="20"/>
          <w:szCs w:val="20"/>
        </w:rPr>
        <w:t xml:space="preserve"> gets intermingled</w:t>
      </w:r>
      <w:r w:rsidR="00453990" w:rsidRPr="007A33AF">
        <w:rPr>
          <w:rFonts w:ascii="Trebuchet MS" w:eastAsiaTheme="minorHAnsi" w:hAnsi="Trebuchet MS"/>
          <w:color w:val="000000" w:themeColor="text1"/>
          <w:sz w:val="20"/>
          <w:szCs w:val="20"/>
        </w:rPr>
        <w:t xml:space="preserve">, </w:t>
      </w:r>
      <w:r w:rsidRPr="007A33AF">
        <w:rPr>
          <w:rFonts w:ascii="Trebuchet MS" w:eastAsiaTheme="minorHAnsi" w:hAnsi="Trebuchet MS"/>
          <w:color w:val="000000" w:themeColor="text1"/>
          <w:sz w:val="20"/>
          <w:szCs w:val="20"/>
        </w:rPr>
        <w:t xml:space="preserve">and </w:t>
      </w:r>
      <w:r w:rsidR="002B2940" w:rsidRPr="007A33AF">
        <w:rPr>
          <w:rFonts w:ascii="Trebuchet MS" w:eastAsiaTheme="minorHAnsi" w:hAnsi="Trebuchet MS"/>
          <w:color w:val="000000" w:themeColor="text1"/>
          <w:sz w:val="20"/>
          <w:szCs w:val="20"/>
        </w:rPr>
        <w:t>other factors. As such, I need you to learn to apply to the actual field but by customizing just-right to companies</w:t>
      </w:r>
      <w:r w:rsidR="00453990" w:rsidRPr="007A33AF">
        <w:rPr>
          <w:rFonts w:ascii="Trebuchet MS" w:eastAsiaTheme="minorHAnsi" w:hAnsi="Trebuchet MS"/>
          <w:color w:val="000000" w:themeColor="text1"/>
          <w:sz w:val="20"/>
          <w:szCs w:val="20"/>
        </w:rPr>
        <w:t>.</w:t>
      </w:r>
    </w:p>
    <w:p w14:paraId="181033AE" w14:textId="77777777" w:rsidR="00E86367" w:rsidRPr="007A33AF" w:rsidRDefault="00E86367" w:rsidP="00711066">
      <w:pPr>
        <w:snapToGrid w:val="0"/>
        <w:rPr>
          <w:rFonts w:ascii="Trebuchet MS" w:eastAsiaTheme="minorHAnsi" w:hAnsi="Trebuchet MS"/>
          <w:b/>
          <w:bCs/>
          <w:color w:val="000000" w:themeColor="text1"/>
          <w:sz w:val="20"/>
          <w:szCs w:val="20"/>
          <w:u w:val="single"/>
        </w:rPr>
      </w:pPr>
      <w:r w:rsidRPr="007A33AF">
        <w:rPr>
          <w:rFonts w:ascii="Trebuchet MS" w:eastAsiaTheme="minorHAnsi" w:hAnsi="Trebuchet MS"/>
          <w:b/>
          <w:bCs/>
          <w:color w:val="000000" w:themeColor="text1"/>
          <w:sz w:val="20"/>
          <w:szCs w:val="20"/>
          <w:u w:val="single"/>
        </w:rPr>
        <w:t>Digital Twin</w:t>
      </w:r>
    </w:p>
    <w:p w14:paraId="7EE08ECA" w14:textId="77777777" w:rsidR="00224A88" w:rsidRPr="007A33AF" w:rsidRDefault="000B51AF" w:rsidP="00224A88">
      <w:pPr>
        <w:snapToGrid w:val="0"/>
        <w:ind w:left="2"/>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Towards the above-mentioned goal, </w:t>
      </w:r>
      <w:r w:rsidR="002B2940" w:rsidRPr="007A33AF">
        <w:rPr>
          <w:rFonts w:ascii="Trebuchet MS" w:eastAsiaTheme="minorHAnsi" w:hAnsi="Trebuchet MS"/>
          <w:color w:val="000000" w:themeColor="text1"/>
          <w:sz w:val="20"/>
          <w:szCs w:val="20"/>
        </w:rPr>
        <w:t xml:space="preserve">Digital Twin is </w:t>
      </w:r>
      <w:r w:rsidRPr="007A33AF">
        <w:rPr>
          <w:rFonts w:ascii="Trebuchet MS" w:eastAsiaTheme="minorHAnsi" w:hAnsi="Trebuchet MS"/>
          <w:color w:val="000000" w:themeColor="text1"/>
          <w:sz w:val="20"/>
          <w:szCs w:val="20"/>
        </w:rPr>
        <w:t xml:space="preserve">a must. A powerful tool, </w:t>
      </w:r>
      <w:r w:rsidR="00453990" w:rsidRPr="007A33AF">
        <w:rPr>
          <w:rFonts w:ascii="Trebuchet MS" w:eastAsiaTheme="minorHAnsi" w:hAnsi="Trebuchet MS"/>
          <w:color w:val="000000" w:themeColor="text1"/>
          <w:sz w:val="20"/>
          <w:szCs w:val="20"/>
        </w:rPr>
        <w:t>Digital twin</w:t>
      </w:r>
      <w:r w:rsidR="00675CEC" w:rsidRPr="007A33AF">
        <w:rPr>
          <w:rFonts w:ascii="Trebuchet MS" w:eastAsiaTheme="minorHAnsi" w:hAnsi="Trebuchet MS"/>
          <w:color w:val="000000" w:themeColor="text1"/>
          <w:sz w:val="20"/>
          <w:szCs w:val="20"/>
        </w:rPr>
        <w:t xml:space="preserve"> is one of the effective ways to simulate changes to adopt in a plant</w:t>
      </w:r>
      <w:r w:rsidR="00622B19" w:rsidRPr="007A33AF">
        <w:rPr>
          <w:rFonts w:ascii="Trebuchet MS" w:eastAsiaTheme="minorHAnsi" w:hAnsi="Trebuchet MS"/>
          <w:color w:val="000000" w:themeColor="text1"/>
          <w:sz w:val="20"/>
          <w:szCs w:val="20"/>
        </w:rPr>
        <w:t xml:space="preserve"> that quantifies uncertainties with simulator and the AI. It is very effective for decision-making </w:t>
      </w:r>
      <w:r w:rsidR="00453990" w:rsidRPr="007A33AF">
        <w:rPr>
          <w:rFonts w:ascii="Trebuchet MS" w:eastAsiaTheme="minorHAnsi" w:hAnsi="Trebuchet MS"/>
          <w:color w:val="000000" w:themeColor="text1"/>
          <w:sz w:val="20"/>
          <w:szCs w:val="20"/>
        </w:rPr>
        <w:t xml:space="preserve">(Biller &amp; Biller, 2023). </w:t>
      </w:r>
      <w:r w:rsidR="00827540" w:rsidRPr="007A33AF">
        <w:rPr>
          <w:rFonts w:ascii="Trebuchet MS" w:eastAsiaTheme="minorHAnsi" w:hAnsi="Trebuchet MS"/>
          <w:color w:val="000000" w:themeColor="text1"/>
          <w:sz w:val="20"/>
          <w:szCs w:val="20"/>
        </w:rPr>
        <w:t>My vision is to</w:t>
      </w:r>
      <w:r w:rsidR="0067085F" w:rsidRPr="007A33AF">
        <w:rPr>
          <w:rFonts w:ascii="Trebuchet MS" w:eastAsiaTheme="minorHAnsi" w:hAnsi="Trebuchet MS"/>
          <w:color w:val="000000" w:themeColor="text1"/>
          <w:sz w:val="20"/>
          <w:szCs w:val="20"/>
        </w:rPr>
        <w:t xml:space="preserve"> create an ecosystem that includes everything from </w:t>
      </w:r>
      <w:r w:rsidR="00453990" w:rsidRPr="007A33AF">
        <w:rPr>
          <w:rFonts w:ascii="Trebuchet MS" w:eastAsiaTheme="minorHAnsi" w:hAnsi="Trebuchet MS"/>
          <w:color w:val="000000" w:themeColor="text1"/>
          <w:sz w:val="20"/>
          <w:szCs w:val="20"/>
        </w:rPr>
        <w:t>monitoring</w:t>
      </w:r>
      <w:r w:rsidR="0067085F" w:rsidRPr="007A33AF">
        <w:rPr>
          <w:rFonts w:ascii="Trebuchet MS" w:eastAsiaTheme="minorHAnsi" w:hAnsi="Trebuchet MS"/>
          <w:color w:val="000000" w:themeColor="text1"/>
          <w:sz w:val="20"/>
          <w:szCs w:val="20"/>
        </w:rPr>
        <w:t xml:space="preserve"> to </w:t>
      </w:r>
      <w:r w:rsidR="00453990" w:rsidRPr="007A33AF">
        <w:rPr>
          <w:rFonts w:ascii="Trebuchet MS" w:eastAsiaTheme="minorHAnsi" w:hAnsi="Trebuchet MS"/>
          <w:color w:val="000000" w:themeColor="text1"/>
          <w:sz w:val="20"/>
          <w:szCs w:val="20"/>
        </w:rPr>
        <w:t>diagnostics</w:t>
      </w:r>
      <w:r w:rsidR="001E7F37" w:rsidRPr="007A33AF">
        <w:rPr>
          <w:rFonts w:ascii="Trebuchet MS" w:eastAsiaTheme="minorHAnsi" w:hAnsi="Trebuchet MS"/>
          <w:color w:val="000000" w:themeColor="text1"/>
          <w:sz w:val="20"/>
          <w:szCs w:val="20"/>
        </w:rPr>
        <w:t xml:space="preserve"> and</w:t>
      </w:r>
      <w:r w:rsidR="00453990" w:rsidRPr="007A33AF">
        <w:rPr>
          <w:rFonts w:ascii="Trebuchet MS" w:eastAsiaTheme="minorHAnsi" w:hAnsi="Trebuchet MS"/>
          <w:color w:val="000000" w:themeColor="text1"/>
          <w:sz w:val="20"/>
          <w:szCs w:val="20"/>
        </w:rPr>
        <w:t xml:space="preserve"> maintenance</w:t>
      </w:r>
      <w:r w:rsidR="001E7F37" w:rsidRPr="007A33AF">
        <w:rPr>
          <w:rFonts w:ascii="Trebuchet MS" w:eastAsiaTheme="minorHAnsi" w:hAnsi="Trebuchet MS"/>
          <w:color w:val="000000" w:themeColor="text1"/>
          <w:sz w:val="20"/>
          <w:szCs w:val="20"/>
        </w:rPr>
        <w:t>. As such, the digital twin that integrates the entire plant is my goal</w:t>
      </w:r>
      <w:r w:rsidR="00453990" w:rsidRPr="007A33AF">
        <w:rPr>
          <w:rFonts w:ascii="Trebuchet MS" w:eastAsiaTheme="minorHAnsi" w:hAnsi="Trebuchet MS"/>
          <w:color w:val="000000" w:themeColor="text1"/>
          <w:sz w:val="20"/>
          <w:szCs w:val="20"/>
        </w:rPr>
        <w:t xml:space="preserve">. </w:t>
      </w:r>
      <w:r w:rsidR="00993CC8" w:rsidRPr="007A33AF">
        <w:rPr>
          <w:rFonts w:ascii="Trebuchet MS" w:eastAsiaTheme="minorHAnsi" w:hAnsi="Trebuchet MS"/>
          <w:color w:val="000000" w:themeColor="text1"/>
          <w:sz w:val="20"/>
          <w:szCs w:val="20"/>
        </w:rPr>
        <w:t xml:space="preserve">In the end, the task of replacing risky work with </w:t>
      </w:r>
      <w:r w:rsidR="00453990" w:rsidRPr="007A33AF">
        <w:rPr>
          <w:rFonts w:ascii="Trebuchet MS" w:eastAsiaTheme="minorHAnsi" w:hAnsi="Trebuchet MS"/>
          <w:color w:val="000000" w:themeColor="text1"/>
          <w:sz w:val="20"/>
          <w:szCs w:val="20"/>
        </w:rPr>
        <w:t>robotics</w:t>
      </w:r>
      <w:r w:rsidR="00993CC8" w:rsidRPr="007A33AF">
        <w:rPr>
          <w:rFonts w:ascii="Trebuchet MS" w:eastAsiaTheme="minorHAnsi" w:hAnsi="Trebuchet MS"/>
          <w:color w:val="000000" w:themeColor="text1"/>
          <w:sz w:val="20"/>
          <w:szCs w:val="20"/>
        </w:rPr>
        <w:t xml:space="preserve"> and other issues such as </w:t>
      </w:r>
      <w:r w:rsidR="00453990" w:rsidRPr="007A33AF">
        <w:rPr>
          <w:rFonts w:ascii="Trebuchet MS" w:eastAsiaTheme="minorHAnsi" w:hAnsi="Trebuchet MS"/>
          <w:color w:val="000000" w:themeColor="text1"/>
          <w:sz w:val="20"/>
          <w:szCs w:val="20"/>
        </w:rPr>
        <w:t xml:space="preserve">additive manufacturing </w:t>
      </w:r>
      <w:r w:rsidR="00993CC8" w:rsidRPr="007A33AF">
        <w:rPr>
          <w:rFonts w:ascii="Trebuchet MS" w:eastAsiaTheme="minorHAnsi" w:hAnsi="Trebuchet MS"/>
          <w:color w:val="000000" w:themeColor="text1"/>
          <w:sz w:val="20"/>
          <w:szCs w:val="20"/>
        </w:rPr>
        <w:t>are all about what to adopt, when and how to operate</w:t>
      </w:r>
      <w:r w:rsidR="00453990" w:rsidRPr="007A33AF">
        <w:rPr>
          <w:rFonts w:ascii="Trebuchet MS" w:eastAsiaTheme="minorHAnsi" w:hAnsi="Trebuchet MS"/>
          <w:color w:val="000000" w:themeColor="text1"/>
          <w:sz w:val="20"/>
          <w:szCs w:val="20"/>
        </w:rPr>
        <w:t>.</w:t>
      </w:r>
    </w:p>
    <w:p w14:paraId="5062D2B6" w14:textId="27C96B29" w:rsidR="00224A88" w:rsidRPr="007A33AF" w:rsidRDefault="00224A88" w:rsidP="00224A88">
      <w:pPr>
        <w:snapToGrid w:val="0"/>
        <w:ind w:left="2"/>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To support such decisions, however, a digital twin must remain reliable even as the plant and the data it generates continue to change. In practice, equipment deteriorates, operating conditions shift, and sensor data may be limited, noisy, missing, or drawn from distributions different from those used to construct the original model. Therefore, I want to study whether it is possible to design learning and optimization methods that are robust to changes in data distributions while ensuring that near-optimal decisions can be made with limited data. For this purpose, I also need to study different forms of performance guarantees, such as regret bounds and constraint-violation control. Regret bounds can quantify how much performance is lost while the system learns from sequential observations, while constraint-violation control can help prevent unsafe or excessively costly actions during the learning process. As such, I will work with questions such as, “What kinds of learning and optimization methods are needed to maintain stable decision quality in a changing environment?” Ultimately, I hope to develop digital twins that do not merely simulate a static </w:t>
      </w:r>
      <w:proofErr w:type="gramStart"/>
      <w:r w:rsidRPr="007A33AF">
        <w:rPr>
          <w:rFonts w:ascii="Trebuchet MS" w:eastAsiaTheme="minorHAnsi" w:hAnsi="Trebuchet MS"/>
          <w:color w:val="000000" w:themeColor="text1"/>
          <w:sz w:val="20"/>
          <w:szCs w:val="20"/>
        </w:rPr>
        <w:t>plant, but</w:t>
      </w:r>
      <w:proofErr w:type="gramEnd"/>
      <w:r w:rsidRPr="007A33AF">
        <w:rPr>
          <w:rFonts w:ascii="Trebuchet MS" w:eastAsiaTheme="minorHAnsi" w:hAnsi="Trebuchet MS"/>
          <w:color w:val="000000" w:themeColor="text1"/>
          <w:sz w:val="20"/>
          <w:szCs w:val="20"/>
        </w:rPr>
        <w:t xml:space="preserve"> continuously update their models and support reliable decision-making as real operating conditions evolve.</w:t>
      </w:r>
    </w:p>
    <w:p w14:paraId="3F71E21E" w14:textId="1EEB9FEC" w:rsidR="001715A5" w:rsidRPr="007A33AF" w:rsidRDefault="008117E0" w:rsidP="00224A88">
      <w:pPr>
        <w:snapToGrid w:val="0"/>
        <w:ind w:left="2"/>
        <w:rPr>
          <w:rFonts w:ascii="Trebuchet MS" w:eastAsiaTheme="minorHAnsi" w:hAnsi="Trebuchet MS"/>
          <w:b/>
          <w:bCs/>
          <w:color w:val="000000" w:themeColor="text1"/>
          <w:sz w:val="20"/>
          <w:szCs w:val="20"/>
          <w:u w:val="single"/>
        </w:rPr>
      </w:pPr>
      <w:r w:rsidRPr="007A33AF">
        <w:rPr>
          <w:rFonts w:ascii="Trebuchet MS" w:hAnsi="Trebuchet MS"/>
          <w:b/>
          <w:bCs/>
          <w:color w:val="000000" w:themeColor="text1"/>
          <w:sz w:val="20"/>
          <w:szCs w:val="20"/>
          <w:u w:val="single"/>
        </w:rPr>
        <w:t>Smart Factory</w:t>
      </w:r>
    </w:p>
    <w:p w14:paraId="31E70BAD" w14:textId="6E3C77F4" w:rsidR="00DF3E7D" w:rsidRPr="007A33AF" w:rsidRDefault="00DF3E7D"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Smart Factory </w:t>
      </w:r>
      <w:r w:rsidR="00BC4D4E" w:rsidRPr="007A33AF">
        <w:rPr>
          <w:rFonts w:ascii="Trebuchet MS" w:eastAsiaTheme="minorHAnsi" w:hAnsi="Trebuchet MS"/>
          <w:color w:val="000000" w:themeColor="text1"/>
          <w:sz w:val="20"/>
          <w:szCs w:val="20"/>
        </w:rPr>
        <w:t xml:space="preserve">(manufacturing) </w:t>
      </w:r>
      <w:r w:rsidRPr="007A33AF">
        <w:rPr>
          <w:rFonts w:ascii="Trebuchet MS" w:eastAsiaTheme="minorHAnsi" w:hAnsi="Trebuchet MS"/>
          <w:color w:val="000000" w:themeColor="text1"/>
          <w:sz w:val="20"/>
          <w:szCs w:val="20"/>
        </w:rPr>
        <w:t xml:space="preserve">that utilizes </w:t>
      </w:r>
      <w:r w:rsidR="005D1D9C" w:rsidRPr="007A33AF">
        <w:rPr>
          <w:rFonts w:ascii="Trebuchet MS" w:eastAsiaTheme="minorHAnsi" w:hAnsi="Trebuchet MS"/>
          <w:color w:val="000000" w:themeColor="text1"/>
          <w:sz w:val="20"/>
          <w:szCs w:val="20"/>
        </w:rPr>
        <w:t xml:space="preserve">IoT, AI, </w:t>
      </w:r>
      <w:r w:rsidRPr="007A33AF">
        <w:rPr>
          <w:rFonts w:ascii="Trebuchet MS" w:eastAsiaTheme="minorHAnsi" w:hAnsi="Trebuchet MS"/>
          <w:color w:val="000000" w:themeColor="text1"/>
          <w:sz w:val="20"/>
          <w:szCs w:val="20"/>
        </w:rPr>
        <w:t xml:space="preserve">Machine Learning and others is hot these days. </w:t>
      </w:r>
    </w:p>
    <w:p w14:paraId="1B1E5065" w14:textId="77777777" w:rsidR="00DF3E7D" w:rsidRPr="007A33AF" w:rsidRDefault="00DF3E7D"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Korea is no exception. </w:t>
      </w:r>
    </w:p>
    <w:p w14:paraId="01901368" w14:textId="77777777" w:rsidR="005D3D5C" w:rsidRPr="007A33AF" w:rsidRDefault="00DF3E7D"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However, we still have a long way to go</w:t>
      </w:r>
      <w:r w:rsidR="005D1D9C" w:rsidRPr="007A33AF">
        <w:rPr>
          <w:rFonts w:ascii="Trebuchet MS" w:eastAsiaTheme="minorHAnsi" w:hAnsi="Trebuchet MS"/>
          <w:color w:val="000000" w:themeColor="text1"/>
          <w:sz w:val="20"/>
          <w:szCs w:val="20"/>
        </w:rPr>
        <w:t xml:space="preserve">. </w:t>
      </w:r>
      <w:r w:rsidR="005D3D5C" w:rsidRPr="007A33AF">
        <w:rPr>
          <w:rFonts w:ascii="Trebuchet MS" w:eastAsiaTheme="minorHAnsi" w:hAnsi="Trebuchet MS"/>
          <w:color w:val="000000" w:themeColor="text1"/>
          <w:sz w:val="20"/>
          <w:szCs w:val="20"/>
        </w:rPr>
        <w:t xml:space="preserve">According to a report published after the National Assembly (“Congress” of Korea) inspection of the administration (government offices), 79.9% of the smart factories in Korea are at a basic stage, while merely 1.3% enables real-time control. </w:t>
      </w:r>
    </w:p>
    <w:p w14:paraId="1146D10C" w14:textId="77777777" w:rsidR="005D3D5C" w:rsidRPr="007A33AF" w:rsidRDefault="005D3D5C"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For the Small and Medium sized Enterprises (SMEs), the picture is grimmer. </w:t>
      </w:r>
    </w:p>
    <w:p w14:paraId="79BC4475" w14:textId="1FF2AA45" w:rsidR="00351901" w:rsidRPr="007A33AF" w:rsidRDefault="005D3D5C" w:rsidP="00351901">
      <w:pPr>
        <w:snapToGrid w:val="0"/>
        <w:ind w:left="200" w:hangingChars="100" w:hanging="20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This is truly </w:t>
      </w:r>
      <w:r w:rsidR="00677EA7" w:rsidRPr="007A33AF">
        <w:rPr>
          <w:rFonts w:ascii="Trebuchet MS" w:eastAsiaTheme="minorHAnsi" w:hAnsi="Trebuchet MS"/>
          <w:color w:val="000000" w:themeColor="text1"/>
          <w:sz w:val="20"/>
          <w:szCs w:val="20"/>
        </w:rPr>
        <w:t>regrettable</w:t>
      </w:r>
      <w:r w:rsidRPr="007A33AF">
        <w:rPr>
          <w:rFonts w:ascii="Trebuchet MS" w:eastAsiaTheme="minorHAnsi" w:hAnsi="Trebuchet MS"/>
          <w:color w:val="000000" w:themeColor="text1"/>
          <w:sz w:val="20"/>
          <w:szCs w:val="20"/>
        </w:rPr>
        <w:t xml:space="preserve"> as </w:t>
      </w:r>
      <w:r w:rsidR="005D1D9C" w:rsidRPr="007A33AF">
        <w:rPr>
          <w:rFonts w:ascii="Trebuchet MS" w:eastAsiaTheme="minorHAnsi" w:hAnsi="Trebuchet MS"/>
          <w:color w:val="000000" w:themeColor="text1"/>
          <w:sz w:val="20"/>
          <w:szCs w:val="20"/>
        </w:rPr>
        <w:t>99.0%</w:t>
      </w:r>
      <w:r w:rsidRPr="007A33AF">
        <w:rPr>
          <w:rFonts w:ascii="Trebuchet MS" w:eastAsiaTheme="minorHAnsi" w:hAnsi="Trebuchet MS"/>
          <w:color w:val="000000" w:themeColor="text1"/>
          <w:sz w:val="20"/>
          <w:szCs w:val="20"/>
        </w:rPr>
        <w:t xml:space="preserve"> of all companies in Korea are SMEs, totaling </w:t>
      </w:r>
      <w:r w:rsidR="005D1D9C" w:rsidRPr="007A33AF">
        <w:rPr>
          <w:rFonts w:ascii="Trebuchet MS" w:eastAsiaTheme="minorHAnsi" w:hAnsi="Trebuchet MS"/>
          <w:color w:val="000000" w:themeColor="text1"/>
          <w:sz w:val="20"/>
          <w:szCs w:val="20"/>
        </w:rPr>
        <w:t>8</w:t>
      </w:r>
      <w:r w:rsidRPr="007A33AF">
        <w:rPr>
          <w:rFonts w:ascii="Trebuchet MS" w:eastAsiaTheme="minorHAnsi" w:hAnsi="Trebuchet MS"/>
          <w:color w:val="000000" w:themeColor="text1"/>
          <w:sz w:val="20"/>
          <w:szCs w:val="20"/>
        </w:rPr>
        <w:t xml:space="preserve"> million companies</w:t>
      </w:r>
      <w:r w:rsidR="005D1D9C" w:rsidRPr="007A33AF">
        <w:rPr>
          <w:rFonts w:ascii="Trebuchet MS" w:eastAsiaTheme="minorHAnsi" w:hAnsi="Trebuchet MS"/>
          <w:color w:val="000000" w:themeColor="text1"/>
          <w:sz w:val="20"/>
          <w:szCs w:val="20"/>
        </w:rPr>
        <w:t xml:space="preserve">. </w:t>
      </w:r>
    </w:p>
    <w:p w14:paraId="6AD40175" w14:textId="75433012" w:rsidR="00962465" w:rsidRPr="007A33AF" w:rsidRDefault="00351901" w:rsidP="00351901">
      <w:pPr>
        <w:snapToGrid w:val="0"/>
        <w:ind w:left="2"/>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As such, I want to focus not only on the large conglomerates, but also the SMEs to introduce small factories to </w:t>
      </w:r>
      <w:r w:rsidR="00677EA7" w:rsidRPr="007A33AF">
        <w:rPr>
          <w:rFonts w:ascii="Trebuchet MS" w:eastAsiaTheme="minorHAnsi" w:hAnsi="Trebuchet MS"/>
          <w:color w:val="000000" w:themeColor="text1"/>
          <w:sz w:val="20"/>
          <w:szCs w:val="20"/>
        </w:rPr>
        <w:t>maximize</w:t>
      </w:r>
      <w:r w:rsidRPr="007A33AF">
        <w:rPr>
          <w:rFonts w:ascii="Trebuchet MS" w:eastAsiaTheme="minorHAnsi" w:hAnsi="Trebuchet MS"/>
          <w:color w:val="000000" w:themeColor="text1"/>
          <w:sz w:val="20"/>
          <w:szCs w:val="20"/>
        </w:rPr>
        <w:t xml:space="preserve"> </w:t>
      </w:r>
      <w:r w:rsidR="005D1D9C" w:rsidRPr="007A33AF">
        <w:rPr>
          <w:rFonts w:ascii="Trebuchet MS" w:eastAsiaTheme="minorHAnsi" w:hAnsi="Trebuchet MS"/>
          <w:color w:val="000000" w:themeColor="text1"/>
          <w:sz w:val="20"/>
          <w:szCs w:val="20"/>
        </w:rPr>
        <w:t>efficiency</w:t>
      </w:r>
      <w:r w:rsidRPr="007A33AF">
        <w:rPr>
          <w:rFonts w:ascii="Trebuchet MS" w:eastAsiaTheme="minorHAnsi" w:hAnsi="Trebuchet MS"/>
          <w:color w:val="000000" w:themeColor="text1"/>
          <w:sz w:val="20"/>
          <w:szCs w:val="20"/>
        </w:rPr>
        <w:t xml:space="preserve"> while minimizing human risk. Accordingly, although I do wish to become an academic/scholar/professor, my other “foot” will always be in the field per se, working very closely with the governments and the companies</w:t>
      </w:r>
      <w:r w:rsidR="005D1D9C" w:rsidRPr="007A33AF">
        <w:rPr>
          <w:rFonts w:ascii="Trebuchet MS" w:eastAsiaTheme="minorHAnsi" w:hAnsi="Trebuchet MS"/>
          <w:color w:val="000000" w:themeColor="text1"/>
          <w:sz w:val="20"/>
          <w:szCs w:val="20"/>
        </w:rPr>
        <w:t xml:space="preserve">. </w:t>
      </w:r>
    </w:p>
    <w:p w14:paraId="20F81CD8" w14:textId="77777777" w:rsidR="004330AC" w:rsidRPr="007A33AF" w:rsidRDefault="00351901" w:rsidP="004330AC">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But first, I really need you</w:t>
      </w:r>
      <w:r w:rsidR="00BC4D4E" w:rsidRPr="007A33AF">
        <w:rPr>
          <w:rFonts w:ascii="Trebuchet MS" w:eastAsiaTheme="minorHAnsi" w:hAnsi="Trebuchet MS"/>
          <w:color w:val="000000" w:themeColor="text1"/>
          <w:sz w:val="20"/>
          <w:szCs w:val="20"/>
        </w:rPr>
        <w:t>. For one, I will have to learn the latest technologies to apply</w:t>
      </w:r>
      <w:r w:rsidR="00DA61CD" w:rsidRPr="007A33AF">
        <w:rPr>
          <w:rFonts w:ascii="Trebuchet MS" w:eastAsiaTheme="minorHAnsi" w:hAnsi="Trebuchet MS"/>
          <w:color w:val="000000" w:themeColor="text1"/>
          <w:sz w:val="20"/>
          <w:szCs w:val="20"/>
        </w:rPr>
        <w:t xml:space="preserve">. </w:t>
      </w:r>
      <w:r w:rsidR="004330AC" w:rsidRPr="007A33AF">
        <w:rPr>
          <w:rFonts w:ascii="Trebuchet MS" w:eastAsiaTheme="minorHAnsi" w:hAnsi="Trebuchet MS"/>
          <w:color w:val="000000" w:themeColor="text1"/>
          <w:sz w:val="20"/>
          <w:szCs w:val="20"/>
        </w:rPr>
        <w:t xml:space="preserve">At the same time, however, I know that technological adoption is not easy because not only do we have to factor in the technological functions, but also </w:t>
      </w:r>
      <w:r w:rsidR="00DA61CD" w:rsidRPr="007A33AF">
        <w:rPr>
          <w:rFonts w:ascii="Trebuchet MS" w:eastAsiaTheme="minorHAnsi" w:hAnsi="Trebuchet MS"/>
          <w:color w:val="000000" w:themeColor="text1"/>
          <w:sz w:val="20"/>
          <w:szCs w:val="20"/>
        </w:rPr>
        <w:t>ROI</w:t>
      </w:r>
      <w:r w:rsidR="004330AC" w:rsidRPr="007A33AF">
        <w:rPr>
          <w:rFonts w:ascii="Trebuchet MS" w:eastAsiaTheme="minorHAnsi" w:hAnsi="Trebuchet MS"/>
          <w:color w:val="000000" w:themeColor="text1"/>
          <w:sz w:val="20"/>
          <w:szCs w:val="20"/>
        </w:rPr>
        <w:t xml:space="preserve"> and manage risks at the same time. </w:t>
      </w:r>
    </w:p>
    <w:p w14:paraId="3895B65B" w14:textId="70D55E11" w:rsidR="00DA61CD" w:rsidRPr="007A33AF" w:rsidRDefault="004330AC" w:rsidP="00E10024">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lastRenderedPageBreak/>
        <w:t xml:space="preserve">A </w:t>
      </w:r>
      <w:r w:rsidR="00677EA7" w:rsidRPr="007A33AF">
        <w:rPr>
          <w:rFonts w:ascii="Trebuchet MS" w:eastAsiaTheme="minorHAnsi" w:hAnsi="Trebuchet MS"/>
          <w:color w:val="000000" w:themeColor="text1"/>
          <w:sz w:val="20"/>
          <w:szCs w:val="20"/>
        </w:rPr>
        <w:t>representative</w:t>
      </w:r>
      <w:r w:rsidRPr="007A33AF">
        <w:rPr>
          <w:rFonts w:ascii="Trebuchet MS" w:eastAsiaTheme="minorHAnsi" w:hAnsi="Trebuchet MS"/>
          <w:color w:val="000000" w:themeColor="text1"/>
          <w:sz w:val="20"/>
          <w:szCs w:val="20"/>
        </w:rPr>
        <w:t xml:space="preserve"> case is my father’s own experience with automatic welders. </w:t>
      </w:r>
      <w:r w:rsidR="0034787A" w:rsidRPr="007A33AF">
        <w:rPr>
          <w:rFonts w:ascii="Trebuchet MS" w:eastAsiaTheme="minorHAnsi" w:hAnsi="Trebuchet MS"/>
          <w:color w:val="000000" w:themeColor="text1"/>
          <w:sz w:val="20"/>
          <w:szCs w:val="20"/>
        </w:rPr>
        <w:t xml:space="preserve">He did contemplate them, but in the end decided against adoption. Of course, they would offer many benefits like reduced labor cost and so forth. But at the same time, </w:t>
      </w:r>
      <w:r w:rsidR="00E10024" w:rsidRPr="007A33AF">
        <w:rPr>
          <w:rFonts w:ascii="Trebuchet MS" w:eastAsiaTheme="minorHAnsi" w:hAnsi="Trebuchet MS"/>
          <w:color w:val="000000" w:themeColor="text1"/>
          <w:sz w:val="20"/>
          <w:szCs w:val="20"/>
        </w:rPr>
        <w:t xml:space="preserve">with at least 10 required for a plant of the average size that we build, this would require $12M while automatic welders would need to be customized to individual plant sites, which requires complex time-consuming calibration. And even when adopted, human supervision would be essential all the same. </w:t>
      </w:r>
    </w:p>
    <w:p w14:paraId="1D7BC23A" w14:textId="57F4E152" w:rsidR="00E10024" w:rsidRPr="007A33AF" w:rsidRDefault="00E10024"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Thus, I realized that technologies need to be scrutinized in-depth and the benefits and costs (risks, potentials losses included) need to be weighed carefully. </w:t>
      </w:r>
    </w:p>
    <w:p w14:paraId="084BC737" w14:textId="77777777" w:rsidR="003651AB" w:rsidRPr="007A33AF" w:rsidRDefault="00696E00" w:rsidP="00696E00">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Some processes may be more effective as they are, while some others would need automation through technology adoption. Discerning out which processes need which action is something that I wish to learn. That is, to me, S</w:t>
      </w:r>
      <w:r w:rsidR="002E1201" w:rsidRPr="007A33AF">
        <w:rPr>
          <w:rFonts w:ascii="Trebuchet MS" w:eastAsiaTheme="minorHAnsi" w:hAnsi="Trebuchet MS"/>
          <w:color w:val="000000" w:themeColor="text1"/>
          <w:sz w:val="20"/>
          <w:szCs w:val="20"/>
        </w:rPr>
        <w:t>mart manufacturing</w:t>
      </w:r>
      <w:r w:rsidRPr="007A33AF">
        <w:rPr>
          <w:rFonts w:ascii="Trebuchet MS" w:eastAsiaTheme="minorHAnsi" w:hAnsi="Trebuchet MS"/>
          <w:color w:val="000000" w:themeColor="text1"/>
          <w:sz w:val="20"/>
          <w:szCs w:val="20"/>
        </w:rPr>
        <w:t xml:space="preserve"> may not mean automating every single process down to the bare bone. Instead, although one day, we can dream of 100% automation, until then, strategizing</w:t>
      </w:r>
      <w:r w:rsidR="003651AB" w:rsidRPr="007A33AF">
        <w:rPr>
          <w:rFonts w:ascii="Trebuchet MS" w:eastAsiaTheme="minorHAnsi" w:hAnsi="Trebuchet MS"/>
          <w:color w:val="000000" w:themeColor="text1"/>
          <w:sz w:val="20"/>
          <w:szCs w:val="20"/>
        </w:rPr>
        <w:t xml:space="preserve">, </w:t>
      </w:r>
      <w:r w:rsidR="003651AB" w:rsidRPr="007A33AF">
        <w:rPr>
          <w:rFonts w:ascii="Trebuchet MS" w:eastAsiaTheme="minorHAnsi" w:hAnsi="Trebuchet MS"/>
          <w:i/>
          <w:iCs/>
          <w:color w:val="000000" w:themeColor="text1"/>
          <w:sz w:val="20"/>
          <w:szCs w:val="20"/>
        </w:rPr>
        <w:t>mixing</w:t>
      </w:r>
      <w:r w:rsidR="003651AB" w:rsidRPr="007A33AF">
        <w:rPr>
          <w:rFonts w:ascii="Trebuchet MS" w:eastAsiaTheme="minorHAnsi" w:hAnsi="Trebuchet MS"/>
          <w:color w:val="000000" w:themeColor="text1"/>
          <w:sz w:val="20"/>
          <w:szCs w:val="20"/>
        </w:rPr>
        <w:t xml:space="preserve"> human labor with technology may be essential. Thus, analyzing which technologies among many to adopt in line with company-specific processes, and which one to maintain the status quo using existing processes is a key challenge especially for the SMEs with limited capital. </w:t>
      </w:r>
    </w:p>
    <w:p w14:paraId="611AC5A9" w14:textId="3B5E9A6B" w:rsidR="00131B46" w:rsidRPr="007A33AF" w:rsidRDefault="00131B46" w:rsidP="00696E00">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That is, transformation from so-called l</w:t>
      </w:r>
      <w:r w:rsidR="002E1201" w:rsidRPr="007A33AF">
        <w:rPr>
          <w:rFonts w:ascii="Trebuchet MS" w:eastAsiaTheme="minorHAnsi" w:hAnsi="Trebuchet MS"/>
          <w:color w:val="000000" w:themeColor="text1"/>
          <w:sz w:val="20"/>
          <w:szCs w:val="20"/>
        </w:rPr>
        <w:t>egacy factory</w:t>
      </w:r>
      <w:r w:rsidRPr="007A33AF">
        <w:rPr>
          <w:rFonts w:ascii="Trebuchet MS" w:eastAsiaTheme="minorHAnsi" w:hAnsi="Trebuchet MS"/>
          <w:color w:val="000000" w:themeColor="text1"/>
          <w:sz w:val="20"/>
          <w:szCs w:val="20"/>
        </w:rPr>
        <w:t xml:space="preserve"> to S</w:t>
      </w:r>
      <w:r w:rsidR="002E1201" w:rsidRPr="007A33AF">
        <w:rPr>
          <w:rFonts w:ascii="Trebuchet MS" w:eastAsiaTheme="minorHAnsi" w:hAnsi="Trebuchet MS"/>
          <w:color w:val="000000" w:themeColor="text1"/>
          <w:sz w:val="20"/>
          <w:szCs w:val="20"/>
        </w:rPr>
        <w:t xml:space="preserve">mart </w:t>
      </w:r>
      <w:r w:rsidRPr="007A33AF">
        <w:rPr>
          <w:rFonts w:ascii="Trebuchet MS" w:eastAsiaTheme="minorHAnsi" w:hAnsi="Trebuchet MS"/>
          <w:color w:val="000000" w:themeColor="text1"/>
          <w:sz w:val="20"/>
          <w:szCs w:val="20"/>
        </w:rPr>
        <w:t>F</w:t>
      </w:r>
      <w:r w:rsidR="002E1201" w:rsidRPr="007A33AF">
        <w:rPr>
          <w:rFonts w:ascii="Trebuchet MS" w:eastAsiaTheme="minorHAnsi" w:hAnsi="Trebuchet MS"/>
          <w:color w:val="000000" w:themeColor="text1"/>
          <w:sz w:val="20"/>
          <w:szCs w:val="20"/>
        </w:rPr>
        <w:t>actory</w:t>
      </w:r>
      <w:r w:rsidRPr="007A33AF">
        <w:rPr>
          <w:rFonts w:ascii="Trebuchet MS" w:eastAsiaTheme="minorHAnsi" w:hAnsi="Trebuchet MS"/>
          <w:color w:val="000000" w:themeColor="text1"/>
          <w:sz w:val="20"/>
          <w:szCs w:val="20"/>
        </w:rPr>
        <w:t xml:space="preserve"> requires extensive decision-making in stages</w:t>
      </w:r>
      <w:r w:rsidR="002E1201" w:rsidRPr="007A33AF">
        <w:rPr>
          <w:rFonts w:ascii="Trebuchet MS" w:eastAsiaTheme="minorHAnsi" w:hAnsi="Trebuchet MS"/>
          <w:color w:val="000000" w:themeColor="text1"/>
          <w:sz w:val="20"/>
          <w:szCs w:val="20"/>
        </w:rPr>
        <w:t xml:space="preserve">. </w:t>
      </w:r>
    </w:p>
    <w:p w14:paraId="413F1BD6" w14:textId="06A1BE36" w:rsidR="002E1201" w:rsidRPr="007A33AF" w:rsidRDefault="00131B46" w:rsidP="00696E00">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Likewise, I will study ways to analyze companies to then identify processes that call for new technologies and others that do not (at least in the </w:t>
      </w:r>
      <w:proofErr w:type="gramStart"/>
      <w:r w:rsidRPr="007A33AF">
        <w:rPr>
          <w:rFonts w:ascii="Trebuchet MS" w:eastAsiaTheme="minorHAnsi" w:hAnsi="Trebuchet MS"/>
          <w:color w:val="000000" w:themeColor="text1"/>
          <w:sz w:val="20"/>
          <w:szCs w:val="20"/>
        </w:rPr>
        <w:t>short-run</w:t>
      </w:r>
      <w:proofErr w:type="gramEnd"/>
      <w:r w:rsidRPr="007A33AF">
        <w:rPr>
          <w:rFonts w:ascii="Trebuchet MS" w:eastAsiaTheme="minorHAnsi" w:hAnsi="Trebuchet MS"/>
          <w:color w:val="000000" w:themeColor="text1"/>
          <w:sz w:val="20"/>
          <w:szCs w:val="20"/>
        </w:rPr>
        <w:t>)</w:t>
      </w:r>
      <w:r w:rsidR="002E1201" w:rsidRPr="007A33AF">
        <w:rPr>
          <w:rFonts w:ascii="Trebuchet MS" w:eastAsiaTheme="minorHAnsi" w:hAnsi="Trebuchet MS"/>
          <w:color w:val="000000" w:themeColor="text1"/>
          <w:sz w:val="20"/>
          <w:szCs w:val="20"/>
        </w:rPr>
        <w:t>.</w:t>
      </w:r>
    </w:p>
    <w:p w14:paraId="3A308A42" w14:textId="10994ED9" w:rsidR="002A0F1F" w:rsidRPr="007A33AF" w:rsidRDefault="00131B46" w:rsidP="002A0F1F">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Moreover, S</w:t>
      </w:r>
      <w:r w:rsidR="005E484F" w:rsidRPr="007A33AF">
        <w:rPr>
          <w:rFonts w:ascii="Trebuchet MS" w:eastAsiaTheme="minorHAnsi" w:hAnsi="Trebuchet MS"/>
          <w:color w:val="000000" w:themeColor="text1"/>
          <w:sz w:val="20"/>
          <w:szCs w:val="20"/>
        </w:rPr>
        <w:t>mart manufacturing</w:t>
      </w:r>
      <w:r w:rsidRPr="007A33AF">
        <w:rPr>
          <w:rFonts w:ascii="Trebuchet MS" w:eastAsiaTheme="minorHAnsi" w:hAnsi="Trebuchet MS"/>
          <w:color w:val="000000" w:themeColor="text1"/>
          <w:sz w:val="20"/>
          <w:szCs w:val="20"/>
        </w:rPr>
        <w:t xml:space="preserve"> goes beyond the boundaries of a plant</w:t>
      </w:r>
      <w:r w:rsidR="005E484F" w:rsidRPr="007A33AF">
        <w:rPr>
          <w:rFonts w:ascii="Trebuchet MS" w:eastAsiaTheme="minorHAnsi" w:hAnsi="Trebuchet MS"/>
          <w:color w:val="000000" w:themeColor="text1"/>
          <w:sz w:val="20"/>
          <w:szCs w:val="20"/>
        </w:rPr>
        <w:t xml:space="preserve">. </w:t>
      </w:r>
      <w:r w:rsidR="006D0D89" w:rsidRPr="007A33AF">
        <w:rPr>
          <w:rFonts w:ascii="Trebuchet MS" w:eastAsiaTheme="minorHAnsi" w:hAnsi="Trebuchet MS"/>
          <w:color w:val="000000" w:themeColor="text1"/>
          <w:sz w:val="20"/>
          <w:szCs w:val="20"/>
        </w:rPr>
        <w:t>It also involves careful supply chain management strategy</w:t>
      </w:r>
      <w:r w:rsidR="005E484F" w:rsidRPr="007A33AF">
        <w:rPr>
          <w:rFonts w:ascii="Trebuchet MS" w:eastAsiaTheme="minorHAnsi" w:hAnsi="Trebuchet MS"/>
          <w:color w:val="000000" w:themeColor="text1"/>
          <w:sz w:val="20"/>
          <w:szCs w:val="20"/>
        </w:rPr>
        <w:t xml:space="preserve">. </w:t>
      </w:r>
      <w:r w:rsidR="006D0D89" w:rsidRPr="007A33AF">
        <w:rPr>
          <w:rFonts w:ascii="Trebuchet MS" w:eastAsiaTheme="minorHAnsi" w:hAnsi="Trebuchet MS"/>
          <w:color w:val="000000" w:themeColor="text1"/>
          <w:sz w:val="20"/>
          <w:szCs w:val="20"/>
        </w:rPr>
        <w:t xml:space="preserve">And in this process, impeccable data analysis and statistical modeling are essential to cope with uncertainties. </w:t>
      </w:r>
      <w:r w:rsidR="002A0F1F" w:rsidRPr="007A33AF">
        <w:rPr>
          <w:rFonts w:ascii="Trebuchet MS" w:eastAsiaTheme="minorHAnsi" w:hAnsi="Trebuchet MS"/>
          <w:color w:val="000000" w:themeColor="text1"/>
          <w:sz w:val="20"/>
          <w:szCs w:val="20"/>
        </w:rPr>
        <w:t>The following month's order volume can be forecasted utilizing time series model, but there may be a deviation from the actual demand at any time. Thus, companies must determine inventory levels by considering not only forecast values, but also the costs of overstock and stockouts when demand changes. Stochastic inventory theory addresses inventory policies that minimize costs under such uncertain demand, and the Markov decision process explains how to adjust ordering and production decisions whenever new information arrives over time.</w:t>
      </w:r>
    </w:p>
    <w:p w14:paraId="001AA92C" w14:textId="4D331F04" w:rsidR="002F5605" w:rsidRPr="007A33AF" w:rsidRDefault="00946455" w:rsidP="002F5605">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What was interesting while studying these theories is that it is virtually impossible to make good decisions merely with </w:t>
      </w:r>
      <w:r w:rsidR="003A3107" w:rsidRPr="007A33AF">
        <w:rPr>
          <w:rFonts w:ascii="Trebuchet MS" w:eastAsiaTheme="minorHAnsi" w:hAnsi="Trebuchet MS"/>
          <w:i/>
          <w:iCs/>
          <w:color w:val="000000" w:themeColor="text1"/>
          <w:sz w:val="20"/>
          <w:szCs w:val="20"/>
        </w:rPr>
        <w:t>mean</w:t>
      </w:r>
      <w:r w:rsidRPr="007A33AF">
        <w:rPr>
          <w:rFonts w:ascii="Trebuchet MS" w:eastAsiaTheme="minorHAnsi" w:hAnsi="Trebuchet MS"/>
          <w:color w:val="000000" w:themeColor="text1"/>
          <w:sz w:val="20"/>
          <w:szCs w:val="20"/>
        </w:rPr>
        <w:t xml:space="preserve"> demand</w:t>
      </w:r>
      <w:r w:rsidR="005E484F" w:rsidRPr="007A33AF">
        <w:rPr>
          <w:rFonts w:ascii="Trebuchet MS" w:eastAsiaTheme="minorHAnsi" w:hAnsi="Trebuchet MS"/>
          <w:color w:val="000000" w:themeColor="text1"/>
          <w:sz w:val="20"/>
          <w:szCs w:val="20"/>
        </w:rPr>
        <w:t xml:space="preserve">. </w:t>
      </w:r>
      <w:r w:rsidR="002F5605" w:rsidRPr="007A33AF">
        <w:rPr>
          <w:rFonts w:ascii="Trebuchet MS" w:eastAsiaTheme="minorHAnsi" w:hAnsi="Trebuchet MS"/>
          <w:color w:val="000000" w:themeColor="text1"/>
          <w:sz w:val="20"/>
          <w:szCs w:val="20"/>
        </w:rPr>
        <w:t>That is, optimal inventory level is not determined simply by the mean demand; instead, it must be selected across the demand distribution by weighing the cost of excess inventory against the cost of a stockout. Distributionally robust optimization takes this a step further, seeking to find more resilient decisions under the premise that the assumed demand distribution itself may be inaccurate. This has driven my interest in decision-making models that can function realistically even when data is incomplete and the future is uncertain.</w:t>
      </w:r>
    </w:p>
    <w:p w14:paraId="19D8B795" w14:textId="59925F90" w:rsidR="002F5605" w:rsidRPr="007A33AF" w:rsidRDefault="002F5605" w:rsidP="002F5605">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The same principle applies from a temporal perspective, not just a spatial one. </w:t>
      </w:r>
      <w:r w:rsidR="00745E27" w:rsidRPr="007A33AF">
        <w:rPr>
          <w:rFonts w:ascii="Trebuchet MS" w:eastAsiaTheme="minorHAnsi" w:hAnsi="Trebuchet MS"/>
          <w:color w:val="000000" w:themeColor="text1"/>
          <w:sz w:val="20"/>
          <w:szCs w:val="20"/>
        </w:rPr>
        <w:t>A</w:t>
      </w:r>
      <w:r w:rsidRPr="007A33AF">
        <w:rPr>
          <w:rFonts w:ascii="Trebuchet MS" w:eastAsiaTheme="minorHAnsi" w:hAnsi="Trebuchet MS"/>
          <w:color w:val="000000" w:themeColor="text1"/>
          <w:sz w:val="20"/>
          <w:szCs w:val="20"/>
        </w:rPr>
        <w:t xml:space="preserve"> factory </w:t>
      </w:r>
      <w:r w:rsidR="00745E27" w:rsidRPr="007A33AF">
        <w:rPr>
          <w:rFonts w:ascii="Trebuchet MS" w:eastAsiaTheme="minorHAnsi" w:hAnsi="Trebuchet MS"/>
          <w:color w:val="000000" w:themeColor="text1"/>
          <w:sz w:val="20"/>
          <w:szCs w:val="20"/>
        </w:rPr>
        <w:t>requires constant change</w:t>
      </w:r>
      <w:r w:rsidRPr="007A33AF">
        <w:rPr>
          <w:rFonts w:ascii="Trebuchet MS" w:eastAsiaTheme="minorHAnsi" w:hAnsi="Trebuchet MS"/>
          <w:color w:val="000000" w:themeColor="text1"/>
          <w:sz w:val="20"/>
          <w:szCs w:val="20"/>
        </w:rPr>
        <w:t xml:space="preserve">. </w:t>
      </w:r>
      <w:r w:rsidR="00745E27" w:rsidRPr="007A33AF">
        <w:rPr>
          <w:rFonts w:ascii="Trebuchet MS" w:eastAsiaTheme="minorHAnsi" w:hAnsi="Trebuchet MS"/>
          <w:color w:val="000000" w:themeColor="text1"/>
          <w:sz w:val="20"/>
          <w:szCs w:val="20"/>
        </w:rPr>
        <w:t>This goes for a Smart factory as well</w:t>
      </w:r>
      <w:r w:rsidR="004851DB" w:rsidRPr="007A33AF">
        <w:rPr>
          <w:rFonts w:ascii="Trebuchet MS" w:eastAsiaTheme="minorHAnsi" w:hAnsi="Trebuchet MS"/>
          <w:color w:val="000000" w:themeColor="text1"/>
          <w:sz w:val="20"/>
          <w:szCs w:val="20"/>
        </w:rPr>
        <w:t xml:space="preserve">. As everything changes such as </w:t>
      </w:r>
      <w:r w:rsidRPr="007A33AF">
        <w:rPr>
          <w:rFonts w:ascii="Trebuchet MS" w:eastAsiaTheme="minorHAnsi" w:hAnsi="Trebuchet MS"/>
          <w:color w:val="000000" w:themeColor="text1"/>
          <w:sz w:val="20"/>
          <w:szCs w:val="20"/>
        </w:rPr>
        <w:t>working environments, facilit</w:t>
      </w:r>
      <w:r w:rsidR="004851DB" w:rsidRPr="007A33AF">
        <w:rPr>
          <w:rFonts w:ascii="Trebuchet MS" w:eastAsiaTheme="minorHAnsi" w:hAnsi="Trebuchet MS"/>
          <w:color w:val="000000" w:themeColor="text1"/>
          <w:sz w:val="20"/>
          <w:szCs w:val="20"/>
        </w:rPr>
        <w:t>ies</w:t>
      </w:r>
      <w:r w:rsidRPr="007A33AF">
        <w:rPr>
          <w:rFonts w:ascii="Trebuchet MS" w:eastAsiaTheme="minorHAnsi" w:hAnsi="Trebuchet MS"/>
          <w:color w:val="000000" w:themeColor="text1"/>
          <w:sz w:val="20"/>
          <w:szCs w:val="20"/>
        </w:rPr>
        <w:t xml:space="preserve"> must be constantly </w:t>
      </w:r>
      <w:r w:rsidR="004851DB" w:rsidRPr="007A33AF">
        <w:rPr>
          <w:rFonts w:ascii="Trebuchet MS" w:eastAsiaTheme="minorHAnsi" w:hAnsi="Trebuchet MS"/>
          <w:color w:val="000000" w:themeColor="text1"/>
          <w:sz w:val="20"/>
          <w:szCs w:val="20"/>
        </w:rPr>
        <w:t xml:space="preserve">calibrated </w:t>
      </w:r>
      <w:r w:rsidRPr="007A33AF">
        <w:rPr>
          <w:rFonts w:ascii="Trebuchet MS" w:eastAsiaTheme="minorHAnsi" w:hAnsi="Trebuchet MS"/>
          <w:color w:val="000000" w:themeColor="text1"/>
          <w:sz w:val="20"/>
          <w:szCs w:val="20"/>
        </w:rPr>
        <w:t>to adapt to those changes</w:t>
      </w:r>
      <w:r w:rsidR="004851DB" w:rsidRPr="007A33AF">
        <w:rPr>
          <w:rFonts w:ascii="Trebuchet MS" w:eastAsiaTheme="minorHAnsi" w:hAnsi="Trebuchet MS"/>
          <w:color w:val="000000" w:themeColor="text1"/>
          <w:sz w:val="20"/>
          <w:szCs w:val="20"/>
        </w:rPr>
        <w:t xml:space="preserve">, precisely </w:t>
      </w:r>
      <w:r w:rsidRPr="007A33AF">
        <w:rPr>
          <w:rFonts w:ascii="Trebuchet MS" w:eastAsiaTheme="minorHAnsi" w:hAnsi="Trebuchet MS"/>
          <w:color w:val="000000" w:themeColor="text1"/>
          <w:sz w:val="20"/>
          <w:szCs w:val="20"/>
        </w:rPr>
        <w:t>why we need continual improvement through monitoring and diagnostics, fault analysis to pinpoint root causes of failure, AS-IS/TO-BE optimization to compare current and target processes, and model-based control to regulate system behavior using data.</w:t>
      </w:r>
    </w:p>
    <w:p w14:paraId="09EA4F35" w14:textId="2F8BF6CC" w:rsidR="00A340F8" w:rsidRPr="007A33AF" w:rsidRDefault="00611983"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 xml:space="preserve">All these are why I need you. With the right set of training, I know that I will walk out with many answers to these questions because of the set of </w:t>
      </w:r>
      <w:r w:rsidR="00157848" w:rsidRPr="007A33AF">
        <w:rPr>
          <w:rFonts w:ascii="Trebuchet MS" w:eastAsiaTheme="minorHAnsi" w:hAnsi="Trebuchet MS"/>
          <w:color w:val="000000" w:themeColor="text1"/>
          <w:sz w:val="20"/>
          <w:szCs w:val="20"/>
        </w:rPr>
        <w:t>qualities that will ensure successful completion of my PhD program.</w:t>
      </w:r>
    </w:p>
    <w:p w14:paraId="4D0FA4BC" w14:textId="47C406A3" w:rsidR="00157848" w:rsidRPr="007A33AF" w:rsidRDefault="00157848" w:rsidP="00157848">
      <w:pPr>
        <w:ind w:leftChars="-65" w:left="-143"/>
        <w:rPr>
          <w:rFonts w:ascii="Trebuchet MS" w:hAnsi="Trebuchet MS"/>
          <w:color w:val="000000" w:themeColor="text1"/>
          <w:sz w:val="20"/>
          <w:szCs w:val="20"/>
        </w:rPr>
      </w:pPr>
      <w:r w:rsidRPr="007A33AF">
        <w:rPr>
          <w:rFonts w:ascii="Trebuchet MS" w:hAnsi="Trebuchet MS"/>
          <w:color w:val="000000" w:themeColor="text1"/>
          <w:sz w:val="20"/>
          <w:szCs w:val="20"/>
        </w:rPr>
        <w:t xml:space="preserve">First and foremost, I am passionate about our field, which to me entails streamlining for maximum </w:t>
      </w:r>
      <w:r w:rsidR="00884DA1" w:rsidRPr="007A33AF">
        <w:rPr>
          <w:rFonts w:ascii="Trebuchet MS" w:hAnsi="Trebuchet MS"/>
          <w:color w:val="000000" w:themeColor="text1"/>
          <w:sz w:val="20"/>
          <w:szCs w:val="20"/>
        </w:rPr>
        <w:t>efficiency</w:t>
      </w:r>
      <w:r w:rsidRPr="007A33AF">
        <w:rPr>
          <w:rFonts w:ascii="Trebuchet MS" w:hAnsi="Trebuchet MS"/>
          <w:color w:val="000000" w:themeColor="text1"/>
          <w:sz w:val="20"/>
          <w:szCs w:val="20"/>
        </w:rPr>
        <w:t xml:space="preserve">. As such, I volunteered to serve at a warehouse (SCM) in the military. </w:t>
      </w:r>
    </w:p>
    <w:p w14:paraId="6C2FA9B8"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From socks to spinach, I managed at least 1,000 products while in the military. For two years, at an Air Force base, I was responsible for managing all items, materials and equipment – a position that I had volunteered for since I was always a management buff.</w:t>
      </w:r>
    </w:p>
    <w:p w14:paraId="7B8EE77C"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 xml:space="preserve">But to be honest, I almost regretted my decision on Day 1 because the warehouse I saw was messy, </w:t>
      </w:r>
      <w:r w:rsidRPr="007A33AF">
        <w:rPr>
          <w:rFonts w:ascii="Trebuchet MS" w:hAnsi="Trebuchet MS"/>
          <w:color w:val="000000" w:themeColor="text1"/>
          <w:sz w:val="20"/>
          <w:szCs w:val="20"/>
        </w:rPr>
        <w:lastRenderedPageBreak/>
        <w:t>dirty and dust had piled up on the goods since there was no one responsible for the job.</w:t>
      </w:r>
    </w:p>
    <w:p w14:paraId="345372C3" w14:textId="55D9A451"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 xml:space="preserve">Thus, for the next two years, I worked day and night to leave behind an impeccable </w:t>
      </w:r>
      <w:r w:rsidR="00884DA1" w:rsidRPr="007A33AF">
        <w:rPr>
          <w:rFonts w:ascii="Trebuchet MS" w:hAnsi="Trebuchet MS"/>
          <w:color w:val="000000" w:themeColor="text1"/>
          <w:sz w:val="20"/>
          <w:szCs w:val="20"/>
        </w:rPr>
        <w:t>beautifully</w:t>
      </w:r>
      <w:r w:rsidRPr="007A33AF">
        <w:rPr>
          <w:rFonts w:ascii="Trebuchet MS" w:hAnsi="Trebuchet MS"/>
          <w:color w:val="000000" w:themeColor="text1"/>
          <w:sz w:val="20"/>
          <w:szCs w:val="20"/>
        </w:rPr>
        <w:t xml:space="preserve"> managed warehouse to the point that I often wondered whether I am a soldier, a sweeper or a SCM specialist. </w:t>
      </w:r>
    </w:p>
    <w:p w14:paraId="00668048" w14:textId="55FCFA7F"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 xml:space="preserve">But it was most fun and </w:t>
      </w:r>
      <w:r w:rsidR="00884DA1" w:rsidRPr="007A33AF">
        <w:rPr>
          <w:rFonts w:ascii="Trebuchet MS" w:hAnsi="Trebuchet MS"/>
          <w:color w:val="000000" w:themeColor="text1"/>
          <w:sz w:val="20"/>
          <w:szCs w:val="20"/>
        </w:rPr>
        <w:t>fulfilling</w:t>
      </w:r>
      <w:r w:rsidRPr="007A33AF">
        <w:rPr>
          <w:rFonts w:ascii="Trebuchet MS" w:hAnsi="Trebuchet MS"/>
          <w:color w:val="000000" w:themeColor="text1"/>
          <w:sz w:val="20"/>
          <w:szCs w:val="20"/>
        </w:rPr>
        <w:t xml:space="preserve">. Nothing compared to the joy of seeing every process flow impeccably. I also walked out with many lessons like how complex operation is while handing A to Z from warehousing, inventory control, especially while forecasting demand. Moreover, having to keep records in line with those of other government offices on a real time basis was challenging and time-consuming because the goods were moving targets. </w:t>
      </w:r>
    </w:p>
    <w:p w14:paraId="7753EAAC"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 xml:space="preserve">Meanwhile, having to work with very volatile factors like politics, SCM emergencies and weather </w:t>
      </w:r>
      <w:proofErr w:type="gramStart"/>
      <w:r w:rsidRPr="007A33AF">
        <w:rPr>
          <w:rFonts w:ascii="Trebuchet MS" w:hAnsi="Trebuchet MS"/>
          <w:color w:val="000000" w:themeColor="text1"/>
          <w:sz w:val="20"/>
          <w:szCs w:val="20"/>
        </w:rPr>
        <w:t>were</w:t>
      </w:r>
      <w:proofErr w:type="gramEnd"/>
      <w:r w:rsidRPr="007A33AF">
        <w:rPr>
          <w:rFonts w:ascii="Trebuchet MS" w:hAnsi="Trebuchet MS"/>
          <w:color w:val="000000" w:themeColor="text1"/>
          <w:sz w:val="20"/>
          <w:szCs w:val="20"/>
        </w:rPr>
        <w:t xml:space="preserve"> especially difficulty as our base was located deep in the woods. Even the weather forecasts were not entirely reliable. Thus, if there is anything I learned, it is that anything can go wrong.</w:t>
      </w:r>
    </w:p>
    <w:p w14:paraId="695EC23E"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But when everything is tallied now that I think my experience, this experience was a blessing in disguise as I had the chance to work with SCM at the possibly largest organization in Korea (military is certainly larger than Samsung).</w:t>
      </w:r>
    </w:p>
    <w:p w14:paraId="734EB331"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 xml:space="preserve">Also, I am sure that most if not all organizations, whether private or public organizations, experience the same. Thus, I am ready. </w:t>
      </w:r>
    </w:p>
    <w:p w14:paraId="2D3D4382"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 xml:space="preserve">And in many ways, my military experience helps me today well. Today, I am an undergrad-RA at the SIAI Lab at my alma mater. At this lab, I learned so much because although we are eight today, a year ago, there were only two desks (my advisor’s and mine since I am the first lab disciple of my advisor, who joined the faculty fresh out of PhD program. </w:t>
      </w:r>
    </w:p>
    <w:p w14:paraId="22538A80"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 xml:space="preserve">Thus, together, we set up the lab, literally speaking. During the “founding” days, we help marathon meetings, just two of us, to set up the direction for research, and together, we also experienced many errors and trials, which now that I think about them, were my other “teachers” as I learned by doing and mulling over the whys of our failures and mistakes. </w:t>
      </w:r>
    </w:p>
    <w:p w14:paraId="79F513C8"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It wasn’t easy – building a lab together – especially since I was taking so many classes on the side. In fact, I must have set the record; I completed 165 credits because I was so eager to learn. But then, hitting the books and devouring papers after a full day at the lab was a challenge.</w:t>
      </w:r>
    </w:p>
    <w:p w14:paraId="4A04E434"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But then, I truly loved those busy days and our many discussions. And along the way, I found out something about myself as well – that I love research.</w:t>
      </w:r>
    </w:p>
    <w:p w14:paraId="38B3852B" w14:textId="77777777" w:rsidR="00157848" w:rsidRPr="007A33AF" w:rsidRDefault="00157848" w:rsidP="00157848">
      <w:pPr>
        <w:ind w:leftChars="-64" w:left="-140" w:hanging="1"/>
        <w:rPr>
          <w:rFonts w:ascii="Trebuchet MS" w:hAnsi="Trebuchet MS"/>
          <w:color w:val="000000" w:themeColor="text1"/>
          <w:sz w:val="20"/>
          <w:szCs w:val="20"/>
        </w:rPr>
      </w:pPr>
      <w:r w:rsidRPr="007A33AF">
        <w:rPr>
          <w:rFonts w:ascii="Trebuchet MS" w:hAnsi="Trebuchet MS"/>
          <w:color w:val="000000" w:themeColor="text1"/>
          <w:sz w:val="20"/>
          <w:szCs w:val="20"/>
        </w:rPr>
        <w:t>Now, I am headed towards that direction. I want to devote myself to research as a professor and scholar who never ceases to work with the field – whether a plant for a fashion company or semiconductor.</w:t>
      </w:r>
    </w:p>
    <w:p w14:paraId="1CB9CD9D" w14:textId="77777777" w:rsidR="00611983" w:rsidRPr="007A33AF" w:rsidRDefault="00611983" w:rsidP="00711066">
      <w:pPr>
        <w:snapToGrid w:val="0"/>
        <w:rPr>
          <w:rFonts w:ascii="Trebuchet MS" w:eastAsiaTheme="minorHAnsi" w:hAnsi="Trebuchet MS"/>
          <w:color w:val="000000" w:themeColor="text1"/>
          <w:sz w:val="20"/>
          <w:szCs w:val="20"/>
        </w:rPr>
      </w:pPr>
    </w:p>
    <w:p w14:paraId="182911A1" w14:textId="77777777" w:rsidR="00611983" w:rsidRPr="007A33AF" w:rsidRDefault="00611983" w:rsidP="00711066">
      <w:pPr>
        <w:snapToGrid w:val="0"/>
        <w:rPr>
          <w:rFonts w:ascii="Trebuchet MS" w:eastAsiaTheme="minorHAnsi" w:hAnsi="Trebuchet MS"/>
          <w:color w:val="000000" w:themeColor="text1"/>
          <w:sz w:val="20"/>
          <w:szCs w:val="20"/>
        </w:rPr>
      </w:pPr>
    </w:p>
    <w:p w14:paraId="48B325B4" w14:textId="77777777" w:rsidR="00A340F8" w:rsidRPr="007A33AF" w:rsidRDefault="00A340F8" w:rsidP="00711066">
      <w:pPr>
        <w:snapToGrid w:val="0"/>
        <w:rPr>
          <w:rFonts w:ascii="Trebuchet MS" w:eastAsiaTheme="minorHAnsi" w:hAnsi="Trebuchet MS"/>
          <w:b/>
          <w:bCs/>
          <w:color w:val="000000" w:themeColor="text1"/>
          <w:sz w:val="20"/>
          <w:szCs w:val="20"/>
          <w:u w:val="single"/>
        </w:rPr>
      </w:pPr>
      <w:r w:rsidRPr="007A33AF">
        <w:rPr>
          <w:rFonts w:ascii="Trebuchet MS" w:eastAsiaTheme="minorHAnsi" w:hAnsi="Trebuchet MS"/>
          <w:b/>
          <w:bCs/>
          <w:color w:val="000000" w:themeColor="text1"/>
          <w:sz w:val="20"/>
          <w:szCs w:val="20"/>
          <w:u w:val="single"/>
        </w:rPr>
        <w:t>References</w:t>
      </w:r>
    </w:p>
    <w:p w14:paraId="1BBA558A" w14:textId="77777777" w:rsidR="00A340F8" w:rsidRPr="007A33AF" w:rsidRDefault="00A340F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[1] Liu, K., Gebraeel, N. Z., &amp; Shi, J. (2013). A data-level fusion model for developing composite health indices for degradation modeling and prognostic analysis. </w:t>
      </w:r>
      <w:r w:rsidRPr="007A33AF">
        <w:rPr>
          <w:rFonts w:ascii="Trebuchet MS" w:eastAsiaTheme="minorHAnsi" w:hAnsi="Trebuchet MS"/>
          <w:i/>
          <w:iCs/>
          <w:color w:val="000000" w:themeColor="text1"/>
          <w:sz w:val="20"/>
          <w:szCs w:val="20"/>
        </w:rPr>
        <w:t>IEEE Transactions on Automation Science and Engineering</w:t>
      </w:r>
      <w:r w:rsidRPr="007A33AF">
        <w:rPr>
          <w:rFonts w:ascii="Trebuchet MS" w:eastAsiaTheme="minorHAnsi" w:hAnsi="Trebuchet MS"/>
          <w:color w:val="000000" w:themeColor="text1"/>
          <w:sz w:val="20"/>
          <w:szCs w:val="20"/>
        </w:rPr>
        <w:t>, 10(3), 652–664.</w:t>
      </w:r>
    </w:p>
    <w:p w14:paraId="56705F3B" w14:textId="77777777" w:rsidR="00A340F8" w:rsidRPr="007A33AF" w:rsidRDefault="00A340F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[2] Zhou, S., Chen, Y., &amp; Shi, J. (2004). Statistical estimation and testing for variation root-cause identification of multistage manufacturing processes. </w:t>
      </w:r>
      <w:r w:rsidRPr="007A33AF">
        <w:rPr>
          <w:rFonts w:ascii="Trebuchet MS" w:eastAsiaTheme="minorHAnsi" w:hAnsi="Trebuchet MS"/>
          <w:i/>
          <w:iCs/>
          <w:color w:val="000000" w:themeColor="text1"/>
          <w:sz w:val="20"/>
          <w:szCs w:val="20"/>
        </w:rPr>
        <w:t>IEEE Transactions on Automation Science and Engineering</w:t>
      </w:r>
      <w:r w:rsidRPr="007A33AF">
        <w:rPr>
          <w:rFonts w:ascii="Trebuchet MS" w:eastAsiaTheme="minorHAnsi" w:hAnsi="Trebuchet MS"/>
          <w:color w:val="000000" w:themeColor="text1"/>
          <w:sz w:val="20"/>
          <w:szCs w:val="20"/>
        </w:rPr>
        <w:t>, 1(1), 73–83.</w:t>
      </w:r>
    </w:p>
    <w:p w14:paraId="30023AF1" w14:textId="77777777" w:rsidR="00A340F8" w:rsidRPr="007A33AF" w:rsidRDefault="00A340F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[3] Liu, K., Zhang, X., &amp; Shi, J. (2014). Adaptive sensor allocation strategy for process monitoring and diagnosis in a Bayesian network. </w:t>
      </w:r>
      <w:r w:rsidRPr="007A33AF">
        <w:rPr>
          <w:rFonts w:ascii="Trebuchet MS" w:eastAsiaTheme="minorHAnsi" w:hAnsi="Trebuchet MS"/>
          <w:i/>
          <w:iCs/>
          <w:color w:val="000000" w:themeColor="text1"/>
          <w:sz w:val="20"/>
          <w:szCs w:val="20"/>
        </w:rPr>
        <w:t>IEEE Transactions on Automation Science and Engineering</w:t>
      </w:r>
      <w:r w:rsidRPr="007A33AF">
        <w:rPr>
          <w:rFonts w:ascii="Trebuchet MS" w:eastAsiaTheme="minorHAnsi" w:hAnsi="Trebuchet MS"/>
          <w:color w:val="000000" w:themeColor="text1"/>
          <w:sz w:val="20"/>
          <w:szCs w:val="20"/>
        </w:rPr>
        <w:t>, 11(2), 452–462.</w:t>
      </w:r>
    </w:p>
    <w:p w14:paraId="609C0797" w14:textId="77777777" w:rsidR="00A340F8" w:rsidRPr="007A33AF" w:rsidRDefault="00A340F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[4] Gebraeel, N. Z., Lawley, M. A., Li, R., &amp; Ryan, J. K. (2005). Residual-life distributions from component degradation signals: A Bayesian approach. </w:t>
      </w:r>
      <w:r w:rsidRPr="007A33AF">
        <w:rPr>
          <w:rFonts w:ascii="Trebuchet MS" w:eastAsiaTheme="minorHAnsi" w:hAnsi="Trebuchet MS"/>
          <w:i/>
          <w:iCs/>
          <w:color w:val="000000" w:themeColor="text1"/>
          <w:sz w:val="20"/>
          <w:szCs w:val="20"/>
        </w:rPr>
        <w:t>IIE Transactions</w:t>
      </w:r>
      <w:r w:rsidRPr="007A33AF">
        <w:rPr>
          <w:rFonts w:ascii="Trebuchet MS" w:eastAsiaTheme="minorHAnsi" w:hAnsi="Trebuchet MS"/>
          <w:color w:val="000000" w:themeColor="text1"/>
          <w:sz w:val="20"/>
          <w:szCs w:val="20"/>
        </w:rPr>
        <w:t>, 37(6), 543–557.</w:t>
      </w:r>
    </w:p>
    <w:p w14:paraId="5CDC161A" w14:textId="5E8CB15D" w:rsidR="00A340F8" w:rsidRPr="007A33AF" w:rsidRDefault="00A340F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lastRenderedPageBreak/>
        <w:t>[5] Sim, J., &amp; Kim, W. (2026). Dominant arm identification</w:t>
      </w:r>
      <w:r w:rsidR="00224A88" w:rsidRPr="007A33AF">
        <w:rPr>
          <w:rFonts w:ascii="Trebuchet MS" w:eastAsiaTheme="minorHAnsi" w:hAnsi="Trebuchet MS"/>
          <w:color w:val="000000" w:themeColor="text1"/>
          <w:sz w:val="20"/>
          <w:szCs w:val="20"/>
        </w:rPr>
        <w:t xml:space="preserve"> with Mixing and Recycling Observed Samples</w:t>
      </w:r>
      <w:r w:rsidRPr="007A33AF">
        <w:rPr>
          <w:rFonts w:ascii="Trebuchet MS" w:eastAsiaTheme="minorHAnsi" w:hAnsi="Trebuchet MS"/>
          <w:color w:val="000000" w:themeColor="text1"/>
          <w:sz w:val="20"/>
          <w:szCs w:val="20"/>
        </w:rPr>
        <w:t>. Preprint.</w:t>
      </w:r>
    </w:p>
    <w:p w14:paraId="0248D305" w14:textId="77777777" w:rsidR="00A340F8" w:rsidRPr="007A33AF" w:rsidRDefault="00A340F8" w:rsidP="00711066">
      <w:pPr>
        <w:snapToGrid w:val="0"/>
        <w:rPr>
          <w:rFonts w:ascii="Trebuchet MS" w:eastAsiaTheme="minorHAnsi" w:hAnsi="Trebuchet MS"/>
          <w:color w:val="000000" w:themeColor="text1"/>
          <w:sz w:val="20"/>
          <w:szCs w:val="20"/>
        </w:rPr>
      </w:pPr>
      <w:r w:rsidRPr="007A33AF">
        <w:rPr>
          <w:rFonts w:ascii="Trebuchet MS" w:eastAsiaTheme="minorHAnsi" w:hAnsi="Trebuchet MS"/>
          <w:color w:val="000000" w:themeColor="text1"/>
          <w:sz w:val="20"/>
          <w:szCs w:val="20"/>
        </w:rPr>
        <w:t>[6] Biller, B., &amp; Biller, S. (2023). Implementing digital twins that learn: AI and simulation are at the core. </w:t>
      </w:r>
      <w:r w:rsidRPr="007A33AF">
        <w:rPr>
          <w:rFonts w:ascii="Trebuchet MS" w:eastAsiaTheme="minorHAnsi" w:hAnsi="Trebuchet MS"/>
          <w:i/>
          <w:iCs/>
          <w:color w:val="000000" w:themeColor="text1"/>
          <w:sz w:val="20"/>
          <w:szCs w:val="20"/>
        </w:rPr>
        <w:t>Machines</w:t>
      </w:r>
      <w:r w:rsidRPr="007A33AF">
        <w:rPr>
          <w:rFonts w:ascii="Trebuchet MS" w:eastAsiaTheme="minorHAnsi" w:hAnsi="Trebuchet MS"/>
          <w:color w:val="000000" w:themeColor="text1"/>
          <w:sz w:val="20"/>
          <w:szCs w:val="20"/>
        </w:rPr>
        <w:t>, 11(4), 425.</w:t>
      </w:r>
    </w:p>
    <w:p w14:paraId="08B9979A" w14:textId="77777777" w:rsidR="00A340F8" w:rsidRPr="007A33AF" w:rsidRDefault="00A340F8" w:rsidP="00711066">
      <w:pPr>
        <w:snapToGrid w:val="0"/>
        <w:rPr>
          <w:rFonts w:ascii="Trebuchet MS" w:eastAsiaTheme="minorHAnsi" w:hAnsi="Trebuchet MS"/>
          <w:color w:val="000000" w:themeColor="text1"/>
          <w:sz w:val="20"/>
          <w:szCs w:val="20"/>
        </w:rPr>
      </w:pPr>
    </w:p>
    <w:sectPr w:rsidR="00A340F8" w:rsidRPr="007A33AF">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CDDBFF" w14:textId="77777777" w:rsidR="00B51D9D" w:rsidRDefault="00B51D9D" w:rsidP="005C511D">
      <w:pPr>
        <w:spacing w:after="0"/>
      </w:pPr>
      <w:r>
        <w:separator/>
      </w:r>
    </w:p>
  </w:endnote>
  <w:endnote w:type="continuationSeparator" w:id="0">
    <w:p w14:paraId="19B2C728" w14:textId="77777777" w:rsidR="00B51D9D" w:rsidRDefault="00B51D9D" w:rsidP="005C511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B2203A" w14:textId="77777777" w:rsidR="00B51D9D" w:rsidRDefault="00B51D9D" w:rsidP="005C511D">
      <w:pPr>
        <w:spacing w:after="0"/>
      </w:pPr>
      <w:r>
        <w:separator/>
      </w:r>
    </w:p>
  </w:footnote>
  <w:footnote w:type="continuationSeparator" w:id="0">
    <w:p w14:paraId="176D7BAD" w14:textId="77777777" w:rsidR="00B51D9D" w:rsidRDefault="00B51D9D" w:rsidP="005C511D">
      <w:pPr>
        <w:spacing w:after="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46E"/>
    <w:rsid w:val="000077F7"/>
    <w:rsid w:val="00081550"/>
    <w:rsid w:val="000A137C"/>
    <w:rsid w:val="000A2BC8"/>
    <w:rsid w:val="000A3D40"/>
    <w:rsid w:val="000B1D04"/>
    <w:rsid w:val="000B51AF"/>
    <w:rsid w:val="000E5CE2"/>
    <w:rsid w:val="000E6D39"/>
    <w:rsid w:val="000F7ADF"/>
    <w:rsid w:val="001139CD"/>
    <w:rsid w:val="00131B46"/>
    <w:rsid w:val="00157848"/>
    <w:rsid w:val="001715A5"/>
    <w:rsid w:val="001802CF"/>
    <w:rsid w:val="00187645"/>
    <w:rsid w:val="00187B22"/>
    <w:rsid w:val="001A1E2C"/>
    <w:rsid w:val="001B067D"/>
    <w:rsid w:val="001C16EF"/>
    <w:rsid w:val="001D2094"/>
    <w:rsid w:val="001E1FAB"/>
    <w:rsid w:val="001E7F37"/>
    <w:rsid w:val="00224422"/>
    <w:rsid w:val="00224A88"/>
    <w:rsid w:val="00234FDA"/>
    <w:rsid w:val="00236F47"/>
    <w:rsid w:val="00242F85"/>
    <w:rsid w:val="002753FD"/>
    <w:rsid w:val="002A0F1F"/>
    <w:rsid w:val="002B204E"/>
    <w:rsid w:val="002B2940"/>
    <w:rsid w:val="002C4B10"/>
    <w:rsid w:val="002C6161"/>
    <w:rsid w:val="002D47C2"/>
    <w:rsid w:val="002E1201"/>
    <w:rsid w:val="002F5605"/>
    <w:rsid w:val="0030646E"/>
    <w:rsid w:val="00331B94"/>
    <w:rsid w:val="0034787A"/>
    <w:rsid w:val="00351901"/>
    <w:rsid w:val="003651AB"/>
    <w:rsid w:val="0037760D"/>
    <w:rsid w:val="003A3107"/>
    <w:rsid w:val="003A472E"/>
    <w:rsid w:val="003B4610"/>
    <w:rsid w:val="003B5F58"/>
    <w:rsid w:val="003C62A5"/>
    <w:rsid w:val="003E0924"/>
    <w:rsid w:val="004155B9"/>
    <w:rsid w:val="004330AC"/>
    <w:rsid w:val="00453990"/>
    <w:rsid w:val="004557BD"/>
    <w:rsid w:val="00457427"/>
    <w:rsid w:val="004851DB"/>
    <w:rsid w:val="004D4049"/>
    <w:rsid w:val="00536F14"/>
    <w:rsid w:val="005564CF"/>
    <w:rsid w:val="00595096"/>
    <w:rsid w:val="005A4873"/>
    <w:rsid w:val="005C511D"/>
    <w:rsid w:val="005C7E7D"/>
    <w:rsid w:val="005D1D9C"/>
    <w:rsid w:val="005D3D5C"/>
    <w:rsid w:val="005E484F"/>
    <w:rsid w:val="005F7A60"/>
    <w:rsid w:val="006068DC"/>
    <w:rsid w:val="00611983"/>
    <w:rsid w:val="00622B19"/>
    <w:rsid w:val="00645B76"/>
    <w:rsid w:val="00664460"/>
    <w:rsid w:val="006659F4"/>
    <w:rsid w:val="0067085F"/>
    <w:rsid w:val="006721E1"/>
    <w:rsid w:val="00675CEC"/>
    <w:rsid w:val="00677EA7"/>
    <w:rsid w:val="00682BDD"/>
    <w:rsid w:val="00695C8E"/>
    <w:rsid w:val="00696E00"/>
    <w:rsid w:val="006D0D89"/>
    <w:rsid w:val="006D7C7B"/>
    <w:rsid w:val="00711066"/>
    <w:rsid w:val="00745E27"/>
    <w:rsid w:val="007603A5"/>
    <w:rsid w:val="00774494"/>
    <w:rsid w:val="00776EA2"/>
    <w:rsid w:val="007A33AF"/>
    <w:rsid w:val="007D6A9D"/>
    <w:rsid w:val="007F78E6"/>
    <w:rsid w:val="008117E0"/>
    <w:rsid w:val="0082680F"/>
    <w:rsid w:val="00827540"/>
    <w:rsid w:val="00840AF5"/>
    <w:rsid w:val="00884DA1"/>
    <w:rsid w:val="008D306B"/>
    <w:rsid w:val="008E2044"/>
    <w:rsid w:val="00902945"/>
    <w:rsid w:val="00905649"/>
    <w:rsid w:val="00946455"/>
    <w:rsid w:val="00960C9B"/>
    <w:rsid w:val="00962465"/>
    <w:rsid w:val="00984FB5"/>
    <w:rsid w:val="00993CC8"/>
    <w:rsid w:val="009A7BF9"/>
    <w:rsid w:val="009C457C"/>
    <w:rsid w:val="009D003A"/>
    <w:rsid w:val="009D5D44"/>
    <w:rsid w:val="009F6347"/>
    <w:rsid w:val="00A04906"/>
    <w:rsid w:val="00A07E72"/>
    <w:rsid w:val="00A25DA0"/>
    <w:rsid w:val="00A340F8"/>
    <w:rsid w:val="00A878F5"/>
    <w:rsid w:val="00A922F9"/>
    <w:rsid w:val="00A92389"/>
    <w:rsid w:val="00AB3F16"/>
    <w:rsid w:val="00AD6775"/>
    <w:rsid w:val="00AE3B05"/>
    <w:rsid w:val="00AF1856"/>
    <w:rsid w:val="00AF5EF8"/>
    <w:rsid w:val="00B06AF4"/>
    <w:rsid w:val="00B20363"/>
    <w:rsid w:val="00B51D9D"/>
    <w:rsid w:val="00B53A34"/>
    <w:rsid w:val="00B57324"/>
    <w:rsid w:val="00B774AF"/>
    <w:rsid w:val="00B97EC3"/>
    <w:rsid w:val="00BB5F3B"/>
    <w:rsid w:val="00BB6FC5"/>
    <w:rsid w:val="00BB7BB4"/>
    <w:rsid w:val="00BC4D4E"/>
    <w:rsid w:val="00BD068E"/>
    <w:rsid w:val="00BF1F0D"/>
    <w:rsid w:val="00C409D9"/>
    <w:rsid w:val="00C5435E"/>
    <w:rsid w:val="00C56FD0"/>
    <w:rsid w:val="00C67747"/>
    <w:rsid w:val="00C83AC7"/>
    <w:rsid w:val="00C9482B"/>
    <w:rsid w:val="00CC1B0B"/>
    <w:rsid w:val="00CC61F8"/>
    <w:rsid w:val="00D0147C"/>
    <w:rsid w:val="00D06E97"/>
    <w:rsid w:val="00D50998"/>
    <w:rsid w:val="00D63B97"/>
    <w:rsid w:val="00D73958"/>
    <w:rsid w:val="00DA61CD"/>
    <w:rsid w:val="00DF3E7D"/>
    <w:rsid w:val="00E10024"/>
    <w:rsid w:val="00E379BD"/>
    <w:rsid w:val="00E42AD1"/>
    <w:rsid w:val="00E45E17"/>
    <w:rsid w:val="00E56F14"/>
    <w:rsid w:val="00E62C12"/>
    <w:rsid w:val="00E86367"/>
    <w:rsid w:val="00EB592C"/>
    <w:rsid w:val="00EB69BF"/>
    <w:rsid w:val="00EE6766"/>
    <w:rsid w:val="00F0738F"/>
    <w:rsid w:val="00F118C0"/>
    <w:rsid w:val="00F3651B"/>
    <w:rsid w:val="00FA4FF3"/>
    <w:rsid w:val="00FF63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99A31"/>
  <w15:chartTrackingRefBased/>
  <w15:docId w15:val="{19B16F52-B1F3-4D4B-B455-D9EEDD01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0646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0646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0646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0646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0646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0646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0646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0646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0646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0646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0646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0646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0646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0646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0646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0646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0646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0646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0646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0646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064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0646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0646E"/>
    <w:pPr>
      <w:spacing w:before="160"/>
      <w:jc w:val="center"/>
    </w:pPr>
    <w:rPr>
      <w:i/>
      <w:iCs/>
      <w:color w:val="404040" w:themeColor="text1" w:themeTint="BF"/>
    </w:rPr>
  </w:style>
  <w:style w:type="character" w:customStyle="1" w:styleId="Char1">
    <w:name w:val="인용 Char"/>
    <w:basedOn w:val="a0"/>
    <w:link w:val="a5"/>
    <w:uiPriority w:val="29"/>
    <w:rsid w:val="0030646E"/>
    <w:rPr>
      <w:i/>
      <w:iCs/>
      <w:color w:val="404040" w:themeColor="text1" w:themeTint="BF"/>
    </w:rPr>
  </w:style>
  <w:style w:type="paragraph" w:styleId="a6">
    <w:name w:val="List Paragraph"/>
    <w:basedOn w:val="a"/>
    <w:uiPriority w:val="34"/>
    <w:qFormat/>
    <w:rsid w:val="0030646E"/>
    <w:pPr>
      <w:ind w:left="720"/>
      <w:contextualSpacing/>
    </w:pPr>
  </w:style>
  <w:style w:type="character" w:styleId="a7">
    <w:name w:val="Intense Emphasis"/>
    <w:basedOn w:val="a0"/>
    <w:uiPriority w:val="21"/>
    <w:qFormat/>
    <w:rsid w:val="0030646E"/>
    <w:rPr>
      <w:i/>
      <w:iCs/>
      <w:color w:val="0F4761" w:themeColor="accent1" w:themeShade="BF"/>
    </w:rPr>
  </w:style>
  <w:style w:type="paragraph" w:styleId="a8">
    <w:name w:val="Intense Quote"/>
    <w:basedOn w:val="a"/>
    <w:next w:val="a"/>
    <w:link w:val="Char2"/>
    <w:uiPriority w:val="30"/>
    <w:qFormat/>
    <w:rsid w:val="003064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0646E"/>
    <w:rPr>
      <w:i/>
      <w:iCs/>
      <w:color w:val="0F4761" w:themeColor="accent1" w:themeShade="BF"/>
    </w:rPr>
  </w:style>
  <w:style w:type="character" w:styleId="a9">
    <w:name w:val="Intense Reference"/>
    <w:basedOn w:val="a0"/>
    <w:uiPriority w:val="32"/>
    <w:qFormat/>
    <w:rsid w:val="0030646E"/>
    <w:rPr>
      <w:b/>
      <w:bCs/>
      <w:smallCaps/>
      <w:color w:val="0F4761" w:themeColor="accent1" w:themeShade="BF"/>
      <w:spacing w:val="5"/>
    </w:rPr>
  </w:style>
  <w:style w:type="paragraph" w:styleId="aa">
    <w:name w:val="Normal (Web)"/>
    <w:basedOn w:val="a"/>
    <w:uiPriority w:val="99"/>
    <w:semiHidden/>
    <w:unhideWhenUsed/>
    <w:rsid w:val="00DA61CD"/>
    <w:rPr>
      <w:rFonts w:ascii="Times New Roman" w:hAnsi="Times New Roman" w:cs="Times New Roman"/>
      <w:sz w:val="24"/>
    </w:rPr>
  </w:style>
  <w:style w:type="paragraph" w:styleId="ab">
    <w:name w:val="header"/>
    <w:basedOn w:val="a"/>
    <w:link w:val="Char3"/>
    <w:uiPriority w:val="99"/>
    <w:unhideWhenUsed/>
    <w:rsid w:val="005C511D"/>
    <w:pPr>
      <w:tabs>
        <w:tab w:val="center" w:pos="4513"/>
        <w:tab w:val="right" w:pos="9026"/>
      </w:tabs>
      <w:snapToGrid w:val="0"/>
    </w:pPr>
  </w:style>
  <w:style w:type="character" w:customStyle="1" w:styleId="Char3">
    <w:name w:val="머리글 Char"/>
    <w:basedOn w:val="a0"/>
    <w:link w:val="ab"/>
    <w:uiPriority w:val="99"/>
    <w:rsid w:val="005C511D"/>
  </w:style>
  <w:style w:type="paragraph" w:styleId="ac">
    <w:name w:val="footer"/>
    <w:basedOn w:val="a"/>
    <w:link w:val="Char4"/>
    <w:uiPriority w:val="99"/>
    <w:unhideWhenUsed/>
    <w:rsid w:val="005C511D"/>
    <w:pPr>
      <w:tabs>
        <w:tab w:val="center" w:pos="4513"/>
        <w:tab w:val="right" w:pos="9026"/>
      </w:tabs>
      <w:snapToGrid w:val="0"/>
    </w:pPr>
  </w:style>
  <w:style w:type="character" w:customStyle="1" w:styleId="Char4">
    <w:name w:val="바닥글 Char"/>
    <w:basedOn w:val="a0"/>
    <w:link w:val="ac"/>
    <w:uiPriority w:val="99"/>
    <w:rsid w:val="005C511D"/>
  </w:style>
  <w:style w:type="paragraph" w:styleId="ad">
    <w:name w:val="Revision"/>
    <w:hidden/>
    <w:uiPriority w:val="99"/>
    <w:semiHidden/>
    <w:rsid w:val="000077F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3612</Words>
  <Characters>16438</Characters>
  <Application>Microsoft Office Word</Application>
  <DocSecurity>0</DocSecurity>
  <Lines>260</Lines>
  <Paragraphs>110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종현 심</dc:creator>
  <cp:keywords/>
  <dc:description/>
  <cp:lastModifiedBy>종현 심</cp:lastModifiedBy>
  <cp:revision>6</cp:revision>
  <dcterms:created xsi:type="dcterms:W3CDTF">2026-09-04T05:25:00Z</dcterms:created>
  <dcterms:modified xsi:type="dcterms:W3CDTF">2026-10-03T04:10:00Z</dcterms:modified>
</cp:coreProperties>
</file>