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C28" w:rsidRDefault="001C6B2B" w:rsidP="00336C28">
      <w:pPr>
        <w:pStyle w:val="Title"/>
      </w:pPr>
      <w:r>
        <w:t>Java Table</w:t>
      </w:r>
      <w:r w:rsidR="00336C28">
        <w:t xml:space="preserve"> </w:t>
      </w:r>
      <w:r>
        <w:t>Wrapper</w:t>
      </w:r>
      <w:r w:rsidR="00336C28">
        <w:t xml:space="preserve"> for User Interfaces</w:t>
      </w:r>
    </w:p>
    <w:p w:rsidR="001C6B2B" w:rsidRDefault="00336C28" w:rsidP="00202AF9">
      <w:pPr>
        <w:spacing w:after="240"/>
        <w:rPr>
          <w:noProof/>
        </w:rPr>
      </w:pPr>
      <w:r>
        <w:rPr>
          <w:noProof/>
        </w:rPr>
        <w:t xml:space="preserve">This package provides the capability to easily create </w:t>
      </w:r>
      <w:r w:rsidR="001C6B2B">
        <w:rPr>
          <w:noProof/>
        </w:rPr>
        <w:t>Java-based table</w:t>
      </w:r>
      <w:r>
        <w:rPr>
          <w:noProof/>
        </w:rPr>
        <w:t xml:space="preserve"> controls for an application or user interface using</w:t>
      </w:r>
      <w:r w:rsidR="003E3A0A">
        <w:rPr>
          <w:noProof/>
        </w:rPr>
        <w:t xml:space="preserve"> a simple </w:t>
      </w:r>
      <w:r>
        <w:rPr>
          <w:noProof/>
        </w:rPr>
        <w:t xml:space="preserve">MATLAB® </w:t>
      </w:r>
      <w:r w:rsidR="003E3A0A">
        <w:rPr>
          <w:noProof/>
        </w:rPr>
        <w:t>object</w:t>
      </w:r>
      <w:r w:rsidR="00154B60">
        <w:rPr>
          <w:noProof/>
        </w:rPr>
        <w:t>-oriented</w:t>
      </w:r>
      <w:r w:rsidR="003E3A0A">
        <w:rPr>
          <w:noProof/>
        </w:rPr>
        <w:t xml:space="preserve"> interface</w:t>
      </w:r>
      <w:r>
        <w:rPr>
          <w:noProof/>
        </w:rPr>
        <w:t>. This package includes and wraps the Java</w:t>
      </w:r>
      <w:r w:rsidR="00DB5E26" w:rsidRPr="00DB5E26">
        <w:rPr>
          <w:noProof/>
        </w:rPr>
        <w:t>®</w:t>
      </w:r>
      <w:r>
        <w:rPr>
          <w:noProof/>
        </w:rPr>
        <w:t xml:space="preserve"> code necessary to implement a </w:t>
      </w:r>
      <w:r w:rsidR="001C6B2B">
        <w:rPr>
          <w:noProof/>
        </w:rPr>
        <w:t>Java</w:t>
      </w:r>
      <w:r w:rsidR="001269FC" w:rsidRPr="00DB5E26">
        <w:rPr>
          <w:noProof/>
        </w:rPr>
        <w:t>®</w:t>
      </w:r>
      <w:r w:rsidR="001C6B2B">
        <w:rPr>
          <w:noProof/>
        </w:rPr>
        <w:t xml:space="preserve"> JTable</w:t>
      </w:r>
      <w:r>
        <w:rPr>
          <w:noProof/>
        </w:rPr>
        <w:t xml:space="preserve">, </w:t>
      </w:r>
      <w:r w:rsidR="002A6F62">
        <w:rPr>
          <w:noProof/>
        </w:rPr>
        <w:t xml:space="preserve">enabling you to create the tree </w:t>
      </w:r>
      <w:r w:rsidR="001C6B2B">
        <w:rPr>
          <w:noProof/>
        </w:rPr>
        <w:t>by writing</w:t>
      </w:r>
      <w:r w:rsidR="002A6F62">
        <w:rPr>
          <w:noProof/>
        </w:rPr>
        <w:t xml:space="preserve"> only MATLAB® code, </w:t>
      </w:r>
      <w:r>
        <w:t>for a set of included features</w:t>
      </w:r>
      <w:r w:rsidR="003E3A0A">
        <w:rPr>
          <w:noProof/>
        </w:rPr>
        <w:t xml:space="preserve">. </w:t>
      </w:r>
      <w:r w:rsidR="001C6B2B">
        <w:rPr>
          <w:noProof/>
        </w:rPr>
        <w:t xml:space="preserve">This is useful for situations where you need to overcome a limitation in MATLAB’s uitable. </w:t>
      </w:r>
    </w:p>
    <w:p w:rsidR="00216F83" w:rsidRDefault="00B9286B" w:rsidP="00216F83">
      <w:pPr>
        <w:spacing w:after="240"/>
        <w:rPr>
          <w:noProof/>
        </w:rPr>
      </w:pPr>
      <w:r>
        <w:rPr>
          <w:noProof/>
        </w:rPr>
        <w:drawing>
          <wp:inline distT="0" distB="0" distL="0" distR="0">
            <wp:extent cx="5943600" cy="1916557"/>
            <wp:effectExtent l="0" t="0" r="0" b="7620"/>
            <wp:docPr id="3" name="Picture 3" descr="C:\Users\rjackey\AppData\Local\Temp\SNAGHTMLf8bfa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jackey\AppData\Local\Temp\SNAGHTMLf8bfa4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16557"/>
                    </a:xfrm>
                    <a:prstGeom prst="rect">
                      <a:avLst/>
                    </a:prstGeom>
                    <a:noFill/>
                    <a:ln>
                      <a:noFill/>
                    </a:ln>
                  </pic:spPr>
                </pic:pic>
              </a:graphicData>
            </a:graphic>
          </wp:inline>
        </w:drawing>
      </w:r>
      <w:r w:rsidR="00216F83">
        <w:rPr>
          <w:noProof/>
        </w:rPr>
        <w:t xml:space="preserve"> </w:t>
      </w:r>
    </w:p>
    <w:p w:rsidR="00336C28" w:rsidRDefault="00336C28" w:rsidP="00336C28">
      <w:pPr>
        <w:spacing w:after="240"/>
        <w:rPr>
          <w:noProof/>
        </w:rPr>
      </w:pPr>
      <w:r>
        <w:rPr>
          <w:noProof/>
        </w:rPr>
        <w:t xml:space="preserve">A rich set of </w:t>
      </w:r>
      <w:r w:rsidR="001C6B2B">
        <w:rPr>
          <w:noProof/>
        </w:rPr>
        <w:t xml:space="preserve">added </w:t>
      </w:r>
      <w:r>
        <w:rPr>
          <w:noProof/>
        </w:rPr>
        <w:t>features and capabilities are included:</w:t>
      </w:r>
    </w:p>
    <w:p w:rsidR="001C6B2B" w:rsidRDefault="001C6B2B" w:rsidP="00336C28">
      <w:pPr>
        <w:pStyle w:val="ListParagraph"/>
        <w:numPr>
          <w:ilvl w:val="0"/>
          <w:numId w:val="1"/>
        </w:numPr>
        <w:spacing w:after="240"/>
        <w:rPr>
          <w:noProof/>
        </w:rPr>
      </w:pPr>
      <w:r>
        <w:rPr>
          <w:noProof/>
        </w:rPr>
        <w:t>Additional column formats: multil-line text, popup list with checkboxes</w:t>
      </w:r>
      <w:r w:rsidR="001D3962">
        <w:rPr>
          <w:noProof/>
        </w:rPr>
        <w:t>.</w:t>
      </w:r>
    </w:p>
    <w:p w:rsidR="001C6B2B" w:rsidRDefault="001C6B2B" w:rsidP="00336C28">
      <w:pPr>
        <w:pStyle w:val="ListParagraph"/>
        <w:numPr>
          <w:ilvl w:val="0"/>
          <w:numId w:val="1"/>
        </w:numPr>
        <w:spacing w:after="240"/>
        <w:rPr>
          <w:noProof/>
        </w:rPr>
      </w:pPr>
      <w:r>
        <w:rPr>
          <w:noProof/>
        </w:rPr>
        <w:t>Additional column resize policies (e.g. size the columns to fit the table)</w:t>
      </w:r>
      <w:r w:rsidR="001D3962">
        <w:rPr>
          <w:noProof/>
        </w:rPr>
        <w:t>.</w:t>
      </w:r>
    </w:p>
    <w:p w:rsidR="001C6B2B" w:rsidRDefault="001C6B2B" w:rsidP="00336C28">
      <w:pPr>
        <w:pStyle w:val="ListParagraph"/>
        <w:numPr>
          <w:ilvl w:val="0"/>
          <w:numId w:val="1"/>
        </w:numPr>
        <w:spacing w:after="240"/>
        <w:rPr>
          <w:noProof/>
        </w:rPr>
      </w:pPr>
      <w:r>
        <w:rPr>
          <w:noProof/>
        </w:rPr>
        <w:t>Method to set column widths to best fit the included data</w:t>
      </w:r>
      <w:r w:rsidR="001D3962">
        <w:rPr>
          <w:noProof/>
        </w:rPr>
        <w:t>.</w:t>
      </w:r>
    </w:p>
    <w:p w:rsidR="001C6B2B" w:rsidRDefault="001C6B2B" w:rsidP="00336C28">
      <w:pPr>
        <w:pStyle w:val="ListParagraph"/>
        <w:numPr>
          <w:ilvl w:val="0"/>
          <w:numId w:val="1"/>
        </w:numPr>
        <w:spacing w:after="240"/>
        <w:rPr>
          <w:noProof/>
        </w:rPr>
      </w:pPr>
      <w:r>
        <w:rPr>
          <w:noProof/>
        </w:rPr>
        <w:t>Row based selection model</w:t>
      </w:r>
      <w:r w:rsidR="001D3962">
        <w:rPr>
          <w:noProof/>
        </w:rPr>
        <w:t>.</w:t>
      </w:r>
    </w:p>
    <w:p w:rsidR="001C6B2B" w:rsidRDefault="001C6B2B" w:rsidP="00336C28">
      <w:pPr>
        <w:pStyle w:val="ListParagraph"/>
        <w:numPr>
          <w:ilvl w:val="0"/>
          <w:numId w:val="1"/>
        </w:numPr>
        <w:spacing w:after="240"/>
        <w:rPr>
          <w:noProof/>
        </w:rPr>
      </w:pPr>
      <w:r>
        <w:rPr>
          <w:noProof/>
        </w:rPr>
        <w:t>Get/Set individual cells’ data</w:t>
      </w:r>
      <w:r w:rsidR="001D3962">
        <w:rPr>
          <w:noProof/>
        </w:rPr>
        <w:t>.</w:t>
      </w:r>
    </w:p>
    <w:p w:rsidR="00B9286B" w:rsidRDefault="001C6B2B" w:rsidP="001C6B2B">
      <w:pPr>
        <w:pStyle w:val="ListParagraph"/>
        <w:numPr>
          <w:ilvl w:val="1"/>
          <w:numId w:val="1"/>
        </w:numPr>
        <w:spacing w:after="240"/>
        <w:rPr>
          <w:noProof/>
        </w:rPr>
      </w:pPr>
      <w:r>
        <w:rPr>
          <w:noProof/>
        </w:rPr>
        <w:t>Table scrollpanel “sticks” when updating data programmatically</w:t>
      </w:r>
      <w:r w:rsidR="001D3962">
        <w:rPr>
          <w:noProof/>
        </w:rPr>
        <w:t>.</w:t>
      </w:r>
    </w:p>
    <w:p w:rsidR="001C6B2B" w:rsidRDefault="00B9286B" w:rsidP="00B9286B">
      <w:pPr>
        <w:pStyle w:val="ListParagraph"/>
        <w:numPr>
          <w:ilvl w:val="0"/>
          <w:numId w:val="1"/>
        </w:numPr>
        <w:spacing w:after="240"/>
        <w:rPr>
          <w:noProof/>
        </w:rPr>
      </w:pPr>
      <w:r>
        <w:rPr>
          <w:noProof/>
        </w:rPr>
        <w:t>Settable callbacks for your user interface for each event, including mouse events</w:t>
      </w:r>
      <w:r w:rsidR="001D3962">
        <w:rPr>
          <w:noProof/>
        </w:rPr>
        <w:t>.</w:t>
      </w:r>
    </w:p>
    <w:p w:rsidR="001C6B2B" w:rsidRDefault="001C6B2B" w:rsidP="001C6B2B">
      <w:pPr>
        <w:spacing w:after="240"/>
        <w:rPr>
          <w:noProof/>
        </w:rPr>
      </w:pPr>
      <w:r>
        <w:rPr>
          <w:noProof/>
        </w:rPr>
        <w:t>Limitations</w:t>
      </w:r>
      <w:r w:rsidR="00B9286B">
        <w:rPr>
          <w:noProof/>
        </w:rPr>
        <w:t>, known issues,</w:t>
      </w:r>
      <w:r>
        <w:rPr>
          <w:noProof/>
        </w:rPr>
        <w:t xml:space="preserve"> and potential future features</w:t>
      </w:r>
    </w:p>
    <w:p w:rsidR="001C6B2B" w:rsidRDefault="001C6B2B" w:rsidP="001C6B2B">
      <w:pPr>
        <w:pStyle w:val="ListParagraph"/>
        <w:numPr>
          <w:ilvl w:val="0"/>
          <w:numId w:val="1"/>
        </w:numPr>
        <w:spacing w:after="240"/>
        <w:rPr>
          <w:noProof/>
        </w:rPr>
      </w:pPr>
      <w:r>
        <w:rPr>
          <w:noProof/>
        </w:rPr>
        <w:t>This table is set up for row-based selection only.  Cell-based selection is not currently supported</w:t>
      </w:r>
      <w:r w:rsidR="001D3962">
        <w:rPr>
          <w:noProof/>
        </w:rPr>
        <w:t>.</w:t>
      </w:r>
    </w:p>
    <w:p w:rsidR="002E399A" w:rsidRDefault="002E399A" w:rsidP="001C6B2B">
      <w:pPr>
        <w:pStyle w:val="ListParagraph"/>
        <w:numPr>
          <w:ilvl w:val="0"/>
          <w:numId w:val="1"/>
        </w:numPr>
        <w:spacing w:after="240"/>
        <w:rPr>
          <w:noProof/>
        </w:rPr>
      </w:pPr>
      <w:r>
        <w:rPr>
          <w:noProof/>
        </w:rPr>
        <w:t>Row headers are not implemented.</w:t>
      </w:r>
    </w:p>
    <w:p w:rsidR="007C7793" w:rsidRDefault="007C7793" w:rsidP="001C6B2B">
      <w:pPr>
        <w:pStyle w:val="ListParagraph"/>
        <w:numPr>
          <w:ilvl w:val="0"/>
          <w:numId w:val="1"/>
        </w:numPr>
        <w:spacing w:after="240"/>
        <w:rPr>
          <w:noProof/>
        </w:rPr>
      </w:pPr>
      <w:r>
        <w:rPr>
          <w:noProof/>
        </w:rPr>
        <w:t>Tooltips that are customized individually to columns, cells, etc. are not implemented.</w:t>
      </w:r>
      <w:bookmarkStart w:id="0" w:name="_GoBack"/>
      <w:bookmarkEnd w:id="0"/>
    </w:p>
    <w:p w:rsidR="00B9286B" w:rsidRDefault="00B9286B" w:rsidP="001C6B2B">
      <w:pPr>
        <w:pStyle w:val="ListParagraph"/>
        <w:numPr>
          <w:ilvl w:val="0"/>
          <w:numId w:val="1"/>
        </w:numPr>
        <w:spacing w:after="240"/>
        <w:rPr>
          <w:noProof/>
        </w:rPr>
      </w:pPr>
      <w:r>
        <w:rPr>
          <w:noProof/>
        </w:rPr>
        <w:t>Date column format is not fully implemented</w:t>
      </w:r>
      <w:r w:rsidR="001D3962">
        <w:rPr>
          <w:noProof/>
        </w:rPr>
        <w:t>.</w:t>
      </w:r>
    </w:p>
    <w:p w:rsidR="001C6B2B" w:rsidRDefault="001C6B2B" w:rsidP="001C6B2B">
      <w:pPr>
        <w:pStyle w:val="ListParagraph"/>
        <w:numPr>
          <w:ilvl w:val="0"/>
          <w:numId w:val="1"/>
        </w:numPr>
        <w:spacing w:after="240"/>
        <w:rPr>
          <w:noProof/>
        </w:rPr>
      </w:pPr>
      <w:r>
        <w:rPr>
          <w:noProof/>
        </w:rPr>
        <w:t xml:space="preserve">Column sorting is not fully implemented, but is possible in the future </w:t>
      </w:r>
      <w:r w:rsidR="00B9286B">
        <w:rPr>
          <w:noProof/>
        </w:rPr>
        <w:t>with additional work</w:t>
      </w:r>
      <w:r w:rsidR="001D3962">
        <w:rPr>
          <w:noProof/>
        </w:rPr>
        <w:t>.</w:t>
      </w:r>
    </w:p>
    <w:p w:rsidR="001C6B2B" w:rsidRDefault="001C6B2B" w:rsidP="001C6B2B">
      <w:pPr>
        <w:pStyle w:val="ListParagraph"/>
        <w:numPr>
          <w:ilvl w:val="0"/>
          <w:numId w:val="1"/>
        </w:numPr>
        <w:spacing w:after="240"/>
        <w:rPr>
          <w:noProof/>
        </w:rPr>
      </w:pPr>
      <w:r>
        <w:rPr>
          <w:noProof/>
        </w:rPr>
        <w:t xml:space="preserve">Column filtering is not fully implemented, but is possible in the future </w:t>
      </w:r>
      <w:r w:rsidR="00B9286B">
        <w:rPr>
          <w:noProof/>
        </w:rPr>
        <w:t>with additional work</w:t>
      </w:r>
      <w:r w:rsidR="001D3962">
        <w:rPr>
          <w:noProof/>
        </w:rPr>
        <w:t>.</w:t>
      </w:r>
    </w:p>
    <w:p w:rsidR="00B9286B" w:rsidRDefault="00B9286B" w:rsidP="001C6B2B">
      <w:pPr>
        <w:pStyle w:val="ListParagraph"/>
        <w:numPr>
          <w:ilvl w:val="0"/>
          <w:numId w:val="1"/>
        </w:numPr>
        <w:spacing w:after="240"/>
        <w:rPr>
          <w:noProof/>
        </w:rPr>
      </w:pPr>
      <w:r>
        <w:rPr>
          <w:noProof/>
        </w:rPr>
        <w:t>Drag and drop support is not implemented</w:t>
      </w:r>
      <w:r w:rsidR="001D3962">
        <w:rPr>
          <w:noProof/>
        </w:rPr>
        <w:t>.</w:t>
      </w:r>
    </w:p>
    <w:p w:rsidR="00B9286B" w:rsidRDefault="00B9286B" w:rsidP="00B9286B">
      <w:pPr>
        <w:pStyle w:val="ListParagraph"/>
        <w:numPr>
          <w:ilvl w:val="0"/>
          <w:numId w:val="1"/>
        </w:numPr>
        <w:spacing w:after="240"/>
        <w:rPr>
          <w:noProof/>
        </w:rPr>
      </w:pPr>
      <w:r>
        <w:rPr>
          <w:noProof/>
        </w:rPr>
        <w:t>Positioning of the table is sometimes offset by several pixels. This is a known issue, and the best workaround is to add padding as needed.</w:t>
      </w:r>
    </w:p>
    <w:p w:rsidR="00B9286B" w:rsidRDefault="00B9286B" w:rsidP="001C6B2B">
      <w:pPr>
        <w:pStyle w:val="ListParagraph"/>
        <w:numPr>
          <w:ilvl w:val="0"/>
          <w:numId w:val="1"/>
        </w:numPr>
        <w:spacing w:after="240"/>
        <w:rPr>
          <w:noProof/>
        </w:rPr>
      </w:pPr>
      <w:r>
        <w:rPr>
          <w:noProof/>
        </w:rPr>
        <w:t>In some instances, resizing a UI’s height from the top of the figure window may incorrectly size the table</w:t>
      </w:r>
      <w:r w:rsidR="001D3962">
        <w:rPr>
          <w:noProof/>
        </w:rPr>
        <w:t>.</w:t>
      </w:r>
    </w:p>
    <w:p w:rsidR="00B9286B" w:rsidRDefault="00B9286B" w:rsidP="001C6B2B">
      <w:pPr>
        <w:pStyle w:val="ListParagraph"/>
        <w:numPr>
          <w:ilvl w:val="0"/>
          <w:numId w:val="1"/>
        </w:numPr>
        <w:spacing w:after="240"/>
        <w:rPr>
          <w:noProof/>
        </w:rPr>
      </w:pPr>
      <w:r>
        <w:rPr>
          <w:noProof/>
        </w:rPr>
        <w:t xml:space="preserve">This table is not currently configured for large datasets.  Performance improvements may be possible.  Currently, we recommend </w:t>
      </w:r>
      <w:r w:rsidR="001D3962">
        <w:rPr>
          <w:noProof/>
        </w:rPr>
        <w:t>no more</w:t>
      </w:r>
      <w:r>
        <w:rPr>
          <w:noProof/>
        </w:rPr>
        <w:t xml:space="preserve"> than 10,000 cells.</w:t>
      </w:r>
    </w:p>
    <w:p w:rsidR="001269FC" w:rsidRDefault="001269FC" w:rsidP="001C6B2B">
      <w:pPr>
        <w:pStyle w:val="ListParagraph"/>
        <w:numPr>
          <w:ilvl w:val="0"/>
          <w:numId w:val="1"/>
        </w:numPr>
        <w:spacing w:after="240"/>
        <w:rPr>
          <w:noProof/>
        </w:rPr>
      </w:pPr>
      <w:r>
        <w:rPr>
          <w:noProof/>
        </w:rPr>
        <w:lastRenderedPageBreak/>
        <w:t>If you are using multiple Java</w:t>
      </w:r>
      <w:r w:rsidRPr="00DB5E26">
        <w:rPr>
          <w:noProof/>
        </w:rPr>
        <w:t>®</w:t>
      </w:r>
      <w:r>
        <w:rPr>
          <w:noProof/>
        </w:rPr>
        <w:t xml:space="preserve"> wrappers (such as in </w:t>
      </w:r>
      <w:hyperlink r:id="rId6" w:history="1">
        <w:r w:rsidRPr="001269FC">
          <w:rPr>
            <w:rStyle w:val="Hyperlink"/>
          </w:rPr>
          <w:t>Tree Controls for User Interfaces</w:t>
        </w:r>
      </w:hyperlink>
      <w:r>
        <w:t>)</w:t>
      </w:r>
      <w:r>
        <w:rPr>
          <w:noProof/>
        </w:rPr>
        <w:t>, you may need to change the way the Java</w:t>
      </w:r>
      <w:r w:rsidRPr="00DB5E26">
        <w:rPr>
          <w:noProof/>
        </w:rPr>
        <w:t>®</w:t>
      </w:r>
      <w:r>
        <w:rPr>
          <w:noProof/>
        </w:rPr>
        <w:t xml:space="preserve"> JAR files are added to MATLAB’s Java class path.  In both widgets, they attempt to add these to the path dynamically, but this can cause warnings when both are used in the same application.  It is recommended you either add both to MATLAB’s static Java path or add both to MATLAB’s dynamic Java path initially on the application startup before the widgets are constructed.</w:t>
      </w:r>
    </w:p>
    <w:p w:rsidR="00E01EA2" w:rsidRDefault="00B9286B" w:rsidP="00202AF9">
      <w:pPr>
        <w:spacing w:after="240"/>
      </w:pPr>
      <w:r>
        <w:rPr>
          <w:noProof/>
        </w:rPr>
        <w:t xml:space="preserve">Please contact </w:t>
      </w:r>
      <w:hyperlink r:id="rId7" w:history="1">
        <w:r w:rsidRPr="00B9286B">
          <w:rPr>
            <w:rStyle w:val="Hyperlink"/>
            <w:noProof/>
          </w:rPr>
          <w:t>MathWorks Consulting</w:t>
        </w:r>
      </w:hyperlink>
      <w:r>
        <w:rPr>
          <w:noProof/>
        </w:rPr>
        <w:t xml:space="preserve"> for assistance with improvements to this table widget, or for advice on user interface planning, architecture, and development.</w:t>
      </w:r>
    </w:p>
    <w:sectPr w:rsidR="00E01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B2B0F"/>
    <w:multiLevelType w:val="hybridMultilevel"/>
    <w:tmpl w:val="35845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775E90"/>
    <w:multiLevelType w:val="hybridMultilevel"/>
    <w:tmpl w:val="1F1CEADE"/>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2">
    <w:nsid w:val="7E671BAD"/>
    <w:multiLevelType w:val="hybridMultilevel"/>
    <w:tmpl w:val="F13AF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AF9"/>
    <w:rsid w:val="000F2A06"/>
    <w:rsid w:val="001269FC"/>
    <w:rsid w:val="00154B60"/>
    <w:rsid w:val="001C6B2B"/>
    <w:rsid w:val="001D3962"/>
    <w:rsid w:val="001F1F64"/>
    <w:rsid w:val="00202AF9"/>
    <w:rsid w:val="00216F83"/>
    <w:rsid w:val="002A6F62"/>
    <w:rsid w:val="002E399A"/>
    <w:rsid w:val="00336C28"/>
    <w:rsid w:val="003E3A0A"/>
    <w:rsid w:val="00590C15"/>
    <w:rsid w:val="0071461A"/>
    <w:rsid w:val="007C7793"/>
    <w:rsid w:val="00B9286B"/>
    <w:rsid w:val="00BC4048"/>
    <w:rsid w:val="00DB5E26"/>
    <w:rsid w:val="00E01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8743FB-D579-4E65-AE05-409BA069A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AF9"/>
    <w:pPr>
      <w:spacing w:after="0" w:line="240" w:lineRule="auto"/>
    </w:pPr>
    <w:rPr>
      <w:rFonts w:ascii="Calibri" w:hAnsi="Calibri" w:cs="Calibri"/>
    </w:rPr>
  </w:style>
  <w:style w:type="paragraph" w:styleId="Heading1">
    <w:name w:val="heading 1"/>
    <w:basedOn w:val="Normal"/>
    <w:next w:val="Normal"/>
    <w:link w:val="Heading1Char"/>
    <w:uiPriority w:val="9"/>
    <w:qFormat/>
    <w:rsid w:val="00202AF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2AF9"/>
    <w:rPr>
      <w:rFonts w:ascii="Tahoma" w:hAnsi="Tahoma" w:cs="Tahoma"/>
      <w:sz w:val="16"/>
      <w:szCs w:val="16"/>
    </w:rPr>
  </w:style>
  <w:style w:type="character" w:customStyle="1" w:styleId="BalloonTextChar">
    <w:name w:val="Balloon Text Char"/>
    <w:basedOn w:val="DefaultParagraphFont"/>
    <w:link w:val="BalloonText"/>
    <w:uiPriority w:val="99"/>
    <w:semiHidden/>
    <w:rsid w:val="00202AF9"/>
    <w:rPr>
      <w:rFonts w:ascii="Tahoma" w:hAnsi="Tahoma" w:cs="Tahoma"/>
      <w:sz w:val="16"/>
      <w:szCs w:val="16"/>
    </w:rPr>
  </w:style>
  <w:style w:type="character" w:customStyle="1" w:styleId="Heading1Char">
    <w:name w:val="Heading 1 Char"/>
    <w:basedOn w:val="DefaultParagraphFont"/>
    <w:link w:val="Heading1"/>
    <w:uiPriority w:val="9"/>
    <w:rsid w:val="00202AF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1461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461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E3A0A"/>
    <w:pPr>
      <w:ind w:left="720"/>
      <w:contextualSpacing/>
    </w:pPr>
  </w:style>
  <w:style w:type="character" w:styleId="Hyperlink">
    <w:name w:val="Hyperlink"/>
    <w:basedOn w:val="DefaultParagraphFont"/>
    <w:uiPriority w:val="99"/>
    <w:unhideWhenUsed/>
    <w:rsid w:val="00B928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80058">
      <w:bodyDiv w:val="1"/>
      <w:marLeft w:val="0"/>
      <w:marRight w:val="0"/>
      <w:marTop w:val="0"/>
      <w:marBottom w:val="0"/>
      <w:divBdr>
        <w:top w:val="none" w:sz="0" w:space="0" w:color="auto"/>
        <w:left w:val="none" w:sz="0" w:space="0" w:color="auto"/>
        <w:bottom w:val="none" w:sz="0" w:space="0" w:color="auto"/>
        <w:right w:val="none" w:sz="0" w:space="0" w:color="auto"/>
      </w:divBdr>
    </w:div>
    <w:div w:id="210294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athworks.com/services/consul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thworks.com/matlabcentral/fileexchange/47630-tree-controls-for-user-interface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MathWorks</Company>
  <LinksUpToDate>false</LinksUpToDate>
  <CharactersWithSpaces>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Robyn Jackey</dc:creator>
  <cp:lastModifiedBy>Robyn Jackey</cp:lastModifiedBy>
  <cp:revision>16</cp:revision>
  <dcterms:created xsi:type="dcterms:W3CDTF">2012-11-02T14:46:00Z</dcterms:created>
  <dcterms:modified xsi:type="dcterms:W3CDTF">2015-02-20T15:04:00Z</dcterms:modified>
</cp:coreProperties>
</file>