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4DB3" w14:textId="77777777" w:rsidR="00387CB0" w:rsidRDefault="00E14BD4">
      <w:pPr>
        <w:pStyle w:val="BodyText"/>
        <w:spacing w:before="74" w:line="242" w:lineRule="auto"/>
        <w:ind w:left="1611" w:right="101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 Учреждение образования</w:t>
      </w:r>
    </w:p>
    <w:p w14:paraId="6A2EC02A" w14:textId="77777777" w:rsidR="00387CB0" w:rsidRDefault="00E14BD4">
      <w:pPr>
        <w:pStyle w:val="BodyText"/>
        <w:ind w:left="2045" w:hanging="476"/>
      </w:pPr>
      <w:r>
        <w:t>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 ИНФОРМАТИКИ И РАДИОЭЛЕКТРОНИКИ</w:t>
      </w:r>
    </w:p>
    <w:p w14:paraId="1E8EFA14" w14:textId="77777777" w:rsidR="00387CB0" w:rsidRDefault="00387CB0">
      <w:pPr>
        <w:pStyle w:val="BodyText"/>
        <w:spacing w:before="6"/>
        <w:rPr>
          <w:sz w:val="27"/>
        </w:rPr>
      </w:pPr>
    </w:p>
    <w:p w14:paraId="6E1C9D8A" w14:textId="77777777" w:rsidR="00387CB0" w:rsidRDefault="00E14BD4">
      <w:pPr>
        <w:pStyle w:val="BodyText"/>
        <w:ind w:left="1611" w:right="1015"/>
        <w:jc w:val="center"/>
      </w:pPr>
      <w:r>
        <w:t>КАФЕДРА</w:t>
      </w:r>
      <w:r>
        <w:rPr>
          <w:spacing w:val="-10"/>
        </w:rPr>
        <w:t xml:space="preserve"> </w:t>
      </w:r>
      <w:r>
        <w:rPr>
          <w:spacing w:val="-2"/>
        </w:rPr>
        <w:t>ИНФОРМАТИКИ</w:t>
      </w:r>
    </w:p>
    <w:p w14:paraId="5AD4B3E3" w14:textId="77777777" w:rsidR="00387CB0" w:rsidRDefault="00387CB0">
      <w:pPr>
        <w:pStyle w:val="BodyText"/>
        <w:rPr>
          <w:sz w:val="30"/>
        </w:rPr>
      </w:pPr>
    </w:p>
    <w:p w14:paraId="2D05F5F0" w14:textId="77777777" w:rsidR="00387CB0" w:rsidRDefault="00387CB0">
      <w:pPr>
        <w:pStyle w:val="BodyText"/>
        <w:rPr>
          <w:sz w:val="30"/>
        </w:rPr>
      </w:pPr>
    </w:p>
    <w:p w14:paraId="58B8D64C" w14:textId="77777777" w:rsidR="00387CB0" w:rsidRDefault="00387CB0">
      <w:pPr>
        <w:pStyle w:val="BodyText"/>
        <w:rPr>
          <w:sz w:val="30"/>
        </w:rPr>
      </w:pPr>
    </w:p>
    <w:p w14:paraId="460200D8" w14:textId="77777777" w:rsidR="00387CB0" w:rsidRDefault="00387CB0">
      <w:pPr>
        <w:pStyle w:val="BodyText"/>
        <w:rPr>
          <w:sz w:val="30"/>
        </w:rPr>
      </w:pPr>
    </w:p>
    <w:p w14:paraId="55E73323" w14:textId="77777777" w:rsidR="00387CB0" w:rsidRDefault="00387CB0">
      <w:pPr>
        <w:pStyle w:val="BodyText"/>
        <w:rPr>
          <w:sz w:val="30"/>
        </w:rPr>
      </w:pPr>
    </w:p>
    <w:p w14:paraId="21A1A94C" w14:textId="77777777" w:rsidR="00387CB0" w:rsidRDefault="00387CB0">
      <w:pPr>
        <w:pStyle w:val="BodyText"/>
        <w:rPr>
          <w:sz w:val="30"/>
        </w:rPr>
      </w:pPr>
    </w:p>
    <w:p w14:paraId="51E88B72" w14:textId="77777777" w:rsidR="00387CB0" w:rsidRDefault="00387CB0">
      <w:pPr>
        <w:pStyle w:val="BodyText"/>
        <w:rPr>
          <w:sz w:val="30"/>
        </w:rPr>
      </w:pPr>
    </w:p>
    <w:p w14:paraId="613A6F27" w14:textId="77777777" w:rsidR="00387CB0" w:rsidRDefault="00387CB0">
      <w:pPr>
        <w:pStyle w:val="BodyText"/>
        <w:rPr>
          <w:sz w:val="30"/>
        </w:rPr>
      </w:pPr>
    </w:p>
    <w:p w14:paraId="19C703BC" w14:textId="77777777" w:rsidR="00387CB0" w:rsidRDefault="00387CB0">
      <w:pPr>
        <w:pStyle w:val="BodyText"/>
        <w:rPr>
          <w:sz w:val="30"/>
        </w:rPr>
      </w:pPr>
    </w:p>
    <w:p w14:paraId="02E7119A" w14:textId="77777777" w:rsidR="00387CB0" w:rsidRDefault="00387CB0">
      <w:pPr>
        <w:pStyle w:val="BodyText"/>
        <w:rPr>
          <w:sz w:val="30"/>
        </w:rPr>
      </w:pPr>
    </w:p>
    <w:p w14:paraId="759AED4D" w14:textId="77777777" w:rsidR="00387CB0" w:rsidRDefault="00387CB0">
      <w:pPr>
        <w:pStyle w:val="BodyText"/>
        <w:rPr>
          <w:sz w:val="30"/>
        </w:rPr>
      </w:pPr>
    </w:p>
    <w:p w14:paraId="538E9132" w14:textId="77777777" w:rsidR="00387CB0" w:rsidRDefault="00387CB0">
      <w:pPr>
        <w:pStyle w:val="BodyText"/>
        <w:rPr>
          <w:sz w:val="30"/>
        </w:rPr>
      </w:pPr>
    </w:p>
    <w:p w14:paraId="1F64FD10" w14:textId="77777777" w:rsidR="00387CB0" w:rsidRDefault="00387CB0">
      <w:pPr>
        <w:pStyle w:val="BodyText"/>
        <w:spacing w:before="2"/>
        <w:rPr>
          <w:sz w:val="32"/>
        </w:rPr>
      </w:pPr>
    </w:p>
    <w:p w14:paraId="004D16BF" w14:textId="77777777" w:rsidR="00387CB0" w:rsidRDefault="00E14BD4">
      <w:pPr>
        <w:pStyle w:val="BodyText"/>
        <w:spacing w:before="1" w:line="322" w:lineRule="exact"/>
        <w:ind w:left="1583" w:right="1550"/>
        <w:jc w:val="center"/>
      </w:pPr>
      <w:r>
        <w:rPr>
          <w:color w:val="000009"/>
        </w:rPr>
        <w:t>Лабораторная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работа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№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0"/>
        </w:rPr>
        <w:t>6</w:t>
      </w:r>
    </w:p>
    <w:p w14:paraId="286E5F40" w14:textId="77777777" w:rsidR="00387CB0" w:rsidRDefault="00E14BD4">
      <w:pPr>
        <w:pStyle w:val="BodyText"/>
        <w:ind w:left="1584" w:right="1550"/>
        <w:jc w:val="center"/>
      </w:pPr>
      <w:r>
        <w:rPr>
          <w:color w:val="000009"/>
        </w:rPr>
        <w:t>Защита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несанкционированного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использования.</w:t>
      </w:r>
    </w:p>
    <w:p w14:paraId="2D48E721" w14:textId="77777777" w:rsidR="00387CB0" w:rsidRDefault="00387CB0">
      <w:pPr>
        <w:pStyle w:val="BodyText"/>
        <w:rPr>
          <w:sz w:val="30"/>
        </w:rPr>
      </w:pPr>
    </w:p>
    <w:p w14:paraId="60D7ACC9" w14:textId="77777777" w:rsidR="00387CB0" w:rsidRDefault="00387CB0">
      <w:pPr>
        <w:pStyle w:val="BodyText"/>
        <w:rPr>
          <w:sz w:val="30"/>
        </w:rPr>
      </w:pPr>
    </w:p>
    <w:p w14:paraId="4D0C8604" w14:textId="77777777" w:rsidR="00387CB0" w:rsidRDefault="00387CB0">
      <w:pPr>
        <w:pStyle w:val="BodyText"/>
        <w:rPr>
          <w:sz w:val="30"/>
        </w:rPr>
      </w:pPr>
    </w:p>
    <w:p w14:paraId="747E2FFA" w14:textId="77777777" w:rsidR="00387CB0" w:rsidRDefault="00387CB0">
      <w:pPr>
        <w:pStyle w:val="BodyText"/>
        <w:rPr>
          <w:sz w:val="30"/>
        </w:rPr>
      </w:pPr>
    </w:p>
    <w:p w14:paraId="28037292" w14:textId="77777777" w:rsidR="00387CB0" w:rsidRDefault="00387CB0">
      <w:pPr>
        <w:pStyle w:val="BodyText"/>
        <w:rPr>
          <w:sz w:val="30"/>
        </w:rPr>
      </w:pPr>
    </w:p>
    <w:p w14:paraId="274F227B" w14:textId="77777777" w:rsidR="00387CB0" w:rsidRDefault="00387CB0">
      <w:pPr>
        <w:pStyle w:val="BodyText"/>
        <w:rPr>
          <w:sz w:val="30"/>
        </w:rPr>
      </w:pPr>
    </w:p>
    <w:p w14:paraId="21EAA18D" w14:textId="77777777" w:rsidR="00387CB0" w:rsidRDefault="00387CB0">
      <w:pPr>
        <w:pStyle w:val="BodyText"/>
        <w:rPr>
          <w:sz w:val="30"/>
        </w:rPr>
      </w:pPr>
    </w:p>
    <w:p w14:paraId="41446208" w14:textId="77777777" w:rsidR="00387CB0" w:rsidRDefault="00387CB0">
      <w:pPr>
        <w:pStyle w:val="BodyText"/>
        <w:rPr>
          <w:sz w:val="30"/>
        </w:rPr>
      </w:pPr>
    </w:p>
    <w:p w14:paraId="7771B581" w14:textId="77777777" w:rsidR="00387CB0" w:rsidRDefault="00387CB0">
      <w:pPr>
        <w:pStyle w:val="BodyText"/>
        <w:rPr>
          <w:sz w:val="30"/>
        </w:rPr>
      </w:pPr>
    </w:p>
    <w:p w14:paraId="604D0594" w14:textId="77777777" w:rsidR="00387CB0" w:rsidRDefault="00387CB0">
      <w:pPr>
        <w:pStyle w:val="BodyText"/>
        <w:rPr>
          <w:sz w:val="30"/>
        </w:rPr>
      </w:pPr>
    </w:p>
    <w:p w14:paraId="05DBF861" w14:textId="77777777" w:rsidR="00387CB0" w:rsidRDefault="00387CB0">
      <w:pPr>
        <w:pStyle w:val="BodyText"/>
        <w:rPr>
          <w:sz w:val="30"/>
        </w:rPr>
      </w:pPr>
    </w:p>
    <w:p w14:paraId="62D44D25" w14:textId="77777777" w:rsidR="00387CB0" w:rsidRDefault="00387CB0">
      <w:pPr>
        <w:pStyle w:val="BodyText"/>
        <w:rPr>
          <w:sz w:val="30"/>
        </w:rPr>
      </w:pPr>
    </w:p>
    <w:p w14:paraId="05A06F38" w14:textId="77777777" w:rsidR="00387CB0" w:rsidRDefault="00387CB0">
      <w:pPr>
        <w:pStyle w:val="BodyText"/>
        <w:spacing w:before="11"/>
        <w:rPr>
          <w:sz w:val="31"/>
        </w:rPr>
      </w:pPr>
    </w:p>
    <w:p w14:paraId="28D0D878" w14:textId="6C2F9AB2" w:rsidR="007325D6" w:rsidRDefault="00E14BD4">
      <w:pPr>
        <w:pStyle w:val="BodyText"/>
        <w:spacing w:line="322" w:lineRule="exact"/>
        <w:ind w:right="107"/>
        <w:jc w:val="right"/>
        <w:rPr>
          <w:color w:val="000009"/>
          <w:spacing w:val="-3"/>
        </w:rPr>
      </w:pPr>
      <w:r>
        <w:rPr>
          <w:color w:val="000009"/>
        </w:rPr>
        <w:t>Выполнил</w:t>
      </w:r>
    </w:p>
    <w:p w14:paraId="76D76499" w14:textId="56DA1075" w:rsidR="00387CB0" w:rsidRDefault="00E14BD4">
      <w:pPr>
        <w:pStyle w:val="BodyText"/>
        <w:spacing w:line="322" w:lineRule="exact"/>
        <w:ind w:right="107"/>
        <w:jc w:val="right"/>
      </w:pPr>
      <w:r>
        <w:rPr>
          <w:color w:val="000009"/>
        </w:rPr>
        <w:t>студент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гр.</w:t>
      </w:r>
      <w:r>
        <w:rPr>
          <w:color w:val="000009"/>
          <w:spacing w:val="-3"/>
        </w:rPr>
        <w:t xml:space="preserve"> </w:t>
      </w:r>
      <w:r w:rsidR="007325D6">
        <w:rPr>
          <w:color w:val="000009"/>
          <w:spacing w:val="-2"/>
        </w:rPr>
        <w:t>9</w:t>
      </w:r>
      <w:r>
        <w:rPr>
          <w:color w:val="000009"/>
          <w:spacing w:val="-2"/>
        </w:rPr>
        <w:t>5350</w:t>
      </w:r>
      <w:r w:rsidR="007325D6">
        <w:rPr>
          <w:color w:val="000009"/>
          <w:spacing w:val="-2"/>
        </w:rPr>
        <w:t>1</w:t>
      </w:r>
    </w:p>
    <w:p w14:paraId="403B36B2" w14:textId="06520806" w:rsidR="00387CB0" w:rsidRDefault="007325D6">
      <w:pPr>
        <w:pStyle w:val="BodyText"/>
        <w:ind w:right="105"/>
        <w:jc w:val="right"/>
      </w:pPr>
      <w:r>
        <w:rPr>
          <w:color w:val="000009"/>
        </w:rPr>
        <w:t xml:space="preserve">Кондрашов </w:t>
      </w:r>
      <w:proofErr w:type="gramStart"/>
      <w:r>
        <w:rPr>
          <w:color w:val="000009"/>
        </w:rPr>
        <w:t>И.Д.</w:t>
      </w:r>
      <w:proofErr w:type="gramEnd"/>
    </w:p>
    <w:p w14:paraId="3AAE20E8" w14:textId="77777777" w:rsidR="00387CB0" w:rsidRDefault="00387CB0">
      <w:pPr>
        <w:pStyle w:val="BodyText"/>
        <w:spacing w:before="1"/>
      </w:pPr>
    </w:p>
    <w:p w14:paraId="453140BE" w14:textId="7069DFF1" w:rsidR="00387CB0" w:rsidRDefault="00E14BD4">
      <w:pPr>
        <w:pStyle w:val="BodyText"/>
        <w:ind w:left="7898" w:right="105" w:firstLine="429"/>
        <w:jc w:val="right"/>
      </w:pPr>
      <w:r>
        <w:rPr>
          <w:color w:val="000009"/>
          <w:spacing w:val="-2"/>
        </w:rPr>
        <w:t xml:space="preserve">Проверил </w:t>
      </w:r>
      <w:proofErr w:type="spellStart"/>
      <w:r>
        <w:rPr>
          <w:color w:val="000009"/>
        </w:rPr>
        <w:t>Протько</w:t>
      </w:r>
      <w:proofErr w:type="spellEnd"/>
      <w:r>
        <w:rPr>
          <w:color w:val="000009"/>
          <w:spacing w:val="-5"/>
        </w:rPr>
        <w:t xml:space="preserve"> М.И</w:t>
      </w:r>
    </w:p>
    <w:p w14:paraId="0D8D9869" w14:textId="77777777" w:rsidR="00387CB0" w:rsidRDefault="00387CB0">
      <w:pPr>
        <w:pStyle w:val="BodyText"/>
        <w:rPr>
          <w:sz w:val="30"/>
        </w:rPr>
      </w:pPr>
    </w:p>
    <w:p w14:paraId="0C1CB064" w14:textId="77777777" w:rsidR="00387CB0" w:rsidRDefault="00387CB0">
      <w:pPr>
        <w:pStyle w:val="BodyText"/>
        <w:rPr>
          <w:sz w:val="30"/>
        </w:rPr>
      </w:pPr>
    </w:p>
    <w:p w14:paraId="43A7A14D" w14:textId="77777777" w:rsidR="00387CB0" w:rsidRDefault="00387CB0">
      <w:pPr>
        <w:pStyle w:val="BodyText"/>
        <w:spacing w:before="10"/>
        <w:rPr>
          <w:sz w:val="23"/>
        </w:rPr>
      </w:pPr>
    </w:p>
    <w:p w14:paraId="10E3F0ED" w14:textId="3006C6AB" w:rsidR="00387CB0" w:rsidRDefault="00E14BD4">
      <w:pPr>
        <w:pStyle w:val="BodyText"/>
        <w:ind w:left="1584" w:right="1550"/>
        <w:jc w:val="center"/>
      </w:pPr>
      <w:r>
        <w:rPr>
          <w:color w:val="000009"/>
        </w:rPr>
        <w:t>Минск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4"/>
        </w:rPr>
        <w:t>202</w:t>
      </w:r>
      <w:r w:rsidR="007325D6">
        <w:rPr>
          <w:color w:val="000009"/>
          <w:spacing w:val="-4"/>
        </w:rPr>
        <w:t>2</w:t>
      </w:r>
    </w:p>
    <w:p w14:paraId="139E616F" w14:textId="77777777" w:rsidR="00387CB0" w:rsidRDefault="00387CB0">
      <w:pPr>
        <w:jc w:val="center"/>
        <w:sectPr w:rsidR="00387CB0">
          <w:type w:val="continuous"/>
          <w:pgSz w:w="11910" w:h="16840"/>
          <w:pgMar w:top="1040" w:right="740" w:bottom="280" w:left="1560" w:header="720" w:footer="720" w:gutter="0"/>
          <w:cols w:space="720"/>
        </w:sectPr>
      </w:pPr>
    </w:p>
    <w:p w14:paraId="3E0C8EAE" w14:textId="77777777" w:rsidR="00387CB0" w:rsidRDefault="00E14BD4">
      <w:pPr>
        <w:pStyle w:val="Heading1"/>
        <w:numPr>
          <w:ilvl w:val="0"/>
          <w:numId w:val="5"/>
        </w:numPr>
        <w:tabs>
          <w:tab w:val="left" w:pos="4307"/>
        </w:tabs>
        <w:spacing w:before="73"/>
        <w:jc w:val="both"/>
      </w:pPr>
      <w:r>
        <w:rPr>
          <w:spacing w:val="-2"/>
        </w:rPr>
        <w:lastRenderedPageBreak/>
        <w:t>Введение</w:t>
      </w:r>
    </w:p>
    <w:p w14:paraId="02CA7B43" w14:textId="77777777" w:rsidR="00387CB0" w:rsidRDefault="00E14BD4">
      <w:pPr>
        <w:pStyle w:val="BodyText"/>
        <w:spacing w:before="59" w:line="276" w:lineRule="auto"/>
        <w:ind w:left="142" w:right="103" w:firstLine="707"/>
        <w:jc w:val="both"/>
      </w:pPr>
      <w:r>
        <w:t>На сегодняшний день для любого коммерческого приложения является актуальным</w:t>
      </w:r>
      <w:r>
        <w:rPr>
          <w:spacing w:val="-4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авторских</w:t>
      </w:r>
      <w:r>
        <w:rPr>
          <w:spacing w:val="-7"/>
        </w:rPr>
        <w:t xml:space="preserve"> </w:t>
      </w:r>
      <w:r>
        <w:t>прав</w:t>
      </w:r>
      <w:r>
        <w:rPr>
          <w:spacing w:val="-5"/>
        </w:rPr>
        <w:t xml:space="preserve"> </w:t>
      </w:r>
      <w:r>
        <w:t>либо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5"/>
        </w:rPr>
        <w:t xml:space="preserve"> </w:t>
      </w:r>
      <w:r>
        <w:t>системы.</w:t>
      </w:r>
      <w:r>
        <w:rPr>
          <w:spacing w:val="-1"/>
        </w:rPr>
        <w:t xml:space="preserve"> </w:t>
      </w:r>
      <w:r>
        <w:t>Все авторские права объединяет то, что они заключаются в праве автора (правообладателя) совершать определенные действия и запрещать такие действия другим лицам. При этом предполагается, что разрешение автора отсутствует. Несоблюдение запрета является неправомерным. Таким</w:t>
      </w:r>
      <w:r>
        <w:rPr>
          <w:spacing w:val="40"/>
        </w:rPr>
        <w:t xml:space="preserve"> </w:t>
      </w:r>
      <w:r>
        <w:t>образом,</w:t>
      </w:r>
      <w:r>
        <w:rPr>
          <w:spacing w:val="-2"/>
        </w:rPr>
        <w:t xml:space="preserve"> </w:t>
      </w:r>
      <w:r>
        <w:t>нарушение авторских прав – действия субъектов права, выражающиеся в несоблюдении личных неимущественных прав автора или исключительного права на использование произведения.</w:t>
      </w:r>
    </w:p>
    <w:p w14:paraId="2CE768D9" w14:textId="77777777" w:rsidR="00387CB0" w:rsidRDefault="00E14BD4">
      <w:pPr>
        <w:pStyle w:val="BodyText"/>
        <w:spacing w:before="239" w:line="276" w:lineRule="auto"/>
        <w:ind w:left="142" w:right="107" w:firstLine="707"/>
        <w:jc w:val="both"/>
      </w:pPr>
      <w:r>
        <w:t>Авторское право</w:t>
      </w:r>
      <w:r>
        <w:rPr>
          <w:spacing w:val="-4"/>
        </w:rPr>
        <w:t xml:space="preserve"> </w:t>
      </w:r>
      <w:r>
        <w:t>– право, позволяющее регулировать правоотношения, связанные с созданием и использованием (изданием, исполнением,</w:t>
      </w:r>
      <w:r>
        <w:rPr>
          <w:spacing w:val="-2"/>
        </w:rPr>
        <w:t xml:space="preserve"> </w:t>
      </w:r>
      <w:r>
        <w:t>показом</w:t>
      </w:r>
      <w:r>
        <w:rPr>
          <w:spacing w:val="-3"/>
        </w:rPr>
        <w:t xml:space="preserve"> </w:t>
      </w:r>
      <w:r>
        <w:t>и т. д.) произведений науки, литературы или искусства, то есть объективных результатов творческой деятельности людей в этих областях.</w:t>
      </w:r>
    </w:p>
    <w:p w14:paraId="691EF48A" w14:textId="322580E3" w:rsidR="00387CB0" w:rsidRDefault="00E14BD4" w:rsidP="000066DB">
      <w:pPr>
        <w:pStyle w:val="BodyText"/>
        <w:spacing w:before="240" w:line="278" w:lineRule="auto"/>
        <w:ind w:left="142" w:right="106" w:firstLine="707"/>
        <w:jc w:val="both"/>
        <w:sectPr w:rsidR="00387CB0">
          <w:pgSz w:w="11910" w:h="16840"/>
          <w:pgMar w:top="1040" w:right="740" w:bottom="280" w:left="1560" w:header="720" w:footer="720" w:gutter="0"/>
          <w:cols w:space="720"/>
        </w:sectPr>
      </w:pPr>
      <w:r>
        <w:t>Одним из основных способов защиты авторских прав разработчика является запутывание(</w:t>
      </w:r>
      <w:proofErr w:type="spellStart"/>
      <w:r>
        <w:t>obfuscated</w:t>
      </w:r>
      <w:proofErr w:type="spellEnd"/>
      <w:r>
        <w:t xml:space="preserve">) или </w:t>
      </w:r>
      <w:proofErr w:type="spellStart"/>
      <w:r>
        <w:t>обфуксация</w:t>
      </w:r>
      <w:proofErr w:type="spellEnd"/>
      <w:r>
        <w:t xml:space="preserve"> программного кода.</w:t>
      </w:r>
    </w:p>
    <w:p w14:paraId="63983D34" w14:textId="77777777" w:rsidR="00387CB0" w:rsidRDefault="00E14BD4">
      <w:pPr>
        <w:pStyle w:val="Heading1"/>
        <w:numPr>
          <w:ilvl w:val="0"/>
          <w:numId w:val="5"/>
        </w:numPr>
        <w:tabs>
          <w:tab w:val="left" w:pos="3213"/>
        </w:tabs>
        <w:ind w:left="3212"/>
        <w:jc w:val="left"/>
      </w:pPr>
      <w:r>
        <w:rPr>
          <w:w w:val="95"/>
        </w:rPr>
        <w:lastRenderedPageBreak/>
        <w:t>Теоретические</w:t>
      </w:r>
      <w:r>
        <w:rPr>
          <w:spacing w:val="42"/>
          <w:w w:val="150"/>
        </w:rPr>
        <w:t xml:space="preserve"> </w:t>
      </w:r>
      <w:r>
        <w:rPr>
          <w:spacing w:val="-2"/>
        </w:rPr>
        <w:t>сведения</w:t>
      </w:r>
    </w:p>
    <w:p w14:paraId="6270E362" w14:textId="77777777" w:rsidR="00387CB0" w:rsidRDefault="00387CB0">
      <w:pPr>
        <w:pStyle w:val="BodyText"/>
        <w:spacing w:before="2"/>
        <w:rPr>
          <w:b/>
          <w:sz w:val="49"/>
        </w:rPr>
      </w:pPr>
    </w:p>
    <w:p w14:paraId="1FD00B3C" w14:textId="77777777" w:rsidR="00387CB0" w:rsidRDefault="00E14BD4">
      <w:pPr>
        <w:pStyle w:val="BodyText"/>
        <w:ind w:left="142" w:right="105" w:firstLine="707"/>
        <w:jc w:val="both"/>
      </w:pPr>
      <w:proofErr w:type="spellStart"/>
      <w:r>
        <w:t>Обфускация</w:t>
      </w:r>
      <w:proofErr w:type="spellEnd"/>
      <w:r>
        <w:t xml:space="preserve"> – процесс, в результате которого код программы приобретает</w:t>
      </w:r>
      <w:r>
        <w:rPr>
          <w:spacing w:val="-9"/>
        </w:rPr>
        <w:t xml:space="preserve"> </w:t>
      </w:r>
      <w:r>
        <w:t>вид,</w:t>
      </w:r>
      <w:r>
        <w:rPr>
          <w:spacing w:val="-9"/>
        </w:rPr>
        <w:t xml:space="preserve"> </w:t>
      </w:r>
      <w:r>
        <w:t>трудный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анализа.</w:t>
      </w:r>
      <w:r>
        <w:rPr>
          <w:spacing w:val="-9"/>
        </w:rPr>
        <w:t xml:space="preserve"> </w:t>
      </w:r>
      <w:proofErr w:type="spellStart"/>
      <w:r>
        <w:t>Обфускация</w:t>
      </w:r>
      <w:proofErr w:type="spellEnd"/>
      <w:r>
        <w:t>,</w:t>
      </w:r>
      <w:r>
        <w:rPr>
          <w:spacing w:val="-9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нетрудно</w:t>
      </w:r>
      <w:r>
        <w:rPr>
          <w:spacing w:val="-8"/>
        </w:rPr>
        <w:t xml:space="preserve"> </w:t>
      </w:r>
      <w:r>
        <w:t>догадаться, осуществляется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целью</w:t>
      </w:r>
      <w:r>
        <w:rPr>
          <w:spacing w:val="-14"/>
        </w:rPr>
        <w:t xml:space="preserve"> </w:t>
      </w:r>
      <w:r>
        <w:t>защиты</w:t>
      </w:r>
      <w:r>
        <w:rPr>
          <w:spacing w:val="-13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кода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алгоритмов,</w:t>
      </w:r>
      <w:r>
        <w:rPr>
          <w:spacing w:val="-14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 xml:space="preserve">он реализует, от чужих глаз, которые, несмотря на строжайшие запреты разработчиков, любят подсматривать за тем, что и каким именно образом </w:t>
      </w:r>
      <w:r>
        <w:rPr>
          <w:spacing w:val="-2"/>
        </w:rPr>
        <w:t>написано.</w:t>
      </w:r>
    </w:p>
    <w:p w14:paraId="0B4BAE1A" w14:textId="77777777" w:rsidR="00387CB0" w:rsidRDefault="00E14BD4">
      <w:pPr>
        <w:pStyle w:val="BodyText"/>
        <w:spacing w:before="192"/>
        <w:ind w:left="142" w:right="103" w:firstLine="707"/>
        <w:jc w:val="both"/>
      </w:pPr>
      <w:r>
        <w:t>Существует</w:t>
      </w:r>
      <w:r>
        <w:rPr>
          <w:spacing w:val="-8"/>
        </w:rPr>
        <w:t xml:space="preserve"> </w:t>
      </w:r>
      <w:r>
        <w:t>несколько</w:t>
      </w:r>
      <w:r>
        <w:rPr>
          <w:spacing w:val="-7"/>
        </w:rPr>
        <w:t xml:space="preserve"> </w:t>
      </w:r>
      <w:r>
        <w:t>разных</w:t>
      </w:r>
      <w:r>
        <w:rPr>
          <w:spacing w:val="-8"/>
        </w:rPr>
        <w:t xml:space="preserve"> </w:t>
      </w:r>
      <w:r>
        <w:t>видов</w:t>
      </w:r>
      <w:r>
        <w:rPr>
          <w:spacing w:val="-9"/>
        </w:rPr>
        <w:t xml:space="preserve"> </w:t>
      </w:r>
      <w:proofErr w:type="spellStart"/>
      <w:r>
        <w:t>обфускации</w:t>
      </w:r>
      <w:proofErr w:type="spellEnd"/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зависимости</w:t>
      </w:r>
      <w:r>
        <w:rPr>
          <w:spacing w:val="-10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того, какой именно код запутывается при ней. Для тех языков программирования, для которых программа представляется прямо в виде исходных текстов, используются специальные методы, делающие код нечитабельным для человека,</w:t>
      </w:r>
      <w:r>
        <w:rPr>
          <w:spacing w:val="-16"/>
        </w:rPr>
        <w:t xml:space="preserve"> </w:t>
      </w:r>
      <w:r>
        <w:t>но</w:t>
      </w:r>
      <w:r>
        <w:rPr>
          <w:spacing w:val="-17"/>
        </w:rPr>
        <w:t xml:space="preserve"> </w:t>
      </w:r>
      <w:r>
        <w:t>приемлемым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интерпретатора.</w:t>
      </w:r>
      <w:r>
        <w:rPr>
          <w:spacing w:val="-16"/>
        </w:rPr>
        <w:t xml:space="preserve"> </w:t>
      </w:r>
      <w:r>
        <w:t>Среди</w:t>
      </w:r>
      <w:r>
        <w:rPr>
          <w:spacing w:val="-18"/>
        </w:rPr>
        <w:t xml:space="preserve"> </w:t>
      </w:r>
      <w:r>
        <w:t>них</w:t>
      </w:r>
      <w:r>
        <w:rPr>
          <w:spacing w:val="-14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запись</w:t>
      </w:r>
      <w:r>
        <w:rPr>
          <w:spacing w:val="-16"/>
        </w:rPr>
        <w:t xml:space="preserve"> </w:t>
      </w:r>
      <w:r>
        <w:t>программы в одну строку, замена имён переменных и функций, вставка ничего не значащих комментариев.</w:t>
      </w:r>
    </w:p>
    <w:p w14:paraId="7162E2D9" w14:textId="77777777" w:rsidR="00387CB0" w:rsidRDefault="00E14BD4">
      <w:pPr>
        <w:pStyle w:val="BodyText"/>
        <w:spacing w:before="192"/>
        <w:ind w:left="142" w:right="104" w:firstLine="707"/>
        <w:jc w:val="both"/>
      </w:pPr>
      <w:r>
        <w:t xml:space="preserve">Для </w:t>
      </w:r>
      <w:proofErr w:type="spellStart"/>
      <w:r>
        <w:t>обфускации</w:t>
      </w:r>
      <w:proofErr w:type="spellEnd"/>
      <w:r>
        <w:t xml:space="preserve"> двоичного кода (как для исполняемых файлов, так и двоичного кода виртуальных машин .NET и Java) используются уже более серьёзные</w:t>
      </w:r>
      <w:r>
        <w:rPr>
          <w:spacing w:val="-8"/>
        </w:rPr>
        <w:t xml:space="preserve"> </w:t>
      </w:r>
      <w:r>
        <w:t>методы,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том</w:t>
      </w:r>
      <w:r>
        <w:rPr>
          <w:spacing w:val="-8"/>
        </w:rPr>
        <w:t xml:space="preserve"> </w:t>
      </w:r>
      <w:r>
        <w:t>числе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шифрование.</w:t>
      </w:r>
      <w:r>
        <w:rPr>
          <w:spacing w:val="-8"/>
        </w:rPr>
        <w:t xml:space="preserve"> </w:t>
      </w:r>
      <w:r>
        <w:t>Однако</w:t>
      </w:r>
      <w:r>
        <w:rPr>
          <w:spacing w:val="-5"/>
        </w:rPr>
        <w:t xml:space="preserve"> </w:t>
      </w:r>
      <w:r>
        <w:t>следует</w:t>
      </w:r>
      <w:r>
        <w:rPr>
          <w:spacing w:val="-5"/>
        </w:rPr>
        <w:t xml:space="preserve"> </w:t>
      </w:r>
      <w:r>
        <w:t>учитывать,</w:t>
      </w:r>
      <w:r>
        <w:rPr>
          <w:spacing w:val="-6"/>
        </w:rPr>
        <w:t xml:space="preserve"> </w:t>
      </w:r>
      <w:r>
        <w:t xml:space="preserve">что для двоичного кода </w:t>
      </w:r>
      <w:proofErr w:type="spellStart"/>
      <w:r>
        <w:t>обфускация</w:t>
      </w:r>
      <w:proofErr w:type="spellEnd"/>
      <w:r>
        <w:t xml:space="preserve"> способна серьёзно снизить скорость работы защищённых участков программы. Поэтому критичные ко времени выполнения</w:t>
      </w:r>
      <w:r>
        <w:rPr>
          <w:spacing w:val="-5"/>
        </w:rPr>
        <w:t xml:space="preserve"> </w:t>
      </w:r>
      <w:r>
        <w:t>куски</w:t>
      </w:r>
      <w:r>
        <w:rPr>
          <w:spacing w:val="-4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правило,</w:t>
      </w:r>
      <w:r>
        <w:rPr>
          <w:spacing w:val="-6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серьёзной</w:t>
      </w:r>
      <w:r>
        <w:rPr>
          <w:spacing w:val="-5"/>
        </w:rPr>
        <w:t xml:space="preserve"> </w:t>
      </w:r>
      <w:r>
        <w:t xml:space="preserve">криптографической </w:t>
      </w:r>
      <w:r>
        <w:rPr>
          <w:spacing w:val="-2"/>
        </w:rPr>
        <w:t>защиты.</w:t>
      </w:r>
    </w:p>
    <w:p w14:paraId="79A5A301" w14:textId="77777777" w:rsidR="00387CB0" w:rsidRDefault="00387CB0">
      <w:pPr>
        <w:pStyle w:val="BodyText"/>
        <w:rPr>
          <w:sz w:val="30"/>
        </w:rPr>
      </w:pPr>
    </w:p>
    <w:p w14:paraId="626B4716" w14:textId="77777777" w:rsidR="00387CB0" w:rsidRDefault="00E14BD4">
      <w:pPr>
        <w:pStyle w:val="Heading2"/>
        <w:spacing w:before="217"/>
      </w:pPr>
      <w:r>
        <w:t>Цели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обфускации</w:t>
      </w:r>
      <w:proofErr w:type="spellEnd"/>
    </w:p>
    <w:p w14:paraId="4892FC38" w14:textId="77777777" w:rsidR="00387CB0" w:rsidRDefault="00387CB0">
      <w:pPr>
        <w:pStyle w:val="BodyText"/>
        <w:spacing w:before="6"/>
        <w:rPr>
          <w:b/>
          <w:sz w:val="36"/>
        </w:rPr>
      </w:pPr>
    </w:p>
    <w:p w14:paraId="49E2D965" w14:textId="77777777" w:rsidR="00387CB0" w:rsidRDefault="00E14BD4">
      <w:pPr>
        <w:pStyle w:val="ListParagraph"/>
        <w:numPr>
          <w:ilvl w:val="0"/>
          <w:numId w:val="3"/>
        </w:numPr>
        <w:tabs>
          <w:tab w:val="left" w:pos="862"/>
        </w:tabs>
        <w:ind w:left="861" w:right="116"/>
        <w:jc w:val="both"/>
        <w:rPr>
          <w:sz w:val="28"/>
        </w:rPr>
      </w:pPr>
      <w:r>
        <w:rPr>
          <w:sz w:val="28"/>
        </w:rPr>
        <w:t>Затруднение декомпиляции/отладки и изучения программ с целью обнаружения функциональности.</w:t>
      </w:r>
    </w:p>
    <w:p w14:paraId="1EBAC47F" w14:textId="77777777" w:rsidR="00387CB0" w:rsidRDefault="00E14BD4">
      <w:pPr>
        <w:pStyle w:val="ListParagraph"/>
        <w:numPr>
          <w:ilvl w:val="0"/>
          <w:numId w:val="3"/>
        </w:numPr>
        <w:tabs>
          <w:tab w:val="left" w:pos="862"/>
        </w:tabs>
        <w:ind w:left="861" w:right="109"/>
        <w:jc w:val="both"/>
        <w:rPr>
          <w:sz w:val="28"/>
        </w:rPr>
      </w:pPr>
      <w:r>
        <w:rPr>
          <w:sz w:val="28"/>
        </w:rPr>
        <w:t xml:space="preserve">Затруднение декомпиляции </w:t>
      </w:r>
      <w:proofErr w:type="spellStart"/>
      <w:r>
        <w:rPr>
          <w:sz w:val="28"/>
        </w:rPr>
        <w:t>пропритарных</w:t>
      </w:r>
      <w:proofErr w:type="spellEnd"/>
      <w:r>
        <w:rPr>
          <w:sz w:val="28"/>
        </w:rPr>
        <w:t xml:space="preserve"> программ с целью предотвращения обратной разработки или обхода DRM и систем проверки лицензий.</w:t>
      </w:r>
    </w:p>
    <w:p w14:paraId="7E10F694" w14:textId="77777777" w:rsidR="00387CB0" w:rsidRDefault="00E14BD4">
      <w:pPr>
        <w:pStyle w:val="ListParagraph"/>
        <w:numPr>
          <w:ilvl w:val="0"/>
          <w:numId w:val="3"/>
        </w:numPr>
        <w:tabs>
          <w:tab w:val="left" w:pos="862"/>
        </w:tabs>
        <w:ind w:left="861" w:right="110"/>
        <w:jc w:val="both"/>
        <w:rPr>
          <w:sz w:val="28"/>
        </w:rPr>
      </w:pPr>
      <w:r>
        <w:rPr>
          <w:sz w:val="28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>
        <w:rPr>
          <w:sz w:val="28"/>
        </w:rPr>
        <w:t>некомпилируемый</w:t>
      </w:r>
      <w:proofErr w:type="spellEnd"/>
      <w:r>
        <w:rPr>
          <w:sz w:val="28"/>
        </w:rPr>
        <w:t xml:space="preserve"> язык) ускорения работы.</w:t>
      </w:r>
    </w:p>
    <w:p w14:paraId="6BD07FAD" w14:textId="77777777" w:rsidR="00387CB0" w:rsidRDefault="00E14BD4">
      <w:pPr>
        <w:pStyle w:val="ListParagraph"/>
        <w:numPr>
          <w:ilvl w:val="0"/>
          <w:numId w:val="3"/>
        </w:numPr>
        <w:tabs>
          <w:tab w:val="left" w:pos="862"/>
        </w:tabs>
        <w:ind w:left="861" w:right="104"/>
        <w:jc w:val="both"/>
        <w:rPr>
          <w:sz w:val="28"/>
        </w:rPr>
      </w:pPr>
      <w:r>
        <w:rPr>
          <w:sz w:val="28"/>
        </w:rPr>
        <w:t xml:space="preserve">Демонстрация неочевидных возможностей языка и квалификации программиста (если производится вручную, а не инструментальными </w:t>
      </w:r>
      <w:r>
        <w:rPr>
          <w:spacing w:val="-2"/>
          <w:sz w:val="28"/>
        </w:rPr>
        <w:t>средствами).</w:t>
      </w:r>
    </w:p>
    <w:p w14:paraId="38BF100D" w14:textId="77777777" w:rsidR="00387CB0" w:rsidRDefault="00E14BD4">
      <w:pPr>
        <w:pStyle w:val="BodyText"/>
        <w:ind w:left="142" w:right="107"/>
        <w:jc w:val="both"/>
      </w:pPr>
      <w: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>
        <w:t>обфускацию</w:t>
      </w:r>
      <w:proofErr w:type="spellEnd"/>
      <w:r>
        <w:t xml:space="preserve">, называемые </w:t>
      </w:r>
      <w:proofErr w:type="spellStart"/>
      <w:r>
        <w:t>обфускаторами</w:t>
      </w:r>
      <w:proofErr w:type="spellEnd"/>
      <w:r>
        <w:t xml:space="preserve"> (англ. </w:t>
      </w:r>
      <w:proofErr w:type="spellStart"/>
      <w:r>
        <w:t>obfuscator</w:t>
      </w:r>
      <w:proofErr w:type="spellEnd"/>
      <w:r>
        <w:t>).</w:t>
      </w:r>
    </w:p>
    <w:p w14:paraId="14D79479" w14:textId="77777777" w:rsidR="00387CB0" w:rsidRDefault="00E14BD4">
      <w:pPr>
        <w:pStyle w:val="BodyText"/>
        <w:ind w:left="142"/>
        <w:jc w:val="both"/>
      </w:pPr>
      <w:r>
        <w:t>Описание</w:t>
      </w:r>
      <w:r>
        <w:rPr>
          <w:spacing w:val="-9"/>
        </w:rPr>
        <w:t xml:space="preserve"> </w:t>
      </w:r>
      <w:r>
        <w:t>запутывающих</w:t>
      </w:r>
      <w:r>
        <w:rPr>
          <w:spacing w:val="-9"/>
        </w:rPr>
        <w:t xml:space="preserve"> </w:t>
      </w:r>
      <w:r>
        <w:t>преобразований</w:t>
      </w:r>
      <w:r>
        <w:rPr>
          <w:spacing w:val="-9"/>
        </w:rPr>
        <w:t xml:space="preserve"> </w:t>
      </w:r>
      <w:r>
        <w:t>приведено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приложении.</w:t>
      </w:r>
    </w:p>
    <w:p w14:paraId="2D679FF4" w14:textId="77777777" w:rsidR="00387CB0" w:rsidRDefault="00387CB0">
      <w:pPr>
        <w:jc w:val="both"/>
        <w:sectPr w:rsidR="00387CB0">
          <w:pgSz w:w="11910" w:h="16840"/>
          <w:pgMar w:top="1040" w:right="740" w:bottom="280" w:left="1560" w:header="720" w:footer="720" w:gutter="0"/>
          <w:cols w:space="720"/>
        </w:sectPr>
      </w:pPr>
    </w:p>
    <w:p w14:paraId="7B701DBE" w14:textId="77777777" w:rsidR="00387CB0" w:rsidRDefault="00E14BD4">
      <w:pPr>
        <w:pStyle w:val="Heading2"/>
        <w:tabs>
          <w:tab w:val="left" w:pos="1591"/>
          <w:tab w:val="left" w:pos="2550"/>
          <w:tab w:val="left" w:pos="4318"/>
          <w:tab w:val="left" w:pos="5160"/>
          <w:tab w:val="left" w:pos="5541"/>
          <w:tab w:val="left" w:pos="6556"/>
          <w:tab w:val="left" w:pos="7679"/>
        </w:tabs>
        <w:spacing w:before="115" w:line="273" w:lineRule="auto"/>
        <w:ind w:left="142" w:right="109" w:firstLine="707"/>
      </w:pPr>
      <w:r>
        <w:rPr>
          <w:spacing w:val="-4"/>
        </w:rPr>
        <w:lastRenderedPageBreak/>
        <w:t>Что</w:t>
      </w:r>
      <w:r>
        <w:tab/>
      </w:r>
      <w:r>
        <w:rPr>
          <w:spacing w:val="-4"/>
        </w:rPr>
        <w:t>такое</w:t>
      </w:r>
      <w:r>
        <w:tab/>
      </w:r>
      <w:proofErr w:type="spellStart"/>
      <w:r>
        <w:rPr>
          <w:spacing w:val="-2"/>
        </w:rPr>
        <w:t>обфускация</w:t>
      </w:r>
      <w:proofErr w:type="spellEnd"/>
      <w:r>
        <w:tab/>
      </w:r>
      <w:r>
        <w:rPr>
          <w:spacing w:val="-4"/>
        </w:rPr>
        <w:t>кода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точки</w:t>
      </w:r>
      <w:r>
        <w:tab/>
      </w:r>
      <w:r>
        <w:rPr>
          <w:spacing w:val="-2"/>
        </w:rPr>
        <w:t>зрения</w:t>
      </w:r>
      <w:r>
        <w:tab/>
      </w:r>
      <w:r>
        <w:rPr>
          <w:spacing w:val="-2"/>
        </w:rPr>
        <w:t xml:space="preserve">эффективного </w:t>
      </w:r>
      <w:r>
        <w:t>управления разработкой</w:t>
      </w:r>
    </w:p>
    <w:p w14:paraId="1731F484" w14:textId="77777777" w:rsidR="00387CB0" w:rsidRDefault="00387CB0">
      <w:pPr>
        <w:pStyle w:val="BodyText"/>
        <w:spacing w:before="8"/>
        <w:rPr>
          <w:b/>
          <w:sz w:val="24"/>
        </w:rPr>
      </w:pPr>
    </w:p>
    <w:p w14:paraId="727E3468" w14:textId="77777777" w:rsidR="00387CB0" w:rsidRDefault="00E14BD4">
      <w:pPr>
        <w:pStyle w:val="BodyText"/>
        <w:ind w:left="142" w:right="112"/>
        <w:jc w:val="both"/>
      </w:pPr>
      <w:r>
        <w:t>При</w:t>
      </w:r>
      <w:r>
        <w:rPr>
          <w:spacing w:val="-3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разработкой</w:t>
      </w:r>
      <w:r>
        <w:rPr>
          <w:spacing w:val="-3"/>
        </w:rPr>
        <w:t xml:space="preserve"> </w:t>
      </w:r>
      <w:r>
        <w:t>оценивается</w:t>
      </w:r>
      <w:r>
        <w:rPr>
          <w:spacing w:val="-3"/>
        </w:rPr>
        <w:t xml:space="preserve"> </w:t>
      </w:r>
      <w:r>
        <w:t>целесообразность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 xml:space="preserve">эффективность </w:t>
      </w:r>
      <w:proofErr w:type="spellStart"/>
      <w:r>
        <w:t>обфускации</w:t>
      </w:r>
      <w:proofErr w:type="spellEnd"/>
      <w:r>
        <w:t xml:space="preserve">. Другими словами, на что вам, как руководителю, следует обращать внимание при выборе исполнителя или постановке такой задачи в </w:t>
      </w:r>
      <w:r>
        <w:rPr>
          <w:spacing w:val="-2"/>
        </w:rPr>
        <w:t>принципе?</w:t>
      </w:r>
    </w:p>
    <w:p w14:paraId="6EAD6C6B" w14:textId="77777777" w:rsidR="00387CB0" w:rsidRDefault="00387CB0">
      <w:pPr>
        <w:pStyle w:val="BodyText"/>
        <w:spacing w:before="6"/>
        <w:rPr>
          <w:sz w:val="24"/>
        </w:rPr>
      </w:pPr>
    </w:p>
    <w:p w14:paraId="0E2541C8" w14:textId="77777777" w:rsidR="00387CB0" w:rsidRDefault="00E14BD4">
      <w:pPr>
        <w:pStyle w:val="ListParagraph"/>
        <w:numPr>
          <w:ilvl w:val="0"/>
          <w:numId w:val="2"/>
        </w:numPr>
        <w:tabs>
          <w:tab w:val="left" w:pos="862"/>
        </w:tabs>
        <w:ind w:hanging="361"/>
        <w:rPr>
          <w:sz w:val="28"/>
        </w:rPr>
      </w:pPr>
      <w:r>
        <w:rPr>
          <w:spacing w:val="-2"/>
          <w:sz w:val="28"/>
        </w:rPr>
        <w:t>Скрытность</w:t>
      </w:r>
    </w:p>
    <w:p w14:paraId="46594157" w14:textId="77777777" w:rsidR="00387CB0" w:rsidRDefault="00E14BD4">
      <w:pPr>
        <w:pStyle w:val="BodyText"/>
        <w:spacing w:before="247" w:line="276" w:lineRule="auto"/>
        <w:ind w:left="142" w:right="106"/>
        <w:jc w:val="both"/>
      </w:pPr>
      <w:r>
        <w:t xml:space="preserve">Оцените степень сокрытия алгоритмов управления программой. Целесообразно ли проведение </w:t>
      </w:r>
      <w:proofErr w:type="spellStart"/>
      <w:r>
        <w:t>control-flow</w:t>
      </w:r>
      <w:proofErr w:type="spellEnd"/>
      <w:r>
        <w:t xml:space="preserve"> </w:t>
      </w:r>
      <w:proofErr w:type="spellStart"/>
      <w:r>
        <w:t>обфускации</w:t>
      </w:r>
      <w:proofErr w:type="spellEnd"/>
      <w:r>
        <w:t xml:space="preserve"> (применяется, например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Apple</w:t>
      </w:r>
      <w:r>
        <w:rPr>
          <w:spacing w:val="-16"/>
        </w:rPr>
        <w:t xml:space="preserve"> </w:t>
      </w:r>
      <w:proofErr w:type="spellStart"/>
      <w:r>
        <w:t>FairPlay</w:t>
      </w:r>
      <w:proofErr w:type="spellEnd"/>
      <w:r>
        <w:rPr>
          <w:spacing w:val="-18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библиотек</w:t>
      </w:r>
      <w:r>
        <w:rPr>
          <w:spacing w:val="-15"/>
        </w:rPr>
        <w:t xml:space="preserve"> </w:t>
      </w:r>
      <w:proofErr w:type="spellStart"/>
      <w:r>
        <w:t>iTunes</w:t>
      </w:r>
      <w:proofErr w:type="spellEnd"/>
      <w:r>
        <w:rPr>
          <w:spacing w:val="-17"/>
        </w:rPr>
        <w:t xml:space="preserve"> </w:t>
      </w:r>
      <w:r>
        <w:t>или</w:t>
      </w:r>
      <w:r>
        <w:rPr>
          <w:spacing w:val="-18"/>
        </w:rPr>
        <w:t xml:space="preserve"> </w:t>
      </w:r>
      <w:proofErr w:type="spellStart"/>
      <w:r>
        <w:t>iOS</w:t>
      </w:r>
      <w:proofErr w:type="spellEnd"/>
      <w:r>
        <w:t>),</w:t>
      </w:r>
      <w:r>
        <w:rPr>
          <w:spacing w:val="-17"/>
        </w:rPr>
        <w:t xml:space="preserve"> </w:t>
      </w:r>
      <w:r>
        <w:t>когда</w:t>
      </w:r>
      <w:r>
        <w:rPr>
          <w:spacing w:val="-18"/>
        </w:rPr>
        <w:t xml:space="preserve"> </w:t>
      </w:r>
      <w:r>
        <w:t>отслеживается обновление</w:t>
      </w:r>
      <w:r>
        <w:rPr>
          <w:spacing w:val="-18"/>
        </w:rPr>
        <w:t xml:space="preserve"> </w:t>
      </w:r>
      <w:r>
        <w:t>управляющей</w:t>
      </w:r>
      <w:r>
        <w:rPr>
          <w:spacing w:val="-17"/>
        </w:rPr>
        <w:t xml:space="preserve"> </w:t>
      </w:r>
      <w:r>
        <w:t>переменной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заменяется</w:t>
      </w:r>
      <w:r>
        <w:rPr>
          <w:spacing w:val="-18"/>
        </w:rPr>
        <w:t xml:space="preserve"> </w:t>
      </w:r>
      <w:r>
        <w:t>переход</w:t>
      </w:r>
      <w:r>
        <w:rPr>
          <w:spacing w:val="-17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>узлу</w:t>
      </w:r>
      <w:r>
        <w:rPr>
          <w:spacing w:val="-17"/>
        </w:rPr>
        <w:t xml:space="preserve"> </w:t>
      </w:r>
      <w:r>
        <w:t>диспетчера переходами к следующему блоку, что соответствует новому значению управляющей переменной.</w:t>
      </w:r>
    </w:p>
    <w:p w14:paraId="692C7C79" w14:textId="77777777" w:rsidR="00387CB0" w:rsidRDefault="00E14BD4">
      <w:pPr>
        <w:pStyle w:val="ListParagraph"/>
        <w:numPr>
          <w:ilvl w:val="0"/>
          <w:numId w:val="2"/>
        </w:numPr>
        <w:tabs>
          <w:tab w:val="left" w:pos="862"/>
        </w:tabs>
        <w:spacing w:before="203"/>
        <w:ind w:hanging="361"/>
        <w:rPr>
          <w:sz w:val="28"/>
        </w:rPr>
      </w:pPr>
      <w:r>
        <w:rPr>
          <w:spacing w:val="-2"/>
          <w:sz w:val="28"/>
        </w:rPr>
        <w:t>Стоимость</w:t>
      </w:r>
    </w:p>
    <w:p w14:paraId="6AB00DF0" w14:textId="77777777" w:rsidR="00387CB0" w:rsidRDefault="00E14BD4">
      <w:pPr>
        <w:pStyle w:val="BodyText"/>
        <w:spacing w:before="246" w:line="276" w:lineRule="auto"/>
        <w:ind w:left="142" w:right="106"/>
        <w:jc w:val="both"/>
      </w:pPr>
      <w:r>
        <w:t xml:space="preserve">Рентабельность метода </w:t>
      </w:r>
      <w:proofErr w:type="spellStart"/>
      <w:r>
        <w:t>обфускации</w:t>
      </w:r>
      <w:proofErr w:type="spellEnd"/>
      <w:r>
        <w:t>. Необходимо оценить, насколько оправданы затраты, чтобы выбранный метод можно было широко применять в нескольких аналогичных приложениях.</w:t>
      </w:r>
    </w:p>
    <w:p w14:paraId="7F13A42C" w14:textId="77777777" w:rsidR="00387CB0" w:rsidRDefault="00E14BD4">
      <w:pPr>
        <w:pStyle w:val="ListParagraph"/>
        <w:numPr>
          <w:ilvl w:val="0"/>
          <w:numId w:val="2"/>
        </w:numPr>
        <w:tabs>
          <w:tab w:val="left" w:pos="862"/>
        </w:tabs>
        <w:spacing w:before="203"/>
        <w:ind w:hanging="361"/>
        <w:rPr>
          <w:sz w:val="28"/>
        </w:rPr>
      </w:pPr>
      <w:r>
        <w:rPr>
          <w:spacing w:val="-2"/>
          <w:sz w:val="28"/>
        </w:rPr>
        <w:t>Защита</w:t>
      </w:r>
    </w:p>
    <w:p w14:paraId="2F8E3315" w14:textId="77777777" w:rsidR="00387CB0" w:rsidRDefault="00E14BD4">
      <w:pPr>
        <w:pStyle w:val="BodyText"/>
        <w:spacing w:before="244" w:line="276" w:lineRule="auto"/>
        <w:ind w:left="142" w:right="105"/>
        <w:jc w:val="both"/>
      </w:pPr>
      <w:r>
        <w:t xml:space="preserve">В какой степени преобразованный код </w:t>
      </w:r>
      <w:proofErr w:type="spellStart"/>
      <w:r>
        <w:t>нечитаем</w:t>
      </w:r>
      <w:proofErr w:type="spellEnd"/>
      <w:r>
        <w:t xml:space="preserve"> в сравнении с исходным. Метрики сложности программного обеспечения определяют различные меры защиты. Например, количество содержащихся в нем предикатов, глубина иерархии, уровни вложенности и так далее. Цель хорошего проектирования программного обеспечения — минимизировать сложность на основе этих параметров, когда как цель </w:t>
      </w:r>
      <w:proofErr w:type="spellStart"/>
      <w:r>
        <w:t>обфускации</w:t>
      </w:r>
      <w:proofErr w:type="spellEnd"/>
      <w:r>
        <w:t xml:space="preserve"> — максимально усложнить.</w:t>
      </w:r>
    </w:p>
    <w:p w14:paraId="7D4A7348" w14:textId="77777777" w:rsidR="00387CB0" w:rsidRDefault="00E14BD4">
      <w:pPr>
        <w:pStyle w:val="ListParagraph"/>
        <w:numPr>
          <w:ilvl w:val="0"/>
          <w:numId w:val="2"/>
        </w:numPr>
        <w:tabs>
          <w:tab w:val="left" w:pos="862"/>
        </w:tabs>
        <w:spacing w:before="203"/>
        <w:ind w:hanging="361"/>
        <w:rPr>
          <w:sz w:val="28"/>
        </w:rPr>
      </w:pPr>
      <w:r>
        <w:rPr>
          <w:spacing w:val="-2"/>
          <w:sz w:val="28"/>
        </w:rPr>
        <w:t>Стабильность</w:t>
      </w:r>
    </w:p>
    <w:p w14:paraId="2C359C60" w14:textId="77777777" w:rsidR="00387CB0" w:rsidRDefault="00E14BD4">
      <w:pPr>
        <w:pStyle w:val="BodyText"/>
        <w:spacing w:before="247" w:line="276" w:lineRule="auto"/>
        <w:ind w:left="142" w:right="103"/>
        <w:jc w:val="both"/>
      </w:pPr>
      <w:r>
        <w:t xml:space="preserve">Определяет, насколько хорошо преобразованный код может противостоять автоматическим атакам </w:t>
      </w:r>
      <w:proofErr w:type="spellStart"/>
      <w:r>
        <w:t>деобфускации</w:t>
      </w:r>
      <w:proofErr w:type="spellEnd"/>
      <w:r>
        <w:t xml:space="preserve">. Наивысшая степень устойчивости — одностороннее преобразование, которое не может быть отменено </w:t>
      </w:r>
      <w:proofErr w:type="spellStart"/>
      <w:r>
        <w:t>деобфускатором</w:t>
      </w:r>
      <w:proofErr w:type="spellEnd"/>
      <w:r>
        <w:t xml:space="preserve">. Например, </w:t>
      </w:r>
      <w:proofErr w:type="spellStart"/>
      <w:r>
        <w:t>обфускация</w:t>
      </w:r>
      <w:proofErr w:type="spellEnd"/>
      <w:r>
        <w:t xml:space="preserve"> удаляет такую информацию, как форматирование исходного кода.</w:t>
      </w:r>
    </w:p>
    <w:p w14:paraId="1FBCD53C" w14:textId="77777777" w:rsidR="00387CB0" w:rsidRDefault="00387CB0">
      <w:pPr>
        <w:spacing w:line="276" w:lineRule="auto"/>
        <w:jc w:val="both"/>
        <w:sectPr w:rsidR="00387CB0">
          <w:pgSz w:w="11910" w:h="16840"/>
          <w:pgMar w:top="1580" w:right="740" w:bottom="280" w:left="1560" w:header="720" w:footer="720" w:gutter="0"/>
          <w:cols w:space="720"/>
        </w:sectPr>
      </w:pPr>
    </w:p>
    <w:p w14:paraId="2A4D27C7" w14:textId="77777777" w:rsidR="00387CB0" w:rsidRDefault="00E14BD4">
      <w:pPr>
        <w:pStyle w:val="Heading2"/>
        <w:spacing w:before="77"/>
      </w:pPr>
      <w:r>
        <w:rPr>
          <w:spacing w:val="-2"/>
        </w:rPr>
        <w:lastRenderedPageBreak/>
        <w:t>Недостатки</w:t>
      </w:r>
    </w:p>
    <w:p w14:paraId="6CFBD3FC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before="248"/>
        <w:ind w:hanging="361"/>
        <w:rPr>
          <w:rFonts w:ascii="Symbol" w:hAnsi="Symbol"/>
          <w:sz w:val="28"/>
        </w:rPr>
      </w:pPr>
      <w:r>
        <w:rPr>
          <w:sz w:val="28"/>
        </w:rPr>
        <w:t>Потеря</w:t>
      </w:r>
      <w:r>
        <w:rPr>
          <w:spacing w:val="-6"/>
          <w:sz w:val="28"/>
        </w:rPr>
        <w:t xml:space="preserve"> </w:t>
      </w:r>
      <w:r>
        <w:rPr>
          <w:sz w:val="28"/>
        </w:rPr>
        <w:t>гибкости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кода</w:t>
      </w:r>
    </w:p>
    <w:p w14:paraId="14004A75" w14:textId="77777777" w:rsidR="00387CB0" w:rsidRDefault="00E14BD4">
      <w:pPr>
        <w:pStyle w:val="BodyText"/>
        <w:spacing w:before="167"/>
        <w:ind w:left="142" w:right="112"/>
        <w:jc w:val="both"/>
      </w:pPr>
      <w:r>
        <w:t xml:space="preserve">Код после </w:t>
      </w:r>
      <w:proofErr w:type="spellStart"/>
      <w:r>
        <w:t>обфускации</w:t>
      </w:r>
      <w:proofErr w:type="spellEnd"/>
      <w:r>
        <w:t xml:space="preserve"> может стать более зависимым от платформы или </w:t>
      </w:r>
      <w:r>
        <w:rPr>
          <w:spacing w:val="-2"/>
        </w:rPr>
        <w:t>компилятора.</w:t>
      </w:r>
    </w:p>
    <w:p w14:paraId="6A353129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before="121"/>
        <w:ind w:hanging="361"/>
        <w:rPr>
          <w:rFonts w:ascii="Symbol" w:hAnsi="Symbol"/>
          <w:sz w:val="28"/>
        </w:rPr>
      </w:pPr>
      <w:r>
        <w:rPr>
          <w:sz w:val="28"/>
        </w:rPr>
        <w:t>Трудности</w:t>
      </w:r>
      <w:r>
        <w:rPr>
          <w:spacing w:val="-8"/>
          <w:sz w:val="28"/>
        </w:rPr>
        <w:t xml:space="preserve"> </w:t>
      </w:r>
      <w:hyperlink r:id="rId5">
        <w:r>
          <w:rPr>
            <w:spacing w:val="-2"/>
            <w:sz w:val="28"/>
          </w:rPr>
          <w:t>отладки</w:t>
        </w:r>
      </w:hyperlink>
    </w:p>
    <w:p w14:paraId="15ABD6C0" w14:textId="77777777" w:rsidR="00387CB0" w:rsidRDefault="00E14BD4">
      <w:pPr>
        <w:pStyle w:val="BodyText"/>
        <w:spacing w:before="167"/>
        <w:ind w:left="142" w:right="109"/>
        <w:jc w:val="both"/>
      </w:pPr>
      <w:proofErr w:type="spellStart"/>
      <w:r>
        <w:t>Обфускатор</w:t>
      </w:r>
      <w:proofErr w:type="spellEnd"/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даёт</w:t>
      </w:r>
      <w:r>
        <w:rPr>
          <w:spacing w:val="-3"/>
        </w:rPr>
        <w:t xml:space="preserve"> </w:t>
      </w:r>
      <w:r>
        <w:t>постороннему</w:t>
      </w:r>
      <w:r>
        <w:rPr>
          <w:spacing w:val="-6"/>
        </w:rPr>
        <w:t xml:space="preserve"> </w:t>
      </w:r>
      <w:r>
        <w:t>выяснить,</w:t>
      </w:r>
      <w:r>
        <w:rPr>
          <w:spacing w:val="-3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делает</w:t>
      </w:r>
      <w:r>
        <w:rPr>
          <w:spacing w:val="-3"/>
        </w:rPr>
        <w:t xml:space="preserve"> </w:t>
      </w:r>
      <w:r>
        <w:t>код,</w:t>
      </w:r>
      <w:r>
        <w:rPr>
          <w:spacing w:val="-3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 xml:space="preserve">даёт и разработчику отлаживать его. При отладке приходится отключать </w:t>
      </w:r>
      <w:proofErr w:type="spellStart"/>
      <w:r>
        <w:rPr>
          <w:spacing w:val="-2"/>
        </w:rPr>
        <w:t>обфускатор</w:t>
      </w:r>
      <w:proofErr w:type="spellEnd"/>
      <w:r>
        <w:rPr>
          <w:spacing w:val="-2"/>
        </w:rPr>
        <w:t>.</w:t>
      </w:r>
    </w:p>
    <w:p w14:paraId="7C5A49F4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before="120"/>
        <w:ind w:hanging="361"/>
        <w:rPr>
          <w:rFonts w:ascii="Symbol" w:hAnsi="Symbol"/>
          <w:sz w:val="28"/>
        </w:rPr>
      </w:pPr>
      <w:r>
        <w:rPr>
          <w:sz w:val="28"/>
        </w:rPr>
        <w:t>Недостаточная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безопасность</w:t>
      </w:r>
    </w:p>
    <w:p w14:paraId="2ED41D69" w14:textId="77777777" w:rsidR="00387CB0" w:rsidRDefault="00E14BD4">
      <w:pPr>
        <w:pStyle w:val="BodyText"/>
        <w:spacing w:before="167"/>
        <w:ind w:left="142" w:right="103"/>
        <w:jc w:val="both"/>
      </w:pPr>
      <w:r>
        <w:t>Хотя</w:t>
      </w:r>
      <w:r>
        <w:rPr>
          <w:spacing w:val="40"/>
        </w:rPr>
        <w:t xml:space="preserve"> </w:t>
      </w:r>
      <w:proofErr w:type="spellStart"/>
      <w:r>
        <w:t>обфускация</w:t>
      </w:r>
      <w:proofErr w:type="spellEnd"/>
      <w:r>
        <w:rPr>
          <w:spacing w:val="40"/>
        </w:rPr>
        <w:t xml:space="preserve"> </w:t>
      </w:r>
      <w:r>
        <w:t>помогает</w:t>
      </w:r>
      <w:r>
        <w:rPr>
          <w:spacing w:val="40"/>
        </w:rPr>
        <w:t xml:space="preserve"> </w:t>
      </w:r>
      <w:r>
        <w:t>сделать</w:t>
      </w:r>
      <w:r>
        <w:rPr>
          <w:spacing w:val="-2"/>
        </w:rPr>
        <w:t xml:space="preserve"> </w:t>
      </w:r>
      <w:hyperlink r:id="rId6">
        <w:r>
          <w:t>распределённую</w:t>
        </w:r>
        <w:r>
          <w:rPr>
            <w:spacing w:val="40"/>
          </w:rPr>
          <w:t xml:space="preserve"> </w:t>
        </w:r>
        <w:r>
          <w:t>систему</w:t>
        </w:r>
        <w:r>
          <w:rPr>
            <w:spacing w:val="-3"/>
          </w:rPr>
          <w:t xml:space="preserve"> </w:t>
        </w:r>
      </w:hyperlink>
      <w:r>
        <w:t>более безопасной,</w:t>
      </w:r>
      <w:r>
        <w:rPr>
          <w:spacing w:val="80"/>
        </w:rPr>
        <w:t xml:space="preserve">   </w:t>
      </w:r>
      <w:r>
        <w:t>не</w:t>
      </w:r>
      <w:r>
        <w:rPr>
          <w:spacing w:val="80"/>
        </w:rPr>
        <w:t xml:space="preserve">   </w:t>
      </w:r>
      <w:r>
        <w:t>стоит</w:t>
      </w:r>
      <w:r>
        <w:rPr>
          <w:spacing w:val="80"/>
        </w:rPr>
        <w:t xml:space="preserve">   </w:t>
      </w:r>
      <w:r>
        <w:t>ограничиваться только ею.</w:t>
      </w:r>
      <w:r>
        <w:rPr>
          <w:spacing w:val="80"/>
          <w:w w:val="150"/>
        </w:rPr>
        <w:t xml:space="preserve">  </w:t>
      </w:r>
      <w:proofErr w:type="spellStart"/>
      <w:r>
        <w:t>Обфускация</w:t>
      </w:r>
      <w:proofErr w:type="spellEnd"/>
      <w:r>
        <w:t xml:space="preserve"> — это</w:t>
      </w:r>
      <w:r>
        <w:rPr>
          <w:spacing w:val="-3"/>
        </w:rPr>
        <w:t xml:space="preserve"> </w:t>
      </w:r>
      <w:hyperlink r:id="rId7">
        <w:r>
          <w:t>безопасность</w:t>
        </w:r>
        <w:r>
          <w:rPr>
            <w:spacing w:val="-18"/>
          </w:rPr>
          <w:t xml:space="preserve"> </w:t>
        </w:r>
        <w:r>
          <w:t>через</w:t>
        </w:r>
        <w:r>
          <w:rPr>
            <w:spacing w:val="-17"/>
          </w:rPr>
          <w:t xml:space="preserve"> </w:t>
        </w:r>
        <w:r>
          <w:t>неясность</w:t>
        </w:r>
      </w:hyperlink>
      <w:r>
        <w:t>.</w:t>
      </w:r>
      <w:r>
        <w:rPr>
          <w:spacing w:val="-18"/>
        </w:rPr>
        <w:t xml:space="preserve"> </w:t>
      </w:r>
      <w:r>
        <w:t>Ни</w:t>
      </w:r>
      <w:r>
        <w:rPr>
          <w:spacing w:val="-17"/>
        </w:rPr>
        <w:t xml:space="preserve"> </w:t>
      </w:r>
      <w:r>
        <w:t>один</w:t>
      </w:r>
      <w:r>
        <w:rPr>
          <w:spacing w:val="-17"/>
        </w:rPr>
        <w:t xml:space="preserve"> </w:t>
      </w:r>
      <w:r>
        <w:t>из</w:t>
      </w:r>
      <w:r>
        <w:rPr>
          <w:spacing w:val="-18"/>
        </w:rPr>
        <w:t xml:space="preserve"> </w:t>
      </w:r>
      <w:r>
        <w:t>существующих</w:t>
      </w:r>
      <w:r>
        <w:rPr>
          <w:spacing w:val="-15"/>
        </w:rPr>
        <w:t xml:space="preserve"> </w:t>
      </w:r>
      <w:proofErr w:type="spellStart"/>
      <w:r>
        <w:t>обфускаторов</w:t>
      </w:r>
      <w:proofErr w:type="spellEnd"/>
      <w:r>
        <w:rPr>
          <w:spacing w:val="-18"/>
        </w:rPr>
        <w:t xml:space="preserve"> </w:t>
      </w:r>
      <w:r>
        <w:t>не гарантирует сложности декомпиляции и не обеспечивает безопасности на уровне</w:t>
      </w:r>
      <w:r>
        <w:rPr>
          <w:spacing w:val="40"/>
        </w:rPr>
        <w:t xml:space="preserve"> </w:t>
      </w:r>
      <w:r>
        <w:t xml:space="preserve">современных </w:t>
      </w:r>
      <w:hyperlink r:id="rId8">
        <w:r>
          <w:t xml:space="preserve">криптографических </w:t>
        </w:r>
      </w:hyperlink>
      <w:r>
        <w:t>схем.</w:t>
      </w:r>
      <w:r>
        <w:rPr>
          <w:spacing w:val="40"/>
        </w:rPr>
        <w:t xml:space="preserve"> </w:t>
      </w:r>
      <w:r>
        <w:t>Вполне</w:t>
      </w:r>
      <w:r>
        <w:rPr>
          <w:spacing w:val="40"/>
        </w:rPr>
        <w:t xml:space="preserve"> </w:t>
      </w:r>
      <w:r>
        <w:t>вероятно,</w:t>
      </w:r>
      <w:r>
        <w:rPr>
          <w:spacing w:val="40"/>
        </w:rPr>
        <w:t xml:space="preserve"> </w:t>
      </w:r>
      <w:r>
        <w:t>что эффективная защита невозможна (по крайней мере в некотором конкретном классе решаемых задач).</w:t>
      </w:r>
    </w:p>
    <w:p w14:paraId="1A792415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before="121"/>
        <w:ind w:hanging="361"/>
        <w:rPr>
          <w:rFonts w:ascii="Symbol" w:hAnsi="Symbol"/>
          <w:sz w:val="28"/>
        </w:rPr>
      </w:pPr>
      <w:r>
        <w:rPr>
          <w:sz w:val="28"/>
        </w:rPr>
        <w:t>Ошибки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обфускаторах</w:t>
      </w:r>
      <w:proofErr w:type="spellEnd"/>
    </w:p>
    <w:p w14:paraId="3469F26D" w14:textId="77777777" w:rsidR="00387CB0" w:rsidRDefault="00E14BD4">
      <w:pPr>
        <w:pStyle w:val="BodyText"/>
        <w:spacing w:before="167"/>
        <w:ind w:left="142" w:right="102"/>
        <w:jc w:val="both"/>
      </w:pPr>
      <w:r>
        <w:t xml:space="preserve">Современный </w:t>
      </w:r>
      <w:proofErr w:type="spellStart"/>
      <w:r>
        <w:t>обфускатор</w:t>
      </w:r>
      <w:proofErr w:type="spellEnd"/>
      <w:r>
        <w:rPr>
          <w:spacing w:val="-2"/>
        </w:rPr>
        <w:t xml:space="preserve"> </w:t>
      </w:r>
      <w:r>
        <w:t xml:space="preserve">— сложный программный комплекс. Зачастую в </w:t>
      </w:r>
      <w:proofErr w:type="spellStart"/>
      <w:r>
        <w:t>обфускаторы</w:t>
      </w:r>
      <w:proofErr w:type="spellEnd"/>
      <w:r>
        <w:t>,</w:t>
      </w:r>
      <w:r>
        <w:rPr>
          <w:spacing w:val="40"/>
        </w:rPr>
        <w:t xml:space="preserve"> </w:t>
      </w:r>
      <w:r>
        <w:t>несмотря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 xml:space="preserve">тщательное </w:t>
      </w:r>
      <w:hyperlink r:id="rId9">
        <w:r>
          <w:t>проектирование</w:t>
        </w:r>
        <w:r>
          <w:rPr>
            <w:spacing w:val="-1"/>
          </w:rPr>
          <w:t xml:space="preserve"> </w:t>
        </w:r>
      </w:hyperlink>
      <w:r>
        <w:t>и</w:t>
      </w:r>
      <w:r>
        <w:rPr>
          <w:spacing w:val="-2"/>
        </w:rPr>
        <w:t xml:space="preserve"> </w:t>
      </w:r>
      <w:hyperlink r:id="rId10">
        <w:r>
          <w:t>тестирование</w:t>
        </w:r>
      </w:hyperlink>
      <w:r>
        <w:t xml:space="preserve">, вкрадываются ошибки. Так что есть ненулевая вероятность, что прошедший через </w:t>
      </w:r>
      <w:proofErr w:type="spellStart"/>
      <w:r>
        <w:t>обфускатор</w:t>
      </w:r>
      <w:proofErr w:type="spellEnd"/>
      <w:r>
        <w:t xml:space="preserve"> код вообще не будет работать. И чем сложнее разрабатываемая программа, тем больше эта вероятность.</w:t>
      </w:r>
    </w:p>
    <w:p w14:paraId="5F860D4C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before="120"/>
        <w:ind w:hanging="361"/>
        <w:rPr>
          <w:rFonts w:ascii="Symbol" w:hAnsi="Symbol"/>
          <w:sz w:val="28"/>
        </w:rPr>
      </w:pP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 </w:t>
      </w:r>
      <w:r>
        <w:rPr>
          <w:spacing w:val="-2"/>
          <w:sz w:val="28"/>
        </w:rPr>
        <w:t>имени</w:t>
      </w:r>
    </w:p>
    <w:p w14:paraId="34B90450" w14:textId="77777777" w:rsidR="00387CB0" w:rsidRDefault="00E14BD4">
      <w:pPr>
        <w:pStyle w:val="BodyText"/>
        <w:spacing w:before="167"/>
        <w:ind w:left="142" w:right="107"/>
        <w:jc w:val="both"/>
      </w:pPr>
      <w:r>
        <w:t>Большинство языков с промежуточным кодом может создавать или</w:t>
      </w:r>
      <w:r>
        <w:rPr>
          <w:spacing w:val="80"/>
          <w:w w:val="150"/>
        </w:rPr>
        <w:t xml:space="preserve"> </w:t>
      </w:r>
      <w:r>
        <w:t>вызывать</w:t>
      </w:r>
      <w:r>
        <w:rPr>
          <w:spacing w:val="-3"/>
        </w:rPr>
        <w:t xml:space="preserve"> </w:t>
      </w:r>
      <w:hyperlink r:id="rId11">
        <w:r>
          <w:t>объекты</w:t>
        </w:r>
        <w:r>
          <w:rPr>
            <w:spacing w:val="-1"/>
          </w:rPr>
          <w:t xml:space="preserve"> </w:t>
        </w:r>
      </w:hyperlink>
      <w:r>
        <w:t>по</w:t>
      </w:r>
      <w:r>
        <w:rPr>
          <w:spacing w:val="40"/>
        </w:rPr>
        <w:t xml:space="preserve"> </w:t>
      </w:r>
      <w:r>
        <w:t>именам</w:t>
      </w:r>
      <w:r>
        <w:rPr>
          <w:spacing w:val="40"/>
        </w:rPr>
        <w:t xml:space="preserve"> </w:t>
      </w:r>
      <w:r>
        <w:t>их</w:t>
      </w:r>
      <w:r>
        <w:rPr>
          <w:spacing w:val="-1"/>
        </w:rPr>
        <w:t xml:space="preserve"> </w:t>
      </w:r>
      <w:hyperlink r:id="rId12">
        <w:r>
          <w:t>классов</w:t>
        </w:r>
      </w:hyperlink>
      <w:r>
        <w:t>.</w:t>
      </w:r>
      <w:r>
        <w:rPr>
          <w:spacing w:val="40"/>
        </w:rPr>
        <w:t xml:space="preserve"> </w:t>
      </w:r>
      <w:r>
        <w:t>Современные</w:t>
      </w:r>
      <w:r>
        <w:rPr>
          <w:spacing w:val="40"/>
        </w:rPr>
        <w:t xml:space="preserve"> </w:t>
      </w:r>
      <w:proofErr w:type="spellStart"/>
      <w:r>
        <w:t>обфускаторы</w:t>
      </w:r>
      <w:proofErr w:type="spellEnd"/>
      <w:r>
        <w:t xml:space="preserve"> позволяют</w:t>
      </w:r>
      <w:r>
        <w:rPr>
          <w:spacing w:val="-8"/>
        </w:rPr>
        <w:t xml:space="preserve"> </w:t>
      </w:r>
      <w:r>
        <w:t>сохранить</w:t>
      </w:r>
      <w:r>
        <w:rPr>
          <w:spacing w:val="-5"/>
        </w:rPr>
        <w:t xml:space="preserve"> </w:t>
      </w:r>
      <w:r>
        <w:t>указанные</w:t>
      </w:r>
      <w:r>
        <w:rPr>
          <w:spacing w:val="-7"/>
        </w:rPr>
        <w:t xml:space="preserve"> </w:t>
      </w:r>
      <w:r>
        <w:t>классы</w:t>
      </w:r>
      <w:r>
        <w:rPr>
          <w:spacing w:val="-9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переименования,</w:t>
      </w:r>
      <w:r>
        <w:rPr>
          <w:spacing w:val="-10"/>
        </w:rPr>
        <w:t xml:space="preserve"> </w:t>
      </w:r>
      <w:r>
        <w:t>однако</w:t>
      </w:r>
      <w:r>
        <w:rPr>
          <w:spacing w:val="-7"/>
        </w:rPr>
        <w:t xml:space="preserve"> </w:t>
      </w:r>
      <w:r>
        <w:t>подобные ограничения сокращают гибкость программ.</w:t>
      </w:r>
    </w:p>
    <w:p w14:paraId="38E73386" w14:textId="77777777" w:rsidR="00387CB0" w:rsidRDefault="00387CB0">
      <w:pPr>
        <w:jc w:val="both"/>
        <w:sectPr w:rsidR="00387CB0">
          <w:pgSz w:w="11910" w:h="16840"/>
          <w:pgMar w:top="1040" w:right="740" w:bottom="280" w:left="1560" w:header="720" w:footer="720" w:gutter="0"/>
          <w:cols w:space="720"/>
        </w:sectPr>
      </w:pPr>
    </w:p>
    <w:p w14:paraId="18B079F1" w14:textId="31749926" w:rsidR="00387CB0" w:rsidRPr="00F203A6" w:rsidRDefault="00E14BD4">
      <w:pPr>
        <w:pStyle w:val="Heading1"/>
        <w:numPr>
          <w:ilvl w:val="1"/>
          <w:numId w:val="2"/>
        </w:numPr>
        <w:tabs>
          <w:tab w:val="left" w:pos="2296"/>
        </w:tabs>
        <w:ind w:hanging="321"/>
        <w:jc w:val="left"/>
      </w:pPr>
      <w:r>
        <w:lastRenderedPageBreak/>
        <w:t>Результаты</w:t>
      </w:r>
      <w:r>
        <w:rPr>
          <w:spacing w:val="-17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rPr>
          <w:spacing w:val="-2"/>
        </w:rPr>
        <w:t>программы</w:t>
      </w:r>
    </w:p>
    <w:p w14:paraId="50A87403" w14:textId="77777777" w:rsidR="00575266" w:rsidRDefault="00575266" w:rsidP="00575266">
      <w:pPr>
        <w:pStyle w:val="Heading1"/>
        <w:tabs>
          <w:tab w:val="left" w:pos="2296"/>
        </w:tabs>
        <w:ind w:left="0" w:firstLine="0"/>
        <w:jc w:val="both"/>
        <w:rPr>
          <w:b w:val="0"/>
          <w:bCs w:val="0"/>
          <w:spacing w:val="-2"/>
          <w:sz w:val="28"/>
          <w:szCs w:val="28"/>
        </w:rPr>
      </w:pPr>
    </w:p>
    <w:p w14:paraId="27B83AAD" w14:textId="2717DDD7" w:rsidR="00575266" w:rsidRDefault="00575266" w:rsidP="00575266">
      <w:pPr>
        <w:pStyle w:val="Heading1"/>
        <w:tabs>
          <w:tab w:val="left" w:pos="2296"/>
        </w:tabs>
        <w:ind w:left="0" w:firstLine="0"/>
        <w:jc w:val="both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 xml:space="preserve">До </w:t>
      </w:r>
      <w:proofErr w:type="spellStart"/>
      <w:r>
        <w:rPr>
          <w:b w:val="0"/>
          <w:bCs w:val="0"/>
          <w:spacing w:val="-2"/>
          <w:sz w:val="28"/>
          <w:szCs w:val="28"/>
        </w:rPr>
        <w:t>обфускации</w:t>
      </w:r>
      <w:proofErr w:type="spellEnd"/>
      <w:r>
        <w:rPr>
          <w:b w:val="0"/>
          <w:bCs w:val="0"/>
          <w:spacing w:val="-2"/>
          <w:sz w:val="28"/>
          <w:szCs w:val="28"/>
        </w:rPr>
        <w:t>:</w:t>
      </w:r>
    </w:p>
    <w:p w14:paraId="59A64FDB" w14:textId="3EBAB518" w:rsidR="00575266" w:rsidRDefault="00E14BD4" w:rsidP="00575266">
      <w:pPr>
        <w:pStyle w:val="Heading1"/>
        <w:tabs>
          <w:tab w:val="left" w:pos="2296"/>
        </w:tabs>
        <w:ind w:left="0" w:firstLine="0"/>
        <w:jc w:val="both"/>
        <w:rPr>
          <w:b w:val="0"/>
          <w:bCs w:val="0"/>
          <w:spacing w:val="-2"/>
          <w:sz w:val="28"/>
          <w:szCs w:val="28"/>
        </w:rPr>
      </w:pPr>
      <w:r w:rsidRPr="00E14BD4">
        <w:rPr>
          <w:b w:val="0"/>
          <w:bCs w:val="0"/>
          <w:noProof/>
          <w:spacing w:val="-2"/>
          <w:sz w:val="28"/>
          <w:szCs w:val="28"/>
        </w:rPr>
        <w:drawing>
          <wp:inline distT="0" distB="0" distL="0" distR="0" wp14:anchorId="1BC23330" wp14:editId="6CDABA99">
            <wp:extent cx="6102350" cy="31800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4C4" w14:textId="69777B0B" w:rsidR="00575266" w:rsidRPr="00575266" w:rsidRDefault="00575266" w:rsidP="00575266">
      <w:pPr>
        <w:pStyle w:val="Heading1"/>
        <w:tabs>
          <w:tab w:val="left" w:pos="2296"/>
        </w:tabs>
        <w:ind w:left="0" w:firstLine="0"/>
        <w:jc w:val="both"/>
        <w:rPr>
          <w:b w:val="0"/>
          <w:bCs w:val="0"/>
          <w:spacing w:val="-2"/>
          <w:sz w:val="28"/>
          <w:szCs w:val="28"/>
        </w:rPr>
      </w:pPr>
      <w:r>
        <w:rPr>
          <w:b w:val="0"/>
          <w:bCs w:val="0"/>
          <w:spacing w:val="-2"/>
          <w:sz w:val="28"/>
          <w:szCs w:val="28"/>
        </w:rPr>
        <w:t xml:space="preserve">После </w:t>
      </w:r>
      <w:proofErr w:type="spellStart"/>
      <w:r>
        <w:rPr>
          <w:b w:val="0"/>
          <w:bCs w:val="0"/>
          <w:spacing w:val="-2"/>
          <w:sz w:val="28"/>
          <w:szCs w:val="28"/>
        </w:rPr>
        <w:t>обфускации</w:t>
      </w:r>
      <w:proofErr w:type="spellEnd"/>
      <w:r>
        <w:rPr>
          <w:b w:val="0"/>
          <w:bCs w:val="0"/>
          <w:spacing w:val="-2"/>
          <w:sz w:val="28"/>
          <w:szCs w:val="28"/>
        </w:rPr>
        <w:t>:</w:t>
      </w:r>
    </w:p>
    <w:p w14:paraId="036B3801" w14:textId="11119E53" w:rsidR="00F203A6" w:rsidRDefault="00575266" w:rsidP="00575266">
      <w:pPr>
        <w:pStyle w:val="Heading1"/>
        <w:tabs>
          <w:tab w:val="left" w:pos="2296"/>
        </w:tabs>
        <w:ind w:left="0" w:firstLine="0"/>
        <w:rPr>
          <w:lang w:val="en-US"/>
        </w:rPr>
      </w:pPr>
      <w:r w:rsidRPr="00575266">
        <w:rPr>
          <w:noProof/>
          <w:lang w:val="en-US"/>
        </w:rPr>
        <w:drawing>
          <wp:inline distT="0" distB="0" distL="0" distR="0" wp14:anchorId="73D5B9D4" wp14:editId="3257A1B1">
            <wp:extent cx="610235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9012" w14:textId="37192E15" w:rsidR="00E14BD4" w:rsidRPr="00E14BD4" w:rsidRDefault="00E14BD4" w:rsidP="00575266">
      <w:pPr>
        <w:pStyle w:val="Heading1"/>
        <w:tabs>
          <w:tab w:val="left" w:pos="2296"/>
        </w:tabs>
        <w:ind w:left="0" w:firstLine="0"/>
        <w:rPr>
          <w:b w:val="0"/>
          <w:bCs w:val="0"/>
          <w:sz w:val="28"/>
          <w:szCs w:val="28"/>
        </w:rPr>
      </w:pPr>
      <w:r w:rsidRPr="00E14BD4">
        <w:rPr>
          <w:b w:val="0"/>
          <w:bCs w:val="0"/>
          <w:sz w:val="28"/>
          <w:szCs w:val="28"/>
        </w:rPr>
        <w:t xml:space="preserve">До </w:t>
      </w:r>
      <w:proofErr w:type="spellStart"/>
      <w:r w:rsidRPr="00E14BD4">
        <w:rPr>
          <w:b w:val="0"/>
          <w:bCs w:val="0"/>
          <w:sz w:val="28"/>
          <w:szCs w:val="28"/>
        </w:rPr>
        <w:t>обфускации</w:t>
      </w:r>
      <w:proofErr w:type="spellEnd"/>
      <w:r w:rsidRPr="00E14BD4">
        <w:rPr>
          <w:b w:val="0"/>
          <w:bCs w:val="0"/>
          <w:sz w:val="28"/>
          <w:szCs w:val="28"/>
        </w:rPr>
        <w:t>:</w:t>
      </w:r>
    </w:p>
    <w:p w14:paraId="5C09A150" w14:textId="370B3C96" w:rsidR="00E14BD4" w:rsidRPr="00E14BD4" w:rsidRDefault="00E14BD4" w:rsidP="00575266">
      <w:pPr>
        <w:pStyle w:val="Heading1"/>
        <w:tabs>
          <w:tab w:val="left" w:pos="2296"/>
        </w:tabs>
        <w:ind w:left="0" w:firstLine="0"/>
        <w:rPr>
          <w:b w:val="0"/>
          <w:bCs w:val="0"/>
        </w:rPr>
      </w:pPr>
      <w:r w:rsidRPr="00E14BD4">
        <w:rPr>
          <w:b w:val="0"/>
          <w:bCs w:val="0"/>
          <w:noProof/>
        </w:rPr>
        <w:lastRenderedPageBreak/>
        <w:drawing>
          <wp:inline distT="0" distB="0" distL="0" distR="0" wp14:anchorId="4520170A" wp14:editId="73CB7534">
            <wp:extent cx="6102350" cy="34131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D95C" w14:textId="3C308764" w:rsidR="00387CB0" w:rsidRDefault="00E14BD4">
      <w:pPr>
        <w:pStyle w:val="BodyText"/>
        <w:spacing w:before="1"/>
        <w:rPr>
          <w:bCs/>
        </w:rPr>
      </w:pPr>
      <w:r>
        <w:rPr>
          <w:bCs/>
        </w:rPr>
        <w:t xml:space="preserve">После </w:t>
      </w:r>
      <w:proofErr w:type="spellStart"/>
      <w:r>
        <w:rPr>
          <w:bCs/>
        </w:rPr>
        <w:t>обфускации</w:t>
      </w:r>
      <w:proofErr w:type="spellEnd"/>
      <w:r>
        <w:rPr>
          <w:bCs/>
        </w:rPr>
        <w:t>:</w:t>
      </w:r>
    </w:p>
    <w:p w14:paraId="2CC6CE10" w14:textId="1D84C206" w:rsidR="00E14BD4" w:rsidRPr="00E14BD4" w:rsidRDefault="00E14BD4">
      <w:pPr>
        <w:pStyle w:val="BodyText"/>
        <w:spacing w:before="1"/>
        <w:rPr>
          <w:bCs/>
        </w:rPr>
      </w:pPr>
      <w:r w:rsidRPr="00E14BD4">
        <w:rPr>
          <w:bCs/>
          <w:noProof/>
        </w:rPr>
        <w:drawing>
          <wp:inline distT="0" distB="0" distL="0" distR="0" wp14:anchorId="09142172" wp14:editId="6A3BBEBF">
            <wp:extent cx="6102350" cy="38563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1C1" w14:textId="77777777" w:rsidR="007325D6" w:rsidRDefault="007325D6" w:rsidP="007325D6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noProof/>
          <w:sz w:val="17"/>
        </w:rPr>
        <w:lastRenderedPageBreak/>
        <w:drawing>
          <wp:inline distT="0" distB="0" distL="0" distR="0" wp14:anchorId="0D5D90B4" wp14:editId="59851332">
            <wp:extent cx="6102350" cy="344424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DF9" w14:textId="77777777" w:rsidR="007325D6" w:rsidRDefault="007325D6" w:rsidP="007325D6">
      <w:pPr>
        <w:pStyle w:val="BodyText"/>
        <w:rPr>
          <w:rFonts w:ascii="Calibri"/>
          <w:sz w:val="22"/>
        </w:rPr>
      </w:pPr>
    </w:p>
    <w:p w14:paraId="4827D086" w14:textId="77777777" w:rsidR="007325D6" w:rsidRDefault="007325D6" w:rsidP="007325D6">
      <w:pPr>
        <w:pStyle w:val="BodyText"/>
        <w:rPr>
          <w:rFonts w:ascii="Calibri"/>
          <w:sz w:val="22"/>
        </w:rPr>
      </w:pPr>
    </w:p>
    <w:p w14:paraId="3A778111" w14:textId="77777777" w:rsidR="007325D6" w:rsidRDefault="007325D6" w:rsidP="007325D6">
      <w:pPr>
        <w:pStyle w:val="BodyText"/>
        <w:spacing w:before="7"/>
        <w:rPr>
          <w:rFonts w:ascii="Calibri"/>
          <w:sz w:val="16"/>
        </w:rPr>
      </w:pPr>
    </w:p>
    <w:p w14:paraId="159F4198" w14:textId="77777777" w:rsidR="007325D6" w:rsidRDefault="007325D6" w:rsidP="007325D6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noProof/>
          <w:sz w:val="17"/>
        </w:rPr>
        <w:drawing>
          <wp:inline distT="0" distB="0" distL="0" distR="0" wp14:anchorId="613E3BC8" wp14:editId="2B884099">
            <wp:extent cx="6102350" cy="335661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496" w14:textId="77777777" w:rsidR="007325D6" w:rsidRDefault="007325D6" w:rsidP="007325D6">
      <w:pPr>
        <w:rPr>
          <w:rFonts w:ascii="Calibri"/>
          <w:sz w:val="17"/>
        </w:rPr>
        <w:sectPr w:rsidR="007325D6">
          <w:pgSz w:w="11910" w:h="16840"/>
          <w:pgMar w:top="1040" w:right="740" w:bottom="280" w:left="1560" w:header="720" w:footer="720" w:gutter="0"/>
          <w:cols w:space="720"/>
        </w:sectPr>
      </w:pPr>
    </w:p>
    <w:p w14:paraId="491C4317" w14:textId="77777777" w:rsidR="007325D6" w:rsidRDefault="007325D6" w:rsidP="007325D6">
      <w:pPr>
        <w:pStyle w:val="BodyText"/>
        <w:spacing w:before="9"/>
        <w:rPr>
          <w:rFonts w:ascii="Calibri"/>
          <w:sz w:val="17"/>
        </w:rPr>
      </w:pPr>
      <w:r w:rsidRPr="007108E3">
        <w:rPr>
          <w:rFonts w:ascii="Calibri"/>
          <w:noProof/>
          <w:sz w:val="17"/>
        </w:rPr>
        <w:lastRenderedPageBreak/>
        <w:drawing>
          <wp:inline distT="0" distB="0" distL="0" distR="0" wp14:anchorId="2522F85D" wp14:editId="499EC5E7">
            <wp:extent cx="6102350" cy="2587625"/>
            <wp:effectExtent l="0" t="0" r="0" b="317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6D3" w14:textId="77777777" w:rsidR="007325D6" w:rsidRDefault="007325D6" w:rsidP="007325D6">
      <w:pPr>
        <w:pStyle w:val="BodyText"/>
        <w:spacing w:before="9"/>
        <w:rPr>
          <w:rFonts w:ascii="Calibri"/>
          <w:sz w:val="21"/>
        </w:rPr>
      </w:pPr>
    </w:p>
    <w:p w14:paraId="18E7D8A6" w14:textId="2C17CBC3" w:rsidR="00387CB0" w:rsidRDefault="007325D6" w:rsidP="007325D6">
      <w:pPr>
        <w:pStyle w:val="BodyText"/>
        <w:spacing w:before="9"/>
        <w:rPr>
          <w:rFonts w:ascii="Calibri"/>
          <w:sz w:val="17"/>
        </w:rPr>
        <w:sectPr w:rsidR="00387CB0">
          <w:pgSz w:w="11910" w:h="16840"/>
          <w:pgMar w:top="1580" w:right="740" w:bottom="280" w:left="1560" w:header="720" w:footer="720" w:gutter="0"/>
          <w:cols w:space="720"/>
        </w:sectPr>
      </w:pPr>
      <w:r w:rsidRPr="007108E3">
        <w:rPr>
          <w:rFonts w:ascii="Calibri"/>
          <w:noProof/>
          <w:sz w:val="17"/>
        </w:rPr>
        <w:drawing>
          <wp:inline distT="0" distB="0" distL="0" distR="0" wp14:anchorId="6B1AF8A5" wp14:editId="04C1C7F5">
            <wp:extent cx="6102350" cy="259270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1812" w14:textId="77777777" w:rsidR="00387CB0" w:rsidRDefault="00E14BD4">
      <w:pPr>
        <w:pStyle w:val="Heading2"/>
        <w:numPr>
          <w:ilvl w:val="1"/>
          <w:numId w:val="2"/>
        </w:numPr>
        <w:tabs>
          <w:tab w:val="left" w:pos="4932"/>
        </w:tabs>
        <w:ind w:left="4931" w:hanging="3829"/>
        <w:jc w:val="left"/>
        <w:rPr>
          <w:sz w:val="26"/>
        </w:rPr>
      </w:pPr>
      <w:r>
        <w:rPr>
          <w:spacing w:val="-2"/>
        </w:rPr>
        <w:lastRenderedPageBreak/>
        <w:t>ВЫВОД</w:t>
      </w:r>
    </w:p>
    <w:p w14:paraId="6DFB341E" w14:textId="77777777" w:rsidR="00387CB0" w:rsidRDefault="00387CB0">
      <w:pPr>
        <w:pStyle w:val="BodyText"/>
        <w:rPr>
          <w:b/>
          <w:sz w:val="30"/>
        </w:rPr>
      </w:pPr>
    </w:p>
    <w:p w14:paraId="590B4AF9" w14:textId="77777777" w:rsidR="00387CB0" w:rsidRDefault="00E14BD4">
      <w:pPr>
        <w:pStyle w:val="BodyText"/>
        <w:spacing w:before="215" w:line="276" w:lineRule="auto"/>
        <w:ind w:left="142" w:right="107" w:firstLine="707"/>
        <w:jc w:val="both"/>
      </w:pPr>
      <w:r>
        <w:t xml:space="preserve">В данной лабораторной работе мы рассмотрели такое понятие как </w:t>
      </w:r>
      <w:proofErr w:type="spellStart"/>
      <w:r>
        <w:t>обфускация</w:t>
      </w:r>
      <w:proofErr w:type="spellEnd"/>
      <w:r>
        <w:t>.</w:t>
      </w:r>
      <w:r>
        <w:rPr>
          <w:spacing w:val="-9"/>
        </w:rPr>
        <w:t xml:space="preserve"> </w:t>
      </w:r>
      <w:r>
        <w:t>Его</w:t>
      </w:r>
      <w:r>
        <w:rPr>
          <w:spacing w:val="-10"/>
        </w:rPr>
        <w:t xml:space="preserve"> </w:t>
      </w:r>
      <w:r>
        <w:t>цели,</w:t>
      </w:r>
      <w:r>
        <w:rPr>
          <w:spacing w:val="-9"/>
        </w:rPr>
        <w:t xml:space="preserve"> </w:t>
      </w:r>
      <w:r>
        <w:t>задачи,</w:t>
      </w:r>
      <w:r>
        <w:rPr>
          <w:spacing w:val="-12"/>
        </w:rPr>
        <w:t xml:space="preserve"> </w:t>
      </w:r>
      <w:r>
        <w:t>применения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gramStart"/>
      <w:r>
        <w:t>т.д.</w:t>
      </w:r>
      <w:proofErr w:type="gramEnd"/>
      <w:r>
        <w:rPr>
          <w:spacing w:val="-9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>рассмотрели</w:t>
      </w:r>
      <w:r>
        <w:rPr>
          <w:spacing w:val="-11"/>
        </w:rPr>
        <w:t xml:space="preserve"> </w:t>
      </w:r>
      <w:r>
        <w:t>описание запутывающих преобразований: на что нацелено, преобразование форматирования и потока управления.</w:t>
      </w:r>
    </w:p>
    <w:p w14:paraId="214817D6" w14:textId="77777777" w:rsidR="00387CB0" w:rsidRDefault="00387CB0">
      <w:pPr>
        <w:pStyle w:val="BodyText"/>
        <w:spacing w:before="2"/>
        <w:rPr>
          <w:sz w:val="24"/>
        </w:rPr>
      </w:pPr>
    </w:p>
    <w:p w14:paraId="65C73D5D" w14:textId="77777777" w:rsidR="00387CB0" w:rsidRDefault="00E14BD4">
      <w:pPr>
        <w:pStyle w:val="BodyText"/>
        <w:spacing w:line="242" w:lineRule="auto"/>
        <w:ind w:left="142" w:right="109" w:firstLine="359"/>
      </w:pPr>
      <w:r>
        <w:t>В</w:t>
      </w:r>
      <w:r>
        <w:rPr>
          <w:spacing w:val="40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отметить</w:t>
      </w:r>
      <w:r>
        <w:rPr>
          <w:spacing w:val="40"/>
        </w:rPr>
        <w:t xml:space="preserve"> </w:t>
      </w:r>
      <w:r>
        <w:t>следующие</w:t>
      </w:r>
      <w:r>
        <w:rPr>
          <w:spacing w:val="40"/>
        </w:rPr>
        <w:t xml:space="preserve"> </w:t>
      </w:r>
      <w:r>
        <w:t>свойства,</w:t>
      </w:r>
      <w:r>
        <w:rPr>
          <w:spacing w:val="40"/>
        </w:rPr>
        <w:t xml:space="preserve"> </w:t>
      </w:r>
      <w:r>
        <w:t>которым</w:t>
      </w:r>
      <w:r>
        <w:rPr>
          <w:spacing w:val="40"/>
        </w:rPr>
        <w:t xml:space="preserve"> </w:t>
      </w:r>
      <w:r>
        <w:t>должна удовлетворять запутанная программа:</w:t>
      </w:r>
    </w:p>
    <w:p w14:paraId="278A03B6" w14:textId="77777777" w:rsidR="00387CB0" w:rsidRDefault="00387CB0">
      <w:pPr>
        <w:pStyle w:val="BodyText"/>
        <w:rPr>
          <w:sz w:val="24"/>
        </w:rPr>
      </w:pPr>
    </w:p>
    <w:p w14:paraId="74BD184F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line="276" w:lineRule="auto"/>
        <w:ind w:left="861" w:right="109"/>
        <w:rPr>
          <w:rFonts w:ascii="Symbol" w:hAnsi="Symbol"/>
          <w:sz w:val="20"/>
        </w:rPr>
      </w:pPr>
      <w:r>
        <w:rPr>
          <w:sz w:val="28"/>
        </w:rPr>
        <w:t>Запутывание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замаскированным.</w:t>
      </w:r>
      <w:r>
        <w:rPr>
          <w:spacing w:val="-6"/>
          <w:sz w:val="28"/>
        </w:rPr>
        <w:t xml:space="preserve"> </w:t>
      </w:r>
      <w:r>
        <w:rPr>
          <w:sz w:val="28"/>
        </w:rPr>
        <w:t>То,</w:t>
      </w:r>
      <w:r>
        <w:rPr>
          <w:spacing w:val="-5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были применены запутывающие преобразования, не должно бросаться в </w:t>
      </w:r>
      <w:r>
        <w:rPr>
          <w:spacing w:val="-2"/>
          <w:sz w:val="28"/>
        </w:rPr>
        <w:t>глаза.</w:t>
      </w:r>
    </w:p>
    <w:p w14:paraId="155A7B93" w14:textId="77777777" w:rsidR="00387CB0" w:rsidRDefault="00E14BD4">
      <w:pPr>
        <w:pStyle w:val="ListParagraph"/>
        <w:numPr>
          <w:ilvl w:val="0"/>
          <w:numId w:val="1"/>
        </w:numPr>
        <w:tabs>
          <w:tab w:val="left" w:pos="862"/>
        </w:tabs>
        <w:spacing w:line="276" w:lineRule="auto"/>
        <w:ind w:left="861" w:right="104"/>
        <w:rPr>
          <w:rFonts w:ascii="Symbol" w:hAnsi="Symbol"/>
          <w:sz w:val="20"/>
        </w:rPr>
      </w:pPr>
      <w:r>
        <w:rPr>
          <w:sz w:val="28"/>
        </w:rPr>
        <w:t>Запутывание не должно быть регулярным. Регулярная структура запутанной программы или её фрагмента позволяет человеку отделить запутанные части и даже идентифицировать алгоритм запутывания.</w:t>
      </w:r>
    </w:p>
    <w:p w14:paraId="6C2C38CA" w14:textId="67B41666" w:rsidR="00387CB0" w:rsidRPr="00E14BD4" w:rsidRDefault="00E14BD4" w:rsidP="00E14BD4">
      <w:pPr>
        <w:pStyle w:val="ListParagraph"/>
        <w:numPr>
          <w:ilvl w:val="0"/>
          <w:numId w:val="1"/>
        </w:numPr>
        <w:tabs>
          <w:tab w:val="left" w:pos="862"/>
          <w:tab w:val="left" w:pos="3637"/>
        </w:tabs>
        <w:spacing w:before="77" w:line="276" w:lineRule="auto"/>
        <w:ind w:left="0" w:right="108"/>
        <w:rPr>
          <w:sz w:val="28"/>
        </w:rPr>
      </w:pPr>
      <w:r w:rsidRPr="00E14BD4">
        <w:rPr>
          <w:sz w:val="28"/>
        </w:rPr>
        <w:t>Применение стандартных синтаксических и статических методов анализа программ на начальном этапе её анализа не должно давать существенных результатов, так как быстрый результат может воодушевлять человека, а его отсутствие, наоборот, угнетать</w:t>
      </w:r>
    </w:p>
    <w:sectPr w:rsidR="00387CB0" w:rsidRPr="00E14BD4">
      <w:pgSz w:w="11910" w:h="16840"/>
      <w:pgMar w:top="1120" w:right="7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217"/>
    <w:multiLevelType w:val="hybridMultilevel"/>
    <w:tmpl w:val="B8AC3024"/>
    <w:lvl w:ilvl="0" w:tplc="19E4903A">
      <w:start w:val="1"/>
      <w:numFmt w:val="decimal"/>
      <w:lvlText w:val="%1)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4FA316C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4FF8370C"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 w:tplc="0F301D66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3DE4A3B6">
      <w:numFmt w:val="bullet"/>
      <w:lvlText w:val="•"/>
      <w:lvlJc w:val="left"/>
      <w:pPr>
        <w:ind w:left="4358" w:hanging="360"/>
      </w:pPr>
      <w:rPr>
        <w:rFonts w:hint="default"/>
        <w:lang w:val="ru-RU" w:eastAsia="en-US" w:bidi="ar-SA"/>
      </w:rPr>
    </w:lvl>
    <w:lvl w:ilvl="5" w:tplc="140A1870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065C39E4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71C865A4">
      <w:numFmt w:val="bullet"/>
      <w:lvlText w:val="•"/>
      <w:lvlJc w:val="left"/>
      <w:pPr>
        <w:ind w:left="6982" w:hanging="360"/>
      </w:pPr>
      <w:rPr>
        <w:rFonts w:hint="default"/>
        <w:lang w:val="ru-RU" w:eastAsia="en-US" w:bidi="ar-SA"/>
      </w:rPr>
    </w:lvl>
    <w:lvl w:ilvl="8" w:tplc="CFB85CE8"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BF7C57"/>
    <w:multiLevelType w:val="hybridMultilevel"/>
    <w:tmpl w:val="C14E5652"/>
    <w:lvl w:ilvl="0" w:tplc="2312B300">
      <w:start w:val="1"/>
      <w:numFmt w:val="decimal"/>
      <w:lvlText w:val="%1."/>
      <w:lvlJc w:val="left"/>
      <w:pPr>
        <w:ind w:left="4306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ru-RU" w:eastAsia="en-US" w:bidi="ar-SA"/>
      </w:rPr>
    </w:lvl>
    <w:lvl w:ilvl="1" w:tplc="AB567AD4">
      <w:numFmt w:val="bullet"/>
      <w:lvlText w:val="•"/>
      <w:lvlJc w:val="left"/>
      <w:pPr>
        <w:ind w:left="4830" w:hanging="320"/>
      </w:pPr>
      <w:rPr>
        <w:rFonts w:hint="default"/>
        <w:lang w:val="ru-RU" w:eastAsia="en-US" w:bidi="ar-SA"/>
      </w:rPr>
    </w:lvl>
    <w:lvl w:ilvl="2" w:tplc="82B004CA">
      <w:numFmt w:val="bullet"/>
      <w:lvlText w:val="•"/>
      <w:lvlJc w:val="left"/>
      <w:pPr>
        <w:ind w:left="5361" w:hanging="320"/>
      </w:pPr>
      <w:rPr>
        <w:rFonts w:hint="default"/>
        <w:lang w:val="ru-RU" w:eastAsia="en-US" w:bidi="ar-SA"/>
      </w:rPr>
    </w:lvl>
    <w:lvl w:ilvl="3" w:tplc="0E46DCB2">
      <w:numFmt w:val="bullet"/>
      <w:lvlText w:val="•"/>
      <w:lvlJc w:val="left"/>
      <w:pPr>
        <w:ind w:left="5891" w:hanging="320"/>
      </w:pPr>
      <w:rPr>
        <w:rFonts w:hint="default"/>
        <w:lang w:val="ru-RU" w:eastAsia="en-US" w:bidi="ar-SA"/>
      </w:rPr>
    </w:lvl>
    <w:lvl w:ilvl="4" w:tplc="1484568C">
      <w:numFmt w:val="bullet"/>
      <w:lvlText w:val="•"/>
      <w:lvlJc w:val="left"/>
      <w:pPr>
        <w:ind w:left="6422" w:hanging="320"/>
      </w:pPr>
      <w:rPr>
        <w:rFonts w:hint="default"/>
        <w:lang w:val="ru-RU" w:eastAsia="en-US" w:bidi="ar-SA"/>
      </w:rPr>
    </w:lvl>
    <w:lvl w:ilvl="5" w:tplc="8A4E523C">
      <w:numFmt w:val="bullet"/>
      <w:lvlText w:val="•"/>
      <w:lvlJc w:val="left"/>
      <w:pPr>
        <w:ind w:left="6953" w:hanging="320"/>
      </w:pPr>
      <w:rPr>
        <w:rFonts w:hint="default"/>
        <w:lang w:val="ru-RU" w:eastAsia="en-US" w:bidi="ar-SA"/>
      </w:rPr>
    </w:lvl>
    <w:lvl w:ilvl="6" w:tplc="3EA80826">
      <w:numFmt w:val="bullet"/>
      <w:lvlText w:val="•"/>
      <w:lvlJc w:val="left"/>
      <w:pPr>
        <w:ind w:left="7483" w:hanging="320"/>
      </w:pPr>
      <w:rPr>
        <w:rFonts w:hint="default"/>
        <w:lang w:val="ru-RU" w:eastAsia="en-US" w:bidi="ar-SA"/>
      </w:rPr>
    </w:lvl>
    <w:lvl w:ilvl="7" w:tplc="0A969324">
      <w:numFmt w:val="bullet"/>
      <w:lvlText w:val="•"/>
      <w:lvlJc w:val="left"/>
      <w:pPr>
        <w:ind w:left="8014" w:hanging="320"/>
      </w:pPr>
      <w:rPr>
        <w:rFonts w:hint="default"/>
        <w:lang w:val="ru-RU" w:eastAsia="en-US" w:bidi="ar-SA"/>
      </w:rPr>
    </w:lvl>
    <w:lvl w:ilvl="8" w:tplc="2F0EA988">
      <w:numFmt w:val="bullet"/>
      <w:lvlText w:val="•"/>
      <w:lvlJc w:val="left"/>
      <w:pPr>
        <w:ind w:left="8545" w:hanging="320"/>
      </w:pPr>
      <w:rPr>
        <w:rFonts w:hint="default"/>
        <w:lang w:val="ru-RU" w:eastAsia="en-US" w:bidi="ar-SA"/>
      </w:rPr>
    </w:lvl>
  </w:abstractNum>
  <w:abstractNum w:abstractNumId="2" w15:restartNumberingAfterBreak="0">
    <w:nsid w:val="4EE86B87"/>
    <w:multiLevelType w:val="hybridMultilevel"/>
    <w:tmpl w:val="EF7E4D12"/>
    <w:lvl w:ilvl="0" w:tplc="2E0E33E8">
      <w:start w:val="1"/>
      <w:numFmt w:val="upperRoman"/>
      <w:lvlText w:val="%1."/>
      <w:lvlJc w:val="left"/>
      <w:pPr>
        <w:ind w:left="862" w:hanging="5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B66E5E">
      <w:numFmt w:val="bullet"/>
      <w:lvlText w:val=""/>
      <w:lvlJc w:val="left"/>
      <w:pPr>
        <w:ind w:left="15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997CBBB4">
      <w:numFmt w:val="bullet"/>
      <w:lvlText w:val="•"/>
      <w:lvlJc w:val="left"/>
      <w:pPr>
        <w:ind w:left="2471" w:hanging="360"/>
      </w:pPr>
      <w:rPr>
        <w:rFonts w:hint="default"/>
        <w:lang w:val="ru-RU" w:eastAsia="en-US" w:bidi="ar-SA"/>
      </w:rPr>
    </w:lvl>
    <w:lvl w:ilvl="3" w:tplc="5EE601AC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A42CAAC6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FC46D04C">
      <w:numFmt w:val="bullet"/>
      <w:lvlText w:val="•"/>
      <w:lvlJc w:val="left"/>
      <w:pPr>
        <w:ind w:left="5147" w:hanging="360"/>
      </w:pPr>
      <w:rPr>
        <w:rFonts w:hint="default"/>
        <w:lang w:val="ru-RU" w:eastAsia="en-US" w:bidi="ar-SA"/>
      </w:rPr>
    </w:lvl>
    <w:lvl w:ilvl="6" w:tplc="7F2E8A5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A21EE05C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AA9A6E86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73B419E"/>
    <w:multiLevelType w:val="hybridMultilevel"/>
    <w:tmpl w:val="211218B8"/>
    <w:lvl w:ilvl="0" w:tplc="CC8A5E96">
      <w:start w:val="1"/>
      <w:numFmt w:val="decimal"/>
      <w:lvlText w:val="%1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0E09DB6">
      <w:start w:val="3"/>
      <w:numFmt w:val="decimal"/>
      <w:lvlText w:val="%2."/>
      <w:lvlJc w:val="left"/>
      <w:pPr>
        <w:ind w:left="2295" w:hanging="320"/>
        <w:jc w:val="right"/>
      </w:pPr>
      <w:rPr>
        <w:rFonts w:hint="default"/>
        <w:spacing w:val="0"/>
        <w:w w:val="99"/>
        <w:lang w:val="ru-RU" w:eastAsia="en-US" w:bidi="ar-SA"/>
      </w:rPr>
    </w:lvl>
    <w:lvl w:ilvl="2" w:tplc="E8C0AF98">
      <w:numFmt w:val="bullet"/>
      <w:lvlText w:val="•"/>
      <w:lvlJc w:val="left"/>
      <w:pPr>
        <w:ind w:left="3111" w:hanging="320"/>
      </w:pPr>
      <w:rPr>
        <w:rFonts w:hint="default"/>
        <w:lang w:val="ru-RU" w:eastAsia="en-US" w:bidi="ar-SA"/>
      </w:rPr>
    </w:lvl>
    <w:lvl w:ilvl="3" w:tplc="04105784">
      <w:numFmt w:val="bullet"/>
      <w:lvlText w:val="•"/>
      <w:lvlJc w:val="left"/>
      <w:pPr>
        <w:ind w:left="3923" w:hanging="320"/>
      </w:pPr>
      <w:rPr>
        <w:rFonts w:hint="default"/>
        <w:lang w:val="ru-RU" w:eastAsia="en-US" w:bidi="ar-SA"/>
      </w:rPr>
    </w:lvl>
    <w:lvl w:ilvl="4" w:tplc="B652DDBE">
      <w:numFmt w:val="bullet"/>
      <w:lvlText w:val="•"/>
      <w:lvlJc w:val="left"/>
      <w:pPr>
        <w:ind w:left="4735" w:hanging="320"/>
      </w:pPr>
      <w:rPr>
        <w:rFonts w:hint="default"/>
        <w:lang w:val="ru-RU" w:eastAsia="en-US" w:bidi="ar-SA"/>
      </w:rPr>
    </w:lvl>
    <w:lvl w:ilvl="5" w:tplc="666EEBEC">
      <w:numFmt w:val="bullet"/>
      <w:lvlText w:val="•"/>
      <w:lvlJc w:val="left"/>
      <w:pPr>
        <w:ind w:left="5547" w:hanging="320"/>
      </w:pPr>
      <w:rPr>
        <w:rFonts w:hint="default"/>
        <w:lang w:val="ru-RU" w:eastAsia="en-US" w:bidi="ar-SA"/>
      </w:rPr>
    </w:lvl>
    <w:lvl w:ilvl="6" w:tplc="39B66D1C">
      <w:numFmt w:val="bullet"/>
      <w:lvlText w:val="•"/>
      <w:lvlJc w:val="left"/>
      <w:pPr>
        <w:ind w:left="6359" w:hanging="320"/>
      </w:pPr>
      <w:rPr>
        <w:rFonts w:hint="default"/>
        <w:lang w:val="ru-RU" w:eastAsia="en-US" w:bidi="ar-SA"/>
      </w:rPr>
    </w:lvl>
    <w:lvl w:ilvl="7" w:tplc="5A62EE3E">
      <w:numFmt w:val="bullet"/>
      <w:lvlText w:val="•"/>
      <w:lvlJc w:val="left"/>
      <w:pPr>
        <w:ind w:left="7170" w:hanging="320"/>
      </w:pPr>
      <w:rPr>
        <w:rFonts w:hint="default"/>
        <w:lang w:val="ru-RU" w:eastAsia="en-US" w:bidi="ar-SA"/>
      </w:rPr>
    </w:lvl>
    <w:lvl w:ilvl="8" w:tplc="707CB652">
      <w:numFmt w:val="bullet"/>
      <w:lvlText w:val="•"/>
      <w:lvlJc w:val="left"/>
      <w:pPr>
        <w:ind w:left="7982" w:hanging="320"/>
      </w:pPr>
      <w:rPr>
        <w:rFonts w:hint="default"/>
        <w:lang w:val="ru-RU" w:eastAsia="en-US" w:bidi="ar-SA"/>
      </w:rPr>
    </w:lvl>
  </w:abstractNum>
  <w:abstractNum w:abstractNumId="4" w15:restartNumberingAfterBreak="0">
    <w:nsid w:val="5F5637F6"/>
    <w:multiLevelType w:val="hybridMultilevel"/>
    <w:tmpl w:val="08CE26B0"/>
    <w:lvl w:ilvl="0" w:tplc="9782FE5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lang w:val="ru-RU" w:eastAsia="en-US" w:bidi="ar-SA"/>
      </w:rPr>
    </w:lvl>
    <w:lvl w:ilvl="1" w:tplc="3E0EF4CA">
      <w:numFmt w:val="bullet"/>
      <w:lvlText w:val="•"/>
      <w:lvlJc w:val="left"/>
      <w:pPr>
        <w:ind w:left="1734" w:hanging="360"/>
      </w:pPr>
      <w:rPr>
        <w:rFonts w:hint="default"/>
        <w:lang w:val="ru-RU" w:eastAsia="en-US" w:bidi="ar-SA"/>
      </w:rPr>
    </w:lvl>
    <w:lvl w:ilvl="2" w:tplc="920EC364">
      <w:numFmt w:val="bullet"/>
      <w:lvlText w:val="•"/>
      <w:lvlJc w:val="left"/>
      <w:pPr>
        <w:ind w:left="2609" w:hanging="360"/>
      </w:pPr>
      <w:rPr>
        <w:rFonts w:hint="default"/>
        <w:lang w:val="ru-RU" w:eastAsia="en-US" w:bidi="ar-SA"/>
      </w:rPr>
    </w:lvl>
    <w:lvl w:ilvl="3" w:tplc="5FF6E21A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7B888DAE">
      <w:numFmt w:val="bullet"/>
      <w:lvlText w:val="•"/>
      <w:lvlJc w:val="left"/>
      <w:pPr>
        <w:ind w:left="4358" w:hanging="360"/>
      </w:pPr>
      <w:rPr>
        <w:rFonts w:hint="default"/>
        <w:lang w:val="ru-RU" w:eastAsia="en-US" w:bidi="ar-SA"/>
      </w:rPr>
    </w:lvl>
    <w:lvl w:ilvl="5" w:tplc="EF4CD3CC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D1B833AC">
      <w:numFmt w:val="bullet"/>
      <w:lvlText w:val="•"/>
      <w:lvlJc w:val="left"/>
      <w:pPr>
        <w:ind w:left="6107" w:hanging="360"/>
      </w:pPr>
      <w:rPr>
        <w:rFonts w:hint="default"/>
        <w:lang w:val="ru-RU" w:eastAsia="en-US" w:bidi="ar-SA"/>
      </w:rPr>
    </w:lvl>
    <w:lvl w:ilvl="7" w:tplc="CD3297D8">
      <w:numFmt w:val="bullet"/>
      <w:lvlText w:val="•"/>
      <w:lvlJc w:val="left"/>
      <w:pPr>
        <w:ind w:left="6982" w:hanging="360"/>
      </w:pPr>
      <w:rPr>
        <w:rFonts w:hint="default"/>
        <w:lang w:val="ru-RU" w:eastAsia="en-US" w:bidi="ar-SA"/>
      </w:rPr>
    </w:lvl>
    <w:lvl w:ilvl="8" w:tplc="B3A45170">
      <w:numFmt w:val="bullet"/>
      <w:lvlText w:val="•"/>
      <w:lvlJc w:val="left"/>
      <w:pPr>
        <w:ind w:left="7857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CB0"/>
    <w:rsid w:val="000066DB"/>
    <w:rsid w:val="00387CB0"/>
    <w:rsid w:val="004B410F"/>
    <w:rsid w:val="00575266"/>
    <w:rsid w:val="007325D6"/>
    <w:rsid w:val="00E14BD4"/>
    <w:rsid w:val="00F2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F288"/>
  <w15:docId w15:val="{5FA74AC8-3FED-48E7-89B2-C118B97A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5"/>
      <w:ind w:left="2295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4"/>
      <w:ind w:left="85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325D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8%D0%BF%D1%82%D0%BE%D0%B3%D1%80%D0%B0%D1%84%D0%B8%D1%8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1%D0%B5%D0%B7%D0%BE%D0%BF%D0%B0%D1%81%D0%BD%D0%BE%D1%81%D1%82%D1%8C_%D1%87%D0%B5%D1%80%D0%B5%D0%B7_%D0%BD%D0%B5%D1%8F%D1%81%D0%BD%D0%BE%D1%81%D1%82%D1%8C" TargetMode="External"/><Relationship Id="rId1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0%D1%81%D0%BF%D1%80%D0%B5%D0%B4%D0%B5%D0%BB%D1%91%D0%BD%D0%BD%D0%B0%D1%8F_%D1%81%D0%B8%D1%81%D1%82%D0%B5%D0%BC%D0%B0" TargetMode="Externa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hyperlink" Target="https://ru.wikipedia.org/wiki/%D0%9E%D1%82%D0%BB%D0%B0%D0%B4%D0%BA%D0%B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Шабан</dc:creator>
  <cp:lastModifiedBy>Иван Кондрашов</cp:lastModifiedBy>
  <cp:revision>4</cp:revision>
  <dcterms:created xsi:type="dcterms:W3CDTF">2022-02-21T19:36:00Z</dcterms:created>
  <dcterms:modified xsi:type="dcterms:W3CDTF">2022-03-11T11:39:00Z</dcterms:modified>
</cp:coreProperties>
</file>