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5E87" w14:textId="77777777" w:rsidR="00F7532C" w:rsidRDefault="00F7532C" w:rsidP="00F7532C">
      <w:pPr>
        <w:jc w:val="both"/>
      </w:pPr>
      <w:r>
        <w:t>Ce document présente le cahier des charges pour utiliser un système de mesure de volume de l’écoulement du latex.</w:t>
      </w:r>
    </w:p>
    <w:p w14:paraId="1CE65F03" w14:textId="47333194" w:rsidR="00F7532C" w:rsidRDefault="00F7532C" w:rsidP="00F7532C">
      <w:pPr>
        <w:jc w:val="both"/>
      </w:pPr>
      <w:r w:rsidRPr="00F7532C">
        <w:rPr>
          <w:rStyle w:val="Titre2Car"/>
        </w:rPr>
        <w:t>Principe</w:t>
      </w:r>
      <w:r>
        <w:br/>
        <w:t xml:space="preserve">Ce système est composé notamment d’un capteur LIDAR, qui va mesurer la hauteur de remplissage du pot collecteur du latex. Il se place </w:t>
      </w:r>
      <w:proofErr w:type="spellStart"/>
      <w:r>
        <w:t>au dessus</w:t>
      </w:r>
      <w:proofErr w:type="spellEnd"/>
      <w:r>
        <w:t xml:space="preserve"> du pot. On mesure alors la hauteur entre le niveau de latex et le capteur. Puisque l’on connait la hauteur initiale (pot vide), ainsi que les dimensions du pot (en cylindre), on peut retrouver facilement le volume de latex prélevé, et tracer sa dynamique. Les données sont stockées sur carte SD</w:t>
      </w:r>
    </w:p>
    <w:p w14:paraId="5AA2FBB8" w14:textId="399FB8FB" w:rsidR="00F7532C" w:rsidRDefault="00F7532C" w:rsidP="00F7532C">
      <w:pPr>
        <w:jc w:val="both"/>
      </w:pPr>
    </w:p>
    <w:p w14:paraId="0CA890EB" w14:textId="7219E98E" w:rsidR="00F7532C" w:rsidRDefault="00F7532C" w:rsidP="00F7532C">
      <w:pPr>
        <w:jc w:val="both"/>
        <w:rPr>
          <w:rStyle w:val="Titre2Car"/>
        </w:rPr>
      </w:pPr>
      <w:r>
        <w:rPr>
          <w:rStyle w:val="Titre2Car"/>
        </w:rPr>
        <w:t>Composants</w:t>
      </w:r>
    </w:p>
    <w:p w14:paraId="0F9E7B46" w14:textId="156AD8BB" w:rsidR="00F7532C" w:rsidRDefault="00F7532C" w:rsidP="00F7532C">
      <w:r>
        <w:t xml:space="preserve">Le système est composé : d’un </w:t>
      </w:r>
      <w:proofErr w:type="spellStart"/>
      <w:r>
        <w:t>arduino</w:t>
      </w:r>
      <w:proofErr w:type="spellEnd"/>
      <w:r>
        <w:t xml:space="preserve"> nano, d’un lecteur de carte SD (protocole SDI) branché en CS sur la broche 10, ainsi qu’un capteur PWM Lidar </w:t>
      </w:r>
      <w:proofErr w:type="spellStart"/>
      <w:r>
        <w:t>Polulu</w:t>
      </w:r>
      <w:proofErr w:type="spellEnd"/>
      <w:r>
        <w:t xml:space="preserve"> 4071 - IRS17a : </w:t>
      </w:r>
      <w:hyperlink r:id="rId5" w:history="1">
        <w:r w:rsidRPr="00F7532C">
          <w:rPr>
            <w:rStyle w:val="Lienhypertexte"/>
          </w:rPr>
          <w:t>https://www.pololu.com/pro</w:t>
        </w:r>
        <w:r w:rsidRPr="00F7532C">
          <w:rPr>
            <w:rStyle w:val="Lienhypertexte"/>
          </w:rPr>
          <w:t>d</w:t>
        </w:r>
        <w:r w:rsidRPr="00F7532C">
          <w:rPr>
            <w:rStyle w:val="Lienhypertexte"/>
          </w:rPr>
          <w:t>uct/4071</w:t>
        </w:r>
      </w:hyperlink>
      <w:r>
        <w:t>. Il mesure jusqu’à 130cm. Il est branché sur la broche 2.</w:t>
      </w:r>
    </w:p>
    <w:p w14:paraId="5B3D29F0" w14:textId="2590E440" w:rsidR="00F7532C" w:rsidRDefault="00F7532C" w:rsidP="00F7532C">
      <w:pPr>
        <w:jc w:val="both"/>
        <w:rPr>
          <w:rStyle w:val="Titre2Car"/>
        </w:rPr>
      </w:pPr>
      <w:r>
        <w:rPr>
          <w:rStyle w:val="Titre2Car"/>
        </w:rPr>
        <w:t>Fonctionnement du capteur.</w:t>
      </w:r>
    </w:p>
    <w:p w14:paraId="5201FA4F" w14:textId="0BDFA190" w:rsidR="005E4A99" w:rsidRDefault="005E4A99" w:rsidP="00F7532C">
      <w:r>
        <w:t xml:space="preserve">Le code doit être commenté, simple à comprendre. </w:t>
      </w:r>
    </w:p>
    <w:p w14:paraId="5135B5C0" w14:textId="45D330BF" w:rsidR="00F7532C" w:rsidRDefault="00F7532C" w:rsidP="00F7532C">
      <w:r>
        <w:t xml:space="preserve">Au démarrage, le code permet de : </w:t>
      </w:r>
    </w:p>
    <w:p w14:paraId="12B3561C" w14:textId="7A5D2B44" w:rsidR="00F7532C" w:rsidRDefault="00F7532C" w:rsidP="00F7532C">
      <w:pPr>
        <w:pStyle w:val="Paragraphedeliste"/>
        <w:numPr>
          <w:ilvl w:val="0"/>
          <w:numId w:val="1"/>
        </w:numPr>
      </w:pPr>
      <w:r>
        <w:t>Regarder si le capteur fonctionne bien (une distance comprise entre 10 et 50cm)</w:t>
      </w:r>
    </w:p>
    <w:p w14:paraId="73F891C5" w14:textId="26507D26" w:rsidR="00F7532C" w:rsidRDefault="00F7532C" w:rsidP="00F7532C">
      <w:pPr>
        <w:pStyle w:val="Paragraphedeliste"/>
        <w:numPr>
          <w:ilvl w:val="0"/>
          <w:numId w:val="1"/>
        </w:numPr>
      </w:pPr>
      <w:r>
        <w:t xml:space="preserve">Regarder si la carte SD est bien lisible. Il en profite pour écrire </w:t>
      </w:r>
      <w:r w:rsidR="008A31F8">
        <w:t>1</w:t>
      </w:r>
      <w:r>
        <w:t xml:space="preserve"> nouveau</w:t>
      </w:r>
      <w:r w:rsidR="008A31F8">
        <w:t xml:space="preserve"> </w:t>
      </w:r>
      <w:r>
        <w:t xml:space="preserve">fichier : </w:t>
      </w:r>
      <w:r w:rsidR="008A31F8">
        <w:t>data</w:t>
      </w:r>
      <w:r>
        <w:t>_01.csv En cas de fichiers déjà existants, il prend la valeur suivante (</w:t>
      </w:r>
      <w:r w:rsidR="008A31F8">
        <w:t>data</w:t>
      </w:r>
      <w:r>
        <w:t>_02.csv par exemple)</w:t>
      </w:r>
    </w:p>
    <w:p w14:paraId="063B7306" w14:textId="12D680F8" w:rsidR="00F7532C" w:rsidRDefault="00F7532C" w:rsidP="00F7532C">
      <w:pPr>
        <w:pStyle w:val="Paragraphedeliste"/>
        <w:numPr>
          <w:ilvl w:val="0"/>
          <w:numId w:val="1"/>
        </w:numPr>
      </w:pPr>
      <w:r>
        <w:t xml:space="preserve">Il commence ensuite l’acquisition des données : </w:t>
      </w:r>
    </w:p>
    <w:p w14:paraId="69A2E41B" w14:textId="37137CE2" w:rsidR="008A31F8" w:rsidRDefault="008A31F8" w:rsidP="00F7532C">
      <w:pPr>
        <w:pStyle w:val="Paragraphedeliste"/>
        <w:numPr>
          <w:ilvl w:val="1"/>
          <w:numId w:val="1"/>
        </w:numPr>
      </w:pPr>
      <w:r>
        <w:t xml:space="preserve">Il lance un </w:t>
      </w:r>
      <w:proofErr w:type="spellStart"/>
      <w:r>
        <w:t>timer</w:t>
      </w:r>
      <w:proofErr w:type="spellEnd"/>
    </w:p>
    <w:p w14:paraId="4A1E6FDA" w14:textId="306A4583" w:rsidR="00F7532C" w:rsidRDefault="00F7532C" w:rsidP="00F7532C">
      <w:pPr>
        <w:pStyle w:val="Paragraphedeliste"/>
        <w:numPr>
          <w:ilvl w:val="1"/>
          <w:numId w:val="1"/>
        </w:numPr>
      </w:pPr>
      <w:r>
        <w:t xml:space="preserve">Il mesure </w:t>
      </w:r>
      <w:r w:rsidR="008A31F8">
        <w:t xml:space="preserve">une salve de </w:t>
      </w:r>
      <w:r>
        <w:t xml:space="preserve">X valeurs (variable à définir au début du code, </w:t>
      </w:r>
      <w:r w:rsidR="008A31F8">
        <w:t xml:space="preserve">10 de base), avec une fréquence d’acquisition Y </w:t>
      </w:r>
      <w:r w:rsidR="008A31F8">
        <w:t xml:space="preserve">(variable à définir au début du code, </w:t>
      </w:r>
      <w:r w:rsidR="008A31F8">
        <w:t>50/sec</w:t>
      </w:r>
      <w:r w:rsidR="008A31F8">
        <w:t xml:space="preserve"> de base)</w:t>
      </w:r>
      <w:r w:rsidR="008A31F8">
        <w:t xml:space="preserve"> et un timeout de Z </w:t>
      </w:r>
      <w:r w:rsidR="008A31F8">
        <w:t xml:space="preserve">(variable à définir au début du code, </w:t>
      </w:r>
      <w:r w:rsidR="008A31F8">
        <w:t>20000</w:t>
      </w:r>
      <w:r w:rsidR="008A31F8">
        <w:t xml:space="preserve"> de base)</w:t>
      </w:r>
    </w:p>
    <w:p w14:paraId="78954281" w14:textId="3CE33898" w:rsidR="008A31F8" w:rsidRDefault="008A31F8" w:rsidP="00F7532C">
      <w:pPr>
        <w:pStyle w:val="Paragraphedeliste"/>
        <w:numPr>
          <w:ilvl w:val="1"/>
          <w:numId w:val="1"/>
        </w:numPr>
      </w:pPr>
      <w:r>
        <w:t>Il stocke les valeurs brutes dans un tableau</w:t>
      </w:r>
    </w:p>
    <w:p w14:paraId="1712ECB8" w14:textId="77777777" w:rsidR="008A31F8" w:rsidRDefault="008A31F8" w:rsidP="00F7532C">
      <w:pPr>
        <w:pStyle w:val="Paragraphedeliste"/>
        <w:numPr>
          <w:ilvl w:val="1"/>
          <w:numId w:val="1"/>
        </w:numPr>
      </w:pPr>
      <w:r>
        <w:t xml:space="preserve">Il réalise un calcul simple de moyenne, SD, min, max, et médiane sur la salve. </w:t>
      </w:r>
    </w:p>
    <w:p w14:paraId="1B059AD3" w14:textId="77777777" w:rsidR="008A31F8" w:rsidRDefault="008A31F8" w:rsidP="00F7532C">
      <w:pPr>
        <w:pStyle w:val="Paragraphedeliste"/>
        <w:numPr>
          <w:ilvl w:val="1"/>
          <w:numId w:val="1"/>
        </w:numPr>
      </w:pPr>
      <w:r>
        <w:t>Il stocke toutes les valeurs dans le fichier data.csv</w:t>
      </w:r>
      <w:r>
        <w:t>, avec</w:t>
      </w:r>
      <w:r>
        <w:t xml:space="preserve"> : </w:t>
      </w:r>
    </w:p>
    <w:p w14:paraId="1D3645FE" w14:textId="77777777" w:rsidR="008A31F8" w:rsidRDefault="008A31F8" w:rsidP="008A31F8">
      <w:pPr>
        <w:pStyle w:val="Paragraphedeliste"/>
        <w:numPr>
          <w:ilvl w:val="2"/>
          <w:numId w:val="1"/>
        </w:numPr>
      </w:pPr>
      <w:proofErr w:type="gramStart"/>
      <w:r>
        <w:t>un</w:t>
      </w:r>
      <w:proofErr w:type="gramEnd"/>
      <w:r>
        <w:t xml:space="preserve"> </w:t>
      </w:r>
      <w:proofErr w:type="spellStart"/>
      <w:r>
        <w:t>ID_salve</w:t>
      </w:r>
      <w:proofErr w:type="spellEnd"/>
      <w:r>
        <w:t xml:space="preserve"> (0,1,2,…),  </w:t>
      </w:r>
    </w:p>
    <w:p w14:paraId="04249861" w14:textId="77777777" w:rsidR="008A31F8" w:rsidRDefault="008A31F8" w:rsidP="008A31F8">
      <w:pPr>
        <w:pStyle w:val="Paragraphedeliste"/>
        <w:numPr>
          <w:ilvl w:val="2"/>
          <w:numId w:val="1"/>
        </w:numPr>
      </w:pPr>
      <w:proofErr w:type="gramStart"/>
      <w:r>
        <w:t>le</w:t>
      </w:r>
      <w:proofErr w:type="gramEnd"/>
      <w:r>
        <w:t xml:space="preserve"> </w:t>
      </w:r>
      <w:proofErr w:type="spellStart"/>
      <w:r>
        <w:t>timer</w:t>
      </w:r>
      <w:proofErr w:type="spellEnd"/>
      <w:r>
        <w:t xml:space="preserve"> du début de salve,</w:t>
      </w:r>
      <w:r>
        <w:t xml:space="preserve"> </w:t>
      </w:r>
      <w:proofErr w:type="spellStart"/>
      <w:r>
        <w:t>timer</w:t>
      </w:r>
      <w:proofErr w:type="spellEnd"/>
      <w:r>
        <w:t xml:space="preserve"> de fin de salve, </w:t>
      </w:r>
    </w:p>
    <w:p w14:paraId="2B334A4D" w14:textId="77777777" w:rsidR="008A31F8" w:rsidRDefault="008A31F8" w:rsidP="008A31F8">
      <w:pPr>
        <w:pStyle w:val="Paragraphedeliste"/>
        <w:numPr>
          <w:ilvl w:val="2"/>
          <w:numId w:val="1"/>
        </w:numPr>
      </w:pPr>
      <w:proofErr w:type="gramStart"/>
      <w:r>
        <w:t>min</w:t>
      </w:r>
      <w:proofErr w:type="gramEnd"/>
      <w:r>
        <w:t xml:space="preserve">, max, </w:t>
      </w:r>
      <w:proofErr w:type="spellStart"/>
      <w:r>
        <w:t>mean</w:t>
      </w:r>
      <w:proofErr w:type="spellEnd"/>
      <w:r>
        <w:t xml:space="preserve">, SD, </w:t>
      </w:r>
      <w:proofErr w:type="spellStart"/>
      <w:r>
        <w:t>med</w:t>
      </w:r>
      <w:proofErr w:type="spellEnd"/>
      <w:r>
        <w:t xml:space="preserve">, </w:t>
      </w:r>
    </w:p>
    <w:p w14:paraId="03993683" w14:textId="06154E07" w:rsidR="008A31F8" w:rsidRDefault="008A31F8" w:rsidP="008A31F8">
      <w:pPr>
        <w:pStyle w:val="Paragraphedeliste"/>
        <w:numPr>
          <w:ilvl w:val="2"/>
          <w:numId w:val="1"/>
        </w:numPr>
      </w:pPr>
      <w:r>
        <w:t>Les valeurs brutes : raw_01, raw_02, …</w:t>
      </w:r>
    </w:p>
    <w:p w14:paraId="5561B935" w14:textId="2537A950" w:rsidR="008A31F8" w:rsidRPr="00F7532C" w:rsidRDefault="008A31F8" w:rsidP="00F7532C">
      <w:pPr>
        <w:pStyle w:val="Paragraphedeliste"/>
        <w:numPr>
          <w:ilvl w:val="1"/>
          <w:numId w:val="1"/>
        </w:numPr>
      </w:pPr>
      <w:r>
        <w:t>Le système attend la salve suivante. Ce temps est défini en début de code. Par défaut, il est de 1sec la 1ere minute, puis 5sec jusqu’à 10min, puis 30sec jusqu’à 1h, puis 1min</w:t>
      </w:r>
    </w:p>
    <w:sectPr w:rsidR="008A31F8" w:rsidRPr="00F753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E6E74"/>
    <w:multiLevelType w:val="hybridMultilevel"/>
    <w:tmpl w:val="5D74B202"/>
    <w:lvl w:ilvl="0" w:tplc="787EE5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6B"/>
    <w:rsid w:val="00367B0C"/>
    <w:rsid w:val="005E4A99"/>
    <w:rsid w:val="008A31F8"/>
    <w:rsid w:val="00A1063A"/>
    <w:rsid w:val="00E37D6B"/>
    <w:rsid w:val="00F753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2B2C"/>
  <w15:chartTrackingRefBased/>
  <w15:docId w15:val="{A5D9EFA2-9BA2-404C-9BBE-4818F9A3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75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7532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F7532C"/>
    <w:rPr>
      <w:color w:val="0563C1" w:themeColor="hyperlink"/>
      <w:u w:val="single"/>
    </w:rPr>
  </w:style>
  <w:style w:type="character" w:styleId="Mentionnonrsolue">
    <w:name w:val="Unresolved Mention"/>
    <w:basedOn w:val="Policepardfaut"/>
    <w:uiPriority w:val="99"/>
    <w:semiHidden/>
    <w:unhideWhenUsed/>
    <w:rsid w:val="00F7532C"/>
    <w:rPr>
      <w:color w:val="605E5C"/>
      <w:shd w:val="clear" w:color="auto" w:fill="E1DFDD"/>
    </w:rPr>
  </w:style>
  <w:style w:type="character" w:styleId="Lienhypertextesuivivisit">
    <w:name w:val="FollowedHyperlink"/>
    <w:basedOn w:val="Policepardfaut"/>
    <w:uiPriority w:val="99"/>
    <w:semiHidden/>
    <w:unhideWhenUsed/>
    <w:rsid w:val="00F7532C"/>
    <w:rPr>
      <w:color w:val="954F72" w:themeColor="followedHyperlink"/>
      <w:u w:val="single"/>
    </w:rPr>
  </w:style>
  <w:style w:type="paragraph" w:styleId="Paragraphedeliste">
    <w:name w:val="List Paragraph"/>
    <w:basedOn w:val="Normal"/>
    <w:uiPriority w:val="34"/>
    <w:qFormat/>
    <w:rsid w:val="00F75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lolu.com/product/407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321</Words>
  <Characters>1769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MOINARD</dc:creator>
  <cp:keywords/>
  <dc:description/>
  <cp:lastModifiedBy>Simon MOINARD</cp:lastModifiedBy>
  <cp:revision>4</cp:revision>
  <dcterms:created xsi:type="dcterms:W3CDTF">2025-09-12T08:11:00Z</dcterms:created>
  <dcterms:modified xsi:type="dcterms:W3CDTF">2025-09-12T08:57:00Z</dcterms:modified>
</cp:coreProperties>
</file>