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D14F" w14:textId="0853D40F" w:rsidR="000D1B2B" w:rsidRDefault="000D1B2B" w:rsidP="000D1B2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12FB034B" w14:textId="282DCFB9" w:rsidR="00E33D29" w:rsidRDefault="00E33D29" w:rsidP="000D1B2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E33D29">
        <w:rPr>
          <w:rFonts w:ascii="Roboto" w:hAnsi="Roboto"/>
          <w:color w:val="2B2B2B"/>
          <w:sz w:val="30"/>
          <w:szCs w:val="30"/>
        </w:rPr>
        <w:t xml:space="preserve">From the crowdfunding sheet </w:t>
      </w:r>
      <w:r>
        <w:rPr>
          <w:rFonts w:ascii="Roboto" w:hAnsi="Roboto"/>
          <w:color w:val="2B2B2B"/>
          <w:sz w:val="30"/>
          <w:szCs w:val="30"/>
        </w:rPr>
        <w:t>it is noticeable</w:t>
      </w:r>
      <w:r w:rsidRPr="00E33D29">
        <w:rPr>
          <w:rFonts w:ascii="Roboto" w:hAnsi="Roboto"/>
          <w:color w:val="2B2B2B"/>
          <w:sz w:val="30"/>
          <w:szCs w:val="30"/>
        </w:rPr>
        <w:t xml:space="preserve"> that majority of the successful </w:t>
      </w:r>
      <w:r w:rsidR="00227F18">
        <w:rPr>
          <w:rFonts w:ascii="Roboto" w:hAnsi="Roboto"/>
          <w:color w:val="2B2B2B"/>
          <w:sz w:val="30"/>
          <w:szCs w:val="30"/>
        </w:rPr>
        <w:t xml:space="preserve">campaign </w:t>
      </w:r>
      <w:r w:rsidRPr="00E33D29">
        <w:rPr>
          <w:rFonts w:ascii="Roboto" w:hAnsi="Roboto"/>
          <w:color w:val="2B2B2B"/>
          <w:sz w:val="30"/>
          <w:szCs w:val="30"/>
        </w:rPr>
        <w:t>outcomes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Pr="00E33D29">
        <w:rPr>
          <w:rFonts w:ascii="Roboto" w:hAnsi="Roboto"/>
          <w:color w:val="2B2B2B"/>
          <w:sz w:val="30"/>
          <w:szCs w:val="30"/>
        </w:rPr>
        <w:t>either met or exceeded their fundraising goal</w:t>
      </w:r>
      <w:r>
        <w:rPr>
          <w:rFonts w:ascii="Roboto" w:hAnsi="Roboto"/>
          <w:color w:val="2B2B2B"/>
          <w:sz w:val="30"/>
          <w:szCs w:val="30"/>
        </w:rPr>
        <w:t>s</w:t>
      </w:r>
      <w:r w:rsidR="00227F18">
        <w:rPr>
          <w:rFonts w:ascii="Roboto" w:hAnsi="Roboto"/>
          <w:color w:val="2B2B2B"/>
          <w:sz w:val="30"/>
          <w:szCs w:val="30"/>
        </w:rPr>
        <w:t>, (values close to 100 or greater in the percent funded column)</w:t>
      </w:r>
      <w:r>
        <w:rPr>
          <w:rFonts w:ascii="Roboto" w:hAnsi="Roboto"/>
          <w:color w:val="2B2B2B"/>
          <w:sz w:val="30"/>
          <w:szCs w:val="30"/>
        </w:rPr>
        <w:t xml:space="preserve">. </w:t>
      </w:r>
      <w:r w:rsidR="00227F18" w:rsidRPr="00227F18">
        <w:rPr>
          <w:rFonts w:ascii="Roboto" w:hAnsi="Roboto"/>
          <w:color w:val="2B2B2B"/>
          <w:sz w:val="30"/>
          <w:szCs w:val="30"/>
        </w:rPr>
        <w:t xml:space="preserve">This is displayed by the cells in the column </w:t>
      </w:r>
      <w:r w:rsidR="00227F18">
        <w:rPr>
          <w:rFonts w:ascii="Roboto" w:hAnsi="Roboto"/>
          <w:color w:val="2B2B2B"/>
          <w:sz w:val="30"/>
          <w:szCs w:val="30"/>
        </w:rPr>
        <w:t>displaying</w:t>
      </w:r>
      <w:r w:rsidR="00227F18" w:rsidRPr="00227F18">
        <w:rPr>
          <w:rFonts w:ascii="Roboto" w:hAnsi="Roboto"/>
          <w:color w:val="2B2B2B"/>
          <w:sz w:val="30"/>
          <w:szCs w:val="30"/>
        </w:rPr>
        <w:t xml:space="preserve"> a </w:t>
      </w:r>
      <w:r w:rsidR="00227F18">
        <w:rPr>
          <w:rFonts w:ascii="Roboto" w:hAnsi="Roboto"/>
          <w:color w:val="2B2B2B"/>
          <w:sz w:val="30"/>
          <w:szCs w:val="30"/>
        </w:rPr>
        <w:t>colored scale</w:t>
      </w:r>
      <w:r w:rsidR="00227F18" w:rsidRPr="00227F18">
        <w:rPr>
          <w:rFonts w:ascii="Roboto" w:hAnsi="Roboto"/>
          <w:color w:val="2B2B2B"/>
          <w:sz w:val="30"/>
          <w:szCs w:val="30"/>
        </w:rPr>
        <w:t xml:space="preserve"> of </w:t>
      </w:r>
      <w:r w:rsidR="00227F18">
        <w:rPr>
          <w:rFonts w:ascii="Roboto" w:hAnsi="Roboto"/>
          <w:color w:val="2B2B2B"/>
          <w:sz w:val="30"/>
          <w:szCs w:val="30"/>
        </w:rPr>
        <w:t xml:space="preserve">red to </w:t>
      </w:r>
      <w:r w:rsidR="00227F18" w:rsidRPr="00227F18">
        <w:rPr>
          <w:rFonts w:ascii="Roboto" w:hAnsi="Roboto"/>
          <w:color w:val="2B2B2B"/>
          <w:sz w:val="30"/>
          <w:szCs w:val="30"/>
        </w:rPr>
        <w:t xml:space="preserve">green </w:t>
      </w:r>
      <w:r w:rsidR="00227F18">
        <w:rPr>
          <w:rFonts w:ascii="Roboto" w:hAnsi="Roboto"/>
          <w:color w:val="2B2B2B"/>
          <w:sz w:val="30"/>
          <w:szCs w:val="30"/>
        </w:rPr>
        <w:t>to</w:t>
      </w:r>
      <w:r w:rsidR="00227F18" w:rsidRPr="00227F18">
        <w:rPr>
          <w:rFonts w:ascii="Roboto" w:hAnsi="Roboto"/>
          <w:color w:val="2B2B2B"/>
          <w:sz w:val="30"/>
          <w:szCs w:val="30"/>
        </w:rPr>
        <w:t xml:space="preserve"> blue</w:t>
      </w:r>
      <w:r w:rsidR="00227F18">
        <w:rPr>
          <w:rFonts w:ascii="Roboto" w:hAnsi="Roboto"/>
          <w:color w:val="2B2B2B"/>
          <w:sz w:val="30"/>
          <w:szCs w:val="30"/>
        </w:rPr>
        <w:t xml:space="preserve"> </w:t>
      </w:r>
      <w:r w:rsidR="00227F18" w:rsidRPr="00227F18">
        <w:rPr>
          <w:rFonts w:ascii="Roboto" w:hAnsi="Roboto"/>
          <w:color w:val="2B2B2B"/>
          <w:sz w:val="30"/>
          <w:szCs w:val="30"/>
        </w:rPr>
        <w:t>based upon how much the campaign</w:t>
      </w:r>
      <w:r w:rsidR="00227F18">
        <w:rPr>
          <w:rFonts w:ascii="Roboto" w:hAnsi="Roboto"/>
          <w:color w:val="2B2B2B"/>
          <w:sz w:val="30"/>
          <w:szCs w:val="30"/>
        </w:rPr>
        <w:t xml:space="preserve">s </w:t>
      </w:r>
      <w:r w:rsidR="00227F18" w:rsidRPr="00227F18">
        <w:rPr>
          <w:rFonts w:ascii="Roboto" w:hAnsi="Roboto"/>
          <w:color w:val="2B2B2B"/>
          <w:sz w:val="30"/>
          <w:szCs w:val="30"/>
        </w:rPr>
        <w:t>fundraised</w:t>
      </w:r>
      <w:r w:rsidR="00227F18">
        <w:rPr>
          <w:rFonts w:ascii="Roboto" w:hAnsi="Roboto"/>
          <w:color w:val="2B2B2B"/>
          <w:sz w:val="30"/>
          <w:szCs w:val="30"/>
        </w:rPr>
        <w:t xml:space="preserve">. </w:t>
      </w:r>
      <w:r w:rsidRPr="00E33D29">
        <w:rPr>
          <w:rFonts w:ascii="Roboto" w:hAnsi="Roboto"/>
          <w:color w:val="2B2B2B"/>
          <w:sz w:val="30"/>
          <w:szCs w:val="30"/>
        </w:rPr>
        <w:t xml:space="preserve">Although this correlation is not definitive, there is a strong correlation between the pledged amount </w:t>
      </w:r>
      <w:r>
        <w:rPr>
          <w:rFonts w:ascii="Roboto" w:hAnsi="Roboto"/>
          <w:color w:val="2B2B2B"/>
          <w:sz w:val="30"/>
          <w:szCs w:val="30"/>
        </w:rPr>
        <w:t xml:space="preserve">a </w:t>
      </w:r>
      <w:r w:rsidRPr="00E33D29">
        <w:rPr>
          <w:rFonts w:ascii="Roboto" w:hAnsi="Roboto"/>
          <w:color w:val="2B2B2B"/>
          <w:sz w:val="30"/>
          <w:szCs w:val="30"/>
        </w:rPr>
        <w:t xml:space="preserve">company </w:t>
      </w:r>
      <w:r w:rsidR="00227F18" w:rsidRPr="00E33D29">
        <w:rPr>
          <w:rFonts w:ascii="Roboto" w:hAnsi="Roboto"/>
          <w:color w:val="2B2B2B"/>
          <w:sz w:val="30"/>
          <w:szCs w:val="30"/>
        </w:rPr>
        <w:t>received</w:t>
      </w:r>
      <w:r w:rsidR="00227F18">
        <w:rPr>
          <w:rFonts w:ascii="Roboto" w:hAnsi="Roboto"/>
          <w:color w:val="2B2B2B"/>
          <w:sz w:val="30"/>
          <w:szCs w:val="30"/>
        </w:rPr>
        <w:t xml:space="preserve">, </w:t>
      </w:r>
      <w:r w:rsidR="00227F18" w:rsidRPr="00E33D29">
        <w:rPr>
          <w:rFonts w:ascii="Roboto" w:hAnsi="Roboto"/>
          <w:color w:val="2B2B2B"/>
          <w:sz w:val="30"/>
          <w:szCs w:val="30"/>
        </w:rPr>
        <w:t>compared</w:t>
      </w:r>
      <w:r w:rsidRPr="00E33D29">
        <w:rPr>
          <w:rFonts w:ascii="Roboto" w:hAnsi="Roboto"/>
          <w:color w:val="2B2B2B"/>
          <w:sz w:val="30"/>
          <w:szCs w:val="30"/>
        </w:rPr>
        <w:t xml:space="preserve"> to their </w:t>
      </w:r>
      <w:r w:rsidR="00227F18">
        <w:rPr>
          <w:rFonts w:ascii="Roboto" w:hAnsi="Roboto"/>
          <w:color w:val="2B2B2B"/>
          <w:sz w:val="30"/>
          <w:szCs w:val="30"/>
        </w:rPr>
        <w:t xml:space="preserve">crowdfunding </w:t>
      </w:r>
      <w:r w:rsidRPr="00E33D29">
        <w:rPr>
          <w:rFonts w:ascii="Roboto" w:hAnsi="Roboto"/>
          <w:color w:val="2B2B2B"/>
          <w:sz w:val="30"/>
          <w:szCs w:val="30"/>
        </w:rPr>
        <w:t>goal and the outcome of</w:t>
      </w:r>
      <w:r w:rsidR="00227F18" w:rsidRPr="00227F18">
        <w:rPr>
          <w:rFonts w:ascii="Roboto" w:hAnsi="Roboto"/>
          <w:color w:val="2B2B2B"/>
          <w:sz w:val="30"/>
          <w:szCs w:val="30"/>
        </w:rPr>
        <w:t xml:space="preserve"> their campaign</w:t>
      </w:r>
      <w:r w:rsidR="00227F18">
        <w:rPr>
          <w:rFonts w:ascii="Roboto" w:hAnsi="Roboto"/>
          <w:color w:val="2B2B2B"/>
          <w:sz w:val="30"/>
          <w:szCs w:val="30"/>
        </w:rPr>
        <w:t xml:space="preserve">. </w:t>
      </w:r>
    </w:p>
    <w:p w14:paraId="250A8E39" w14:textId="0086BA5D" w:rsidR="000D1B2B" w:rsidRDefault="000D1B2B" w:rsidP="000D1B2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BA82035" w14:textId="577148D6" w:rsidR="00227F18" w:rsidRDefault="0094627D" w:rsidP="000D1B2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94627D">
        <w:rPr>
          <w:rFonts w:ascii="Roboto" w:hAnsi="Roboto"/>
          <w:color w:val="2B2B2B"/>
          <w:sz w:val="30"/>
          <w:szCs w:val="30"/>
        </w:rPr>
        <w:t>We can draw the conclusion that over all category’s</w:t>
      </w:r>
      <w:r>
        <w:rPr>
          <w:rFonts w:ascii="Roboto" w:hAnsi="Roboto"/>
          <w:color w:val="2B2B2B"/>
          <w:sz w:val="30"/>
          <w:szCs w:val="30"/>
        </w:rPr>
        <w:t>,</w:t>
      </w:r>
      <w:r w:rsidRPr="0094627D">
        <w:rPr>
          <w:rFonts w:ascii="Roboto" w:hAnsi="Roboto"/>
          <w:color w:val="2B2B2B"/>
          <w:sz w:val="30"/>
          <w:szCs w:val="30"/>
        </w:rPr>
        <w:t xml:space="preserve"> </w:t>
      </w:r>
      <w:r w:rsidR="00D3795B" w:rsidRPr="0094627D">
        <w:rPr>
          <w:rFonts w:ascii="Roboto" w:hAnsi="Roboto"/>
          <w:color w:val="2B2B2B"/>
          <w:sz w:val="30"/>
          <w:szCs w:val="30"/>
        </w:rPr>
        <w:t>theater</w:t>
      </w:r>
      <w:r w:rsidRPr="0094627D">
        <w:rPr>
          <w:rFonts w:ascii="Roboto" w:hAnsi="Roboto"/>
          <w:color w:val="2B2B2B"/>
          <w:sz w:val="30"/>
          <w:szCs w:val="30"/>
        </w:rPr>
        <w:t xml:space="preserve"> had the greatest number of crowdfunding campaigns</w:t>
      </w:r>
      <w:r>
        <w:rPr>
          <w:rFonts w:ascii="Roboto" w:hAnsi="Roboto"/>
          <w:color w:val="2B2B2B"/>
          <w:sz w:val="30"/>
          <w:szCs w:val="30"/>
        </w:rPr>
        <w:t xml:space="preserve"> totaling 34% of all campaigns</w:t>
      </w:r>
      <w:r w:rsidRPr="0094627D">
        <w:rPr>
          <w:rFonts w:ascii="Roboto" w:hAnsi="Roboto"/>
          <w:color w:val="2B2B2B"/>
          <w:sz w:val="30"/>
          <w:szCs w:val="30"/>
        </w:rPr>
        <w:t>. Within the theater category</w:t>
      </w:r>
      <w:r>
        <w:rPr>
          <w:rFonts w:ascii="Roboto" w:hAnsi="Roboto"/>
          <w:color w:val="2B2B2B"/>
          <w:sz w:val="30"/>
          <w:szCs w:val="30"/>
        </w:rPr>
        <w:t>,</w:t>
      </w:r>
      <w:r w:rsidRPr="0094627D">
        <w:rPr>
          <w:rFonts w:ascii="Roboto" w:hAnsi="Roboto"/>
          <w:color w:val="2B2B2B"/>
          <w:sz w:val="30"/>
          <w:szCs w:val="30"/>
        </w:rPr>
        <w:t xml:space="preserve"> the subcategory of plays had </w:t>
      </w:r>
      <w:r w:rsidR="00D3795B" w:rsidRPr="0094627D">
        <w:rPr>
          <w:rFonts w:ascii="Roboto" w:hAnsi="Roboto"/>
          <w:color w:val="2B2B2B"/>
          <w:sz w:val="30"/>
          <w:szCs w:val="30"/>
        </w:rPr>
        <w:t>the greatest</w:t>
      </w:r>
      <w:r w:rsidRPr="0094627D">
        <w:rPr>
          <w:rFonts w:ascii="Roboto" w:hAnsi="Roboto"/>
          <w:color w:val="2B2B2B"/>
          <w:sz w:val="30"/>
          <w:szCs w:val="30"/>
        </w:rPr>
        <w:t xml:space="preserve"> number of campaigns.</w:t>
      </w:r>
    </w:p>
    <w:p w14:paraId="7E95ABB9" w14:textId="3EB1168C" w:rsidR="00D3795B" w:rsidRDefault="00D3795B" w:rsidP="000D1B2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2ABACCEE" w14:textId="5DB9EEF9" w:rsidR="00D3795B" w:rsidRDefault="00D3795B" w:rsidP="000D1B2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D3795B">
        <w:rPr>
          <w:rFonts w:ascii="Roboto" w:hAnsi="Roboto"/>
          <w:color w:val="2B2B2B"/>
          <w:sz w:val="30"/>
          <w:szCs w:val="30"/>
        </w:rPr>
        <w:t>The most successful months out of the year for crowd</w:t>
      </w:r>
      <w:r>
        <w:rPr>
          <w:rFonts w:ascii="Roboto" w:hAnsi="Roboto"/>
          <w:color w:val="2B2B2B"/>
          <w:sz w:val="30"/>
          <w:szCs w:val="30"/>
        </w:rPr>
        <w:t>funding</w:t>
      </w:r>
      <w:r w:rsidRPr="00D3795B">
        <w:rPr>
          <w:rFonts w:ascii="Roboto" w:hAnsi="Roboto"/>
          <w:color w:val="2B2B2B"/>
          <w:sz w:val="30"/>
          <w:szCs w:val="30"/>
        </w:rPr>
        <w:t xml:space="preserve"> are </w:t>
      </w:r>
      <w:r>
        <w:rPr>
          <w:rFonts w:ascii="Roboto" w:hAnsi="Roboto"/>
          <w:color w:val="2B2B2B"/>
          <w:sz w:val="30"/>
          <w:szCs w:val="30"/>
        </w:rPr>
        <w:t>June and</w:t>
      </w:r>
      <w:r w:rsidRPr="00D3795B">
        <w:rPr>
          <w:rFonts w:ascii="Roboto" w:hAnsi="Roboto"/>
          <w:color w:val="2B2B2B"/>
          <w:sz w:val="30"/>
          <w:szCs w:val="30"/>
        </w:rPr>
        <w:t xml:space="preserve"> July across all categories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6D216998" w14:textId="35DCE335" w:rsidR="000D1B2B" w:rsidRDefault="000D1B2B" w:rsidP="000D1B2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6052CCF" w14:textId="3F95091F" w:rsidR="000D1B2B" w:rsidRDefault="000D1B2B" w:rsidP="000D1B2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38BB0EB" w14:textId="310F0C3A" w:rsidR="000D1B2B" w:rsidRDefault="000D1B2B" w:rsidP="000D1B2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2954D348" w14:textId="77777777" w:rsidR="000D1B2B" w:rsidRDefault="000D1B2B" w:rsidP="000D1B2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D776F8F" w14:textId="77777777" w:rsidR="000D1B2B" w:rsidRDefault="000D1B2B" w:rsidP="000D1B2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0D1B2B"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34F34061" w14:textId="77777777" w:rsidR="000D1B2B" w:rsidRDefault="000D1B2B" w:rsidP="000D1B2B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</w:p>
    <w:p w14:paraId="6BCA20C4" w14:textId="77777777" w:rsidR="000D1B2B" w:rsidRDefault="000D1B2B" w:rsidP="000D1B2B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</w:p>
    <w:p w14:paraId="7CBAA3DF" w14:textId="77777777" w:rsidR="000D1B2B" w:rsidRDefault="000D1B2B" w:rsidP="000D1B2B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</w:p>
    <w:p w14:paraId="35FF7AEE" w14:textId="77777777" w:rsidR="000D1B2B" w:rsidRDefault="000D1B2B" w:rsidP="000D1B2B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</w:p>
    <w:p w14:paraId="37F639C6" w14:textId="77777777" w:rsidR="000D1B2B" w:rsidRDefault="000D1B2B" w:rsidP="000D1B2B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</w:p>
    <w:p w14:paraId="3DB94C9B" w14:textId="251BD63A" w:rsidR="000D1B2B" w:rsidRPr="000D1B2B" w:rsidRDefault="000D1B2B" w:rsidP="000D1B2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0D1B2B">
        <w:rPr>
          <w:rFonts w:ascii="Roboto" w:hAnsi="Roboto"/>
          <w:color w:val="2B2B2B"/>
          <w:sz w:val="30"/>
          <w:szCs w:val="30"/>
        </w:rPr>
        <w:lastRenderedPageBreak/>
        <w:t>What are some other possible tables and/or graphs that we could create, and what additional value would they provide?</w:t>
      </w:r>
    </w:p>
    <w:p w14:paraId="435CD5A2" w14:textId="77777777" w:rsidR="006F4141" w:rsidRDefault="00000000"/>
    <w:sectPr w:rsidR="006F4141" w:rsidSect="000D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51C13"/>
    <w:multiLevelType w:val="multilevel"/>
    <w:tmpl w:val="625C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D4BB1"/>
    <w:multiLevelType w:val="multilevel"/>
    <w:tmpl w:val="1700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739163">
    <w:abstractNumId w:val="0"/>
  </w:num>
  <w:num w:numId="2" w16cid:durableId="1295910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31"/>
    <w:rsid w:val="000D1B2B"/>
    <w:rsid w:val="00227F18"/>
    <w:rsid w:val="00511314"/>
    <w:rsid w:val="005135F1"/>
    <w:rsid w:val="00637500"/>
    <w:rsid w:val="007F32D7"/>
    <w:rsid w:val="00913EDB"/>
    <w:rsid w:val="00932EA7"/>
    <w:rsid w:val="0094627D"/>
    <w:rsid w:val="00B0792A"/>
    <w:rsid w:val="00D34BA3"/>
    <w:rsid w:val="00D3795B"/>
    <w:rsid w:val="00E33D29"/>
    <w:rsid w:val="00EE23EB"/>
    <w:rsid w:val="00EF6CB8"/>
    <w:rsid w:val="00F8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62259"/>
  <w14:defaultImageDpi w14:val="32767"/>
  <w15:chartTrackingRefBased/>
  <w15:docId w15:val="{7FE2A60B-E293-F448-85C0-3D70DF2A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B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Simms</dc:creator>
  <cp:keywords/>
  <dc:description/>
  <cp:lastModifiedBy>Mitchell Simms</cp:lastModifiedBy>
  <cp:revision>5</cp:revision>
  <dcterms:created xsi:type="dcterms:W3CDTF">2023-02-18T21:39:00Z</dcterms:created>
  <dcterms:modified xsi:type="dcterms:W3CDTF">2023-02-18T22:12:00Z</dcterms:modified>
</cp:coreProperties>
</file>