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863D1" w14:textId="1AF73925" w:rsidR="003D3E36" w:rsidRDefault="009A16EE" w:rsidP="009A16EE">
      <w:pPr>
        <w:pStyle w:val="Nessunaspaziatura"/>
        <w:ind w:left="3540" w:firstLine="708"/>
        <w:rPr>
          <w:b/>
          <w:bCs/>
          <w:color w:val="C00000"/>
        </w:rPr>
      </w:pPr>
      <w:r w:rsidRPr="009A16EE">
        <w:rPr>
          <w:b/>
          <w:bCs/>
          <w:color w:val="C00000"/>
        </w:rPr>
        <w:t>Appunti</w:t>
      </w:r>
    </w:p>
    <w:p w14:paraId="195801EE" w14:textId="1A59BC8E" w:rsidR="009A16EE" w:rsidRDefault="009A16EE" w:rsidP="009A16EE">
      <w:pPr>
        <w:pStyle w:val="Nessunaspaziatura"/>
      </w:pPr>
      <w:r>
        <w:t>L’automazione è presente anche nei seguenti settori:</w:t>
      </w:r>
      <w:r w:rsidRPr="009A16EE">
        <w:t xml:space="preserve"> </w:t>
      </w:r>
      <w:r>
        <w:t>Automotive e Guida Autonoma</w:t>
      </w:r>
      <w:r>
        <w:t xml:space="preserve">, </w:t>
      </w:r>
      <w:r>
        <w:t>Settore Energetico, Fonti Rinnovabili</w:t>
      </w:r>
      <w:r>
        <w:t xml:space="preserve">, </w:t>
      </w:r>
      <w:r>
        <w:t>Settore Spaziale, Satellitare</w:t>
      </w:r>
      <w:r w:rsidR="00EE677E">
        <w:t xml:space="preserve"> (controllare orbita, assetto)</w:t>
      </w:r>
      <w:r>
        <w:t xml:space="preserve">, </w:t>
      </w:r>
      <w:r>
        <w:t>Telecomunicazioni (5G</w:t>
      </w:r>
      <w:r w:rsidR="00F02E87">
        <w:t>)</w:t>
      </w:r>
      <w:r>
        <w:t xml:space="preserve">, </w:t>
      </w:r>
      <w:r>
        <w:t>Settore Navale ed Aereo</w:t>
      </w:r>
      <w:r>
        <w:t xml:space="preserve">, </w:t>
      </w:r>
      <w:r>
        <w:t>Stabilizzazione Video</w:t>
      </w:r>
      <w:r w:rsidR="004A2CE4">
        <w:t xml:space="preserve"> (</w:t>
      </w:r>
      <w:r w:rsidR="00D23D93">
        <w:t>s</w:t>
      </w:r>
      <w:r w:rsidR="004A2CE4">
        <w:t>tabilizzazione ottica nelle fotocamere/telefoni</w:t>
      </w:r>
      <w:r w:rsidR="004A2CE4">
        <w:t xml:space="preserve">), </w:t>
      </w:r>
      <w:r>
        <w:t>Mercati Finanziari</w:t>
      </w:r>
      <w:r>
        <w:t xml:space="preserve"> e </w:t>
      </w:r>
      <w:r>
        <w:t>Cyber Security</w:t>
      </w:r>
      <w:r>
        <w:t>.</w:t>
      </w:r>
    </w:p>
    <w:p w14:paraId="2309E428" w14:textId="4A007CF8" w:rsidR="00B93AD3" w:rsidRDefault="00B93AD3" w:rsidP="00B93AD3">
      <w:pPr>
        <w:pStyle w:val="Nessunaspaziatura"/>
      </w:pPr>
      <w:r>
        <w:t xml:space="preserve">I sistemi </w:t>
      </w:r>
      <w:r w:rsidRPr="00B93AD3">
        <w:rPr>
          <w:b/>
          <w:bCs/>
        </w:rPr>
        <w:t>Cyber</w:t>
      </w:r>
      <w:r w:rsidRPr="00B93AD3">
        <w:rPr>
          <w:b/>
          <w:bCs/>
        </w:rPr>
        <w:t xml:space="preserve"> </w:t>
      </w:r>
      <w:r w:rsidRPr="00B93AD3">
        <w:rPr>
          <w:b/>
          <w:bCs/>
        </w:rPr>
        <w:t>Fisici</w:t>
      </w:r>
      <w:r>
        <w:t xml:space="preserve"> sono tutti i sistemi in cui c’è una forte</w:t>
      </w:r>
      <w:r>
        <w:t xml:space="preserve"> </w:t>
      </w:r>
      <w:r>
        <w:t>interazione tra un processo fisico ed un sistema informatico.</w:t>
      </w:r>
    </w:p>
    <w:p w14:paraId="2B7426DD" w14:textId="02564FC2" w:rsidR="00B93AD3" w:rsidRDefault="00B93AD3" w:rsidP="00B93AD3">
      <w:pPr>
        <w:pStyle w:val="Nessunaspaziatura"/>
      </w:pPr>
      <w:r>
        <w:t>Sono caratterizzati dalle</w:t>
      </w:r>
      <w:r>
        <w:t xml:space="preserve"> </w:t>
      </w:r>
      <w:r>
        <w:t>tre C</w:t>
      </w:r>
      <w:r w:rsidR="0023504F">
        <w:t xml:space="preserve">, ovvero hanno una capacità di </w:t>
      </w:r>
      <w:r w:rsidRPr="0023504F">
        <w:rPr>
          <w:b/>
          <w:bCs/>
        </w:rPr>
        <w:t>Calcolo</w:t>
      </w:r>
      <w:r>
        <w:t xml:space="preserve">, </w:t>
      </w:r>
      <w:r w:rsidR="0023504F">
        <w:t xml:space="preserve">di </w:t>
      </w:r>
      <w:r w:rsidRPr="0023504F">
        <w:rPr>
          <w:b/>
          <w:bCs/>
        </w:rPr>
        <w:t>C</w:t>
      </w:r>
      <w:r w:rsidRPr="0023504F">
        <w:rPr>
          <w:b/>
          <w:bCs/>
        </w:rPr>
        <w:t>o</w:t>
      </w:r>
      <w:r w:rsidRPr="0023504F">
        <w:rPr>
          <w:b/>
          <w:bCs/>
        </w:rPr>
        <w:t>municazione</w:t>
      </w:r>
      <w:r>
        <w:t xml:space="preserve"> e </w:t>
      </w:r>
      <w:r w:rsidR="0023504F">
        <w:t>sono in grado di attuare in maniera autonoma il loro funzionamento (</w:t>
      </w:r>
      <w:r w:rsidRPr="0023504F">
        <w:rPr>
          <w:b/>
          <w:bCs/>
        </w:rPr>
        <w:t>Controllo</w:t>
      </w:r>
      <w:r w:rsidR="0023504F">
        <w:rPr>
          <w:b/>
          <w:bCs/>
        </w:rPr>
        <w:t>)</w:t>
      </w:r>
    </w:p>
    <w:p w14:paraId="48D90B97" w14:textId="3A1CBB17" w:rsidR="00B93AD3" w:rsidRDefault="00B93AD3" w:rsidP="00B93AD3">
      <w:pPr>
        <w:pStyle w:val="Nessunaspaziatura"/>
      </w:pPr>
      <w:r>
        <w:t xml:space="preserve">Gli esempi più diffusi </w:t>
      </w:r>
      <w:r w:rsidR="00252DE8">
        <w:t>di sistemi cy</w:t>
      </w:r>
      <w:r w:rsidR="00254059">
        <w:t>be</w:t>
      </w:r>
      <w:r w:rsidR="00252DE8">
        <w:t xml:space="preserve">r fisici </w:t>
      </w:r>
      <w:r>
        <w:t>sono le smart</w:t>
      </w:r>
      <w:r>
        <w:t xml:space="preserve"> </w:t>
      </w:r>
      <w:proofErr w:type="spellStart"/>
      <w:r>
        <w:t>grids</w:t>
      </w:r>
      <w:proofErr w:type="spellEnd"/>
      <w:r>
        <w:t>, i droni, i sistemi di</w:t>
      </w:r>
      <w:r>
        <w:t xml:space="preserve"> </w:t>
      </w:r>
      <w:r>
        <w:t>trasporto intelligenti, i satelliti ed i robot impiegati nelle fabbriche</w:t>
      </w:r>
      <w:r>
        <w:t xml:space="preserve"> </w:t>
      </w:r>
      <w:r>
        <w:t>intelligenti.</w:t>
      </w:r>
      <w:r w:rsidR="0023504F">
        <w:t xml:space="preserve"> </w:t>
      </w:r>
    </w:p>
    <w:p w14:paraId="7E7E537F" w14:textId="3F94FC65" w:rsidR="009A16EE" w:rsidRDefault="00B93AD3" w:rsidP="00B93AD3">
      <w:pPr>
        <w:pStyle w:val="Nessunaspaziatura"/>
      </w:pPr>
      <w:r>
        <w:t>Il controllo di tali sistemi ha due obiettivi: l’</w:t>
      </w:r>
      <w:r>
        <w:t>e</w:t>
      </w:r>
      <w:r>
        <w:t>fficienza e la sicurezza</w:t>
      </w:r>
      <w:r>
        <w:t xml:space="preserve"> </w:t>
      </w:r>
      <w:r>
        <w:t>nell’esercizio.</w:t>
      </w:r>
    </w:p>
    <w:p w14:paraId="51A39558" w14:textId="3AC3EBEA" w:rsidR="00B93AD3" w:rsidRDefault="00B93AD3" w:rsidP="00B93AD3">
      <w:pPr>
        <w:pStyle w:val="Nessunaspaziatura"/>
      </w:pPr>
    </w:p>
    <w:p w14:paraId="093E37F1" w14:textId="3CAF8C91" w:rsidR="001A1535" w:rsidRPr="001A1535" w:rsidRDefault="001A1535" w:rsidP="00B93AD3">
      <w:pPr>
        <w:pStyle w:val="Nessunaspaziatura"/>
        <w:rPr>
          <w:b/>
          <w:bCs/>
          <w:color w:val="C00000"/>
        </w:rPr>
      </w:pPr>
      <w:r w:rsidRPr="001A1535">
        <w:rPr>
          <w:b/>
          <w:bCs/>
          <w:color w:val="C00000"/>
        </w:rPr>
        <w:t>Smart Home</w:t>
      </w:r>
    </w:p>
    <w:p w14:paraId="35B05C5C" w14:textId="6F43AAD2" w:rsidR="001A1535" w:rsidRDefault="001A1535" w:rsidP="00B93AD3">
      <w:pPr>
        <w:pStyle w:val="Nessunaspaziatura"/>
      </w:pPr>
      <w:r>
        <w:t>Pianificazione ottima dell’impiego di elettrodomestici e riscaldamento.</w:t>
      </w:r>
    </w:p>
    <w:p w14:paraId="24DB27D4" w14:textId="501A785C" w:rsidR="001A1535" w:rsidRDefault="001A1535" w:rsidP="00B93AD3">
      <w:pPr>
        <w:pStyle w:val="Nessunaspaziatura"/>
      </w:pPr>
      <w:r>
        <w:t xml:space="preserve">Obiettivo: Ridurre la bolletta, utilizzare quanta più energia fotovoltaica possibile, soddisfare tutte le richieste utente elettriche e di comfort termico (carica auto, temperatura, uso </w:t>
      </w:r>
      <w:r w:rsidR="003E2B3D">
        <w:t>elettrodomestici</w:t>
      </w:r>
      <w:r>
        <w:t>)</w:t>
      </w:r>
    </w:p>
    <w:p w14:paraId="2A72CB41" w14:textId="77777777" w:rsidR="003E2B3D" w:rsidRDefault="003E2B3D" w:rsidP="003E2B3D">
      <w:pPr>
        <w:pStyle w:val="Nessunaspaziatura"/>
        <w:rPr>
          <w:b/>
          <w:bCs/>
          <w:color w:val="C00000"/>
        </w:rPr>
      </w:pPr>
    </w:p>
    <w:p w14:paraId="50B54BAE" w14:textId="432CD84D" w:rsidR="003E2B3D" w:rsidRPr="003E2B3D" w:rsidRDefault="003E2B3D" w:rsidP="003E2B3D">
      <w:pPr>
        <w:pStyle w:val="Nessunaspaziatura"/>
        <w:rPr>
          <w:b/>
          <w:bCs/>
          <w:color w:val="C00000"/>
        </w:rPr>
      </w:pPr>
      <w:r w:rsidRPr="003E2B3D">
        <w:rPr>
          <w:b/>
          <w:bCs/>
          <w:color w:val="C00000"/>
        </w:rPr>
        <w:t>Efficienza e Sicurezza</w:t>
      </w:r>
    </w:p>
    <w:p w14:paraId="184E7E5C" w14:textId="395E929B" w:rsidR="003E2B3D" w:rsidRDefault="003E2B3D" w:rsidP="003E2B3D">
      <w:pPr>
        <w:pStyle w:val="Nessunaspaziatura"/>
      </w:pPr>
      <w:r>
        <w:t>Ogni sistema controllato ha un</w:t>
      </w:r>
      <w:r>
        <w:t xml:space="preserve"> </w:t>
      </w:r>
      <w:r>
        <w:t>obiettivo da raggiungere,</w:t>
      </w:r>
      <w:r>
        <w:t xml:space="preserve"> </w:t>
      </w:r>
      <w:r>
        <w:t>come ad esempio portare energia elettrica ad</w:t>
      </w:r>
      <w:r>
        <w:t xml:space="preserve"> </w:t>
      </w:r>
      <w:r>
        <w:t>un’abitazione,</w:t>
      </w:r>
      <w:r>
        <w:t xml:space="preserve"> </w:t>
      </w:r>
      <w:r>
        <w:t>assemblare un prodotto, sintetizzare una</w:t>
      </w:r>
      <w:r>
        <w:t xml:space="preserve"> </w:t>
      </w:r>
      <w:r>
        <w:t>medicina, pilotare un aereo o riscaldare un’abitazione.</w:t>
      </w:r>
    </w:p>
    <w:p w14:paraId="0230CAE0" w14:textId="5EDC4A78" w:rsidR="003E2B3D" w:rsidRDefault="003E2B3D" w:rsidP="006207D1">
      <w:pPr>
        <w:pStyle w:val="Nessunaspaziatura"/>
      </w:pPr>
      <w:r>
        <w:t>Qualsiasi sistema di controllo è progettato in modo che il</w:t>
      </w:r>
      <w:r>
        <w:t xml:space="preserve"> </w:t>
      </w:r>
      <w:r>
        <w:t>sistema raggiunga questo obiettivo in maniera efficiente</w:t>
      </w:r>
      <w:r>
        <w:t xml:space="preserve">, </w:t>
      </w:r>
      <w:r>
        <w:t>ovvero spendendo il minimo possibile e riducendo</w:t>
      </w:r>
      <w:r>
        <w:t xml:space="preserve"> </w:t>
      </w:r>
      <w:r>
        <w:t>il tempo richiesto.</w:t>
      </w:r>
    </w:p>
    <w:p w14:paraId="4A1506EF" w14:textId="2C7E57B4" w:rsidR="003E2B3D" w:rsidRDefault="003E2B3D" w:rsidP="003E2B3D">
      <w:pPr>
        <w:pStyle w:val="Nessunaspaziatura"/>
      </w:pPr>
      <w:r>
        <w:t>Non è però sufficiente garantire l’efficienza, in quanto</w:t>
      </w:r>
      <w:r>
        <w:t xml:space="preserve"> </w:t>
      </w:r>
      <w:r>
        <w:t>operare dei sistemi cyber fisici comporta dei rischi</w:t>
      </w:r>
      <w:r>
        <w:t>.</w:t>
      </w:r>
    </w:p>
    <w:p w14:paraId="2EABAA0A" w14:textId="5C43B4DD" w:rsidR="003E2B3D" w:rsidRDefault="003E2B3D" w:rsidP="003E2B3D">
      <w:pPr>
        <w:pStyle w:val="Nessunaspaziatura"/>
      </w:pPr>
      <w:r>
        <w:t>È quindi di fondamentale importanza garantire la</w:t>
      </w:r>
      <w:r>
        <w:t xml:space="preserve"> </w:t>
      </w:r>
      <w:r>
        <w:t>sicurezza</w:t>
      </w:r>
      <w:r>
        <w:t xml:space="preserve"> </w:t>
      </w:r>
      <w:r>
        <w:t>del sistema, e di tutti gli attori che interagiscono con esso</w:t>
      </w:r>
    </w:p>
    <w:p w14:paraId="03B2D708" w14:textId="05F770EE" w:rsidR="001A1535" w:rsidRDefault="003E2B3D" w:rsidP="003E2B3D">
      <w:pPr>
        <w:pStyle w:val="Nessunaspaziatura"/>
      </w:pPr>
      <w:r>
        <w:t>(umani, ambiente, altri sistemi cyber fisici…).</w:t>
      </w:r>
    </w:p>
    <w:p w14:paraId="00B41A74" w14:textId="18678C44" w:rsidR="003E2B3D" w:rsidRDefault="003E2B3D" w:rsidP="003E2B3D">
      <w:pPr>
        <w:pStyle w:val="Nessunaspaziatura"/>
      </w:pPr>
    </w:p>
    <w:p w14:paraId="75F8C313" w14:textId="77777777" w:rsidR="003E2B3D" w:rsidRPr="003E2B3D" w:rsidRDefault="003E2B3D" w:rsidP="003E2B3D">
      <w:pPr>
        <w:pStyle w:val="Nessunaspaziatura"/>
        <w:rPr>
          <w:b/>
          <w:bCs/>
          <w:color w:val="C00000"/>
        </w:rPr>
      </w:pPr>
      <w:r w:rsidRPr="003E2B3D">
        <w:rPr>
          <w:b/>
          <w:bCs/>
          <w:color w:val="C00000"/>
        </w:rPr>
        <w:t>Riconfigurazione Dinamica della Rete di Distribuzione</w:t>
      </w:r>
    </w:p>
    <w:p w14:paraId="6360AE88" w14:textId="77777777" w:rsidR="003E2B3D" w:rsidRDefault="003E2B3D" w:rsidP="003E2B3D">
      <w:pPr>
        <w:pStyle w:val="Nessunaspaziatura"/>
      </w:pPr>
      <w:r>
        <w:t>Efficienza e Sicurezza nella rete a media tensione tramite l’utilizzo di storage elettrici e interruttori telecontrollati</w:t>
      </w:r>
    </w:p>
    <w:p w14:paraId="577CC20D" w14:textId="678D6B35" w:rsidR="003E2B3D" w:rsidRDefault="003E2B3D" w:rsidP="003E2B3D">
      <w:pPr>
        <w:pStyle w:val="Nessunaspaziatura"/>
      </w:pPr>
      <w:r>
        <w:t>Obiettivo</w:t>
      </w:r>
      <w:r w:rsidR="002D4C5A">
        <w:t xml:space="preserve">: </w:t>
      </w:r>
      <w:r>
        <w:t>Riconfigurare la rete di distribuzione (media tensione) ogni</w:t>
      </w:r>
      <w:r w:rsidR="002D4C5A">
        <w:t xml:space="preserve"> </w:t>
      </w:r>
      <w:r>
        <w:t>15 minuti per:</w:t>
      </w:r>
      <w:r w:rsidR="002D4C5A">
        <w:t xml:space="preserve"> </w:t>
      </w:r>
      <w:r>
        <w:t>Massimizzare l’uso delle rinnovabili</w:t>
      </w:r>
      <w:r w:rsidR="002D4C5A">
        <w:t>, r</w:t>
      </w:r>
      <w:r>
        <w:t>idurre il rischio di guasto</w:t>
      </w:r>
      <w:r w:rsidR="002D4C5A">
        <w:t xml:space="preserve"> e m</w:t>
      </w:r>
      <w:r>
        <w:t>inimizzare le perdite</w:t>
      </w:r>
      <w:r w:rsidR="00FC0BA2">
        <w:t>.</w:t>
      </w:r>
    </w:p>
    <w:p w14:paraId="4C3A1F74" w14:textId="77777777" w:rsidR="00FC0BA2" w:rsidRDefault="00FC0BA2" w:rsidP="00FC0BA2">
      <w:pPr>
        <w:pStyle w:val="Nessunaspaziatura"/>
      </w:pPr>
    </w:p>
    <w:p w14:paraId="084D83CA" w14:textId="56442B8B" w:rsidR="00FC0BA2" w:rsidRPr="00FC0BA2" w:rsidRDefault="00FC0BA2" w:rsidP="00FC0BA2">
      <w:pPr>
        <w:pStyle w:val="Nessunaspaziatura"/>
        <w:rPr>
          <w:b/>
          <w:bCs/>
          <w:color w:val="C00000"/>
        </w:rPr>
      </w:pPr>
      <w:r w:rsidRPr="00FC0BA2">
        <w:rPr>
          <w:b/>
          <w:bCs/>
          <w:color w:val="C00000"/>
        </w:rPr>
        <w:t>Virtual Power</w:t>
      </w:r>
      <w:r w:rsidRPr="00FC0BA2">
        <w:rPr>
          <w:b/>
          <w:bCs/>
          <w:color w:val="C00000"/>
        </w:rPr>
        <w:t xml:space="preserve"> </w:t>
      </w:r>
      <w:proofErr w:type="spellStart"/>
      <w:r w:rsidRPr="00FC0BA2">
        <w:rPr>
          <w:b/>
          <w:bCs/>
          <w:color w:val="C00000"/>
        </w:rPr>
        <w:t>Plant</w:t>
      </w:r>
      <w:proofErr w:type="spellEnd"/>
      <w:r w:rsidRPr="00FC0BA2">
        <w:rPr>
          <w:b/>
          <w:bCs/>
          <w:color w:val="C00000"/>
        </w:rPr>
        <w:t xml:space="preserve"> per la rete di Trasmissione</w:t>
      </w:r>
    </w:p>
    <w:p w14:paraId="20C59F99" w14:textId="77777777" w:rsidR="00FC0BA2" w:rsidRDefault="00FC0BA2" w:rsidP="00FC0BA2">
      <w:pPr>
        <w:pStyle w:val="Nessunaspaziatura"/>
      </w:pPr>
      <w:r>
        <w:t>Efficienza e Sicurezza nella rete ad alta tensione tramite l’utilizzo di turbine eoliche e storage elettrici</w:t>
      </w:r>
    </w:p>
    <w:p w14:paraId="57F0F0CC" w14:textId="5E008A2E" w:rsidR="00FC0BA2" w:rsidRDefault="00FC0BA2" w:rsidP="00FC0BA2">
      <w:pPr>
        <w:pStyle w:val="Nessunaspaziatura"/>
      </w:pPr>
      <w:r>
        <w:t>Obiettivo</w:t>
      </w:r>
      <w:r>
        <w:t xml:space="preserve">: </w:t>
      </w:r>
      <w:r>
        <w:t>Utilizzo di fonti rinnovabili e storage elettrici per:</w:t>
      </w:r>
      <w:r>
        <w:t xml:space="preserve"> </w:t>
      </w:r>
      <w:r>
        <w:t>Ridurre al minimo l’impiego di generatori inquinanti (e</w:t>
      </w:r>
    </w:p>
    <w:p w14:paraId="3756C7EA" w14:textId="5EE86D4F" w:rsidR="00FC0BA2" w:rsidRDefault="00FC0BA2" w:rsidP="00FC0BA2">
      <w:pPr>
        <w:pStyle w:val="Nessunaspaziatura"/>
      </w:pPr>
      <w:r>
        <w:t>costosi) per coprire la deviazione dall’ideale punto di</w:t>
      </w:r>
      <w:r>
        <w:t xml:space="preserve"> </w:t>
      </w:r>
      <w:r>
        <w:t>mercato</w:t>
      </w:r>
      <w:r>
        <w:t>, r</w:t>
      </w:r>
      <w:r>
        <w:t>ispondere a situazioni di emergenza</w:t>
      </w:r>
      <w:r>
        <w:t xml:space="preserve"> e s</w:t>
      </w:r>
      <w:r>
        <w:t>fruttare al meglio l’eolico</w:t>
      </w:r>
      <w:r>
        <w:t>.</w:t>
      </w:r>
    </w:p>
    <w:p w14:paraId="15B64C04" w14:textId="0D8EE08A" w:rsidR="00FC0BA2" w:rsidRDefault="00FC0BA2" w:rsidP="00FC0BA2">
      <w:pPr>
        <w:pStyle w:val="Nessunaspaziatura"/>
      </w:pPr>
    </w:p>
    <w:p w14:paraId="01084C09" w14:textId="1495B841" w:rsidR="001970BE" w:rsidRPr="001970BE" w:rsidRDefault="001970BE" w:rsidP="001970BE">
      <w:pPr>
        <w:pStyle w:val="Nessunaspaziatura"/>
        <w:rPr>
          <w:b/>
          <w:bCs/>
          <w:color w:val="C00000"/>
        </w:rPr>
      </w:pPr>
      <w:r w:rsidRPr="001970BE">
        <w:rPr>
          <w:b/>
          <w:bCs/>
          <w:color w:val="C00000"/>
        </w:rPr>
        <w:t>Black</w:t>
      </w:r>
      <w:r w:rsidRPr="001970BE">
        <w:rPr>
          <w:b/>
          <w:bCs/>
          <w:color w:val="C00000"/>
        </w:rPr>
        <w:t xml:space="preserve"> </w:t>
      </w:r>
      <w:r w:rsidRPr="001970BE">
        <w:rPr>
          <w:b/>
          <w:bCs/>
          <w:color w:val="C00000"/>
        </w:rPr>
        <w:t>Start</w:t>
      </w:r>
    </w:p>
    <w:p w14:paraId="25F0F87D" w14:textId="6C35235B" w:rsidR="001970BE" w:rsidRDefault="001970BE" w:rsidP="001970BE">
      <w:pPr>
        <w:pStyle w:val="Nessunaspaziatura"/>
      </w:pPr>
      <w:r>
        <w:t xml:space="preserve">Ripresa da </w:t>
      </w:r>
      <w:r w:rsidR="00CD2EE1">
        <w:t>b</w:t>
      </w:r>
      <w:r>
        <w:t>lack</w:t>
      </w:r>
      <w:r w:rsidR="00CD2EE1">
        <w:t>o</w:t>
      </w:r>
      <w:r>
        <w:t>ut sfruttando la generazione distribuita</w:t>
      </w:r>
    </w:p>
    <w:p w14:paraId="3D48D29E" w14:textId="7B207C97" w:rsidR="00FC0BA2" w:rsidRDefault="001970BE" w:rsidP="001970BE">
      <w:pPr>
        <w:pStyle w:val="Nessunaspaziatura"/>
      </w:pPr>
      <w:r>
        <w:t>Obiettivo</w:t>
      </w:r>
      <w:r>
        <w:t xml:space="preserve">: </w:t>
      </w:r>
      <w:r>
        <w:t>Trovare un ordine di riconnessione ottimo delle cabine</w:t>
      </w:r>
      <w:r>
        <w:t xml:space="preserve"> </w:t>
      </w:r>
      <w:r>
        <w:t>elettriche per:</w:t>
      </w:r>
      <w:r>
        <w:t xml:space="preserve"> </w:t>
      </w:r>
      <w:r>
        <w:t>Portare energia a sistemi critici (ospedali, impianti idrici,</w:t>
      </w:r>
      <w:r>
        <w:t xml:space="preserve"> </w:t>
      </w:r>
      <w:r>
        <w:t>antenne telefoniche, …)</w:t>
      </w:r>
      <w:r>
        <w:t>, e</w:t>
      </w:r>
      <w:r>
        <w:t xml:space="preserve">vitare </w:t>
      </w:r>
      <w:r w:rsidR="00CD2EE1">
        <w:t>blackout</w:t>
      </w:r>
      <w:r>
        <w:t xml:space="preserve"> completi (blackout Sud Italia del 2003)</w:t>
      </w:r>
      <w:r>
        <w:t xml:space="preserve"> e f</w:t>
      </w:r>
      <w:r>
        <w:t>acilitare la riconnessione alla rete ad alta tensione</w:t>
      </w:r>
      <w:r w:rsidR="00D914CC">
        <w:t xml:space="preserve"> s</w:t>
      </w:r>
      <w:r>
        <w:t>fruttando le fonti rinnovabili distribuite e dispositivi di</w:t>
      </w:r>
      <w:r>
        <w:t xml:space="preserve"> </w:t>
      </w:r>
      <w:r>
        <w:t>emergenza come batterie (eventualmente anche</w:t>
      </w:r>
      <w:r>
        <w:t xml:space="preserve"> </w:t>
      </w:r>
      <w:r>
        <w:t>domestiche o di flotte di EV).</w:t>
      </w:r>
    </w:p>
    <w:p w14:paraId="15D47234" w14:textId="4F52E2C7" w:rsidR="00FC0BA2" w:rsidRDefault="00FC0BA2" w:rsidP="003E2B3D">
      <w:pPr>
        <w:pStyle w:val="Nessunaspaziatura"/>
      </w:pPr>
    </w:p>
    <w:p w14:paraId="3D1E97EE" w14:textId="266B0A34" w:rsidR="00B91786" w:rsidRPr="00B91786" w:rsidRDefault="00B91786" w:rsidP="00B91786">
      <w:pPr>
        <w:pStyle w:val="Nessunaspaziatura"/>
        <w:rPr>
          <w:lang w:val="en-US"/>
        </w:rPr>
      </w:pPr>
      <w:r w:rsidRPr="00B91786">
        <w:rPr>
          <w:b/>
          <w:bCs/>
          <w:color w:val="C00000"/>
          <w:lang w:val="en-US"/>
        </w:rPr>
        <w:t>Model free control: Telecommunication Systems</w:t>
      </w:r>
      <w:r>
        <w:rPr>
          <w:b/>
          <w:bCs/>
          <w:color w:val="C00000"/>
          <w:lang w:val="en-US"/>
        </w:rPr>
        <w:t xml:space="preserve"> (</w:t>
      </w:r>
      <w:r w:rsidRPr="00B91786">
        <w:rPr>
          <w:b/>
          <w:bCs/>
          <w:color w:val="C00000"/>
          <w:lang w:val="en-US"/>
        </w:rPr>
        <w:t>Virtual network</w:t>
      </w:r>
      <w:r w:rsidRPr="00B91786">
        <w:rPr>
          <w:b/>
          <w:bCs/>
          <w:color w:val="C00000"/>
          <w:lang w:val="en-US"/>
        </w:rPr>
        <w:t xml:space="preserve"> </w:t>
      </w:r>
      <w:r w:rsidRPr="00B91786">
        <w:rPr>
          <w:b/>
          <w:bCs/>
          <w:color w:val="C00000"/>
          <w:lang w:val="en-US"/>
        </w:rPr>
        <w:t>functions and resource management</w:t>
      </w:r>
      <w:r>
        <w:rPr>
          <w:b/>
          <w:bCs/>
          <w:color w:val="C00000"/>
          <w:lang w:val="en-US"/>
        </w:rPr>
        <w:t>)</w:t>
      </w:r>
    </w:p>
    <w:p w14:paraId="39D2B8F2" w14:textId="303E8218" w:rsidR="00D914CC" w:rsidRDefault="00B91786" w:rsidP="00B91786">
      <w:pPr>
        <w:pStyle w:val="Nessunaspaziatura"/>
      </w:pPr>
      <w:r>
        <w:t>Gestire in maniera ottima le risorse cloud</w:t>
      </w:r>
      <w:r>
        <w:t>, s</w:t>
      </w:r>
      <w:r>
        <w:t>odisfare i requisiti di servizio</w:t>
      </w:r>
      <w:r>
        <w:t>, s</w:t>
      </w:r>
      <w:r>
        <w:t>viluppo algoritmo di controllo «model free»</w:t>
      </w:r>
    </w:p>
    <w:p w14:paraId="69119374" w14:textId="0C260193" w:rsidR="00B91786" w:rsidRDefault="00B91786" w:rsidP="00B91786">
      <w:pPr>
        <w:pStyle w:val="Nessunaspaziatura"/>
      </w:pPr>
    </w:p>
    <w:p w14:paraId="29171123" w14:textId="521D0DB3" w:rsidR="00E079AC" w:rsidRPr="00E079AC" w:rsidRDefault="00E079AC" w:rsidP="00B91786">
      <w:pPr>
        <w:pStyle w:val="Nessunaspaziatura"/>
        <w:rPr>
          <w:b/>
          <w:bCs/>
          <w:color w:val="C00000"/>
        </w:rPr>
      </w:pPr>
      <w:r w:rsidRPr="00E079AC">
        <w:rPr>
          <w:b/>
          <w:bCs/>
          <w:color w:val="C00000"/>
        </w:rPr>
        <w:t xml:space="preserve">Model </w:t>
      </w:r>
      <w:proofErr w:type="spellStart"/>
      <w:r w:rsidRPr="00E079AC">
        <w:rPr>
          <w:b/>
          <w:bCs/>
          <w:color w:val="C00000"/>
        </w:rPr>
        <w:t>based</w:t>
      </w:r>
      <w:proofErr w:type="spellEnd"/>
    </w:p>
    <w:p w14:paraId="3FA36412" w14:textId="47035B80" w:rsidR="00E079AC" w:rsidRDefault="00E079AC" w:rsidP="00B91786">
      <w:pPr>
        <w:pStyle w:val="Nessunaspaziatura"/>
      </w:pPr>
      <w:r>
        <w:t>Sfruttare vari canali radio per connettere i vari utenti (5G)</w:t>
      </w:r>
    </w:p>
    <w:p w14:paraId="66DA2AF8" w14:textId="77777777" w:rsidR="00E079AC" w:rsidRDefault="00E079AC" w:rsidP="00B91786">
      <w:pPr>
        <w:pStyle w:val="Nessunaspaziatura"/>
      </w:pPr>
    </w:p>
    <w:p w14:paraId="4B0C55B2" w14:textId="77777777" w:rsidR="001967A4" w:rsidRPr="001967A4" w:rsidRDefault="001967A4" w:rsidP="001967A4">
      <w:pPr>
        <w:pStyle w:val="Nessunaspaziatura"/>
        <w:rPr>
          <w:b/>
          <w:bCs/>
          <w:color w:val="C00000"/>
        </w:rPr>
      </w:pPr>
      <w:r w:rsidRPr="001967A4">
        <w:rPr>
          <w:b/>
          <w:bCs/>
          <w:color w:val="C00000"/>
        </w:rPr>
        <w:t>Controllo insulina in pancreas artificiale</w:t>
      </w:r>
    </w:p>
    <w:p w14:paraId="4B451536" w14:textId="38D2562B" w:rsidR="001967A4" w:rsidRDefault="001967A4" w:rsidP="001967A4">
      <w:pPr>
        <w:pStyle w:val="Nessunaspaziatura"/>
      </w:pPr>
      <w:r>
        <w:t xml:space="preserve">Controlli nell’ </w:t>
      </w:r>
      <w:proofErr w:type="spellStart"/>
      <w:r>
        <w:t>eHealth</w:t>
      </w:r>
      <w:proofErr w:type="spellEnd"/>
    </w:p>
    <w:p w14:paraId="1CA70AC8" w14:textId="431D598D" w:rsidR="00B91786" w:rsidRDefault="001967A4" w:rsidP="001967A4">
      <w:pPr>
        <w:pStyle w:val="Nessunaspaziatura"/>
      </w:pPr>
      <w:r>
        <w:t>Dosaggio automatico di insulina tramite «pancreas</w:t>
      </w:r>
      <w:r>
        <w:t xml:space="preserve"> </w:t>
      </w:r>
      <w:r>
        <w:t>artificiale»</w:t>
      </w:r>
      <w:r>
        <w:t xml:space="preserve">, </w:t>
      </w:r>
      <w:r>
        <w:t>Utilizzo sensori di tasso glicemico</w:t>
      </w:r>
      <w:r>
        <w:t xml:space="preserve">, </w:t>
      </w:r>
      <w:r>
        <w:t>Modello estremamente complesso: approcci model</w:t>
      </w:r>
      <w:r>
        <w:t xml:space="preserve"> </w:t>
      </w:r>
      <w:r>
        <w:t>free?</w:t>
      </w:r>
    </w:p>
    <w:p w14:paraId="58014040" w14:textId="1BF5AE90" w:rsidR="001967A4" w:rsidRDefault="001967A4" w:rsidP="001967A4">
      <w:pPr>
        <w:pStyle w:val="Nessunaspaziatura"/>
      </w:pPr>
    </w:p>
    <w:p w14:paraId="7585E25A" w14:textId="4C04B2DE" w:rsidR="0009140B" w:rsidRPr="0009140B" w:rsidRDefault="0009140B" w:rsidP="0009140B">
      <w:pPr>
        <w:pStyle w:val="Nessunaspaziatura"/>
        <w:rPr>
          <w:b/>
          <w:bCs/>
          <w:color w:val="C00000"/>
          <w:lang w:val="en-US"/>
        </w:rPr>
      </w:pPr>
      <w:r w:rsidRPr="0009140B">
        <w:rPr>
          <w:b/>
          <w:bCs/>
          <w:color w:val="C00000"/>
          <w:lang w:val="en-US"/>
        </w:rPr>
        <w:t>Deep</w:t>
      </w:r>
      <w:r w:rsidRPr="0009140B">
        <w:rPr>
          <w:b/>
          <w:bCs/>
          <w:color w:val="C00000"/>
          <w:lang w:val="en-US"/>
        </w:rPr>
        <w:t xml:space="preserve"> </w:t>
      </w:r>
      <w:r w:rsidRPr="0009140B">
        <w:rPr>
          <w:b/>
          <w:bCs/>
          <w:color w:val="C00000"/>
          <w:lang w:val="en-US"/>
        </w:rPr>
        <w:t>Neural Network for Control Systems</w:t>
      </w:r>
    </w:p>
    <w:p w14:paraId="64178E79" w14:textId="2F81DFD9" w:rsidR="0009140B" w:rsidRDefault="0009140B" w:rsidP="0009140B">
      <w:pPr>
        <w:pStyle w:val="Nessunaspaziatura"/>
      </w:pPr>
      <w:r>
        <w:t>Recentemente in grado di essere applicate a problemi</w:t>
      </w:r>
      <w:r>
        <w:t xml:space="preserve"> </w:t>
      </w:r>
      <w:r>
        <w:t>di controllo tradizionali</w:t>
      </w:r>
    </w:p>
    <w:p w14:paraId="7F869CCA" w14:textId="46871147" w:rsidR="0009140B" w:rsidRDefault="0009140B" w:rsidP="0009140B">
      <w:pPr>
        <w:pStyle w:val="Nessunaspaziatura"/>
      </w:pPr>
      <w:r>
        <w:t>Utili in assenza di modelli</w:t>
      </w:r>
    </w:p>
    <w:p w14:paraId="3B367938" w14:textId="46AEA1A4" w:rsidR="0009140B" w:rsidRPr="009A16EE" w:rsidRDefault="0009140B" w:rsidP="0009140B">
      <w:pPr>
        <w:pStyle w:val="Nessunaspaziatura"/>
      </w:pPr>
      <w:r>
        <w:t>Nuova frontiera che combina AI e Teoria del Controllo</w:t>
      </w:r>
      <w:r>
        <w:t>.</w:t>
      </w:r>
    </w:p>
    <w:sectPr w:rsidR="0009140B" w:rsidRPr="009A16EE" w:rsidSect="009A16E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8A"/>
    <w:rsid w:val="0009140B"/>
    <w:rsid w:val="001967A4"/>
    <w:rsid w:val="001970BE"/>
    <w:rsid w:val="001A1535"/>
    <w:rsid w:val="0023504F"/>
    <w:rsid w:val="00252DE8"/>
    <w:rsid w:val="00254059"/>
    <w:rsid w:val="002D4C5A"/>
    <w:rsid w:val="003D3E36"/>
    <w:rsid w:val="003E2B3D"/>
    <w:rsid w:val="004A2CE4"/>
    <w:rsid w:val="006207D1"/>
    <w:rsid w:val="0069418A"/>
    <w:rsid w:val="008D7652"/>
    <w:rsid w:val="008F4FA3"/>
    <w:rsid w:val="009A16EE"/>
    <w:rsid w:val="00A4556F"/>
    <w:rsid w:val="00B91786"/>
    <w:rsid w:val="00B93AD3"/>
    <w:rsid w:val="00CD2EE1"/>
    <w:rsid w:val="00D23D93"/>
    <w:rsid w:val="00D914CC"/>
    <w:rsid w:val="00E079AC"/>
    <w:rsid w:val="00EE677E"/>
    <w:rsid w:val="00F02E87"/>
    <w:rsid w:val="00FC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70ECE"/>
  <w15:chartTrackingRefBased/>
  <w15:docId w15:val="{60DB34F0-00AD-4EA6-9490-C8FE85F2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A16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Mihaila</dc:creator>
  <cp:keywords/>
  <dc:description/>
  <cp:lastModifiedBy>Valentin Mihaila</cp:lastModifiedBy>
  <cp:revision>27</cp:revision>
  <dcterms:created xsi:type="dcterms:W3CDTF">2020-05-07T08:33:00Z</dcterms:created>
  <dcterms:modified xsi:type="dcterms:W3CDTF">2020-05-07T09:47:00Z</dcterms:modified>
</cp:coreProperties>
</file>