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73937" w14:textId="77777777" w:rsidR="001C7AF0" w:rsidRPr="00866C14" w:rsidRDefault="001C7AF0" w:rsidP="001C7AF0">
      <w:pPr>
        <w:jc w:val="center"/>
        <w:rPr>
          <w:b/>
          <w:bCs/>
        </w:rPr>
      </w:pPr>
      <w:r w:rsidRPr="00866C14">
        <w:rPr>
          <w:b/>
          <w:bCs/>
          <w:noProof/>
        </w:rPr>
        <mc:AlternateContent>
          <mc:Choice Requires="wpg">
            <w:drawing>
              <wp:anchor distT="0" distB="0" distL="114300" distR="114300" simplePos="0" relativeHeight="251659264" behindDoc="0" locked="0" layoutInCell="1" allowOverlap="1" wp14:anchorId="38DDFF3A" wp14:editId="3795163C">
                <wp:simplePos x="0" y="0"/>
                <wp:positionH relativeFrom="page">
                  <wp:posOffset>428625</wp:posOffset>
                </wp:positionH>
                <wp:positionV relativeFrom="margin">
                  <wp:posOffset>-1170305</wp:posOffset>
                </wp:positionV>
                <wp:extent cx="228600" cy="10403205"/>
                <wp:effectExtent l="0" t="0" r="0" b="0"/>
                <wp:wrapNone/>
                <wp:docPr id="317328846" name="Group 6"/>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690149248" name="Group 1690149248"/>
                        <wpg:cNvGrpSpPr/>
                        <wpg:grpSpPr>
                          <a:xfrm>
                            <a:off x="0" y="0"/>
                            <a:ext cx="228600" cy="7560000"/>
                            <a:chOff x="0" y="0"/>
                            <a:chExt cx="228600" cy="9144000"/>
                          </a:xfrm>
                        </wpg:grpSpPr>
                        <wps:wsp>
                          <wps:cNvPr id="1667936752" name="Rectangle 1667936752"/>
                          <wps:cNvSpPr/>
                          <wps:spPr>
                            <a:xfrm>
                              <a:off x="0" y="0"/>
                              <a:ext cx="228600" cy="9144000"/>
                            </a:xfrm>
                            <a:prstGeom prst="rect">
                              <a:avLst/>
                            </a:prstGeom>
                            <a:noFill/>
                            <a:ln>
                              <a:noFill/>
                            </a:ln>
                          </wps:spPr>
                          <wps:txbx>
                            <w:txbxContent>
                              <w:p w14:paraId="01739FBA" w14:textId="77777777" w:rsidR="001C7AF0" w:rsidRDefault="001C7AF0" w:rsidP="001C7AF0">
                                <w:pPr>
                                  <w:spacing w:after="0" w:line="240" w:lineRule="auto"/>
                                </w:pPr>
                              </w:p>
                            </w:txbxContent>
                          </wps:txbx>
                          <wps:bodyPr spcFirstLastPara="1" wrap="square" lIns="91425" tIns="91425" rIns="91425" bIns="91425" anchor="ctr" anchorCtr="0">
                            <a:noAutofit/>
                          </wps:bodyPr>
                        </wps:wsp>
                        <wps:wsp>
                          <wps:cNvPr id="1698970068" name="Rectangle 1698970068"/>
                          <wps:cNvSpPr/>
                          <wps:spPr>
                            <a:xfrm>
                              <a:off x="0" y="0"/>
                              <a:ext cx="228600" cy="8782050"/>
                            </a:xfrm>
                            <a:prstGeom prst="rect">
                              <a:avLst/>
                            </a:prstGeom>
                            <a:solidFill>
                              <a:schemeClr val="accent2"/>
                            </a:solidFill>
                            <a:ln>
                              <a:noFill/>
                            </a:ln>
                          </wps:spPr>
                          <wps:txbx>
                            <w:txbxContent>
                              <w:p w14:paraId="1CD7BDEB" w14:textId="77777777" w:rsidR="001C7AF0" w:rsidRDefault="001C7AF0" w:rsidP="001C7AF0">
                                <w:pPr>
                                  <w:spacing w:after="0" w:line="240" w:lineRule="auto"/>
                                </w:pPr>
                              </w:p>
                            </w:txbxContent>
                          </wps:txbx>
                          <wps:bodyPr spcFirstLastPara="1" wrap="square" lIns="91425" tIns="91425" rIns="91425" bIns="91425" anchor="ctr" anchorCtr="0">
                            <a:noAutofit/>
                          </wps:bodyPr>
                        </wps:wsp>
                        <wps:wsp>
                          <wps:cNvPr id="2092632952" name="Rectangle 2092632952"/>
                          <wps:cNvSpPr/>
                          <wps:spPr>
                            <a:xfrm>
                              <a:off x="0" y="8915400"/>
                              <a:ext cx="228600" cy="228600"/>
                            </a:xfrm>
                            <a:prstGeom prst="rect">
                              <a:avLst/>
                            </a:prstGeom>
                            <a:solidFill>
                              <a:schemeClr val="accent1"/>
                            </a:solidFill>
                            <a:ln>
                              <a:noFill/>
                            </a:ln>
                          </wps:spPr>
                          <wps:txbx>
                            <w:txbxContent>
                              <w:p w14:paraId="09B900ED" w14:textId="77777777" w:rsidR="001C7AF0" w:rsidRDefault="001C7AF0" w:rsidP="001C7AF0">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8DDFF3A" id="Group 6" o:spid="_x0000_s1026" style="position:absolute;left:0;text-align:left;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">
                <v:group id="Group 1690149248"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">
                  <v:rect id="Rectangle 1667936752"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" filled="f" stroked="f">
                    <v:textbox inset="2.53958mm,2.53958mm,2.53958mm,2.53958mm">
                      <w:txbxContent>
                        <w:p w14:paraId="01739FBA" w14:textId="77777777" w:rsidR="001C7AF0" w:rsidRDefault="001C7AF0" w:rsidP="001C7AF0">
                          <w:pPr>
                            <w:spacing w:after="0" w:line="240" w:lineRule="auto"/>
                          </w:pPr>
                        </w:p>
                      </w:txbxContent>
                    </v:textbox>
                  </v:rect>
                  <v:rect id="Rectangle 1698970068"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" fillcolor="#e97132 [3205]" stroked="f">
                    <v:textbox inset="2.53958mm,2.53958mm,2.53958mm,2.53958mm">
                      <w:txbxContent>
                        <w:p w14:paraId="1CD7BDEB" w14:textId="77777777" w:rsidR="001C7AF0" w:rsidRDefault="001C7AF0" w:rsidP="001C7AF0">
                          <w:pPr>
                            <w:spacing w:after="0" w:line="240" w:lineRule="auto"/>
                          </w:pPr>
                        </w:p>
                      </w:txbxContent>
                    </v:textbox>
                  </v:rect>
                  <v:rect id="Rectangle 2092632952"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" fillcolor="#156082 [3204]" stroked="f">
                    <v:textbox inset="2.53958mm,2.53958mm,2.53958mm,2.53958mm">
                      <w:txbxContent>
                        <w:p w14:paraId="09B900ED" w14:textId="77777777" w:rsidR="001C7AF0" w:rsidRDefault="001C7AF0" w:rsidP="001C7AF0">
                          <w:pPr>
                            <w:spacing w:after="0" w:line="240" w:lineRule="auto"/>
                          </w:pPr>
                        </w:p>
                      </w:txbxContent>
                    </v:textbox>
                  </v:rect>
                </v:group>
                <w10:wrap anchorx="page" anchory="margin"/>
              </v:group>
            </w:pict>
          </mc:Fallback>
        </mc:AlternateContent>
      </w:r>
      <w:r w:rsidRPr="00866C14">
        <w:rPr>
          <w:b/>
          <w:bCs/>
          <w:noProof/>
        </w:rPr>
        <w:drawing>
          <wp:anchor distT="0" distB="0" distL="114300" distR="114300" simplePos="0" relativeHeight="251661312" behindDoc="0" locked="0" layoutInCell="1" allowOverlap="1" wp14:anchorId="6D82BE2E" wp14:editId="4BC6E85E">
            <wp:simplePos x="0" y="0"/>
            <wp:positionH relativeFrom="margin">
              <wp:posOffset>4174490</wp:posOffset>
            </wp:positionH>
            <wp:positionV relativeFrom="margin">
              <wp:posOffset>-276225</wp:posOffset>
            </wp:positionV>
            <wp:extent cx="2206625" cy="762000"/>
            <wp:effectExtent l="0" t="0" r="3175" b="0"/>
            <wp:wrapSquare wrapText="bothSides"/>
            <wp:docPr id="813719782" name="Picture 5"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3CAAE2B3" w14:textId="77777777" w:rsidR="001C7AF0" w:rsidRPr="00866C14" w:rsidRDefault="001C7AF0" w:rsidP="001C7AF0">
      <w:pPr>
        <w:jc w:val="center"/>
        <w:rPr>
          <w:b/>
          <w:bCs/>
        </w:rPr>
      </w:pPr>
      <w:r w:rsidRPr="00866C14">
        <w:rPr>
          <w:b/>
          <w:bCs/>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1C7AF0" w:rsidRPr="00866C14" w14:paraId="26301319" w14:textId="77777777" w:rsidTr="007632DE">
        <w:tc>
          <w:tcPr>
            <w:tcW w:w="3256" w:type="dxa"/>
            <w:hideMark/>
          </w:tcPr>
          <w:p w14:paraId="02C7C047" w14:textId="77777777" w:rsidR="001C7AF0" w:rsidRPr="00866C14" w:rsidRDefault="001C7AF0" w:rsidP="007632DE">
            <w:pPr>
              <w:jc w:val="center"/>
              <w:rPr>
                <w:b/>
                <w:bCs/>
                <w:i/>
              </w:rPr>
            </w:pPr>
            <w:r w:rsidRPr="00866C14">
              <w:rPr>
                <w:b/>
                <w:bCs/>
                <w:i/>
              </w:rPr>
              <w:t>Student Full Name</w:t>
            </w:r>
          </w:p>
          <w:p w14:paraId="44280FB3" w14:textId="77777777" w:rsidR="001C7AF0" w:rsidRPr="00866C14" w:rsidRDefault="001C7AF0" w:rsidP="007632DE">
            <w:pPr>
              <w:jc w:val="center"/>
              <w:rPr>
                <w:b/>
                <w:bCs/>
                <w:i/>
              </w:rPr>
            </w:pPr>
            <w:r>
              <w:rPr>
                <w:b/>
                <w:bCs/>
                <w:i/>
              </w:rPr>
              <w:t>Mohamed Jerjini</w:t>
            </w:r>
          </w:p>
        </w:tc>
        <w:tc>
          <w:tcPr>
            <w:tcW w:w="5759" w:type="dxa"/>
          </w:tcPr>
          <w:p w14:paraId="4FEF30CD" w14:textId="77777777" w:rsidR="001C7AF0" w:rsidRPr="00866C14" w:rsidRDefault="001C7AF0" w:rsidP="007632DE">
            <w:pPr>
              <w:jc w:val="center"/>
              <w:rPr>
                <w:b/>
                <w:bCs/>
              </w:rPr>
            </w:pPr>
          </w:p>
        </w:tc>
      </w:tr>
      <w:tr w:rsidR="001C7AF0" w:rsidRPr="00866C14" w14:paraId="5D30D4AA" w14:textId="77777777" w:rsidTr="007632DE">
        <w:tc>
          <w:tcPr>
            <w:tcW w:w="3256" w:type="dxa"/>
            <w:hideMark/>
          </w:tcPr>
          <w:p w14:paraId="1D596BC5" w14:textId="77777777" w:rsidR="001C7AF0" w:rsidRPr="00866C14" w:rsidRDefault="001C7AF0" w:rsidP="007632DE">
            <w:pPr>
              <w:jc w:val="center"/>
              <w:rPr>
                <w:b/>
                <w:bCs/>
                <w:i/>
              </w:rPr>
            </w:pPr>
            <w:r w:rsidRPr="00866C14">
              <w:rPr>
                <w:b/>
                <w:bCs/>
                <w:i/>
              </w:rPr>
              <w:t>Student Number</w:t>
            </w:r>
          </w:p>
          <w:p w14:paraId="0A881533" w14:textId="77777777" w:rsidR="001C7AF0" w:rsidRPr="00866C14" w:rsidRDefault="001C7AF0" w:rsidP="007632DE">
            <w:pPr>
              <w:jc w:val="center"/>
              <w:rPr>
                <w:b/>
                <w:bCs/>
                <w:i/>
              </w:rPr>
            </w:pPr>
            <w:r>
              <w:rPr>
                <w:b/>
                <w:bCs/>
                <w:i/>
              </w:rPr>
              <w:t>2026690</w:t>
            </w:r>
          </w:p>
        </w:tc>
        <w:tc>
          <w:tcPr>
            <w:tcW w:w="5759" w:type="dxa"/>
          </w:tcPr>
          <w:p w14:paraId="21A1F496" w14:textId="77777777" w:rsidR="001C7AF0" w:rsidRPr="00866C14" w:rsidRDefault="001C7AF0" w:rsidP="007632DE">
            <w:pPr>
              <w:jc w:val="center"/>
              <w:rPr>
                <w:b/>
                <w:bCs/>
              </w:rPr>
            </w:pPr>
          </w:p>
        </w:tc>
      </w:tr>
      <w:tr w:rsidR="001C7AF0" w:rsidRPr="00866C14" w14:paraId="4348CB73" w14:textId="77777777" w:rsidTr="007632DE">
        <w:tc>
          <w:tcPr>
            <w:tcW w:w="3256" w:type="dxa"/>
            <w:hideMark/>
          </w:tcPr>
          <w:p w14:paraId="355B641C" w14:textId="77777777" w:rsidR="001C7AF0" w:rsidRPr="00866C14" w:rsidRDefault="001C7AF0" w:rsidP="007632DE">
            <w:pPr>
              <w:jc w:val="center"/>
              <w:rPr>
                <w:b/>
                <w:bCs/>
                <w:i/>
              </w:rPr>
            </w:pPr>
            <w:r w:rsidRPr="00866C14">
              <w:rPr>
                <w:b/>
                <w:bCs/>
                <w:i/>
              </w:rPr>
              <w:t>Module Title</w:t>
            </w:r>
          </w:p>
          <w:p w14:paraId="0E1C64A9" w14:textId="77777777" w:rsidR="001C7AF0" w:rsidRPr="00866C14" w:rsidRDefault="001C7AF0" w:rsidP="007632DE">
            <w:pPr>
              <w:jc w:val="center"/>
              <w:rPr>
                <w:b/>
                <w:bCs/>
                <w:i/>
              </w:rPr>
            </w:pPr>
            <w:r w:rsidRPr="00EC1CBB">
              <w:rPr>
                <w:b/>
                <w:bCs/>
                <w:i/>
              </w:rPr>
              <w:t xml:space="preserve">Strategic Thinking </w:t>
            </w:r>
          </w:p>
        </w:tc>
        <w:tc>
          <w:tcPr>
            <w:tcW w:w="5759" w:type="dxa"/>
          </w:tcPr>
          <w:p w14:paraId="724E5CBE" w14:textId="77777777" w:rsidR="001C7AF0" w:rsidRPr="00866C14" w:rsidRDefault="001C7AF0" w:rsidP="007632DE">
            <w:pPr>
              <w:jc w:val="center"/>
              <w:rPr>
                <w:b/>
                <w:bCs/>
              </w:rPr>
            </w:pPr>
          </w:p>
        </w:tc>
      </w:tr>
      <w:tr w:rsidR="001C7AF0" w:rsidRPr="00866C14" w14:paraId="327CB265" w14:textId="77777777" w:rsidTr="007632DE">
        <w:tc>
          <w:tcPr>
            <w:tcW w:w="3256" w:type="dxa"/>
            <w:hideMark/>
          </w:tcPr>
          <w:p w14:paraId="5AB1E04E" w14:textId="77777777" w:rsidR="001C7AF0" w:rsidRPr="00866C14" w:rsidRDefault="001C7AF0" w:rsidP="007632DE">
            <w:pPr>
              <w:jc w:val="center"/>
              <w:rPr>
                <w:b/>
                <w:bCs/>
                <w:i/>
              </w:rPr>
            </w:pPr>
            <w:r w:rsidRPr="00866C14">
              <w:rPr>
                <w:b/>
                <w:bCs/>
                <w:i/>
              </w:rPr>
              <w:t>Assessment Title</w:t>
            </w:r>
          </w:p>
          <w:p w14:paraId="74F6EEE4" w14:textId="77777777" w:rsidR="001C7AF0" w:rsidRPr="00866C14" w:rsidRDefault="001C7AF0" w:rsidP="007632DE">
            <w:pPr>
              <w:jc w:val="center"/>
              <w:rPr>
                <w:b/>
                <w:bCs/>
                <w:i/>
              </w:rPr>
            </w:pPr>
            <w:r w:rsidRPr="003F32D3">
              <w:rPr>
                <w:b/>
                <w:bCs/>
                <w:i/>
              </w:rPr>
              <w:t>CA 1 – Capstone Project Proposal</w:t>
            </w:r>
          </w:p>
        </w:tc>
        <w:tc>
          <w:tcPr>
            <w:tcW w:w="5759" w:type="dxa"/>
          </w:tcPr>
          <w:p w14:paraId="4037A9DF" w14:textId="77777777" w:rsidR="001C7AF0" w:rsidRPr="00866C14" w:rsidRDefault="001C7AF0" w:rsidP="007632DE">
            <w:pPr>
              <w:jc w:val="center"/>
              <w:rPr>
                <w:b/>
                <w:bCs/>
              </w:rPr>
            </w:pPr>
          </w:p>
        </w:tc>
      </w:tr>
      <w:tr w:rsidR="001C7AF0" w:rsidRPr="00866C14" w14:paraId="0C54779D" w14:textId="77777777" w:rsidTr="007632DE">
        <w:tc>
          <w:tcPr>
            <w:tcW w:w="3256" w:type="dxa"/>
            <w:hideMark/>
          </w:tcPr>
          <w:p w14:paraId="74D4931F" w14:textId="77777777" w:rsidR="001C7AF0" w:rsidRPr="00866C14" w:rsidRDefault="001C7AF0" w:rsidP="007632DE">
            <w:pPr>
              <w:jc w:val="center"/>
              <w:rPr>
                <w:b/>
                <w:bCs/>
                <w:i/>
              </w:rPr>
            </w:pPr>
            <w:r w:rsidRPr="00866C14">
              <w:rPr>
                <w:b/>
                <w:bCs/>
                <w:i/>
              </w:rPr>
              <w:t>Lecturer/Supervisor</w:t>
            </w:r>
          </w:p>
          <w:p w14:paraId="1A1D0293" w14:textId="77777777" w:rsidR="001C7AF0" w:rsidRPr="00866C14" w:rsidRDefault="001C7AF0" w:rsidP="007632DE">
            <w:pPr>
              <w:jc w:val="center"/>
              <w:rPr>
                <w:b/>
                <w:bCs/>
                <w:i/>
              </w:rPr>
            </w:pPr>
            <w:r w:rsidRPr="001C36D8">
              <w:rPr>
                <w:b/>
                <w:bCs/>
                <w:i/>
                <w:lang w:val="fr-FR"/>
              </w:rPr>
              <w:t>Taufique Ahmed</w:t>
            </w:r>
          </w:p>
        </w:tc>
        <w:tc>
          <w:tcPr>
            <w:tcW w:w="5759" w:type="dxa"/>
          </w:tcPr>
          <w:p w14:paraId="65F8940C" w14:textId="77777777" w:rsidR="001C7AF0" w:rsidRPr="00866C14" w:rsidRDefault="001C7AF0" w:rsidP="007632DE">
            <w:pPr>
              <w:jc w:val="center"/>
              <w:rPr>
                <w:b/>
                <w:bCs/>
              </w:rPr>
            </w:pPr>
          </w:p>
        </w:tc>
      </w:tr>
      <w:tr w:rsidR="001C7AF0" w:rsidRPr="00866C14" w14:paraId="72501E62" w14:textId="77777777" w:rsidTr="007632DE">
        <w:tc>
          <w:tcPr>
            <w:tcW w:w="3256" w:type="dxa"/>
            <w:hideMark/>
          </w:tcPr>
          <w:p w14:paraId="1F7D810D" w14:textId="77777777" w:rsidR="001C7AF0" w:rsidRPr="00866C14" w:rsidRDefault="001C7AF0" w:rsidP="007632DE">
            <w:pPr>
              <w:jc w:val="center"/>
              <w:rPr>
                <w:b/>
                <w:bCs/>
                <w:i/>
              </w:rPr>
            </w:pPr>
            <w:r w:rsidRPr="00866C14">
              <w:rPr>
                <w:b/>
                <w:bCs/>
                <w:i/>
              </w:rPr>
              <w:t>Assessment Due Date</w:t>
            </w:r>
          </w:p>
          <w:p w14:paraId="2CCCA059" w14:textId="77777777" w:rsidR="001C7AF0" w:rsidRPr="00866C14" w:rsidRDefault="001C7AF0" w:rsidP="007632DE">
            <w:pPr>
              <w:jc w:val="center"/>
              <w:rPr>
                <w:b/>
                <w:bCs/>
                <w:i/>
              </w:rPr>
            </w:pPr>
            <w:r>
              <w:rPr>
                <w:b/>
                <w:bCs/>
                <w:i/>
              </w:rPr>
              <w:t>25</w:t>
            </w:r>
            <w:r w:rsidRPr="00866C14">
              <w:rPr>
                <w:b/>
                <w:bCs/>
                <w:i/>
              </w:rPr>
              <w:t>/</w:t>
            </w:r>
            <w:r>
              <w:rPr>
                <w:b/>
                <w:bCs/>
                <w:i/>
              </w:rPr>
              <w:t>10</w:t>
            </w:r>
            <w:r w:rsidRPr="00866C14">
              <w:rPr>
                <w:b/>
                <w:bCs/>
                <w:i/>
              </w:rPr>
              <w:t>/2026</w:t>
            </w:r>
          </w:p>
        </w:tc>
        <w:tc>
          <w:tcPr>
            <w:tcW w:w="5759" w:type="dxa"/>
          </w:tcPr>
          <w:p w14:paraId="41303AE4" w14:textId="77777777" w:rsidR="001C7AF0" w:rsidRPr="00866C14" w:rsidRDefault="001C7AF0" w:rsidP="007632DE">
            <w:pPr>
              <w:jc w:val="center"/>
              <w:rPr>
                <w:b/>
                <w:bCs/>
              </w:rPr>
            </w:pPr>
          </w:p>
        </w:tc>
      </w:tr>
      <w:tr w:rsidR="001C7AF0" w:rsidRPr="00866C14" w14:paraId="78B2AE33" w14:textId="77777777" w:rsidTr="007632DE">
        <w:tc>
          <w:tcPr>
            <w:tcW w:w="3256" w:type="dxa"/>
            <w:hideMark/>
          </w:tcPr>
          <w:p w14:paraId="06AA827A" w14:textId="77777777" w:rsidR="001C7AF0" w:rsidRPr="00866C14" w:rsidRDefault="001C7AF0" w:rsidP="007632DE">
            <w:pPr>
              <w:jc w:val="center"/>
              <w:rPr>
                <w:b/>
                <w:bCs/>
                <w:i/>
              </w:rPr>
            </w:pPr>
            <w:r w:rsidRPr="00866C14">
              <w:rPr>
                <w:b/>
                <w:bCs/>
                <w:i/>
              </w:rPr>
              <w:t>Date of Submission</w:t>
            </w:r>
          </w:p>
          <w:p w14:paraId="565C32F3" w14:textId="77777777" w:rsidR="001C7AF0" w:rsidRPr="00866C14" w:rsidRDefault="001C7AF0" w:rsidP="007632DE">
            <w:pPr>
              <w:jc w:val="center"/>
              <w:rPr>
                <w:b/>
                <w:bCs/>
                <w:i/>
              </w:rPr>
            </w:pPr>
            <w:r>
              <w:rPr>
                <w:b/>
                <w:bCs/>
                <w:i/>
              </w:rPr>
              <w:t>25</w:t>
            </w:r>
            <w:r w:rsidRPr="00866C14">
              <w:rPr>
                <w:b/>
                <w:bCs/>
                <w:i/>
              </w:rPr>
              <w:t>/</w:t>
            </w:r>
            <w:r>
              <w:rPr>
                <w:b/>
                <w:bCs/>
                <w:i/>
              </w:rPr>
              <w:t>10</w:t>
            </w:r>
            <w:r w:rsidRPr="00866C14">
              <w:rPr>
                <w:b/>
                <w:bCs/>
                <w:i/>
              </w:rPr>
              <w:t>/2026</w:t>
            </w:r>
          </w:p>
        </w:tc>
        <w:tc>
          <w:tcPr>
            <w:tcW w:w="5759" w:type="dxa"/>
          </w:tcPr>
          <w:p w14:paraId="2A1B69B2" w14:textId="77777777" w:rsidR="001C7AF0" w:rsidRPr="00866C14" w:rsidRDefault="001C7AF0" w:rsidP="007632DE">
            <w:pPr>
              <w:jc w:val="center"/>
              <w:rPr>
                <w:b/>
                <w:bCs/>
              </w:rPr>
            </w:pPr>
          </w:p>
        </w:tc>
      </w:tr>
    </w:tbl>
    <w:p w14:paraId="79D1C0E0" w14:textId="77777777" w:rsidR="001C7AF0" w:rsidRPr="00866C14" w:rsidRDefault="001C7AF0" w:rsidP="001C7AF0">
      <w:pPr>
        <w:jc w:val="center"/>
        <w:rPr>
          <w:b/>
          <w:bCs/>
        </w:rPr>
      </w:pPr>
      <w:r w:rsidRPr="00866C14">
        <w:rPr>
          <w:b/>
          <w:bCs/>
        </w:rPr>
        <w:t>Use of AI Tools</w:t>
      </w:r>
    </w:p>
    <w:p w14:paraId="7EE1565F" w14:textId="77777777" w:rsidR="001C7AF0" w:rsidRPr="00866C14" w:rsidRDefault="001C7AF0" w:rsidP="001C7AF0">
      <w:pPr>
        <w:jc w:val="center"/>
        <w:rPr>
          <w:b/>
          <w:bCs/>
        </w:rPr>
      </w:pPr>
      <w:r w:rsidRPr="00866C14">
        <w:rPr>
          <w:b/>
          <w:bCs/>
        </w:rPr>
        <w:t>I have not used any AI tools or technologies in the preparation of this assessment.</w:t>
      </w:r>
    </w:p>
    <w:p w14:paraId="25BB643D" w14:textId="77777777" w:rsidR="001C7AF0" w:rsidRPr="00866C14" w:rsidRDefault="001C7AF0" w:rsidP="001C7AF0">
      <w:pPr>
        <w:jc w:val="center"/>
        <w:rPr>
          <w:b/>
          <w:bCs/>
        </w:rPr>
      </w:pPr>
      <w:r w:rsidRPr="00866C14">
        <w:rPr>
          <w:b/>
          <w:bCs/>
          <w:noProof/>
        </w:rPr>
        <mc:AlternateContent>
          <mc:Choice Requires="wps">
            <w:drawing>
              <wp:anchor distT="0" distB="0" distL="114300" distR="114300" simplePos="0" relativeHeight="251660288" behindDoc="0" locked="0" layoutInCell="1" allowOverlap="1" wp14:anchorId="28CD2927" wp14:editId="61B09030">
                <wp:simplePos x="0" y="0"/>
                <wp:positionH relativeFrom="margin">
                  <wp:posOffset>-38550</wp:posOffset>
                </wp:positionH>
                <wp:positionV relativeFrom="paragraph">
                  <wp:posOffset>78905</wp:posOffset>
                </wp:positionV>
                <wp:extent cx="5928150" cy="3026550"/>
                <wp:effectExtent l="19050" t="19050" r="15875" b="21590"/>
                <wp:wrapNone/>
                <wp:docPr id="374523524" name="Rectangle 4"/>
                <wp:cNvGraphicFramePr/>
                <a:graphic xmlns:a="http://schemas.openxmlformats.org/drawingml/2006/main">
                  <a:graphicData uri="http://schemas.microsoft.com/office/word/2010/wordprocessingShape">
                    <wps:wsp>
                      <wps:cNvSpPr/>
                      <wps:spPr>
                        <a:xfrm>
                          <a:off x="0" y="0"/>
                          <a:ext cx="5928150" cy="302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C7EE3A6" w14:textId="77777777" w:rsidR="001C7AF0" w:rsidRDefault="001C7AF0" w:rsidP="001C7AF0">
                            <w:r>
                              <w:rPr>
                                <w:b/>
                                <w:color w:val="156082"/>
                                <w:sz w:val="32"/>
                              </w:rPr>
                              <w:t>Declaration</w:t>
                            </w:r>
                          </w:p>
                          <w:p w14:paraId="0AF03E69" w14:textId="77777777" w:rsidR="001C7AF0" w:rsidRDefault="001C7AF0" w:rsidP="001C7AF0">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6F339" w14:textId="77777777" w:rsidR="001C7AF0" w:rsidRDefault="001C7AF0" w:rsidP="001C7AF0">
                            <w:r>
                              <w:rPr>
                                <w:color w:val="000000"/>
                                <w:sz w:val="28"/>
                              </w:rPr>
                              <w:t>I declare it to be my own work and that all material from third parties has been appropriately referenced.</w:t>
                            </w:r>
                          </w:p>
                          <w:p w14:paraId="62FDAA92" w14:textId="77777777" w:rsidR="001C7AF0" w:rsidRDefault="001C7AF0" w:rsidP="001C7AF0">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28CD2927" id="Rectangle 4" o:spid="_x0000_s1031" style="position:absolute;left:0;text-align:left;margin-left:-3.05pt;margin-top:6.2pt;width:466.8pt;height:238.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" fillcolor="white [3201]" strokecolor="#156082 [3204]" strokeweight="2.25pt">
                <v:stroke startarrowwidth="narrow" startarrowlength="short" endarrowwidth="narrow" endarrowlength="short" joinstyle="round"/>
                <v:textbox inset="2.53958mm,1.2694mm,2.53958mm,1.2694mm">
                  <w:txbxContent>
                    <w:p w14:paraId="5C7EE3A6" w14:textId="77777777" w:rsidR="001C7AF0" w:rsidRDefault="001C7AF0" w:rsidP="001C7AF0">
                      <w:r>
                        <w:rPr>
                          <w:b/>
                          <w:color w:val="156082"/>
                          <w:sz w:val="32"/>
                        </w:rPr>
                        <w:t>Declaration</w:t>
                      </w:r>
                    </w:p>
                    <w:p w14:paraId="0AF03E69" w14:textId="77777777" w:rsidR="001C7AF0" w:rsidRDefault="001C7AF0" w:rsidP="001C7AF0">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6F339" w14:textId="77777777" w:rsidR="001C7AF0" w:rsidRDefault="001C7AF0" w:rsidP="001C7AF0">
                      <w:r>
                        <w:rPr>
                          <w:color w:val="000000"/>
                          <w:sz w:val="28"/>
                        </w:rPr>
                        <w:t>I declare it to be my own work and that all material from third parties has been appropriately referenced.</w:t>
                      </w:r>
                    </w:p>
                    <w:p w14:paraId="62FDAA92" w14:textId="77777777" w:rsidR="001C7AF0" w:rsidRDefault="001C7AF0" w:rsidP="001C7AF0">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1013707" w14:textId="77777777" w:rsidR="001C7AF0" w:rsidRPr="00866C14" w:rsidRDefault="001C7AF0" w:rsidP="001C7AF0">
      <w:pPr>
        <w:jc w:val="center"/>
        <w:rPr>
          <w:b/>
          <w:bCs/>
        </w:rPr>
      </w:pPr>
    </w:p>
    <w:p w14:paraId="46A8CA3B" w14:textId="77777777" w:rsidR="001C7AF0" w:rsidRPr="00866C14" w:rsidRDefault="001C7AF0" w:rsidP="001C7AF0">
      <w:pPr>
        <w:jc w:val="center"/>
        <w:rPr>
          <w:b/>
          <w:bCs/>
        </w:rPr>
      </w:pPr>
    </w:p>
    <w:p w14:paraId="5463063C" w14:textId="77777777" w:rsidR="001C7AF0" w:rsidRPr="00866C14" w:rsidRDefault="001C7AF0" w:rsidP="001C7AF0">
      <w:pPr>
        <w:jc w:val="center"/>
        <w:rPr>
          <w:b/>
          <w:bCs/>
        </w:rPr>
      </w:pPr>
    </w:p>
    <w:p w14:paraId="75F30C9A" w14:textId="77777777" w:rsidR="001C7AF0" w:rsidRDefault="001C7AF0" w:rsidP="001C7AF0">
      <w:pPr>
        <w:jc w:val="center"/>
        <w:rPr>
          <w:b/>
          <w:bCs/>
        </w:rPr>
      </w:pPr>
    </w:p>
    <w:p w14:paraId="083763DD" w14:textId="77777777" w:rsidR="001C7AF0" w:rsidRDefault="001C7AF0" w:rsidP="001C7AF0">
      <w:pPr>
        <w:rPr>
          <w:b/>
          <w:bCs/>
        </w:rPr>
      </w:pPr>
    </w:p>
    <w:p w14:paraId="4FFEC8C3" w14:textId="77777777" w:rsidR="001C7AF0" w:rsidRDefault="001C7AF0" w:rsidP="001C7AF0">
      <w:pPr>
        <w:jc w:val="center"/>
        <w:rPr>
          <w:b/>
          <w:bCs/>
        </w:rPr>
      </w:pPr>
    </w:p>
    <w:p w14:paraId="7C68B282" w14:textId="77777777" w:rsidR="001C7AF0" w:rsidRDefault="001C7AF0" w:rsidP="001C7AF0">
      <w:pPr>
        <w:jc w:val="center"/>
        <w:rPr>
          <w:b/>
          <w:bCs/>
        </w:rPr>
      </w:pPr>
    </w:p>
    <w:sdt>
      <w:sdtPr>
        <w:rPr>
          <w:rFonts w:asciiTheme="minorHAnsi" w:eastAsiaTheme="minorHAnsi" w:hAnsiTheme="minorHAnsi" w:cstheme="minorBidi"/>
          <w:color w:val="auto"/>
          <w:kern w:val="2"/>
          <w:sz w:val="24"/>
          <w:szCs w:val="24"/>
          <w:lang w:val="en-GB" w:eastAsia="en-US"/>
          <w14:ligatures w14:val="standardContextual"/>
        </w:rPr>
        <w:id w:val="-1082677972"/>
        <w:docPartObj>
          <w:docPartGallery w:val="Table of Contents"/>
          <w:docPartUnique/>
        </w:docPartObj>
      </w:sdtPr>
      <w:sdtEndPr>
        <w:rPr>
          <w:b/>
          <w:bCs/>
        </w:rPr>
      </w:sdtEndPr>
      <w:sdtContent>
        <w:p w14:paraId="579524FA" w14:textId="77777777" w:rsidR="001C7AF0" w:rsidRDefault="001C7AF0" w:rsidP="001C7AF0">
          <w:pPr>
            <w:pStyle w:val="TOCHeading"/>
            <w:spacing w:line="720" w:lineRule="auto"/>
            <w:rPr>
              <w:lang w:val="en-GB"/>
            </w:rPr>
          </w:pPr>
          <w:r>
            <w:rPr>
              <w:lang w:val="en-GB"/>
            </w:rPr>
            <w:br w:type="page"/>
          </w:r>
        </w:p>
        <w:p w14:paraId="0FB87F7D" w14:textId="77777777" w:rsidR="001C7AF0" w:rsidRPr="00384FC2" w:rsidRDefault="001C7AF0" w:rsidP="001C7AF0">
          <w:pPr>
            <w:jc w:val="center"/>
            <w:rPr>
              <w:b/>
              <w:bCs/>
              <w:sz w:val="32"/>
              <w:szCs w:val="32"/>
            </w:rPr>
          </w:pPr>
          <w:r w:rsidRPr="00384FC2">
            <w:rPr>
              <w:b/>
              <w:bCs/>
              <w:sz w:val="32"/>
              <w:szCs w:val="32"/>
            </w:rPr>
            <w:lastRenderedPageBreak/>
            <w:t>Predicting House Prices for Real Estate Evaluation</w:t>
          </w:r>
        </w:p>
        <w:p w14:paraId="33FF8AC5" w14:textId="77777777" w:rsidR="001C7AF0" w:rsidRDefault="001C7AF0" w:rsidP="001C7AF0">
          <w:pPr>
            <w:pStyle w:val="TOCHeading"/>
            <w:spacing w:line="720" w:lineRule="auto"/>
            <w:rPr>
              <w:lang w:val="en-GB"/>
            </w:rPr>
          </w:pPr>
        </w:p>
        <w:p w14:paraId="6D7B6F6C" w14:textId="77777777" w:rsidR="001C7AF0" w:rsidRDefault="001C7AF0" w:rsidP="001C7AF0">
          <w:pPr>
            <w:pStyle w:val="TOCHeading"/>
            <w:spacing w:line="600" w:lineRule="auto"/>
          </w:pPr>
          <w:r>
            <w:rPr>
              <w:lang w:val="en-GB"/>
            </w:rPr>
            <w:t>Contents</w:t>
          </w:r>
        </w:p>
        <w:p w14:paraId="336E637E" w14:textId="77777777" w:rsidR="001C7AF0" w:rsidRDefault="001C7AF0" w:rsidP="001C7AF0">
          <w:pPr>
            <w:pStyle w:val="TOC1"/>
            <w:spacing w:line="600" w:lineRule="auto"/>
            <w:rPr>
              <w:rFonts w:eastAsiaTheme="minorEastAsia"/>
              <w:noProof/>
              <w:lang w:eastAsia="en-IE"/>
            </w:rPr>
          </w:pPr>
          <w:r>
            <w:fldChar w:fldCharType="begin"/>
          </w:r>
          <w:r>
            <w:instrText xml:space="preserve"> TOC \o \h \z \u </w:instrText>
          </w:r>
          <w:r>
            <w:fldChar w:fldCharType="separate"/>
          </w:r>
          <w:hyperlink w:anchor="_Toc243864863" w:history="1">
            <w:r w:rsidRPr="005C5F4C">
              <w:rPr>
                <w:rStyle w:val="Hyperlink"/>
                <w:b/>
                <w:bCs/>
                <w:noProof/>
              </w:rPr>
              <w:t>Introduction</w:t>
            </w:r>
            <w:r>
              <w:rPr>
                <w:noProof/>
                <w:webHidden/>
              </w:rPr>
              <w:tab/>
            </w:r>
            <w:r>
              <w:rPr>
                <w:noProof/>
                <w:webHidden/>
              </w:rPr>
              <w:fldChar w:fldCharType="begin"/>
            </w:r>
            <w:r>
              <w:rPr>
                <w:noProof/>
                <w:webHidden/>
              </w:rPr>
              <w:instrText xml:space="preserve"> PAGEREF _Toc243864863 \h </w:instrText>
            </w:r>
            <w:r>
              <w:rPr>
                <w:noProof/>
                <w:webHidden/>
              </w:rPr>
            </w:r>
            <w:r>
              <w:rPr>
                <w:noProof/>
                <w:webHidden/>
              </w:rPr>
              <w:fldChar w:fldCharType="separate"/>
            </w:r>
            <w:r>
              <w:rPr>
                <w:noProof/>
                <w:webHidden/>
              </w:rPr>
              <w:t>2</w:t>
            </w:r>
            <w:r>
              <w:rPr>
                <w:noProof/>
                <w:webHidden/>
              </w:rPr>
              <w:fldChar w:fldCharType="end"/>
            </w:r>
          </w:hyperlink>
        </w:p>
        <w:p w14:paraId="2CEBA9EC" w14:textId="77777777" w:rsidR="001C7AF0" w:rsidRDefault="001C7AF0" w:rsidP="001C7AF0">
          <w:pPr>
            <w:pStyle w:val="TOC2"/>
            <w:tabs>
              <w:tab w:val="right" w:leader="dot" w:pos="9016"/>
            </w:tabs>
            <w:spacing w:line="600" w:lineRule="auto"/>
            <w:ind w:left="0"/>
            <w:rPr>
              <w:rFonts w:eastAsiaTheme="minorEastAsia"/>
              <w:noProof/>
              <w:lang w:eastAsia="en-IE"/>
            </w:rPr>
          </w:pPr>
          <w:hyperlink w:anchor="_Toc243864864" w:history="1">
            <w:r w:rsidRPr="005C5F4C">
              <w:rPr>
                <w:rStyle w:val="Hyperlink"/>
                <w:b/>
                <w:bCs/>
                <w:noProof/>
              </w:rPr>
              <w:t>Problem Definition</w:t>
            </w:r>
            <w:r>
              <w:rPr>
                <w:noProof/>
                <w:webHidden/>
              </w:rPr>
              <w:tab/>
            </w:r>
            <w:r>
              <w:rPr>
                <w:noProof/>
                <w:webHidden/>
              </w:rPr>
              <w:fldChar w:fldCharType="begin"/>
            </w:r>
            <w:r>
              <w:rPr>
                <w:noProof/>
                <w:webHidden/>
              </w:rPr>
              <w:instrText xml:space="preserve"> PAGEREF _Toc243864864 \h </w:instrText>
            </w:r>
            <w:r>
              <w:rPr>
                <w:noProof/>
                <w:webHidden/>
              </w:rPr>
            </w:r>
            <w:r>
              <w:rPr>
                <w:noProof/>
                <w:webHidden/>
              </w:rPr>
              <w:fldChar w:fldCharType="separate"/>
            </w:r>
            <w:r>
              <w:rPr>
                <w:noProof/>
                <w:webHidden/>
              </w:rPr>
              <w:t>3</w:t>
            </w:r>
            <w:r>
              <w:rPr>
                <w:noProof/>
                <w:webHidden/>
              </w:rPr>
              <w:fldChar w:fldCharType="end"/>
            </w:r>
          </w:hyperlink>
        </w:p>
        <w:p w14:paraId="67E291B5" w14:textId="77777777" w:rsidR="001C7AF0" w:rsidRDefault="001C7AF0" w:rsidP="001C7AF0">
          <w:pPr>
            <w:pStyle w:val="TOC3"/>
            <w:tabs>
              <w:tab w:val="right" w:leader="dot" w:pos="9016"/>
            </w:tabs>
            <w:spacing w:line="600" w:lineRule="auto"/>
            <w:ind w:left="0"/>
            <w:rPr>
              <w:rFonts w:eastAsiaTheme="minorEastAsia"/>
              <w:noProof/>
              <w:lang w:eastAsia="en-IE"/>
            </w:rPr>
          </w:pPr>
          <w:hyperlink w:anchor="_Toc243864865" w:history="1">
            <w:r w:rsidRPr="005C5F4C">
              <w:rPr>
                <w:rStyle w:val="Hyperlink"/>
                <w:b/>
                <w:bCs/>
                <w:noProof/>
              </w:rPr>
              <w:t>Aim and Objectives</w:t>
            </w:r>
            <w:r>
              <w:rPr>
                <w:noProof/>
                <w:webHidden/>
              </w:rPr>
              <w:tab/>
            </w:r>
            <w:r>
              <w:rPr>
                <w:noProof/>
                <w:webHidden/>
              </w:rPr>
              <w:fldChar w:fldCharType="begin"/>
            </w:r>
            <w:r>
              <w:rPr>
                <w:noProof/>
                <w:webHidden/>
              </w:rPr>
              <w:instrText xml:space="preserve"> PAGEREF _Toc243864865 \h </w:instrText>
            </w:r>
            <w:r>
              <w:rPr>
                <w:noProof/>
                <w:webHidden/>
              </w:rPr>
            </w:r>
            <w:r>
              <w:rPr>
                <w:noProof/>
                <w:webHidden/>
              </w:rPr>
              <w:fldChar w:fldCharType="separate"/>
            </w:r>
            <w:r>
              <w:rPr>
                <w:noProof/>
                <w:webHidden/>
              </w:rPr>
              <w:t>4</w:t>
            </w:r>
            <w:r>
              <w:rPr>
                <w:noProof/>
                <w:webHidden/>
              </w:rPr>
              <w:fldChar w:fldCharType="end"/>
            </w:r>
          </w:hyperlink>
        </w:p>
        <w:p w14:paraId="79FCB7D3" w14:textId="77777777" w:rsidR="001C7AF0" w:rsidRDefault="001C7AF0" w:rsidP="001C7AF0">
          <w:pPr>
            <w:pStyle w:val="TOC4"/>
            <w:tabs>
              <w:tab w:val="right" w:leader="dot" w:pos="9016"/>
            </w:tabs>
            <w:spacing w:line="600" w:lineRule="auto"/>
            <w:ind w:left="0"/>
            <w:rPr>
              <w:rFonts w:eastAsiaTheme="minorEastAsia"/>
              <w:noProof/>
              <w:lang w:eastAsia="en-IE"/>
            </w:rPr>
          </w:pPr>
          <w:hyperlink w:anchor="_Toc243864866" w:history="1">
            <w:r w:rsidRPr="005C5F4C">
              <w:rPr>
                <w:rStyle w:val="Hyperlink"/>
                <w:b/>
                <w:bCs/>
                <w:noProof/>
              </w:rPr>
              <w:t>Scope</w:t>
            </w:r>
            <w:r>
              <w:rPr>
                <w:noProof/>
                <w:webHidden/>
              </w:rPr>
              <w:tab/>
            </w:r>
            <w:r>
              <w:rPr>
                <w:noProof/>
                <w:webHidden/>
              </w:rPr>
              <w:fldChar w:fldCharType="begin"/>
            </w:r>
            <w:r>
              <w:rPr>
                <w:noProof/>
                <w:webHidden/>
              </w:rPr>
              <w:instrText xml:space="preserve"> PAGEREF _Toc243864866 \h </w:instrText>
            </w:r>
            <w:r>
              <w:rPr>
                <w:noProof/>
                <w:webHidden/>
              </w:rPr>
            </w:r>
            <w:r>
              <w:rPr>
                <w:noProof/>
                <w:webHidden/>
              </w:rPr>
              <w:fldChar w:fldCharType="separate"/>
            </w:r>
            <w:r>
              <w:rPr>
                <w:noProof/>
                <w:webHidden/>
              </w:rPr>
              <w:t>4</w:t>
            </w:r>
            <w:r>
              <w:rPr>
                <w:noProof/>
                <w:webHidden/>
              </w:rPr>
              <w:fldChar w:fldCharType="end"/>
            </w:r>
          </w:hyperlink>
        </w:p>
        <w:p w14:paraId="6F250925" w14:textId="77777777" w:rsidR="001C7AF0" w:rsidRDefault="001C7AF0" w:rsidP="001C7AF0">
          <w:pPr>
            <w:pStyle w:val="TOC5"/>
            <w:tabs>
              <w:tab w:val="right" w:leader="dot" w:pos="9016"/>
            </w:tabs>
            <w:spacing w:line="600" w:lineRule="auto"/>
            <w:ind w:left="0"/>
            <w:rPr>
              <w:rFonts w:eastAsiaTheme="minorEastAsia"/>
              <w:noProof/>
              <w:lang w:eastAsia="en-IE"/>
            </w:rPr>
          </w:pPr>
          <w:hyperlink w:anchor="_Toc243864867" w:history="1">
            <w:r w:rsidRPr="005C5F4C">
              <w:rPr>
                <w:rStyle w:val="Hyperlink"/>
                <w:b/>
                <w:bCs/>
                <w:noProof/>
              </w:rPr>
              <w:t>Methodology</w:t>
            </w:r>
            <w:r>
              <w:rPr>
                <w:noProof/>
                <w:webHidden/>
              </w:rPr>
              <w:tab/>
            </w:r>
            <w:r>
              <w:rPr>
                <w:noProof/>
                <w:webHidden/>
              </w:rPr>
              <w:fldChar w:fldCharType="begin"/>
            </w:r>
            <w:r>
              <w:rPr>
                <w:noProof/>
                <w:webHidden/>
              </w:rPr>
              <w:instrText xml:space="preserve"> PAGEREF _Toc243864867 \h </w:instrText>
            </w:r>
            <w:r>
              <w:rPr>
                <w:noProof/>
                <w:webHidden/>
              </w:rPr>
            </w:r>
            <w:r>
              <w:rPr>
                <w:noProof/>
                <w:webHidden/>
              </w:rPr>
              <w:fldChar w:fldCharType="separate"/>
            </w:r>
            <w:r>
              <w:rPr>
                <w:noProof/>
                <w:webHidden/>
              </w:rPr>
              <w:t>5</w:t>
            </w:r>
            <w:r>
              <w:rPr>
                <w:noProof/>
                <w:webHidden/>
              </w:rPr>
              <w:fldChar w:fldCharType="end"/>
            </w:r>
          </w:hyperlink>
        </w:p>
        <w:p w14:paraId="7ADCB511" w14:textId="77777777" w:rsidR="001C7AF0" w:rsidRDefault="001C7AF0" w:rsidP="001C7AF0">
          <w:pPr>
            <w:pStyle w:val="TOC6"/>
            <w:tabs>
              <w:tab w:val="right" w:leader="dot" w:pos="9016"/>
            </w:tabs>
            <w:spacing w:line="600" w:lineRule="auto"/>
            <w:ind w:left="0"/>
            <w:rPr>
              <w:rFonts w:eastAsiaTheme="minorEastAsia"/>
              <w:noProof/>
              <w:lang w:eastAsia="en-IE"/>
            </w:rPr>
          </w:pPr>
          <w:hyperlink w:anchor="_Toc243864868" w:history="1">
            <w:r w:rsidRPr="005C5F4C">
              <w:rPr>
                <w:rStyle w:val="Hyperlink"/>
                <w:b/>
                <w:bCs/>
                <w:noProof/>
              </w:rPr>
              <w:t>Data Sources</w:t>
            </w:r>
            <w:r>
              <w:rPr>
                <w:noProof/>
                <w:webHidden/>
              </w:rPr>
              <w:tab/>
            </w:r>
            <w:r>
              <w:rPr>
                <w:noProof/>
                <w:webHidden/>
              </w:rPr>
              <w:fldChar w:fldCharType="begin"/>
            </w:r>
            <w:r>
              <w:rPr>
                <w:noProof/>
                <w:webHidden/>
              </w:rPr>
              <w:instrText xml:space="preserve"> PAGEREF _Toc243864868 \h </w:instrText>
            </w:r>
            <w:r>
              <w:rPr>
                <w:noProof/>
                <w:webHidden/>
              </w:rPr>
            </w:r>
            <w:r>
              <w:rPr>
                <w:noProof/>
                <w:webHidden/>
              </w:rPr>
              <w:fldChar w:fldCharType="separate"/>
            </w:r>
            <w:r>
              <w:rPr>
                <w:noProof/>
                <w:webHidden/>
              </w:rPr>
              <w:t>6</w:t>
            </w:r>
            <w:r>
              <w:rPr>
                <w:noProof/>
                <w:webHidden/>
              </w:rPr>
              <w:fldChar w:fldCharType="end"/>
            </w:r>
          </w:hyperlink>
        </w:p>
        <w:p w14:paraId="001B4B49" w14:textId="77777777" w:rsidR="001C7AF0" w:rsidRDefault="001C7AF0" w:rsidP="001C7AF0">
          <w:pPr>
            <w:pStyle w:val="TOC7"/>
            <w:tabs>
              <w:tab w:val="right" w:leader="dot" w:pos="9016"/>
            </w:tabs>
            <w:spacing w:line="600" w:lineRule="auto"/>
            <w:ind w:left="0"/>
            <w:rPr>
              <w:rFonts w:eastAsiaTheme="minorEastAsia"/>
              <w:noProof/>
              <w:lang w:eastAsia="en-IE"/>
            </w:rPr>
          </w:pPr>
          <w:hyperlink w:anchor="_Toc243864869" w:history="1">
            <w:r w:rsidRPr="005C5F4C">
              <w:rPr>
                <w:rStyle w:val="Hyperlink"/>
                <w:b/>
                <w:bCs/>
                <w:noProof/>
              </w:rPr>
              <w:t>Expected Deliverables</w:t>
            </w:r>
            <w:r>
              <w:rPr>
                <w:noProof/>
                <w:webHidden/>
              </w:rPr>
              <w:tab/>
            </w:r>
            <w:r>
              <w:rPr>
                <w:noProof/>
                <w:webHidden/>
              </w:rPr>
              <w:fldChar w:fldCharType="begin"/>
            </w:r>
            <w:r>
              <w:rPr>
                <w:noProof/>
                <w:webHidden/>
              </w:rPr>
              <w:instrText xml:space="preserve"> PAGEREF _Toc243864869 \h </w:instrText>
            </w:r>
            <w:r>
              <w:rPr>
                <w:noProof/>
                <w:webHidden/>
              </w:rPr>
            </w:r>
            <w:r>
              <w:rPr>
                <w:noProof/>
                <w:webHidden/>
              </w:rPr>
              <w:fldChar w:fldCharType="separate"/>
            </w:r>
            <w:r>
              <w:rPr>
                <w:noProof/>
                <w:webHidden/>
              </w:rPr>
              <w:t>7</w:t>
            </w:r>
            <w:r>
              <w:rPr>
                <w:noProof/>
                <w:webHidden/>
              </w:rPr>
              <w:fldChar w:fldCharType="end"/>
            </w:r>
          </w:hyperlink>
        </w:p>
        <w:p w14:paraId="3223D79B" w14:textId="77777777" w:rsidR="001C7AF0" w:rsidRDefault="001C7AF0" w:rsidP="001C7AF0">
          <w:pPr>
            <w:pStyle w:val="TOC8"/>
            <w:tabs>
              <w:tab w:val="right" w:leader="dot" w:pos="9016"/>
            </w:tabs>
            <w:spacing w:line="600" w:lineRule="auto"/>
            <w:ind w:left="0"/>
            <w:rPr>
              <w:rFonts w:eastAsiaTheme="minorEastAsia"/>
              <w:noProof/>
              <w:lang w:eastAsia="en-IE"/>
            </w:rPr>
          </w:pPr>
          <w:hyperlink w:anchor="_Toc243864870" w:history="1">
            <w:r w:rsidRPr="005C5F4C">
              <w:rPr>
                <w:rStyle w:val="Hyperlink"/>
                <w:b/>
                <w:bCs/>
                <w:noProof/>
              </w:rPr>
              <w:t>Project Timeline</w:t>
            </w:r>
            <w:r>
              <w:rPr>
                <w:noProof/>
                <w:webHidden/>
              </w:rPr>
              <w:tab/>
            </w:r>
            <w:r>
              <w:rPr>
                <w:noProof/>
                <w:webHidden/>
              </w:rPr>
              <w:fldChar w:fldCharType="begin"/>
            </w:r>
            <w:r>
              <w:rPr>
                <w:noProof/>
                <w:webHidden/>
              </w:rPr>
              <w:instrText xml:space="preserve"> PAGEREF _Toc243864870 \h </w:instrText>
            </w:r>
            <w:r>
              <w:rPr>
                <w:noProof/>
                <w:webHidden/>
              </w:rPr>
            </w:r>
            <w:r>
              <w:rPr>
                <w:noProof/>
                <w:webHidden/>
              </w:rPr>
              <w:fldChar w:fldCharType="separate"/>
            </w:r>
            <w:r>
              <w:rPr>
                <w:noProof/>
                <w:webHidden/>
              </w:rPr>
              <w:t>7</w:t>
            </w:r>
            <w:r>
              <w:rPr>
                <w:noProof/>
                <w:webHidden/>
              </w:rPr>
              <w:fldChar w:fldCharType="end"/>
            </w:r>
          </w:hyperlink>
        </w:p>
        <w:p w14:paraId="241335F8" w14:textId="77777777" w:rsidR="001C7AF0" w:rsidRDefault="001C7AF0" w:rsidP="001C7AF0">
          <w:pPr>
            <w:pStyle w:val="TOC9"/>
            <w:tabs>
              <w:tab w:val="right" w:leader="dot" w:pos="9016"/>
            </w:tabs>
            <w:spacing w:line="600" w:lineRule="auto"/>
            <w:ind w:left="0"/>
            <w:rPr>
              <w:rFonts w:eastAsiaTheme="minorEastAsia"/>
              <w:noProof/>
              <w:lang w:eastAsia="en-IE"/>
            </w:rPr>
          </w:pPr>
          <w:hyperlink w:anchor="_Toc243864871" w:history="1">
            <w:r w:rsidRPr="005C5F4C">
              <w:rPr>
                <w:rStyle w:val="Hyperlink"/>
                <w:b/>
                <w:bCs/>
                <w:noProof/>
              </w:rPr>
              <w:t>Ethical and Legal Considerations</w:t>
            </w:r>
            <w:r>
              <w:rPr>
                <w:noProof/>
                <w:webHidden/>
              </w:rPr>
              <w:tab/>
            </w:r>
            <w:r>
              <w:rPr>
                <w:noProof/>
                <w:webHidden/>
              </w:rPr>
              <w:fldChar w:fldCharType="begin"/>
            </w:r>
            <w:r>
              <w:rPr>
                <w:noProof/>
                <w:webHidden/>
              </w:rPr>
              <w:instrText xml:space="preserve"> PAGEREF _Toc243864871 \h </w:instrText>
            </w:r>
            <w:r>
              <w:rPr>
                <w:noProof/>
                <w:webHidden/>
              </w:rPr>
            </w:r>
            <w:r>
              <w:rPr>
                <w:noProof/>
                <w:webHidden/>
              </w:rPr>
              <w:fldChar w:fldCharType="separate"/>
            </w:r>
            <w:r>
              <w:rPr>
                <w:noProof/>
                <w:webHidden/>
              </w:rPr>
              <w:t>7</w:t>
            </w:r>
            <w:r>
              <w:rPr>
                <w:noProof/>
                <w:webHidden/>
              </w:rPr>
              <w:fldChar w:fldCharType="end"/>
            </w:r>
          </w:hyperlink>
        </w:p>
        <w:p w14:paraId="100A3919" w14:textId="77777777" w:rsidR="001C7AF0" w:rsidRDefault="001C7AF0" w:rsidP="001C7AF0">
          <w:pPr>
            <w:pStyle w:val="TOC9"/>
            <w:tabs>
              <w:tab w:val="right" w:leader="dot" w:pos="9016"/>
            </w:tabs>
            <w:spacing w:line="600" w:lineRule="auto"/>
            <w:ind w:left="0"/>
            <w:rPr>
              <w:rFonts w:eastAsiaTheme="minorEastAsia"/>
              <w:noProof/>
              <w:lang w:eastAsia="en-IE"/>
            </w:rPr>
          </w:pPr>
          <w:hyperlink w:anchor="_Toc243864872" w:history="1">
            <w:r w:rsidRPr="005C5F4C">
              <w:rPr>
                <w:rStyle w:val="Hyperlink"/>
                <w:b/>
                <w:bCs/>
                <w:noProof/>
              </w:rPr>
              <w:t>References</w:t>
            </w:r>
            <w:r>
              <w:rPr>
                <w:noProof/>
                <w:webHidden/>
              </w:rPr>
              <w:tab/>
            </w:r>
            <w:r>
              <w:rPr>
                <w:noProof/>
                <w:webHidden/>
              </w:rPr>
              <w:fldChar w:fldCharType="begin"/>
            </w:r>
            <w:r>
              <w:rPr>
                <w:noProof/>
                <w:webHidden/>
              </w:rPr>
              <w:instrText xml:space="preserve"> PAGEREF _Toc243864872 \h </w:instrText>
            </w:r>
            <w:r>
              <w:rPr>
                <w:noProof/>
                <w:webHidden/>
              </w:rPr>
            </w:r>
            <w:r>
              <w:rPr>
                <w:noProof/>
                <w:webHidden/>
              </w:rPr>
              <w:fldChar w:fldCharType="separate"/>
            </w:r>
            <w:r>
              <w:rPr>
                <w:noProof/>
                <w:webHidden/>
              </w:rPr>
              <w:t>8</w:t>
            </w:r>
            <w:r>
              <w:rPr>
                <w:noProof/>
                <w:webHidden/>
              </w:rPr>
              <w:fldChar w:fldCharType="end"/>
            </w:r>
          </w:hyperlink>
        </w:p>
        <w:p w14:paraId="733D2AED" w14:textId="77777777" w:rsidR="001C7AF0" w:rsidRDefault="001C7AF0" w:rsidP="001C7AF0">
          <w:pPr>
            <w:spacing w:line="600" w:lineRule="auto"/>
          </w:pPr>
          <w:r>
            <w:fldChar w:fldCharType="end"/>
          </w:r>
        </w:p>
      </w:sdtContent>
    </w:sdt>
    <w:p w14:paraId="0CA4C4CE" w14:textId="77777777" w:rsidR="001C7AF0" w:rsidRDefault="001C7AF0" w:rsidP="001C7AF0">
      <w:pPr>
        <w:jc w:val="center"/>
        <w:rPr>
          <w:b/>
          <w:bCs/>
        </w:rPr>
      </w:pPr>
    </w:p>
    <w:p w14:paraId="281ECC4F" w14:textId="77777777" w:rsidR="001C7AF0" w:rsidRDefault="001C7AF0" w:rsidP="001C7AF0">
      <w:pPr>
        <w:rPr>
          <w:b/>
          <w:bCs/>
        </w:rPr>
      </w:pPr>
    </w:p>
    <w:p w14:paraId="4090B263" w14:textId="77777777" w:rsidR="001C7AF0" w:rsidRPr="00EA0A6B" w:rsidRDefault="001C7AF0" w:rsidP="001C7AF0">
      <w:pPr>
        <w:rPr>
          <w:b/>
          <w:bCs/>
        </w:rPr>
      </w:pPr>
    </w:p>
    <w:p w14:paraId="0A1868F1" w14:textId="77777777" w:rsidR="001C7AF0" w:rsidRPr="006C6DC3" w:rsidRDefault="001C7AF0" w:rsidP="001C7AF0">
      <w:pPr>
        <w:pStyle w:val="Heading1"/>
        <w:rPr>
          <w:b/>
          <w:bCs/>
        </w:rPr>
      </w:pPr>
      <w:bookmarkStart w:id="0" w:name="_Toc243864863"/>
      <w:r w:rsidRPr="006C6DC3">
        <w:rPr>
          <w:b/>
          <w:bCs/>
        </w:rPr>
        <w:lastRenderedPageBreak/>
        <w:t>Introduction</w:t>
      </w:r>
      <w:bookmarkEnd w:id="0"/>
    </w:p>
    <w:p w14:paraId="657EAB62" w14:textId="77777777" w:rsidR="001C7AF0" w:rsidRDefault="001C7AF0" w:rsidP="001C7AF0">
      <w:pPr>
        <w:rPr>
          <w:lang w:val="en-GB"/>
        </w:rPr>
      </w:pPr>
      <w:r w:rsidRPr="006F0A28">
        <w:rPr>
          <w:lang w:val="en-GB"/>
        </w:rPr>
        <w:t>In modern real estate markets, determining fair market valuation for residential property is critical for homebuyers, sellers, mortgage lenders, and property investors.</w:t>
      </w:r>
      <w:r w:rsidRPr="00900EAC">
        <w:rPr>
          <w:lang w:val="en-GB"/>
        </w:rPr>
        <w:t xml:space="preserve"> </w:t>
      </w:r>
      <w:r w:rsidRPr="0040693C">
        <w:rPr>
          <w:lang w:val="en-GB"/>
        </w:rPr>
        <w:t>Overpricing can cause a property to sit on the market indefinitely, while under-pricing leads to a direct loss for the seller. Conversely, buyers need reliable estimates to ensure they are paying a fair market price</w:t>
      </w:r>
      <w:r w:rsidRPr="006F0A28">
        <w:rPr>
          <w:lang w:val="en-GB"/>
        </w:rPr>
        <w:t xml:space="preserve"> Traditional appraisal methods rely heavily on manual comparisons, subject-matter expertise, and localized market knowledge, which can introduce subjectivity, human bias, and processing delays</w:t>
      </w:r>
      <w:r>
        <w:rPr>
          <w:lang w:val="en-GB"/>
        </w:rPr>
        <w:t xml:space="preserve"> </w:t>
      </w:r>
      <w:r w:rsidRPr="00853960">
        <w:rPr>
          <w:lang w:val="en-GB"/>
        </w:rPr>
        <w:t>impacted by information gaps</w:t>
      </w:r>
      <w:r w:rsidRPr="006F0A28">
        <w:rPr>
          <w:lang w:val="en-GB"/>
        </w:rPr>
        <w:t>.</w:t>
      </w:r>
    </w:p>
    <w:p w14:paraId="4781B388" w14:textId="77777777" w:rsidR="001C7AF0" w:rsidRPr="00490775" w:rsidRDefault="001C7AF0" w:rsidP="001C7AF0">
      <w:pPr>
        <w:rPr>
          <w:lang w:val="en-GB"/>
        </w:rPr>
      </w:pPr>
      <w:r w:rsidRPr="00490775">
        <w:rPr>
          <w:lang w:val="en-GB"/>
        </w:rPr>
        <w:t>Housing prices are driven by a complex interplay of structural attributes—such as interior square footage, number of bedrooms, bathrooms, construction grade, and lot size—as well as geographic location. When these factors are volatile or poorly understood, it can cause prolonged time-on-market for sellers or over-leveraging for buyers.</w:t>
      </w:r>
    </w:p>
    <w:p w14:paraId="55D13595" w14:textId="77777777" w:rsidR="001C7AF0" w:rsidRDefault="001C7AF0" w:rsidP="001C7AF0">
      <w:pPr>
        <w:rPr>
          <w:lang w:val="en-GB"/>
        </w:rPr>
      </w:pPr>
      <w:r w:rsidRPr="006F0A28">
        <w:rPr>
          <w:lang w:val="en-GB"/>
        </w:rPr>
        <w:t>With the rapid expansion of digital property listings, macro-economic open data, and modern machine learning techniques, data analytics can provide fast, data-driven real estate valuations. This project investigates how regression-based algorithms and spatial feature analysis can predict property sale prices, evaluate market trends, and deliver actionable insights for automated valuation models (AVMs) in real estate decision-making.</w:t>
      </w:r>
    </w:p>
    <w:p w14:paraId="5601726A" w14:textId="77777777" w:rsidR="001C7AF0" w:rsidRPr="0040693C" w:rsidRDefault="001C7AF0" w:rsidP="001C7AF0">
      <w:pPr>
        <w:rPr>
          <w:lang w:val="en-GB"/>
        </w:rPr>
      </w:pPr>
      <w:r w:rsidRPr="00567AD6">
        <w:t>Property values are of</w:t>
      </w:r>
      <w:r>
        <w:t>ten</w:t>
      </w:r>
      <w:r w:rsidRPr="00567AD6">
        <w:t xml:space="preserve"> difficult to estimate consistently. This project combines strategic business thinking, data analytics, and predictive modeling to better understand the key factors that influence housing prices. By analyzing historical housing transaction data and leveraging Python-based analytics tools, my goal is to develop a reliable regression model as part of an automated valuation model (AVM). This approach aims to reduce valuation variance, bring greater transparency, and provide clearer, data-driven insights to help buyers, sellers, and real estate agencies make more informed and confident decisions.</w:t>
      </w:r>
    </w:p>
    <w:p w14:paraId="108F2BD2" w14:textId="77777777" w:rsidR="001C7AF0" w:rsidRPr="00EA0A6B" w:rsidRDefault="001C7AF0" w:rsidP="001C7AF0">
      <w:pPr>
        <w:rPr>
          <w:b/>
          <w:bCs/>
        </w:rPr>
      </w:pPr>
    </w:p>
    <w:p w14:paraId="5F90CC90" w14:textId="77777777" w:rsidR="001C7AF0" w:rsidRPr="006C6DC3" w:rsidRDefault="001C7AF0" w:rsidP="001C7AF0">
      <w:pPr>
        <w:pStyle w:val="Heading2"/>
        <w:rPr>
          <w:b/>
          <w:bCs/>
        </w:rPr>
      </w:pPr>
      <w:bookmarkStart w:id="1" w:name="_Toc243864864"/>
      <w:r w:rsidRPr="006C6DC3">
        <w:rPr>
          <w:b/>
          <w:bCs/>
        </w:rPr>
        <w:t>Problem Definition</w:t>
      </w:r>
      <w:bookmarkEnd w:id="1"/>
    </w:p>
    <w:p w14:paraId="51048FC5" w14:textId="77777777" w:rsidR="001C7AF0" w:rsidRPr="00EA0A6B" w:rsidRDefault="001C7AF0" w:rsidP="001C7AF0">
      <w:r w:rsidRPr="00EA0A6B">
        <w:t>The real estate market often faces valuation discrepancies with properties listed significantly above or below true market value due to complex relationships between property features (floor area, bedrooms, age) and environmental factors (transport access, crime, economy).</w:t>
      </w:r>
    </w:p>
    <w:p w14:paraId="370C6224" w14:textId="77777777" w:rsidR="001C7AF0" w:rsidRPr="00EA0A6B" w:rsidRDefault="001C7AF0" w:rsidP="001C7AF0">
      <w:r w:rsidRPr="00EA0A6B">
        <w:lastRenderedPageBreak/>
        <w:t>A transparent, data-driven pricing model is lacking. Buyers struggle to find fair prices, and lenders risk overvaluing collateral. Manual analysis of transaction data is inefficient, error-prone, slow to adapt, and inconsistent regionally.</w:t>
      </w:r>
    </w:p>
    <w:p w14:paraId="711DD64B" w14:textId="77777777" w:rsidR="001C7AF0" w:rsidRPr="00EA0A6B" w:rsidRDefault="001C7AF0" w:rsidP="001C7AF0">
      <w:r w:rsidRPr="00EA0A6B">
        <w:t>By using data analytics and machine learning, we can detect hidden, non-linear patterns influencing sale prices. Inconsistent valuations create friction, reduce buyer trust, and slow sales. They pose financial risks to:</w:t>
      </w:r>
    </w:p>
    <w:p w14:paraId="20B2E592" w14:textId="77777777" w:rsidR="001C7AF0" w:rsidRPr="00EA0A6B" w:rsidRDefault="001C7AF0" w:rsidP="001C7AF0">
      <w:pPr>
        <w:numPr>
          <w:ilvl w:val="0"/>
          <w:numId w:val="4"/>
        </w:numPr>
      </w:pPr>
      <w:r w:rsidRPr="00EA0A6B">
        <w:t>Mortgage lenders: risk of over-leveraging assets.</w:t>
      </w:r>
    </w:p>
    <w:p w14:paraId="0A1DE24A" w14:textId="77777777" w:rsidR="001C7AF0" w:rsidRPr="00EA0A6B" w:rsidRDefault="001C7AF0" w:rsidP="001C7AF0">
      <w:pPr>
        <w:numPr>
          <w:ilvl w:val="0"/>
          <w:numId w:val="4"/>
        </w:numPr>
      </w:pPr>
      <w:r w:rsidRPr="00EA0A6B">
        <w:t>Buyers/sellers: poor pricing or longer selling times.</w:t>
      </w:r>
    </w:p>
    <w:p w14:paraId="377EF8F7" w14:textId="77777777" w:rsidR="001C7AF0" w:rsidRPr="00EA0A6B" w:rsidRDefault="001C7AF0" w:rsidP="001C7AF0">
      <w:pPr>
        <w:numPr>
          <w:ilvl w:val="0"/>
          <w:numId w:val="4"/>
        </w:numPr>
      </w:pPr>
      <w:r w:rsidRPr="00EA0A6B">
        <w:t>Platforms: loss of user trust due to inaccurate estimates.</w:t>
      </w:r>
    </w:p>
    <w:p w14:paraId="1D21EB88" w14:textId="77777777" w:rsidR="001C7AF0" w:rsidRPr="00EA0A6B" w:rsidRDefault="001C7AF0" w:rsidP="001C7AF0">
      <w:r w:rsidRPr="00EA0A6B">
        <w:t>Leveraging exploratory data analysis (EDA) and predictive regression models uncovers price-driving patterns from structural features, enabling accurate near real-time forecasts to support investment and lending decisions.</w:t>
      </w:r>
    </w:p>
    <w:p w14:paraId="3955850B" w14:textId="77777777" w:rsidR="001C7AF0" w:rsidRPr="006C6DC3" w:rsidRDefault="001C7AF0" w:rsidP="001C7AF0">
      <w:pPr>
        <w:pStyle w:val="Heading3"/>
        <w:rPr>
          <w:b/>
          <w:bCs/>
        </w:rPr>
      </w:pPr>
      <w:bookmarkStart w:id="2" w:name="_Toc243864865"/>
      <w:r w:rsidRPr="006C6DC3">
        <w:rPr>
          <w:b/>
          <w:bCs/>
        </w:rPr>
        <w:t>Aim and Objectives</w:t>
      </w:r>
      <w:bookmarkEnd w:id="2"/>
    </w:p>
    <w:p w14:paraId="20DDB929" w14:textId="77777777" w:rsidR="001C7AF0" w:rsidRPr="00EA0A6B" w:rsidRDefault="001C7AF0" w:rsidP="001C7AF0">
      <w:r w:rsidRPr="00EA0A6B">
        <w:rPr>
          <w:b/>
          <w:bCs/>
        </w:rPr>
        <w:t>Aim:</w:t>
      </w:r>
      <w:r w:rsidRPr="00EA0A6B">
        <w:br/>
        <w:t>Design and evaluate a machine learning regression model to predict residential property prices consistently using structural, spatial, and economic attributes, underpinning AVMs to enhance transparency and decision support.</w:t>
      </w:r>
    </w:p>
    <w:p w14:paraId="75151C47" w14:textId="77777777" w:rsidR="001C7AF0" w:rsidRPr="00EA0A6B" w:rsidRDefault="001C7AF0" w:rsidP="001C7AF0">
      <w:r w:rsidRPr="00EA0A6B">
        <w:rPr>
          <w:b/>
          <w:bCs/>
        </w:rPr>
        <w:t>Objectives:</w:t>
      </w:r>
    </w:p>
    <w:p w14:paraId="45EACD73" w14:textId="77777777" w:rsidR="001C7AF0" w:rsidRPr="00EA0A6B" w:rsidRDefault="001C7AF0" w:rsidP="001C7AF0">
      <w:pPr>
        <w:numPr>
          <w:ilvl w:val="0"/>
          <w:numId w:val="5"/>
        </w:numPr>
      </w:pPr>
      <w:r w:rsidRPr="00EA0A6B">
        <w:t>Collect and clean multi-source housing sales datasets, handling missing data and outliers.</w:t>
      </w:r>
    </w:p>
    <w:p w14:paraId="5BD87FC7" w14:textId="77777777" w:rsidR="001C7AF0" w:rsidRPr="00EA0A6B" w:rsidRDefault="001C7AF0" w:rsidP="001C7AF0">
      <w:pPr>
        <w:numPr>
          <w:ilvl w:val="0"/>
          <w:numId w:val="5"/>
        </w:numPr>
      </w:pPr>
      <w:r w:rsidRPr="00EA0A6B">
        <w:t>Perform detailed EDA with Python libraries to identify key correlations between features and sale prices.</w:t>
      </w:r>
    </w:p>
    <w:p w14:paraId="1BAAEEAE" w14:textId="77777777" w:rsidR="001C7AF0" w:rsidRPr="00EA0A6B" w:rsidRDefault="001C7AF0" w:rsidP="001C7AF0">
      <w:pPr>
        <w:numPr>
          <w:ilvl w:val="0"/>
          <w:numId w:val="5"/>
        </w:numPr>
      </w:pPr>
      <w:r w:rsidRPr="00EA0A6B">
        <w:t>Engineer spatial and economic features such as transport proximity and local price averages.</w:t>
      </w:r>
    </w:p>
    <w:p w14:paraId="07934695" w14:textId="77777777" w:rsidR="001C7AF0" w:rsidRPr="00EA0A6B" w:rsidRDefault="001C7AF0" w:rsidP="001C7AF0">
      <w:pPr>
        <w:numPr>
          <w:ilvl w:val="0"/>
          <w:numId w:val="5"/>
        </w:numPr>
      </w:pPr>
      <w:r w:rsidRPr="00EA0A6B">
        <w:t>Train and compare regression models (Linear Regression, Random Forest, Gradient Boosting) evaluated by RMSE, MAE, and R².</w:t>
      </w:r>
    </w:p>
    <w:p w14:paraId="38076C8A" w14:textId="77777777" w:rsidR="001C7AF0" w:rsidRPr="00EA0A6B" w:rsidRDefault="001C7AF0" w:rsidP="001C7AF0">
      <w:pPr>
        <w:numPr>
          <w:ilvl w:val="0"/>
          <w:numId w:val="5"/>
        </w:numPr>
      </w:pPr>
      <w:r w:rsidRPr="00EA0A6B">
        <w:t>Analyse feature importance to determine primary value drivers by geography and market.</w:t>
      </w:r>
    </w:p>
    <w:p w14:paraId="0FDBBCA2" w14:textId="77777777" w:rsidR="001C7AF0" w:rsidRPr="00EA0A6B" w:rsidRDefault="001C7AF0" w:rsidP="001C7AF0">
      <w:pPr>
        <w:numPr>
          <w:ilvl w:val="0"/>
          <w:numId w:val="5"/>
        </w:numPr>
      </w:pPr>
      <w:r w:rsidRPr="00EA0A6B">
        <w:t>Translate findings into actionable recommendations for valuation improvement and risk reduction.</w:t>
      </w:r>
    </w:p>
    <w:p w14:paraId="7BE045CD" w14:textId="77777777" w:rsidR="001C7AF0" w:rsidRPr="00EA0A6B" w:rsidRDefault="001C7AF0" w:rsidP="001C7AF0">
      <w:r w:rsidRPr="00EA0A6B">
        <w:rPr>
          <w:b/>
          <w:bCs/>
        </w:rPr>
        <w:t>Hypothesis:</w:t>
      </w:r>
      <w:r w:rsidRPr="00EA0A6B">
        <w:br/>
        <w:t>Properties with better structural quality and location traits exhibit predictable price patterns. Advanced machine learning models will outperform traditional linear regression in accuracy.</w:t>
      </w:r>
    </w:p>
    <w:p w14:paraId="65E2B717" w14:textId="77777777" w:rsidR="001C7AF0" w:rsidRPr="00E60E63" w:rsidRDefault="001C7AF0" w:rsidP="001C7AF0">
      <w:pPr>
        <w:pStyle w:val="Heading4"/>
        <w:rPr>
          <w:b/>
          <w:bCs/>
          <w:sz w:val="28"/>
          <w:szCs w:val="28"/>
        </w:rPr>
      </w:pPr>
      <w:bookmarkStart w:id="3" w:name="_Toc243864866"/>
      <w:r w:rsidRPr="00E60E63">
        <w:rPr>
          <w:b/>
          <w:bCs/>
          <w:sz w:val="28"/>
          <w:szCs w:val="28"/>
        </w:rPr>
        <w:lastRenderedPageBreak/>
        <w:t>Scope</w:t>
      </w:r>
      <w:bookmarkEnd w:id="3"/>
    </w:p>
    <w:p w14:paraId="4596E3AB" w14:textId="77777777" w:rsidR="001C7AF0" w:rsidRPr="00EA0A6B" w:rsidRDefault="001C7AF0" w:rsidP="001C7AF0">
      <w:r w:rsidRPr="00EA0A6B">
        <w:rPr>
          <w:b/>
          <w:bCs/>
        </w:rPr>
        <w:t>In Scope:</w:t>
      </w:r>
    </w:p>
    <w:p w14:paraId="48A8E9B1" w14:textId="77777777" w:rsidR="001C7AF0" w:rsidRPr="00EA0A6B" w:rsidRDefault="001C7AF0" w:rsidP="001C7AF0">
      <w:pPr>
        <w:numPr>
          <w:ilvl w:val="0"/>
          <w:numId w:val="6"/>
        </w:numPr>
      </w:pPr>
      <w:r w:rsidRPr="00EA0A6B">
        <w:t>Residential properties (single-family homes and townhouses) in a defined geographic area.</w:t>
      </w:r>
    </w:p>
    <w:p w14:paraId="131A0B96" w14:textId="77777777" w:rsidR="001C7AF0" w:rsidRPr="00EA0A6B" w:rsidRDefault="001C7AF0" w:rsidP="001C7AF0">
      <w:pPr>
        <w:numPr>
          <w:ilvl w:val="0"/>
          <w:numId w:val="6"/>
        </w:numPr>
      </w:pPr>
      <w:r w:rsidRPr="00EA0A6B">
        <w:t>Structural features (size, bedrooms, age, grade), spatial indicators, and economic variables.</w:t>
      </w:r>
    </w:p>
    <w:p w14:paraId="693B3CA0" w14:textId="77777777" w:rsidR="001C7AF0" w:rsidRPr="00EA0A6B" w:rsidRDefault="001C7AF0" w:rsidP="001C7AF0">
      <w:pPr>
        <w:numPr>
          <w:ilvl w:val="0"/>
          <w:numId w:val="6"/>
        </w:numPr>
      </w:pPr>
      <w:r w:rsidRPr="00EA0A6B">
        <w:t>Data cleaning, EDA, feature engineering, and regression modelling using Python.</w:t>
      </w:r>
    </w:p>
    <w:p w14:paraId="2091BCBD" w14:textId="77777777" w:rsidR="001C7AF0" w:rsidRPr="00EA0A6B" w:rsidRDefault="001C7AF0" w:rsidP="001C7AF0">
      <w:pPr>
        <w:numPr>
          <w:ilvl w:val="0"/>
          <w:numId w:val="6"/>
        </w:numPr>
      </w:pPr>
      <w:r w:rsidRPr="00EA0A6B">
        <w:t>Translating analysis into automated valuation insights.</w:t>
      </w:r>
    </w:p>
    <w:p w14:paraId="120266BF" w14:textId="77777777" w:rsidR="001C7AF0" w:rsidRPr="00EA0A6B" w:rsidRDefault="001C7AF0" w:rsidP="001C7AF0">
      <w:r w:rsidRPr="00EA0A6B">
        <w:rPr>
          <w:b/>
          <w:bCs/>
        </w:rPr>
        <w:t>Out of Scope:</w:t>
      </w:r>
    </w:p>
    <w:p w14:paraId="012C56D4" w14:textId="77777777" w:rsidR="001C7AF0" w:rsidRPr="00EA0A6B" w:rsidRDefault="001C7AF0" w:rsidP="001C7AF0">
      <w:pPr>
        <w:numPr>
          <w:ilvl w:val="0"/>
          <w:numId w:val="7"/>
        </w:numPr>
      </w:pPr>
      <w:r w:rsidRPr="00EA0A6B">
        <w:t>Commercial or industrial real estate valuation.</w:t>
      </w:r>
    </w:p>
    <w:p w14:paraId="1D0BA14A" w14:textId="77777777" w:rsidR="001C7AF0" w:rsidRPr="00EA0A6B" w:rsidRDefault="001C7AF0" w:rsidP="001C7AF0">
      <w:pPr>
        <w:numPr>
          <w:ilvl w:val="0"/>
          <w:numId w:val="7"/>
        </w:numPr>
      </w:pPr>
      <w:r w:rsidRPr="00EA0A6B">
        <w:t>Real-time data feeds or web scraping integration.</w:t>
      </w:r>
    </w:p>
    <w:p w14:paraId="6237560B" w14:textId="77777777" w:rsidR="001C7AF0" w:rsidRPr="00EA0A6B" w:rsidRDefault="001C7AF0" w:rsidP="001C7AF0">
      <w:pPr>
        <w:numPr>
          <w:ilvl w:val="0"/>
          <w:numId w:val="7"/>
        </w:numPr>
      </w:pPr>
      <w:r w:rsidRPr="00EA0A6B">
        <w:t>Production-ready app or image analysis development.</w:t>
      </w:r>
    </w:p>
    <w:p w14:paraId="7FECD83E" w14:textId="77777777" w:rsidR="001C7AF0" w:rsidRPr="00EA0A6B" w:rsidRDefault="001C7AF0" w:rsidP="001C7AF0">
      <w:pPr>
        <w:numPr>
          <w:ilvl w:val="0"/>
          <w:numId w:val="7"/>
        </w:numPr>
      </w:pPr>
      <w:r w:rsidRPr="00EA0A6B">
        <w:t>Financial trading applications.</w:t>
      </w:r>
    </w:p>
    <w:p w14:paraId="3C30CECA" w14:textId="77777777" w:rsidR="001C7AF0" w:rsidRPr="001F2559" w:rsidRDefault="001C7AF0" w:rsidP="001C7AF0">
      <w:pPr>
        <w:pStyle w:val="Heading5"/>
        <w:rPr>
          <w:b/>
          <w:bCs/>
          <w:sz w:val="28"/>
          <w:szCs w:val="28"/>
        </w:rPr>
      </w:pPr>
      <w:bookmarkStart w:id="4" w:name="_Toc243864867"/>
      <w:r w:rsidRPr="001F2559">
        <w:rPr>
          <w:b/>
          <w:bCs/>
          <w:sz w:val="28"/>
          <w:szCs w:val="28"/>
        </w:rPr>
        <w:t>Methodology</w:t>
      </w:r>
      <w:bookmarkEnd w:id="4"/>
    </w:p>
    <w:p w14:paraId="3779F66C" w14:textId="77777777" w:rsidR="001C7AF0" w:rsidRPr="00EA0A6B" w:rsidRDefault="001C7AF0" w:rsidP="001C7AF0">
      <w:r w:rsidRPr="00EA0A6B">
        <w:rPr>
          <w:b/>
          <w:bCs/>
        </w:rPr>
        <w:t>Tools &amp; Techniques:</w:t>
      </w:r>
    </w:p>
    <w:p w14:paraId="5CEF5B4F" w14:textId="77777777" w:rsidR="001C7AF0" w:rsidRPr="00EA0A6B" w:rsidRDefault="001C7AF0" w:rsidP="001C7AF0">
      <w:pPr>
        <w:numPr>
          <w:ilvl w:val="0"/>
          <w:numId w:val="8"/>
        </w:numPr>
      </w:pPr>
      <w:r w:rsidRPr="00EA0A6B">
        <w:t>Programming with Python, using Pandas, NumPy, Seaborn, Matplotlib, and Scikit-learn.</w:t>
      </w:r>
    </w:p>
    <w:p w14:paraId="658EC9E0" w14:textId="77777777" w:rsidR="001C7AF0" w:rsidRPr="00EA0A6B" w:rsidRDefault="001C7AF0" w:rsidP="001C7AF0">
      <w:pPr>
        <w:numPr>
          <w:ilvl w:val="0"/>
          <w:numId w:val="8"/>
        </w:numPr>
      </w:pPr>
      <w:r w:rsidRPr="00EA0A6B">
        <w:t>Data imputation, outlier handling, normalization, categorical encoding.</w:t>
      </w:r>
    </w:p>
    <w:p w14:paraId="31E390F5" w14:textId="77777777" w:rsidR="001C7AF0" w:rsidRPr="00EA0A6B" w:rsidRDefault="001C7AF0" w:rsidP="001C7AF0">
      <w:pPr>
        <w:numPr>
          <w:ilvl w:val="0"/>
          <w:numId w:val="8"/>
        </w:numPr>
      </w:pPr>
      <w:r w:rsidRPr="00EA0A6B">
        <w:t>EDA including correlation and spatial visualization.</w:t>
      </w:r>
    </w:p>
    <w:p w14:paraId="023CE724" w14:textId="77777777" w:rsidR="001C7AF0" w:rsidRPr="00EA0A6B" w:rsidRDefault="001C7AF0" w:rsidP="001C7AF0">
      <w:pPr>
        <w:numPr>
          <w:ilvl w:val="0"/>
          <w:numId w:val="8"/>
        </w:numPr>
      </w:pPr>
      <w:r w:rsidRPr="00EA0A6B">
        <w:t>Modelling with Multiple Linear Regression and ensemble methods (Random Forest, Gradient Boosting).</w:t>
      </w:r>
    </w:p>
    <w:p w14:paraId="757C0546" w14:textId="77777777" w:rsidR="001C7AF0" w:rsidRPr="00EA0A6B" w:rsidRDefault="001C7AF0" w:rsidP="001C7AF0">
      <w:pPr>
        <w:numPr>
          <w:ilvl w:val="0"/>
          <w:numId w:val="8"/>
        </w:numPr>
      </w:pPr>
      <w:r w:rsidRPr="00EA0A6B">
        <w:t>Model validation via k-fold cross-validation; performance metrics: RMSE, MAE, R².</w:t>
      </w:r>
    </w:p>
    <w:p w14:paraId="31E34D49" w14:textId="77777777" w:rsidR="001C7AF0" w:rsidRPr="00EA0A6B" w:rsidRDefault="001C7AF0" w:rsidP="001C7AF0">
      <w:r w:rsidRPr="00EA0A6B">
        <w:rPr>
          <w:b/>
          <w:bCs/>
        </w:rPr>
        <w:t>Workflow:</w:t>
      </w:r>
    </w:p>
    <w:p w14:paraId="7818C7DA" w14:textId="77777777" w:rsidR="001C7AF0" w:rsidRPr="00EA0A6B" w:rsidRDefault="001C7AF0" w:rsidP="001C7AF0">
      <w:pPr>
        <w:numPr>
          <w:ilvl w:val="0"/>
          <w:numId w:val="9"/>
        </w:numPr>
      </w:pPr>
      <w:r w:rsidRPr="00EA0A6B">
        <w:t>Import and inspect approximately 21,000 records from Housing.csv.</w:t>
      </w:r>
    </w:p>
    <w:p w14:paraId="69B7EA55" w14:textId="77777777" w:rsidR="001C7AF0" w:rsidRPr="00EA0A6B" w:rsidRDefault="001C7AF0" w:rsidP="001C7AF0">
      <w:pPr>
        <w:numPr>
          <w:ilvl w:val="0"/>
          <w:numId w:val="9"/>
        </w:numPr>
      </w:pPr>
      <w:r w:rsidRPr="00EA0A6B">
        <w:t>Clean, handle missing values/outliers, prepare data types.</w:t>
      </w:r>
    </w:p>
    <w:p w14:paraId="4FA5ADB2" w14:textId="77777777" w:rsidR="001C7AF0" w:rsidRPr="00EA0A6B" w:rsidRDefault="001C7AF0" w:rsidP="001C7AF0">
      <w:pPr>
        <w:numPr>
          <w:ilvl w:val="0"/>
          <w:numId w:val="9"/>
        </w:numPr>
      </w:pPr>
      <w:r w:rsidRPr="00EA0A6B">
        <w:t>Conduct EDA to identify influencing features.</w:t>
      </w:r>
    </w:p>
    <w:p w14:paraId="2205784E" w14:textId="77777777" w:rsidR="001C7AF0" w:rsidRPr="00EA0A6B" w:rsidRDefault="001C7AF0" w:rsidP="001C7AF0">
      <w:pPr>
        <w:numPr>
          <w:ilvl w:val="0"/>
          <w:numId w:val="9"/>
        </w:numPr>
      </w:pPr>
      <w:r w:rsidRPr="00EA0A6B">
        <w:t>Engineer new spatial and economic features to boost predictive power.</w:t>
      </w:r>
    </w:p>
    <w:p w14:paraId="46E51EBA" w14:textId="77777777" w:rsidR="001C7AF0" w:rsidRPr="00EA0A6B" w:rsidRDefault="001C7AF0" w:rsidP="001C7AF0">
      <w:pPr>
        <w:numPr>
          <w:ilvl w:val="0"/>
          <w:numId w:val="9"/>
        </w:numPr>
      </w:pPr>
      <w:r w:rsidRPr="00EA0A6B">
        <w:t>Split data (training/testing), train and tune models.</w:t>
      </w:r>
    </w:p>
    <w:p w14:paraId="5ED8AFF8" w14:textId="77777777" w:rsidR="001C7AF0" w:rsidRPr="00EA0A6B" w:rsidRDefault="001C7AF0" w:rsidP="001C7AF0">
      <w:pPr>
        <w:numPr>
          <w:ilvl w:val="0"/>
          <w:numId w:val="9"/>
        </w:numPr>
      </w:pPr>
      <w:r w:rsidRPr="00EA0A6B">
        <w:t>Evaluate models on test data; select best model by metrics.</w:t>
      </w:r>
    </w:p>
    <w:p w14:paraId="39E3943C" w14:textId="77777777" w:rsidR="001C7AF0" w:rsidRPr="00EA0A6B" w:rsidRDefault="001C7AF0" w:rsidP="001C7AF0">
      <w:pPr>
        <w:numPr>
          <w:ilvl w:val="0"/>
          <w:numId w:val="9"/>
        </w:numPr>
      </w:pPr>
      <w:r w:rsidRPr="00EA0A6B">
        <w:lastRenderedPageBreak/>
        <w:t>Extract business insights using feature importance techniques (SHAP).</w:t>
      </w:r>
    </w:p>
    <w:p w14:paraId="6ABAA526" w14:textId="77777777" w:rsidR="001C7AF0" w:rsidRDefault="001C7AF0" w:rsidP="001C7AF0">
      <w:pPr>
        <w:numPr>
          <w:ilvl w:val="0"/>
          <w:numId w:val="9"/>
        </w:numPr>
      </w:pPr>
      <w:r w:rsidRPr="00EA0A6B">
        <w:t>Document all steps and maintain version control on GitHub; prepare final reports and presentations.</w:t>
      </w:r>
    </w:p>
    <w:p w14:paraId="155E9D77" w14:textId="77777777" w:rsidR="001C7AF0" w:rsidRPr="00C209C1" w:rsidRDefault="001C7AF0" w:rsidP="001C7AF0">
      <w:pPr>
        <w:jc w:val="center"/>
        <w:rPr>
          <w:b/>
          <w:bCs/>
          <w:lang w:eastAsia="en-IE"/>
        </w:rPr>
      </w:pPr>
      <w:r w:rsidRPr="00C209C1">
        <w:rPr>
          <w:b/>
          <w:bCs/>
          <w:lang w:eastAsia="en-IE"/>
        </w:rPr>
        <w:t>High-Level  Architecture Diagram</w:t>
      </w:r>
    </w:p>
    <w:p w14:paraId="69CB9EF7" w14:textId="77777777" w:rsidR="001C7AF0" w:rsidRPr="00EA0A6B" w:rsidRDefault="001C7AF0" w:rsidP="001C7AF0">
      <w:pPr>
        <w:pStyle w:val="ListParagraph"/>
        <w:jc w:val="center"/>
      </w:pPr>
      <w:r>
        <w:rPr>
          <w:noProof/>
          <w:lang w:val="en-GB"/>
        </w:rPr>
        <w:drawing>
          <wp:inline distT="0" distB="0" distL="0" distR="0" wp14:anchorId="4D98652B" wp14:editId="6A6DF364">
            <wp:extent cx="4343165" cy="5375787"/>
            <wp:effectExtent l="0" t="0" r="635" b="0"/>
            <wp:docPr id="1939870403" name="Picture 3" descr="The diagram illustrates a comprehensive data pipeline for a housing market analysis, including raw data handling, preprocessing, exploratory analysis, model training, evaluation, and providing actionable business ins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70403" name="Picture 3" descr="The diagram illustrates a comprehensive data pipeline for a housing market analysis, including raw data handling, preprocessing, exploratory analysis, model training, evaluation, and providing actionable business insight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343165" cy="5375787"/>
                    </a:xfrm>
                    <a:prstGeom prst="rect">
                      <a:avLst/>
                    </a:prstGeom>
                  </pic:spPr>
                </pic:pic>
              </a:graphicData>
            </a:graphic>
          </wp:inline>
        </w:drawing>
      </w:r>
    </w:p>
    <w:p w14:paraId="439E6789" w14:textId="77777777" w:rsidR="001C7AF0" w:rsidRPr="00674CED" w:rsidRDefault="001C7AF0" w:rsidP="001C7AF0">
      <w:pPr>
        <w:pStyle w:val="Heading6"/>
        <w:rPr>
          <w:b/>
          <w:bCs/>
          <w:sz w:val="28"/>
          <w:szCs w:val="28"/>
        </w:rPr>
      </w:pPr>
      <w:bookmarkStart w:id="5" w:name="_Toc243864868"/>
      <w:r w:rsidRPr="00674CED">
        <w:rPr>
          <w:b/>
          <w:bCs/>
          <w:sz w:val="28"/>
          <w:szCs w:val="28"/>
        </w:rPr>
        <w:t>Data Sources</w:t>
      </w:r>
      <w:bookmarkEnd w:id="5"/>
    </w:p>
    <w:p w14:paraId="2EF6CBA3" w14:textId="77777777" w:rsidR="001C7AF0" w:rsidRPr="00EA0A6B" w:rsidRDefault="001C7AF0" w:rsidP="001C7AF0">
      <w:r w:rsidRPr="00EA0A6B">
        <w:t>The primary dataset is the publicly available Housing.csv dataset, widely used for property valuation research. It contains approximately 21,613 housing transaction records with 21 descriptive features including sale price, transaction date, number of bedrooms and bathrooms, living and lot area, number of floors, construction grade, condition score, waterfront presence, geographic coordinates, and zip codes. Such rich structural, spatial, and economic information enables effective regression modeling.</w:t>
      </w:r>
    </w:p>
    <w:p w14:paraId="4CEEF006" w14:textId="77777777" w:rsidR="001C7AF0" w:rsidRPr="00EA0A6B" w:rsidRDefault="001C7AF0" w:rsidP="001C7AF0">
      <w:r w:rsidRPr="00EA0A6B">
        <w:t xml:space="preserve">This dataset is licensed for academic use under open data permissions, requiring no special access, complying fully with relevant ethical and legal standards. Where </w:t>
      </w:r>
      <w:r w:rsidRPr="00EA0A6B">
        <w:lastRenderedPageBreak/>
        <w:t>necessary, the model may be enhanced by integrating supplementary publicly available datasets—for example, local crime statistics, transport accessibility, or macroeconomic indicators to improve predictions.</w:t>
      </w:r>
    </w:p>
    <w:p w14:paraId="057AFEC9" w14:textId="77777777" w:rsidR="001C7AF0" w:rsidRPr="006C6DC3" w:rsidRDefault="001C7AF0" w:rsidP="001C7AF0">
      <w:pPr>
        <w:pStyle w:val="Heading7"/>
        <w:rPr>
          <w:b/>
          <w:bCs/>
          <w:sz w:val="28"/>
          <w:szCs w:val="28"/>
        </w:rPr>
      </w:pPr>
      <w:bookmarkStart w:id="6" w:name="_Toc243864869"/>
      <w:r w:rsidRPr="006C6DC3">
        <w:rPr>
          <w:b/>
          <w:bCs/>
          <w:sz w:val="28"/>
          <w:szCs w:val="28"/>
        </w:rPr>
        <w:t>Expected Deliverables</w:t>
      </w:r>
      <w:bookmarkEnd w:id="6"/>
    </w:p>
    <w:p w14:paraId="5A8D0802" w14:textId="77777777" w:rsidR="001C7AF0" w:rsidRPr="00EA0A6B" w:rsidRDefault="001C7AF0" w:rsidP="001C7AF0">
      <w:pPr>
        <w:numPr>
          <w:ilvl w:val="0"/>
          <w:numId w:val="10"/>
        </w:numPr>
      </w:pPr>
      <w:r w:rsidRPr="00EA0A6B">
        <w:rPr>
          <w:b/>
          <w:bCs/>
        </w:rPr>
        <w:t>Trained Regression Model:</w:t>
      </w:r>
      <w:r w:rsidRPr="00EA0A6B">
        <w:t xml:space="preserve"> A validated Python-based model accurately predicting market prices using relevant property features.</w:t>
      </w:r>
    </w:p>
    <w:p w14:paraId="6F792E42" w14:textId="77777777" w:rsidR="001C7AF0" w:rsidRPr="00EA0A6B" w:rsidRDefault="001C7AF0" w:rsidP="001C7AF0">
      <w:pPr>
        <w:numPr>
          <w:ilvl w:val="0"/>
          <w:numId w:val="10"/>
        </w:numPr>
      </w:pPr>
      <w:r w:rsidRPr="00EA0A6B">
        <w:rPr>
          <w:b/>
          <w:bCs/>
        </w:rPr>
        <w:t>Feature Importance Reports:</w:t>
      </w:r>
      <w:r w:rsidRPr="00EA0A6B">
        <w:t xml:space="preserve"> Visual and analytical presentations detailing the main valuation drivers such as location, size, and condition.</w:t>
      </w:r>
    </w:p>
    <w:p w14:paraId="16F08BA5" w14:textId="77777777" w:rsidR="001C7AF0" w:rsidRPr="00EA0A6B" w:rsidRDefault="001C7AF0" w:rsidP="001C7AF0">
      <w:pPr>
        <w:numPr>
          <w:ilvl w:val="0"/>
          <w:numId w:val="10"/>
        </w:numPr>
      </w:pPr>
      <w:r w:rsidRPr="00EA0A6B">
        <w:rPr>
          <w:b/>
          <w:bCs/>
        </w:rPr>
        <w:t>Interactive Prototype Dashboard:</w:t>
      </w:r>
      <w:r w:rsidRPr="00EA0A6B">
        <w:t xml:space="preserve"> A prototype developed using tools like Streamlit or Power BI that allows users to input property details and view predicted prices with confidence intervals.</w:t>
      </w:r>
    </w:p>
    <w:p w14:paraId="252A018D" w14:textId="77777777" w:rsidR="001C7AF0" w:rsidRPr="00EA0A6B" w:rsidRDefault="001C7AF0" w:rsidP="001C7AF0">
      <w:pPr>
        <w:numPr>
          <w:ilvl w:val="0"/>
          <w:numId w:val="10"/>
        </w:numPr>
      </w:pPr>
      <w:r w:rsidRPr="00EA0A6B">
        <w:rPr>
          <w:b/>
          <w:bCs/>
        </w:rPr>
        <w:t>Final Documentation:</w:t>
      </w:r>
      <w:r w:rsidRPr="00EA0A6B">
        <w:t xml:space="preserve"> A comprehensive report detailing the methodology, data analysis, model evaluation, and business insights supporting actionable real estate valuation improvements.</w:t>
      </w:r>
    </w:p>
    <w:p w14:paraId="578A3212" w14:textId="77777777" w:rsidR="001C7AF0" w:rsidRPr="006C6DC3" w:rsidRDefault="001C7AF0" w:rsidP="001C7AF0">
      <w:pPr>
        <w:pStyle w:val="Heading8"/>
        <w:rPr>
          <w:b/>
          <w:bCs/>
          <w:sz w:val="28"/>
          <w:szCs w:val="28"/>
        </w:rPr>
      </w:pPr>
      <w:bookmarkStart w:id="7" w:name="_Toc243864870"/>
      <w:r w:rsidRPr="006C6DC3">
        <w:rPr>
          <w:b/>
          <w:bCs/>
          <w:sz w:val="28"/>
          <w:szCs w:val="28"/>
        </w:rPr>
        <w:t>Project Timeline</w:t>
      </w:r>
      <w:bookmarkEnd w:id="7"/>
    </w:p>
    <w:tbl>
      <w:tblPr>
        <w:tblW w:w="11624" w:type="dxa"/>
        <w:tblInd w:w="-12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571"/>
        <w:gridCol w:w="4724"/>
        <w:gridCol w:w="3329"/>
      </w:tblGrid>
      <w:tr w:rsidR="001C7AF0" w:rsidRPr="00C23591" w14:paraId="2B2FDB6C" w14:textId="77777777" w:rsidTr="007632DE">
        <w:trPr>
          <w:tblHeader/>
        </w:trPr>
        <w:tc>
          <w:tcPr>
            <w:tcW w:w="3571" w:type="dxa"/>
            <w:shd w:val="clear" w:color="auto" w:fill="FAFAFA"/>
            <w:vAlign w:val="center"/>
            <w:hideMark/>
          </w:tcPr>
          <w:p w14:paraId="6BAFD10D" w14:textId="77777777" w:rsidR="001C7AF0" w:rsidRPr="00C23591" w:rsidRDefault="001C7AF0" w:rsidP="007632DE">
            <w:pPr>
              <w:ind w:left="720"/>
              <w:rPr>
                <w:b/>
                <w:bCs/>
              </w:rPr>
            </w:pPr>
            <w:r w:rsidRPr="00C23591">
              <w:rPr>
                <w:b/>
                <w:bCs/>
              </w:rPr>
              <w:t>Project Phase</w:t>
            </w:r>
          </w:p>
        </w:tc>
        <w:tc>
          <w:tcPr>
            <w:tcW w:w="0" w:type="auto"/>
            <w:shd w:val="clear" w:color="auto" w:fill="FAFAFA"/>
            <w:vAlign w:val="center"/>
            <w:hideMark/>
          </w:tcPr>
          <w:p w14:paraId="52F3CADF" w14:textId="77777777" w:rsidR="001C7AF0" w:rsidRPr="00C23591" w:rsidRDefault="001C7AF0" w:rsidP="007632DE">
            <w:pPr>
              <w:ind w:left="720"/>
              <w:rPr>
                <w:b/>
                <w:bCs/>
              </w:rPr>
            </w:pPr>
            <w:r w:rsidRPr="00C23591">
              <w:rPr>
                <w:b/>
                <w:bCs/>
              </w:rPr>
              <w:t>Key Activities &amp; Milestones</w:t>
            </w:r>
          </w:p>
        </w:tc>
        <w:tc>
          <w:tcPr>
            <w:tcW w:w="3329" w:type="dxa"/>
            <w:shd w:val="clear" w:color="auto" w:fill="FFFFFF"/>
            <w:vAlign w:val="center"/>
            <w:hideMark/>
          </w:tcPr>
          <w:p w14:paraId="6DBA9D42" w14:textId="77777777" w:rsidR="001C7AF0" w:rsidRPr="00C23591" w:rsidRDefault="001C7AF0" w:rsidP="007632DE">
            <w:pPr>
              <w:ind w:left="720"/>
              <w:rPr>
                <w:b/>
                <w:bCs/>
              </w:rPr>
            </w:pPr>
            <w:r w:rsidRPr="00C23591">
              <w:rPr>
                <w:b/>
                <w:bCs/>
              </w:rPr>
              <w:t>Semester / Timeline</w:t>
            </w:r>
          </w:p>
        </w:tc>
      </w:tr>
      <w:tr w:rsidR="001C7AF0" w:rsidRPr="00C23591" w14:paraId="1B53B135" w14:textId="77777777" w:rsidTr="007632DE">
        <w:tc>
          <w:tcPr>
            <w:tcW w:w="3571" w:type="dxa"/>
            <w:shd w:val="clear" w:color="auto" w:fill="FFFFFF"/>
            <w:vAlign w:val="center"/>
            <w:hideMark/>
          </w:tcPr>
          <w:p w14:paraId="66018E2E" w14:textId="77777777" w:rsidR="001C7AF0" w:rsidRPr="00C23591" w:rsidRDefault="001C7AF0" w:rsidP="007632DE">
            <w:pPr>
              <w:ind w:left="720"/>
            </w:pPr>
            <w:r w:rsidRPr="00C23591">
              <w:rPr>
                <w:b/>
                <w:bCs/>
              </w:rPr>
              <w:t>Phase 1: Proposal &amp; Scoping</w:t>
            </w:r>
          </w:p>
        </w:tc>
        <w:tc>
          <w:tcPr>
            <w:tcW w:w="0" w:type="auto"/>
            <w:shd w:val="clear" w:color="auto" w:fill="FFFFFF"/>
            <w:vAlign w:val="center"/>
            <w:hideMark/>
          </w:tcPr>
          <w:p w14:paraId="64B873A5" w14:textId="77777777" w:rsidR="001C7AF0" w:rsidRPr="00C23591" w:rsidRDefault="001C7AF0" w:rsidP="007632DE">
            <w:pPr>
              <w:ind w:left="720"/>
            </w:pPr>
            <w:r w:rsidRPr="00C23591">
              <w:t>Define business problem, conduct literature review on property valuation and AVMs, formulate project proposal, set up GitHub repository.</w:t>
            </w:r>
          </w:p>
        </w:tc>
        <w:tc>
          <w:tcPr>
            <w:tcW w:w="3329" w:type="dxa"/>
            <w:shd w:val="clear" w:color="auto" w:fill="FFFFFF"/>
            <w:vAlign w:val="center"/>
            <w:hideMark/>
          </w:tcPr>
          <w:p w14:paraId="1339613A" w14:textId="77777777" w:rsidR="001C7AF0" w:rsidRPr="00C23591" w:rsidRDefault="001C7AF0" w:rsidP="007632DE">
            <w:pPr>
              <w:ind w:left="720"/>
            </w:pPr>
            <w:r w:rsidRPr="00C23591">
              <w:t>Semester 1 (Weeks 1–6)</w:t>
            </w:r>
          </w:p>
        </w:tc>
      </w:tr>
      <w:tr w:rsidR="001C7AF0" w:rsidRPr="00C23591" w14:paraId="167019DC" w14:textId="77777777" w:rsidTr="007632DE">
        <w:tc>
          <w:tcPr>
            <w:tcW w:w="3571" w:type="dxa"/>
            <w:shd w:val="clear" w:color="auto" w:fill="FFFFFF"/>
            <w:vAlign w:val="center"/>
            <w:hideMark/>
          </w:tcPr>
          <w:p w14:paraId="74C20E80" w14:textId="77777777" w:rsidR="001C7AF0" w:rsidRPr="00C23591" w:rsidRDefault="001C7AF0" w:rsidP="007632DE">
            <w:pPr>
              <w:ind w:left="720"/>
            </w:pPr>
            <w:r w:rsidRPr="00C23591">
              <w:rPr>
                <w:b/>
                <w:bCs/>
              </w:rPr>
              <w:t>Phase 2: Data Acquisition &amp; EDA</w:t>
            </w:r>
          </w:p>
        </w:tc>
        <w:tc>
          <w:tcPr>
            <w:tcW w:w="0" w:type="auto"/>
            <w:shd w:val="clear" w:color="auto" w:fill="FFFFFF"/>
            <w:vAlign w:val="center"/>
            <w:hideMark/>
          </w:tcPr>
          <w:p w14:paraId="53B332F2" w14:textId="77777777" w:rsidR="001C7AF0" w:rsidRPr="00C23591" w:rsidRDefault="001C7AF0" w:rsidP="007632DE">
            <w:pPr>
              <w:ind w:left="720"/>
            </w:pPr>
            <w:r w:rsidRPr="00C23591">
              <w:t xml:space="preserve">Load </w:t>
            </w:r>
            <w:r>
              <w:t xml:space="preserve"> </w:t>
            </w:r>
            <w:r w:rsidRPr="00C23591">
              <w:t xml:space="preserve"> dataset, clean data (handle missing values, outliers), conduct exploratory data analysis (correlation matrix, spatial visualization), feature engineering.</w:t>
            </w:r>
          </w:p>
        </w:tc>
        <w:tc>
          <w:tcPr>
            <w:tcW w:w="3329" w:type="dxa"/>
            <w:shd w:val="clear" w:color="auto" w:fill="FFFFFF"/>
            <w:vAlign w:val="center"/>
            <w:hideMark/>
          </w:tcPr>
          <w:p w14:paraId="1CB63DDD" w14:textId="77777777" w:rsidR="001C7AF0" w:rsidRPr="00C23591" w:rsidRDefault="001C7AF0" w:rsidP="007632DE">
            <w:pPr>
              <w:ind w:left="720"/>
            </w:pPr>
            <w:r w:rsidRPr="00C23591">
              <w:t>Semester 1 (Weeks 7–12)</w:t>
            </w:r>
          </w:p>
        </w:tc>
      </w:tr>
      <w:tr w:rsidR="001C7AF0" w:rsidRPr="00C23591" w14:paraId="40419F08" w14:textId="77777777" w:rsidTr="007632DE">
        <w:tc>
          <w:tcPr>
            <w:tcW w:w="3571" w:type="dxa"/>
            <w:shd w:val="clear" w:color="auto" w:fill="FFFFFF"/>
            <w:vAlign w:val="center"/>
            <w:hideMark/>
          </w:tcPr>
          <w:p w14:paraId="659CC6D7" w14:textId="77777777" w:rsidR="001C7AF0" w:rsidRPr="00C23591" w:rsidRDefault="001C7AF0" w:rsidP="007632DE">
            <w:pPr>
              <w:ind w:left="720"/>
            </w:pPr>
            <w:r w:rsidRPr="00C23591">
              <w:rPr>
                <w:b/>
                <w:bCs/>
              </w:rPr>
              <w:t>Phase 3: Model Building</w:t>
            </w:r>
          </w:p>
        </w:tc>
        <w:tc>
          <w:tcPr>
            <w:tcW w:w="0" w:type="auto"/>
            <w:shd w:val="clear" w:color="auto" w:fill="FFFFFF"/>
            <w:vAlign w:val="center"/>
            <w:hideMark/>
          </w:tcPr>
          <w:p w14:paraId="4A850F9B" w14:textId="77777777" w:rsidR="001C7AF0" w:rsidRPr="00C23591" w:rsidRDefault="001C7AF0" w:rsidP="007632DE">
            <w:pPr>
              <w:ind w:left="720"/>
            </w:pPr>
            <w:r w:rsidRPr="00C23591">
              <w:t>Develop baseline regression models, implement advanced models (Random Forest, Gradient Boosting), perform hyperparameter tuning, and train models with cross-validation.</w:t>
            </w:r>
          </w:p>
        </w:tc>
        <w:tc>
          <w:tcPr>
            <w:tcW w:w="3329" w:type="dxa"/>
            <w:shd w:val="clear" w:color="auto" w:fill="FFFFFF"/>
            <w:vAlign w:val="center"/>
            <w:hideMark/>
          </w:tcPr>
          <w:p w14:paraId="6DB47D8E" w14:textId="77777777" w:rsidR="001C7AF0" w:rsidRPr="00C23591" w:rsidRDefault="001C7AF0" w:rsidP="007632DE">
            <w:pPr>
              <w:ind w:left="720"/>
            </w:pPr>
            <w:r w:rsidRPr="00C23591">
              <w:t>Semester 2 (Weeks 1–5)</w:t>
            </w:r>
          </w:p>
        </w:tc>
      </w:tr>
    </w:tbl>
    <w:p w14:paraId="307EC5DB" w14:textId="77777777" w:rsidR="001C7AF0" w:rsidRPr="00EA0A6B" w:rsidRDefault="001C7AF0" w:rsidP="001C7AF0">
      <w:pPr>
        <w:rPr>
          <w:b/>
          <w:bCs/>
        </w:rPr>
      </w:pPr>
    </w:p>
    <w:p w14:paraId="0A793522" w14:textId="77777777" w:rsidR="001C7AF0" w:rsidRPr="006C6DC3" w:rsidRDefault="001C7AF0" w:rsidP="001C7AF0">
      <w:pPr>
        <w:pStyle w:val="Heading9"/>
        <w:rPr>
          <w:b/>
          <w:bCs/>
          <w:sz w:val="28"/>
          <w:szCs w:val="28"/>
        </w:rPr>
      </w:pPr>
      <w:bookmarkStart w:id="8" w:name="_Toc243864871"/>
      <w:r w:rsidRPr="006C6DC3">
        <w:rPr>
          <w:b/>
          <w:bCs/>
          <w:sz w:val="28"/>
          <w:szCs w:val="28"/>
        </w:rPr>
        <w:t>Ethical and Legal Considerations</w:t>
      </w:r>
      <w:bookmarkEnd w:id="8"/>
    </w:p>
    <w:p w14:paraId="66F81345" w14:textId="77777777" w:rsidR="001C7AF0" w:rsidRPr="00EA0A6B" w:rsidRDefault="001C7AF0" w:rsidP="001C7AF0">
      <w:r w:rsidRPr="00EA0A6B">
        <w:t xml:space="preserve">This project exclusively employs publicly available, anonymized housing transaction data with no personal identifiers, fully compliant with GDPR and related privacy laws. </w:t>
      </w:r>
      <w:r w:rsidRPr="00EA0A6B">
        <w:lastRenderedPageBreak/>
        <w:t>Datasets come from official public sources or academic repositories under proper licensing for ethical research use.</w:t>
      </w:r>
    </w:p>
    <w:p w14:paraId="56082790" w14:textId="77777777" w:rsidR="001C7AF0" w:rsidRPr="00EA0A6B" w:rsidRDefault="001C7AF0" w:rsidP="001C7AF0">
      <w:r w:rsidRPr="00EA0A6B">
        <w:t>The project actively addresses algorithmic fairness; model outputs will be audited across different regions to minimize socio-economic bias and ensure equitable valuation. Data handling will be transparent and responsible, with thorough documentation and avoidance of manipulation that could mislead results.</w:t>
      </w:r>
    </w:p>
    <w:p w14:paraId="11E2B5ED" w14:textId="77777777" w:rsidR="001C7AF0" w:rsidRPr="00EA0A6B" w:rsidRDefault="001C7AF0" w:rsidP="001C7AF0">
      <w:r w:rsidRPr="00EA0A6B">
        <w:t>Security measures will protect data confidentiality during storage and analysis, respecting institutional and legal standards. The project is solely educational and analytical, involving no sensitive human subjects’ data.</w:t>
      </w:r>
    </w:p>
    <w:p w14:paraId="416A0D2E" w14:textId="77777777" w:rsidR="001C7AF0" w:rsidRDefault="001C7AF0" w:rsidP="001C7AF0">
      <w:pPr>
        <w:pStyle w:val="Heading9"/>
        <w:rPr>
          <w:b/>
          <w:bCs/>
          <w:sz w:val="28"/>
          <w:szCs w:val="28"/>
        </w:rPr>
      </w:pPr>
      <w:bookmarkStart w:id="9" w:name="_Toc243864872"/>
      <w:r w:rsidRPr="008E130C">
        <w:rPr>
          <w:b/>
          <w:bCs/>
          <w:sz w:val="28"/>
          <w:szCs w:val="28"/>
        </w:rPr>
        <w:t>References</w:t>
      </w:r>
      <w:bookmarkEnd w:id="9"/>
    </w:p>
    <w:p w14:paraId="1C886D83" w14:textId="77777777" w:rsidR="001C7AF0" w:rsidRDefault="001C7AF0" w:rsidP="001C7AF0">
      <w:r>
        <w:t>Kaggle ( 2026 )</w:t>
      </w:r>
      <w:r w:rsidRPr="00C95AB8">
        <w:t xml:space="preserve">Housing Price Dataset. Available at: </w:t>
      </w:r>
      <w:hyperlink r:id="rId7" w:history="1">
        <w:r w:rsidRPr="00A31A2A">
          <w:rPr>
            <w:rStyle w:val="Hyperlink"/>
          </w:rPr>
          <w:t>https://www.kaggle.com/datasets/sukhmandeepsinghbrar/housing-price-dataset?resource=download (Accessed: 25 October 2026).</w:t>
        </w:r>
      </w:hyperlink>
    </w:p>
    <w:p w14:paraId="7ED455AF" w14:textId="5C94CD57" w:rsidR="00223671" w:rsidRPr="00960A4F" w:rsidRDefault="00223671">
      <w:pPr>
        <w:rPr>
          <w:lang w:val="en-GB"/>
        </w:rPr>
      </w:pPr>
    </w:p>
    <w:sectPr w:rsidR="00223671" w:rsidRPr="00960A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B198B"/>
    <w:multiLevelType w:val="multilevel"/>
    <w:tmpl w:val="4638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175D12"/>
    <w:multiLevelType w:val="multilevel"/>
    <w:tmpl w:val="9DAC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3611C3"/>
    <w:multiLevelType w:val="multilevel"/>
    <w:tmpl w:val="4246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2100B4"/>
    <w:multiLevelType w:val="multilevel"/>
    <w:tmpl w:val="73C8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D1AA2"/>
    <w:multiLevelType w:val="multilevel"/>
    <w:tmpl w:val="E802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B156A1"/>
    <w:multiLevelType w:val="multilevel"/>
    <w:tmpl w:val="6F80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344D6E"/>
    <w:multiLevelType w:val="multilevel"/>
    <w:tmpl w:val="96D8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51206E"/>
    <w:multiLevelType w:val="multilevel"/>
    <w:tmpl w:val="ACFE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AE6DDC"/>
    <w:multiLevelType w:val="multilevel"/>
    <w:tmpl w:val="C9FAF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B98116E"/>
    <w:multiLevelType w:val="multilevel"/>
    <w:tmpl w:val="BCA8E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358208">
    <w:abstractNumId w:val="9"/>
  </w:num>
  <w:num w:numId="2" w16cid:durableId="1531576486">
    <w:abstractNumId w:val="2"/>
  </w:num>
  <w:num w:numId="3" w16cid:durableId="83645540">
    <w:abstractNumId w:val="0"/>
  </w:num>
  <w:num w:numId="4" w16cid:durableId="1583375557">
    <w:abstractNumId w:val="7"/>
  </w:num>
  <w:num w:numId="5" w16cid:durableId="1493722053">
    <w:abstractNumId w:val="4"/>
  </w:num>
  <w:num w:numId="6" w16cid:durableId="625351388">
    <w:abstractNumId w:val="8"/>
  </w:num>
  <w:num w:numId="7" w16cid:durableId="445007783">
    <w:abstractNumId w:val="6"/>
  </w:num>
  <w:num w:numId="8" w16cid:durableId="1601373000">
    <w:abstractNumId w:val="5"/>
  </w:num>
  <w:num w:numId="9" w16cid:durableId="1664160609">
    <w:abstractNumId w:val="1"/>
  </w:num>
  <w:num w:numId="10" w16cid:durableId="14925224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A0D"/>
    <w:rsid w:val="00114D00"/>
    <w:rsid w:val="0012716E"/>
    <w:rsid w:val="001C7AF0"/>
    <w:rsid w:val="00223671"/>
    <w:rsid w:val="004E742A"/>
    <w:rsid w:val="004F0568"/>
    <w:rsid w:val="00824643"/>
    <w:rsid w:val="00897AC3"/>
    <w:rsid w:val="008D25CD"/>
    <w:rsid w:val="00960A4F"/>
    <w:rsid w:val="009D3A93"/>
    <w:rsid w:val="00CA06A8"/>
    <w:rsid w:val="00E70A0D"/>
    <w:rsid w:val="00E906C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8A5C3"/>
  <w15:chartTrackingRefBased/>
  <w15:docId w15:val="{1E515E1F-154C-47B6-A79E-21649EF3B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AF0"/>
  </w:style>
  <w:style w:type="paragraph" w:styleId="Heading1">
    <w:name w:val="heading 1"/>
    <w:basedOn w:val="Normal"/>
    <w:next w:val="Normal"/>
    <w:link w:val="Heading1Char"/>
    <w:uiPriority w:val="9"/>
    <w:qFormat/>
    <w:rsid w:val="00E70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0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70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70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70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70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70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70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0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0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70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70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70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70A0D"/>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70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70A0D"/>
    <w:rPr>
      <w:rFonts w:eastAsiaTheme="majorEastAsia" w:cstheme="majorBidi"/>
      <w:color w:val="272727" w:themeColor="text1" w:themeTint="D8"/>
    </w:rPr>
  </w:style>
  <w:style w:type="paragraph" w:styleId="Title">
    <w:name w:val="Title"/>
    <w:basedOn w:val="Normal"/>
    <w:next w:val="Normal"/>
    <w:link w:val="TitleChar"/>
    <w:uiPriority w:val="10"/>
    <w:qFormat/>
    <w:rsid w:val="00E70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A0D"/>
    <w:pPr>
      <w:spacing w:before="160"/>
      <w:jc w:val="center"/>
    </w:pPr>
    <w:rPr>
      <w:i/>
      <w:iCs/>
      <w:color w:val="404040" w:themeColor="text1" w:themeTint="BF"/>
    </w:rPr>
  </w:style>
  <w:style w:type="character" w:customStyle="1" w:styleId="QuoteChar">
    <w:name w:val="Quote Char"/>
    <w:basedOn w:val="DefaultParagraphFont"/>
    <w:link w:val="Quote"/>
    <w:uiPriority w:val="29"/>
    <w:rsid w:val="00E70A0D"/>
    <w:rPr>
      <w:i/>
      <w:iCs/>
      <w:color w:val="404040" w:themeColor="text1" w:themeTint="BF"/>
    </w:rPr>
  </w:style>
  <w:style w:type="paragraph" w:styleId="ListParagraph">
    <w:name w:val="List Paragraph"/>
    <w:basedOn w:val="Normal"/>
    <w:uiPriority w:val="34"/>
    <w:qFormat/>
    <w:rsid w:val="00E70A0D"/>
    <w:pPr>
      <w:ind w:left="720"/>
      <w:contextualSpacing/>
    </w:pPr>
  </w:style>
  <w:style w:type="character" w:styleId="IntenseEmphasis">
    <w:name w:val="Intense Emphasis"/>
    <w:basedOn w:val="DefaultParagraphFont"/>
    <w:uiPriority w:val="21"/>
    <w:qFormat/>
    <w:rsid w:val="00E70A0D"/>
    <w:rPr>
      <w:i/>
      <w:iCs/>
      <w:color w:val="0F4761" w:themeColor="accent1" w:themeShade="BF"/>
    </w:rPr>
  </w:style>
  <w:style w:type="paragraph" w:styleId="IntenseQuote">
    <w:name w:val="Intense Quote"/>
    <w:basedOn w:val="Normal"/>
    <w:next w:val="Normal"/>
    <w:link w:val="IntenseQuoteChar"/>
    <w:uiPriority w:val="30"/>
    <w:qFormat/>
    <w:rsid w:val="00E70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A0D"/>
    <w:rPr>
      <w:i/>
      <w:iCs/>
      <w:color w:val="0F4761" w:themeColor="accent1" w:themeShade="BF"/>
    </w:rPr>
  </w:style>
  <w:style w:type="character" w:styleId="IntenseReference">
    <w:name w:val="Intense Reference"/>
    <w:basedOn w:val="DefaultParagraphFont"/>
    <w:uiPriority w:val="32"/>
    <w:qFormat/>
    <w:rsid w:val="00E70A0D"/>
    <w:rPr>
      <w:b/>
      <w:bCs/>
      <w:smallCaps/>
      <w:color w:val="0F4761" w:themeColor="accent1" w:themeShade="BF"/>
      <w:spacing w:val="5"/>
    </w:rPr>
  </w:style>
  <w:style w:type="paragraph" w:styleId="TOCHeading">
    <w:name w:val="TOC Heading"/>
    <w:basedOn w:val="Heading1"/>
    <w:next w:val="Normal"/>
    <w:uiPriority w:val="39"/>
    <w:unhideWhenUsed/>
    <w:qFormat/>
    <w:rsid w:val="001C7AF0"/>
    <w:pPr>
      <w:spacing w:before="240" w:after="0" w:line="259" w:lineRule="auto"/>
      <w:outlineLvl w:val="9"/>
    </w:pPr>
    <w:rPr>
      <w:kern w:val="0"/>
      <w:sz w:val="32"/>
      <w:szCs w:val="32"/>
      <w:lang w:eastAsia="en-IE"/>
      <w14:ligatures w14:val="none"/>
    </w:rPr>
  </w:style>
  <w:style w:type="paragraph" w:styleId="TOC3">
    <w:name w:val="toc 3"/>
    <w:basedOn w:val="Normal"/>
    <w:next w:val="Normal"/>
    <w:autoRedefine/>
    <w:uiPriority w:val="39"/>
    <w:unhideWhenUsed/>
    <w:rsid w:val="001C7AF0"/>
    <w:pPr>
      <w:spacing w:after="100"/>
      <w:ind w:left="480"/>
    </w:pPr>
  </w:style>
  <w:style w:type="character" w:styleId="Hyperlink">
    <w:name w:val="Hyperlink"/>
    <w:basedOn w:val="DefaultParagraphFont"/>
    <w:uiPriority w:val="99"/>
    <w:unhideWhenUsed/>
    <w:rsid w:val="001C7AF0"/>
    <w:rPr>
      <w:color w:val="467886" w:themeColor="hyperlink"/>
      <w:u w:val="single"/>
    </w:rPr>
  </w:style>
  <w:style w:type="paragraph" w:styleId="TOC1">
    <w:name w:val="toc 1"/>
    <w:basedOn w:val="Normal"/>
    <w:next w:val="Normal"/>
    <w:autoRedefine/>
    <w:uiPriority w:val="39"/>
    <w:unhideWhenUsed/>
    <w:rsid w:val="001C7AF0"/>
    <w:pPr>
      <w:tabs>
        <w:tab w:val="right" w:leader="dot" w:pos="9016"/>
      </w:tabs>
      <w:spacing w:after="100"/>
    </w:pPr>
  </w:style>
  <w:style w:type="paragraph" w:styleId="TOC2">
    <w:name w:val="toc 2"/>
    <w:basedOn w:val="Normal"/>
    <w:next w:val="Normal"/>
    <w:autoRedefine/>
    <w:uiPriority w:val="39"/>
    <w:unhideWhenUsed/>
    <w:rsid w:val="001C7AF0"/>
    <w:pPr>
      <w:spacing w:after="100"/>
      <w:ind w:left="240"/>
    </w:pPr>
  </w:style>
  <w:style w:type="paragraph" w:styleId="TOC4">
    <w:name w:val="toc 4"/>
    <w:basedOn w:val="Normal"/>
    <w:next w:val="Normal"/>
    <w:autoRedefine/>
    <w:uiPriority w:val="39"/>
    <w:unhideWhenUsed/>
    <w:rsid w:val="001C7AF0"/>
    <w:pPr>
      <w:spacing w:after="100"/>
      <w:ind w:left="720"/>
    </w:pPr>
  </w:style>
  <w:style w:type="paragraph" w:styleId="TOC5">
    <w:name w:val="toc 5"/>
    <w:basedOn w:val="Normal"/>
    <w:next w:val="Normal"/>
    <w:autoRedefine/>
    <w:uiPriority w:val="39"/>
    <w:unhideWhenUsed/>
    <w:rsid w:val="001C7AF0"/>
    <w:pPr>
      <w:spacing w:after="100"/>
      <w:ind w:left="960"/>
    </w:pPr>
  </w:style>
  <w:style w:type="paragraph" w:styleId="TOC6">
    <w:name w:val="toc 6"/>
    <w:basedOn w:val="Normal"/>
    <w:next w:val="Normal"/>
    <w:autoRedefine/>
    <w:uiPriority w:val="39"/>
    <w:unhideWhenUsed/>
    <w:rsid w:val="001C7AF0"/>
    <w:pPr>
      <w:spacing w:after="100"/>
      <w:ind w:left="1200"/>
    </w:pPr>
  </w:style>
  <w:style w:type="paragraph" w:styleId="TOC7">
    <w:name w:val="toc 7"/>
    <w:basedOn w:val="Normal"/>
    <w:next w:val="Normal"/>
    <w:autoRedefine/>
    <w:uiPriority w:val="39"/>
    <w:unhideWhenUsed/>
    <w:rsid w:val="001C7AF0"/>
    <w:pPr>
      <w:spacing w:after="100"/>
      <w:ind w:left="1440"/>
    </w:pPr>
  </w:style>
  <w:style w:type="paragraph" w:styleId="TOC8">
    <w:name w:val="toc 8"/>
    <w:basedOn w:val="Normal"/>
    <w:next w:val="Normal"/>
    <w:autoRedefine/>
    <w:uiPriority w:val="39"/>
    <w:unhideWhenUsed/>
    <w:rsid w:val="001C7AF0"/>
    <w:pPr>
      <w:spacing w:after="100"/>
      <w:ind w:left="1680"/>
    </w:pPr>
  </w:style>
  <w:style w:type="paragraph" w:styleId="TOC9">
    <w:name w:val="toc 9"/>
    <w:basedOn w:val="Normal"/>
    <w:next w:val="Normal"/>
    <w:autoRedefine/>
    <w:uiPriority w:val="39"/>
    <w:unhideWhenUsed/>
    <w:rsid w:val="001C7AF0"/>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datasets/sukhmandeepsinghbrar/housing-price-dataset?resource=download%20(Accessed:%2025%20October%20202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2500</TotalTime>
  <Pages>8</Pages>
  <Words>1562</Words>
  <Characters>8904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Jerjini</dc:creator>
  <cp:keywords/>
  <dc:description/>
  <cp:lastModifiedBy>Mohamed Jerjini</cp:lastModifiedBy>
  <cp:revision>8</cp:revision>
  <dcterms:created xsi:type="dcterms:W3CDTF">2026-10-19T14:12:00Z</dcterms:created>
  <dcterms:modified xsi:type="dcterms:W3CDTF">2026-10-26T00:04:00Z</dcterms:modified>
</cp:coreProperties>
</file>