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hd w:fill="e69138" w:val="clear"/>
        </w:rPr>
      </w:pPr>
      <w:r w:rsidDel="00000000" w:rsidR="00000000" w:rsidRPr="00000000">
        <w:rPr>
          <w:sz w:val="36"/>
          <w:szCs w:val="36"/>
          <w:shd w:fill="e69138" w:val="clear"/>
          <w:rtl w:val="0"/>
        </w:rPr>
        <w:t xml:space="preserve">COMPONENTES DE UN PROYECTO</w:t>
      </w:r>
      <w:r w:rsidDel="00000000" w:rsidR="00000000" w:rsidRPr="00000000">
        <w:rPr>
          <w:shd w:fill="e69138" w:val="clear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highlight w:val="cyan"/>
        </w:rPr>
      </w:pPr>
      <w:r w:rsidDel="00000000" w:rsidR="00000000" w:rsidRPr="00000000">
        <w:rPr>
          <w:rtl w:val="0"/>
        </w:rPr>
        <w:t xml:space="preserve">2.3.1 </w:t>
      </w:r>
      <w:r w:rsidDel="00000000" w:rsidR="00000000" w:rsidRPr="00000000">
        <w:rPr>
          <w:highlight w:val="cyan"/>
          <w:rtl w:val="0"/>
        </w:rPr>
        <w:t xml:space="preserve"> DESCRIPCIÓN DEL PROBLEMA, INTERÉS O NECESIDAD </w:t>
      </w:r>
    </w:p>
    <w:p w:rsidR="00000000" w:rsidDel="00000000" w:rsidP="00000000" w:rsidRDefault="00000000" w:rsidRPr="00000000" w14:paraId="00000004">
      <w:pPr>
        <w:jc w:val="center"/>
        <w:rPr>
          <w:shd w:fill="4a8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70757a"/>
          <w:sz w:val="18"/>
          <w:szCs w:val="18"/>
        </w:rPr>
      </w:pPr>
      <w:r w:rsidDel="00000000" w:rsidR="00000000" w:rsidRPr="00000000">
        <w:rPr>
          <w:rtl w:val="0"/>
        </w:rPr>
        <w:t xml:space="preserve">R: 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Los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problemas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son nuestras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necesidades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más profundas, aquellas disfunciones que afectan a nuestra estructura empresarial. Las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necesidades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son la manifestación de esos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problemas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, lo que hay que hacer para solucionarlos.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70757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 xml:space="preserve">2.3.2 </w:t>
      </w:r>
      <w:r w:rsidDel="00000000" w:rsidR="00000000" w:rsidRPr="00000000">
        <w:rPr>
          <w:sz w:val="24"/>
          <w:szCs w:val="24"/>
          <w:highlight w:val="cyan"/>
          <w:rtl w:val="0"/>
        </w:rPr>
        <w:t xml:space="preserve"> ALCANCE </w:t>
      </w:r>
    </w:p>
    <w:p w:rsidR="00000000" w:rsidDel="00000000" w:rsidP="00000000" w:rsidRDefault="00000000" w:rsidRPr="00000000" w14:paraId="00000008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202124"/>
          <w:sz w:val="24"/>
          <w:szCs w:val="24"/>
        </w:rPr>
      </w:pPr>
      <w:r w:rsidDel="00000000" w:rsidR="00000000" w:rsidRPr="00000000">
        <w:rPr>
          <w:sz w:val="18"/>
          <w:szCs w:val="18"/>
          <w:rtl w:val="0"/>
        </w:rPr>
        <w:t xml:space="preserve">R: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Definir el alcance es desarrollar una descripción detallada del proyecto y del producto, lo que se busca es generar el enunciado del alcance detallado (qué).</w:t>
      </w:r>
    </w:p>
    <w:p w:rsidR="00000000" w:rsidDel="00000000" w:rsidP="00000000" w:rsidRDefault="00000000" w:rsidRPr="00000000" w14:paraId="0000000A">
      <w:pPr>
        <w:jc w:val="center"/>
        <w:rPr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jc w:val="center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Este proceso puede ser altamente iterativo.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720" w:hanging="360"/>
        <w:jc w:val="center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El enunciado del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alcance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 permite un entendimiento común y exponer las exclusiones del proyecto de manera explícita.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jc w:val="center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jc w:val="center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jc w:val="center"/>
        <w:rPr>
          <w:color w:val="202124"/>
          <w:sz w:val="26"/>
          <w:szCs w:val="26"/>
          <w:shd w:fill="4a86e8" w:val="clear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2.3.3 </w:t>
      </w:r>
      <w:r w:rsidDel="00000000" w:rsidR="00000000" w:rsidRPr="00000000">
        <w:rPr>
          <w:color w:val="202124"/>
          <w:sz w:val="26"/>
          <w:szCs w:val="26"/>
          <w:highlight w:val="cyan"/>
          <w:rtl w:val="0"/>
        </w:rPr>
        <w:t xml:space="preserve"> OBJETIVOS</w:t>
      </w:r>
      <w:r w:rsidDel="00000000" w:rsidR="00000000" w:rsidRPr="00000000">
        <w:rPr>
          <w:color w:val="202124"/>
          <w:sz w:val="26"/>
          <w:szCs w:val="26"/>
          <w:shd w:fill="4a86e8" w:val="clear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jc w:val="center"/>
        <w:rPr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jc w:val="center"/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R: </w:t>
      </w:r>
      <w:r w:rsidDel="00000000" w:rsidR="00000000" w:rsidRPr="00000000">
        <w:rPr>
          <w:color w:val="202124"/>
          <w:sz w:val="33"/>
          <w:szCs w:val="33"/>
          <w:highlight w:val="white"/>
          <w:rtl w:val="0"/>
        </w:rPr>
        <w:t xml:space="preserve">Los objetivos de un proyecto son </w:t>
      </w:r>
      <w:r w:rsidDel="00000000" w:rsidR="00000000" w:rsidRPr="00000000">
        <w:rPr>
          <w:color w:val="040c28"/>
          <w:sz w:val="33"/>
          <w:szCs w:val="33"/>
          <w:highlight w:val="white"/>
          <w:rtl w:val="0"/>
        </w:rPr>
        <w:t xml:space="preserve">lo que esperas haber logrado al terminar tu proyecto</w:t>
      </w:r>
      <w:r w:rsidDel="00000000" w:rsidR="00000000" w:rsidRPr="00000000">
        <w:rPr>
          <w:color w:val="202124"/>
          <w:sz w:val="33"/>
          <w:szCs w:val="33"/>
          <w:highlight w:val="white"/>
          <w:rtl w:val="0"/>
        </w:rPr>
        <w:t xml:space="preserve">. Entre ellos se incluyen los entregables y los activos, u objetivos más intangibles como aumentar la productividad o la motivación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jc w:val="center"/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jc w:val="center"/>
        <w:rPr>
          <w:color w:val="202124"/>
          <w:sz w:val="25"/>
          <w:szCs w:val="25"/>
          <w:highlight w:val="cyan"/>
        </w:rPr>
      </w:pPr>
      <w:r w:rsidDel="00000000" w:rsidR="00000000" w:rsidRPr="00000000">
        <w:rPr>
          <w:color w:val="202124"/>
          <w:sz w:val="33"/>
          <w:szCs w:val="33"/>
          <w:highlight w:val="white"/>
          <w:rtl w:val="0"/>
        </w:rPr>
        <w:t xml:space="preserve">2.3.4</w:t>
      </w:r>
      <w:r w:rsidDel="00000000" w:rsidR="00000000" w:rsidRPr="00000000">
        <w:rPr>
          <w:color w:val="202124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sz w:val="25"/>
          <w:szCs w:val="25"/>
          <w:highlight w:val="cyan"/>
          <w:rtl w:val="0"/>
        </w:rPr>
        <w:t xml:space="preserve">PREGUNTA DE INVESTIGACIÓN O HIPÓTESIS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jc w:val="center"/>
        <w:rPr>
          <w:color w:val="202124"/>
          <w:sz w:val="33"/>
          <w:szCs w:val="33"/>
          <w:highlight w:val="dark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jc w:val="center"/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color w:val="202124"/>
          <w:sz w:val="23"/>
          <w:szCs w:val="23"/>
          <w:highlight w:val="white"/>
          <w:rtl w:val="0"/>
        </w:rPr>
        <w:t xml:space="preserve">R </w:t>
      </w:r>
      <w:r w:rsidDel="00000000" w:rsidR="00000000" w:rsidRPr="00000000">
        <w:rPr>
          <w:color w:val="202124"/>
          <w:sz w:val="33"/>
          <w:szCs w:val="33"/>
          <w:highlight w:val="white"/>
          <w:rtl w:val="0"/>
        </w:rPr>
        <w:t xml:space="preserve">; La hipótesis es una anticipación al resultado de la investigación que espera ser verificada o no por la metodología, el análisis y la investigación. </w:t>
      </w:r>
      <w:r w:rsidDel="00000000" w:rsidR="00000000" w:rsidRPr="00000000">
        <w:rPr>
          <w:color w:val="040c28"/>
          <w:sz w:val="33"/>
          <w:szCs w:val="33"/>
          <w:highlight w:val="white"/>
          <w:rtl w:val="0"/>
        </w:rPr>
        <w:t xml:space="preserve">Las preguntas de investigación son todas aquellas que sirven para fundamentar, nutrir, poner a prueba y contextualizar a la hipótesis y la investigación</w:t>
      </w:r>
      <w:r w:rsidDel="00000000" w:rsidR="00000000" w:rsidRPr="00000000">
        <w:rPr>
          <w:color w:val="202124"/>
          <w:sz w:val="33"/>
          <w:szCs w:val="3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jc w:val="center"/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jc w:val="center"/>
        <w:rPr>
          <w:color w:val="202124"/>
          <w:sz w:val="33"/>
          <w:szCs w:val="33"/>
          <w:highlight w:val="cyan"/>
        </w:rPr>
      </w:pPr>
      <w:r w:rsidDel="00000000" w:rsidR="00000000" w:rsidRPr="00000000">
        <w:rPr>
          <w:color w:val="202124"/>
          <w:sz w:val="33"/>
          <w:szCs w:val="33"/>
          <w:highlight w:val="white"/>
          <w:rtl w:val="0"/>
        </w:rPr>
        <w:t xml:space="preserve">2.3.5 </w:t>
      </w:r>
      <w:r w:rsidDel="00000000" w:rsidR="00000000" w:rsidRPr="00000000">
        <w:rPr>
          <w:color w:val="202124"/>
          <w:sz w:val="33"/>
          <w:szCs w:val="33"/>
          <w:highlight w:val="cyan"/>
          <w:rtl w:val="0"/>
        </w:rPr>
        <w:t xml:space="preserve"> Cronograma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jc w:val="center"/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jc w:val="center"/>
        <w:rPr>
          <w:color w:val="040c28"/>
          <w:sz w:val="33"/>
          <w:szCs w:val="33"/>
          <w:highlight w:val="white"/>
        </w:rPr>
      </w:pPr>
      <w:r w:rsidDel="00000000" w:rsidR="00000000" w:rsidRPr="00000000">
        <w:rPr>
          <w:color w:val="202124"/>
          <w:sz w:val="33"/>
          <w:szCs w:val="33"/>
          <w:highlight w:val="white"/>
          <w:rtl w:val="0"/>
        </w:rPr>
        <w:t xml:space="preserve">R; O que é o cronograma de um projeto? O cronograma de projeto pode ser definido como um </w:t>
      </w:r>
      <w:r w:rsidDel="00000000" w:rsidR="00000000" w:rsidRPr="00000000">
        <w:rPr>
          <w:color w:val="040c28"/>
          <w:sz w:val="33"/>
          <w:szCs w:val="33"/>
          <w:highlight w:val="white"/>
          <w:rtl w:val="0"/>
        </w:rPr>
        <w:t xml:space="preserve">documento que descreve todas as tarefas a serem cumpridas dentro de um determinado planejamento do projeto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jc w:val="center"/>
        <w:rPr>
          <w:color w:val="040c28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jc w:val="center"/>
        <w:rPr>
          <w:color w:val="040c28"/>
          <w:sz w:val="33"/>
          <w:szCs w:val="33"/>
          <w:highlight w:val="cyan"/>
        </w:rPr>
      </w:pPr>
      <w:r w:rsidDel="00000000" w:rsidR="00000000" w:rsidRPr="00000000">
        <w:rPr>
          <w:color w:val="040c28"/>
          <w:sz w:val="33"/>
          <w:szCs w:val="33"/>
          <w:highlight w:val="white"/>
          <w:rtl w:val="0"/>
        </w:rPr>
        <w:t xml:space="preserve">2.3.6 </w:t>
      </w:r>
      <w:r w:rsidDel="00000000" w:rsidR="00000000" w:rsidRPr="00000000">
        <w:rPr>
          <w:color w:val="040c28"/>
          <w:sz w:val="33"/>
          <w:szCs w:val="33"/>
          <w:highlight w:val="cyan"/>
          <w:rtl w:val="0"/>
        </w:rPr>
        <w:t xml:space="preserve">Recolección de información ( Marco teórico estado del arte).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jc w:val="center"/>
        <w:rPr>
          <w:color w:val="040c28"/>
          <w:sz w:val="33"/>
          <w:szCs w:val="33"/>
          <w:highlight w:val="dark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jc w:val="cente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040c28"/>
          <w:sz w:val="33"/>
          <w:szCs w:val="33"/>
          <w:rtl w:val="0"/>
        </w:rPr>
        <w:t xml:space="preserve">R;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La recolección de datos se refiere al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enfoque sistemático de reunir y medir información de diversas fuentes a fin de obtener un panorama completo y preciso de una zona de interés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jc w:val="cente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jc w:val="center"/>
        <w:rPr>
          <w:color w:val="202124"/>
          <w:sz w:val="24"/>
          <w:szCs w:val="24"/>
          <w:highlight w:val="cyan"/>
        </w:rPr>
      </w:pPr>
      <w:r w:rsidDel="00000000" w:rsidR="00000000" w:rsidRPr="00000000">
        <w:rPr>
          <w:color w:val="202124"/>
          <w:sz w:val="24"/>
          <w:szCs w:val="24"/>
          <w:highlight w:val="cyan"/>
          <w:rtl w:val="0"/>
        </w:rPr>
        <w:t xml:space="preserve">Marco Teórico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jc w:val="center"/>
        <w:rPr>
          <w:color w:val="202124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jc w:val="center"/>
        <w:rPr>
          <w:color w:val="202124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jc w:val="center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El marco teórico es la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exposición del conjunto de investigaciones, teorías y conceptos en que se basa un trabajo de investigación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. Contiene los antecedentes, las bases teóricas y los conceptos que son claves para nuestro trabajo.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jc w:val="center"/>
        <w:rPr>
          <w:color w:val="202124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jc w:val="center"/>
        <w:rPr>
          <w:color w:val="202124"/>
          <w:sz w:val="24"/>
          <w:szCs w:val="24"/>
          <w:highlight w:val="cyan"/>
        </w:rPr>
      </w:pPr>
      <w:r w:rsidDel="00000000" w:rsidR="00000000" w:rsidRPr="00000000">
        <w:rPr>
          <w:color w:val="202124"/>
          <w:sz w:val="24"/>
          <w:szCs w:val="24"/>
          <w:highlight w:val="cyan"/>
          <w:rtl w:val="0"/>
        </w:rPr>
        <w:t xml:space="preserve">estado del arte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jc w:val="center"/>
        <w:rPr>
          <w:color w:val="202124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jc w:val="cente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El estado del arte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es un tipo de investigación documental acerca de la forma en que diferentes autores han tratado un tema específico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 En otras palabras, es la búsqueda, lectura y análisis de la bibliografía encontrada en relación con un tema que se quiere investigar.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jc w:val="cente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jc w:val="cente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jc w:val="cente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jc w:val="center"/>
        <w:rPr>
          <w:color w:val="202124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jc w:val="center"/>
        <w:rPr>
          <w:color w:val="202124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360" w:lineRule="auto"/>
        <w:jc w:val="center"/>
        <w:rPr>
          <w:color w:val="202124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jc w:val="left"/>
        <w:rPr>
          <w:color w:val="202124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jc w:val="cente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jc w:val="cente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jc w:val="cente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jc w:val="cente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jc w:val="center"/>
        <w:rPr>
          <w:color w:val="040c28"/>
          <w:sz w:val="33"/>
          <w:szCs w:val="33"/>
          <w:highlight w:val="dark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