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9A2651" w14:textId="6C410741" w:rsidR="00D95BA2" w:rsidRDefault="00B96EBA" w:rsidP="00D95BA2">
      <w:pPr>
        <w:jc w:val="center"/>
        <w:rPr>
          <w:b/>
          <w:bCs/>
        </w:rPr>
      </w:pPr>
      <w:r>
        <w:rPr>
          <w:b/>
          <w:bCs/>
        </w:rPr>
        <w:t xml:space="preserve">Contenuti del Corso </w:t>
      </w:r>
    </w:p>
    <w:p w14:paraId="348977B8" w14:textId="4D007520" w:rsidR="00B03063" w:rsidRDefault="00D95BA2">
      <w:r w:rsidRPr="00D95BA2">
        <w:rPr>
          <w:b/>
          <w:bCs/>
        </w:rPr>
        <w:t>Docente:</w:t>
      </w:r>
      <w:r>
        <w:t xml:space="preserve"> Simone Rancati, PhD </w:t>
      </w:r>
    </w:p>
    <w:p w14:paraId="3516AD5E" w14:textId="4DE196D2" w:rsidR="00D95BA2" w:rsidRDefault="00D95BA2">
      <w:r w:rsidRPr="00D95BA2">
        <w:rPr>
          <w:b/>
          <w:bCs/>
        </w:rPr>
        <w:t>Materia:</w:t>
      </w:r>
      <w:r>
        <w:t xml:space="preserve"> Algoritmi e Strutture Dati</w:t>
      </w:r>
    </w:p>
    <w:p w14:paraId="7BB277F6" w14:textId="02357D4A" w:rsidR="00D95BA2" w:rsidRDefault="00D95BA2">
      <w:r w:rsidRPr="00D95BA2">
        <w:rPr>
          <w:b/>
          <w:bCs/>
        </w:rPr>
        <w:t>Luogo:</w:t>
      </w:r>
      <w:r>
        <w:t xml:space="preserve"> IRCCS “San Raffaele”</w:t>
      </w:r>
    </w:p>
    <w:p w14:paraId="5F0E20CD" w14:textId="19917163" w:rsidR="00B96EBA" w:rsidRPr="00B96EBA" w:rsidRDefault="00B96EBA" w:rsidP="00B96EBA">
      <w:pPr>
        <w:rPr>
          <w:b/>
          <w:bCs/>
        </w:rPr>
      </w:pPr>
      <w:r w:rsidRPr="00B96EBA">
        <w:rPr>
          <w:b/>
          <w:bCs/>
        </w:rPr>
        <w:t>Anno di offerta</w:t>
      </w:r>
      <w:r>
        <w:rPr>
          <w:b/>
          <w:bCs/>
        </w:rPr>
        <w:t xml:space="preserve">: </w:t>
      </w:r>
      <w:r w:rsidRPr="00B96EBA">
        <w:t>2026/2027</w:t>
      </w:r>
    </w:p>
    <w:p w14:paraId="6172772E" w14:textId="5F35363D" w:rsidR="00B96EBA" w:rsidRPr="00B96EBA" w:rsidRDefault="00B96EBA" w:rsidP="00B96EBA">
      <w:pPr>
        <w:rPr>
          <w:b/>
          <w:bCs/>
        </w:rPr>
      </w:pPr>
      <w:r w:rsidRPr="00B96EBA">
        <w:rPr>
          <w:b/>
          <w:bCs/>
        </w:rPr>
        <w:t>Anno di corso</w:t>
      </w:r>
      <w:r>
        <w:rPr>
          <w:b/>
          <w:bCs/>
        </w:rPr>
        <w:t xml:space="preserve">: </w:t>
      </w:r>
      <w:r>
        <w:t>2</w:t>
      </w:r>
    </w:p>
    <w:p w14:paraId="46A08A79" w14:textId="57CA88F4" w:rsidR="00D95BA2" w:rsidRDefault="00D95BA2" w:rsidP="00D95BA2">
      <w:r w:rsidRPr="00D95BA2">
        <w:rPr>
          <w:b/>
          <w:bCs/>
        </w:rPr>
        <w:t>Indirizzo:</w:t>
      </w:r>
      <w:r>
        <w:t xml:space="preserve"> T</w:t>
      </w:r>
      <w:r w:rsidRPr="00D95BA2">
        <w:t xml:space="preserve">echnology &amp; </w:t>
      </w:r>
      <w:r>
        <w:t>D</w:t>
      </w:r>
      <w:r w:rsidRPr="00D95BA2">
        <w:t xml:space="preserve">igital </w:t>
      </w:r>
      <w:r>
        <w:t>H</w:t>
      </w:r>
      <w:r w:rsidRPr="00D95BA2">
        <w:t>ealthcare</w:t>
      </w:r>
    </w:p>
    <w:p w14:paraId="2D987AA1" w14:textId="1E8295D9" w:rsidR="00D95BA2" w:rsidRPr="00D95BA2" w:rsidRDefault="00D95BA2" w:rsidP="00D95BA2">
      <w:pPr>
        <w:rPr>
          <w:b/>
          <w:bCs/>
        </w:rPr>
      </w:pPr>
      <w:r w:rsidRPr="00D95BA2">
        <w:rPr>
          <w:b/>
          <w:bCs/>
        </w:rPr>
        <w:t>Ambito</w:t>
      </w:r>
      <w:r>
        <w:rPr>
          <w:b/>
          <w:bCs/>
        </w:rPr>
        <w:t xml:space="preserve">: </w:t>
      </w:r>
      <w:r w:rsidRPr="00D95BA2">
        <w:t>Ingegneria biomedica</w:t>
      </w:r>
    </w:p>
    <w:p w14:paraId="581513B5" w14:textId="0ABC33FA" w:rsidR="00D95BA2" w:rsidRPr="00D95BA2" w:rsidRDefault="00D95BA2" w:rsidP="00D95BA2">
      <w:pPr>
        <w:rPr>
          <w:b/>
          <w:bCs/>
        </w:rPr>
      </w:pPr>
      <w:r w:rsidRPr="00D95BA2">
        <w:rPr>
          <w:b/>
          <w:bCs/>
        </w:rPr>
        <w:t>Lingua di erogazione</w:t>
      </w:r>
      <w:r>
        <w:rPr>
          <w:b/>
          <w:bCs/>
        </w:rPr>
        <w:t xml:space="preserve">: </w:t>
      </w:r>
      <w:r>
        <w:t>I</w:t>
      </w:r>
      <w:r w:rsidRPr="00D95BA2">
        <w:t>taliano</w:t>
      </w:r>
    </w:p>
    <w:p w14:paraId="4B7FC0E9" w14:textId="204232A7" w:rsidR="00D95BA2" w:rsidRPr="00D95BA2" w:rsidRDefault="00D95BA2" w:rsidP="00D95BA2">
      <w:pPr>
        <w:rPr>
          <w:b/>
          <w:bCs/>
        </w:rPr>
      </w:pPr>
      <w:r w:rsidRPr="00D95BA2">
        <w:rPr>
          <w:b/>
          <w:bCs/>
        </w:rPr>
        <w:t>Crediti</w:t>
      </w:r>
      <w:r>
        <w:rPr>
          <w:b/>
          <w:bCs/>
        </w:rPr>
        <w:t xml:space="preserve">: </w:t>
      </w:r>
      <w:r w:rsidRPr="00D95BA2">
        <w:t>6 CFU</w:t>
      </w:r>
    </w:p>
    <w:p w14:paraId="513DB27D" w14:textId="3D5260B6" w:rsidR="00D95BA2" w:rsidRDefault="00D95BA2" w:rsidP="00D95BA2">
      <w:r w:rsidRPr="00D95BA2">
        <w:rPr>
          <w:b/>
          <w:bCs/>
        </w:rPr>
        <w:t>Ore totali del corso:</w:t>
      </w:r>
      <w:r>
        <w:t xml:space="preserve"> 48 ore </w:t>
      </w:r>
    </w:p>
    <w:p w14:paraId="4F9529F4" w14:textId="047458C5" w:rsidR="00D95BA2" w:rsidRDefault="00D95BA2" w:rsidP="00D95BA2">
      <w:r w:rsidRPr="00D95BA2">
        <w:rPr>
          <w:b/>
          <w:bCs/>
        </w:rPr>
        <w:t>Esame:</w:t>
      </w:r>
      <w:r>
        <w:t xml:space="preserve"> Scritto ed Orale (</w:t>
      </w:r>
      <w:r w:rsidR="00FC7E65">
        <w:t xml:space="preserve">Presentazione </w:t>
      </w:r>
      <w:r>
        <w:t xml:space="preserve">Progetto di Gruppo) </w:t>
      </w:r>
    </w:p>
    <w:p w14:paraId="253B8EC9" w14:textId="77777777" w:rsidR="00D95BA2" w:rsidRDefault="00D95BA2" w:rsidP="00D95BA2"/>
    <w:p w14:paraId="561C6A46" w14:textId="15EC485D" w:rsidR="00D95BA2" w:rsidRDefault="00D95BA2" w:rsidP="00986D87">
      <w:pPr>
        <w:jc w:val="center"/>
        <w:rPr>
          <w:b/>
          <w:bCs/>
        </w:rPr>
      </w:pPr>
      <w:r w:rsidRPr="00D95BA2">
        <w:rPr>
          <w:b/>
          <w:bCs/>
        </w:rPr>
        <w:t>Programma</w:t>
      </w:r>
    </w:p>
    <w:p w14:paraId="4B0F5391" w14:textId="77777777" w:rsidR="00986D87" w:rsidRPr="00D95BA2" w:rsidRDefault="00986D87" w:rsidP="00986D87">
      <w:pPr>
        <w:jc w:val="center"/>
        <w:rPr>
          <w:b/>
          <w:bCs/>
        </w:rPr>
      </w:pPr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56"/>
        <w:gridCol w:w="1149"/>
        <w:gridCol w:w="3125"/>
        <w:gridCol w:w="4898"/>
      </w:tblGrid>
      <w:tr w:rsidR="00D95BA2" w:rsidRPr="00D95BA2" w14:paraId="0C649578" w14:textId="77777777" w:rsidTr="00D95B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18547" w14:textId="77777777" w:rsidR="00D95BA2" w:rsidRPr="00D95BA2" w:rsidRDefault="00D95BA2" w:rsidP="00D95BA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6F12AB6A" w14:textId="77777777" w:rsidR="00D95BA2" w:rsidRPr="00D95BA2" w:rsidRDefault="00D95BA2" w:rsidP="00D95B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Data e ora</w:t>
            </w:r>
          </w:p>
        </w:tc>
        <w:tc>
          <w:tcPr>
            <w:tcW w:w="0" w:type="auto"/>
            <w:hideMark/>
          </w:tcPr>
          <w:p w14:paraId="3A46EB4F" w14:textId="77777777" w:rsidR="00D95BA2" w:rsidRPr="00D95BA2" w:rsidRDefault="00D95BA2" w:rsidP="00D95B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Argomento</w:t>
            </w:r>
          </w:p>
        </w:tc>
        <w:tc>
          <w:tcPr>
            <w:tcW w:w="0" w:type="auto"/>
            <w:hideMark/>
          </w:tcPr>
          <w:p w14:paraId="4DBDFB75" w14:textId="3889540C" w:rsidR="00D95BA2" w:rsidRPr="00D95BA2" w:rsidRDefault="007834DC" w:rsidP="00D95B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A</w:t>
            </w:r>
            <w:r w:rsidR="00D95BA2"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ttività</w:t>
            </w:r>
          </w:p>
        </w:tc>
      </w:tr>
      <w:tr w:rsidR="00D95BA2" w:rsidRPr="00D95BA2" w14:paraId="60FB8353" w14:textId="77777777" w:rsidTr="00D95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6C788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9E162F5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14/09 9:30–11:30</w:t>
            </w:r>
          </w:p>
        </w:tc>
        <w:tc>
          <w:tcPr>
            <w:tcW w:w="0" w:type="auto"/>
            <w:hideMark/>
          </w:tcPr>
          <w:p w14:paraId="469E0D79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Introduzione ad algoritmi e strutture dati</w:t>
            </w:r>
          </w:p>
        </w:tc>
        <w:tc>
          <w:tcPr>
            <w:tcW w:w="0" w:type="auto"/>
            <w:hideMark/>
          </w:tcPr>
          <w:p w14:paraId="3877A4D6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Cos'è un algoritmo; input/output; algoritmo vs programma. Esempio: algoritmo per classificare una glicemia come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ipo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/normale/iper.</w:t>
            </w:r>
          </w:p>
        </w:tc>
      </w:tr>
      <w:tr w:rsidR="00D95BA2" w:rsidRPr="00D95BA2" w14:paraId="08218F59" w14:textId="77777777" w:rsidTr="00D95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A0256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B686865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14/09 11:30–13:30</w:t>
            </w:r>
          </w:p>
        </w:tc>
        <w:tc>
          <w:tcPr>
            <w:tcW w:w="0" w:type="auto"/>
            <w:hideMark/>
          </w:tcPr>
          <w:p w14:paraId="7F79CBA5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Pseudocodice, flow chart e programmazione degli algoritmi</w:t>
            </w:r>
          </w:p>
        </w:tc>
        <w:tc>
          <w:tcPr>
            <w:tcW w:w="0" w:type="auto"/>
            <w:hideMark/>
          </w:tcPr>
          <w:p w14:paraId="7E867ACA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Costrutti sequenza, selezione, iterazione. Piccoli algoritmi sanitari: BMI, frequenza cardiaca, alert clinici.</w:t>
            </w:r>
          </w:p>
        </w:tc>
      </w:tr>
      <w:tr w:rsidR="00D95BA2" w:rsidRPr="00D95BA2" w14:paraId="186B8A89" w14:textId="77777777" w:rsidTr="00D95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4F578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9C9AF8C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15/09 9:30–11:30</w:t>
            </w:r>
          </w:p>
        </w:tc>
        <w:tc>
          <w:tcPr>
            <w:tcW w:w="0" w:type="auto"/>
            <w:hideMark/>
          </w:tcPr>
          <w:p w14:paraId="3960551E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Efficienza degli algoritmi e complessità computazionale</w:t>
            </w:r>
          </w:p>
        </w:tc>
        <w:tc>
          <w:tcPr>
            <w:tcW w:w="0" w:type="auto"/>
            <w:hideMark/>
          </w:tcPr>
          <w:p w14:paraId="3FAE2FC6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Tempo e memoria, Big-O: </w:t>
            </w:r>
            <w:proofErr w:type="gram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O(</w:t>
            </w:r>
            <w:proofErr w:type="gram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1), O(n), </w:t>
            </w:r>
            <w:proofErr w:type="gram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O(</w:t>
            </w:r>
            <w:proofErr w:type="gram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log n), O(n²). Perché conta quando analizziamo </w:t>
            </w:r>
            <w:proofErr w:type="gram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100</w:t>
            </w:r>
            <w:proofErr w:type="gram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 pazienti rispetto a milioni di misure CGM.</w:t>
            </w:r>
          </w:p>
        </w:tc>
      </w:tr>
      <w:tr w:rsidR="00D95BA2" w:rsidRPr="00D95BA2" w14:paraId="0A72B0ED" w14:textId="77777777" w:rsidTr="00D95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E67CF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DD15952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15/09 11:30–13:30</w:t>
            </w:r>
          </w:p>
        </w:tc>
        <w:tc>
          <w:tcPr>
            <w:tcW w:w="0" w:type="auto"/>
            <w:hideMark/>
          </w:tcPr>
          <w:p w14:paraId="135C9900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Array, vettori, matrici e stringhe</w:t>
            </w:r>
          </w:p>
        </w:tc>
        <w:tc>
          <w:tcPr>
            <w:tcW w:w="0" w:type="auto"/>
            <w:hideMark/>
          </w:tcPr>
          <w:p w14:paraId="6266525D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ECG come vettore, dataset pazienti come matrice, DNA come stringa, immagini come matrici.</w:t>
            </w:r>
          </w:p>
        </w:tc>
      </w:tr>
      <w:tr w:rsidR="00D95BA2" w:rsidRPr="00D95BA2" w14:paraId="38C8508C" w14:textId="77777777" w:rsidTr="00D95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A203A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2B350BF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16/09 11:30–13:30</w:t>
            </w:r>
          </w:p>
        </w:tc>
        <w:tc>
          <w:tcPr>
            <w:tcW w:w="0" w:type="auto"/>
            <w:hideMark/>
          </w:tcPr>
          <w:p w14:paraId="442D9D02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 xml:space="preserve">Ricerca,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ricorsione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 xml:space="preserve"> e Divide et Impera</w:t>
            </w:r>
          </w:p>
        </w:tc>
        <w:tc>
          <w:tcPr>
            <w:tcW w:w="0" w:type="auto"/>
            <w:hideMark/>
          </w:tcPr>
          <w:p w14:paraId="24ED259A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Ricerca lineare e binaria.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Ricorsione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. Ricerca di un paziente/valore in grandi archivi.</w:t>
            </w:r>
          </w:p>
        </w:tc>
      </w:tr>
      <w:tr w:rsidR="00D95BA2" w:rsidRPr="00D95BA2" w14:paraId="3C7612C1" w14:textId="77777777" w:rsidTr="00D95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6EF43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5D5C677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17/09 11:30–13:30</w:t>
            </w:r>
          </w:p>
        </w:tc>
        <w:tc>
          <w:tcPr>
            <w:tcW w:w="0" w:type="auto"/>
            <w:hideMark/>
          </w:tcPr>
          <w:p w14:paraId="152B9714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Algoritmi di ordinamento</w:t>
            </w:r>
          </w:p>
        </w:tc>
        <w:tc>
          <w:tcPr>
            <w:tcW w:w="0" w:type="auto"/>
            <w:hideMark/>
          </w:tcPr>
          <w:p w14:paraId="444F978F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Bubble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 Sort,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Selection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/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Insertion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 Sort, Merge Sort, Quick Sort. Ordinare pazienti per età, glicemia o priorità clinica.</w:t>
            </w:r>
          </w:p>
        </w:tc>
      </w:tr>
      <w:tr w:rsidR="00D95BA2" w:rsidRPr="00D95BA2" w14:paraId="0216940A" w14:textId="77777777" w:rsidTr="00D95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A4CBC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3E1E7AE0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17/09 14:30–16:30</w:t>
            </w:r>
          </w:p>
        </w:tc>
        <w:tc>
          <w:tcPr>
            <w:tcW w:w="0" w:type="auto"/>
            <w:hideMark/>
          </w:tcPr>
          <w:p w14:paraId="325CAE28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Liste, pile e code</w:t>
            </w:r>
          </w:p>
        </w:tc>
        <w:tc>
          <w:tcPr>
            <w:tcW w:w="0" w:type="auto"/>
            <w:hideMark/>
          </w:tcPr>
          <w:p w14:paraId="2891F2A6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Stack e Queue. Esempio principale: </w:t>
            </w: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lista di attesa e triage del Pronto Soccorso</w:t>
            </w: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.</w:t>
            </w:r>
          </w:p>
        </w:tc>
      </w:tr>
      <w:tr w:rsidR="00D95BA2" w:rsidRPr="00D95BA2" w14:paraId="5391E2CE" w14:textId="77777777" w:rsidTr="00D95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9ECEB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442D06F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18/09 9:30–11:30</w:t>
            </w:r>
          </w:p>
        </w:tc>
        <w:tc>
          <w:tcPr>
            <w:tcW w:w="0" w:type="auto"/>
            <w:hideMark/>
          </w:tcPr>
          <w:p w14:paraId="524313BB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Dizionari, Hash Table e Set</w:t>
            </w:r>
          </w:p>
        </w:tc>
        <w:tc>
          <w:tcPr>
            <w:tcW w:w="0" w:type="auto"/>
            <w:hideMark/>
          </w:tcPr>
          <w:p w14:paraId="7258CBDD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ID paziente → cartella clinica. Ricerca </w:t>
            </w:r>
            <w:proofErr w:type="gram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O(</w:t>
            </w:r>
            <w:proofErr w:type="gram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1). Set per diagnosi, farmaci, patologie.</w:t>
            </w:r>
          </w:p>
        </w:tc>
      </w:tr>
      <w:tr w:rsidR="00D95BA2" w:rsidRPr="00D95BA2" w14:paraId="36605C16" w14:textId="77777777" w:rsidTr="00D95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6ECE7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AAB1B41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18/09 11:30–13:30</w:t>
            </w:r>
          </w:p>
        </w:tc>
        <w:tc>
          <w:tcPr>
            <w:tcW w:w="0" w:type="auto"/>
            <w:hideMark/>
          </w:tcPr>
          <w:p w14:paraId="41417570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Liste concatenate e gestione dinamica dei dati</w:t>
            </w:r>
          </w:p>
        </w:tc>
        <w:tc>
          <w:tcPr>
            <w:tcW w:w="0" w:type="auto"/>
            <w:hideMark/>
          </w:tcPr>
          <w:p w14:paraId="074327F3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Differenza array/lista concatenata; memoria; acquisizione continua di dati da wearable.</w:t>
            </w:r>
          </w:p>
        </w:tc>
      </w:tr>
      <w:tr w:rsidR="00D95BA2" w:rsidRPr="00D95BA2" w14:paraId="552A799E" w14:textId="77777777" w:rsidTr="00D95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9846C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4D19E133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21/09 9:30–11:30</w:t>
            </w:r>
          </w:p>
        </w:tc>
        <w:tc>
          <w:tcPr>
            <w:tcW w:w="0" w:type="auto"/>
            <w:hideMark/>
          </w:tcPr>
          <w:p w14:paraId="74E143AE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 xml:space="preserve">Alberi,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Binary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 xml:space="preserve"> Search Tree, Heap e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Priority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 xml:space="preserve"> Queue</w:t>
            </w:r>
          </w:p>
        </w:tc>
        <w:tc>
          <w:tcPr>
            <w:tcW w:w="0" w:type="auto"/>
            <w:hideMark/>
          </w:tcPr>
          <w:p w14:paraId="00EE6878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Alberi decisionali clinici e gestione delle priorità dei pazienti.</w:t>
            </w:r>
          </w:p>
        </w:tc>
      </w:tr>
      <w:tr w:rsidR="00D95BA2" w:rsidRPr="00D95BA2" w14:paraId="7B8A3A82" w14:textId="77777777" w:rsidTr="00D95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87AD0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63DC6FC0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21/09 11:30–13:30</w:t>
            </w:r>
          </w:p>
        </w:tc>
        <w:tc>
          <w:tcPr>
            <w:tcW w:w="0" w:type="auto"/>
            <w:hideMark/>
          </w:tcPr>
          <w:p w14:paraId="1AB81210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Grafi: rappresentazione e strutture dati</w:t>
            </w:r>
          </w:p>
        </w:tc>
        <w:tc>
          <w:tcPr>
            <w:tcW w:w="0" w:type="auto"/>
            <w:hideMark/>
          </w:tcPr>
          <w:p w14:paraId="2299A636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Nodi, archi, matrici di adiacenza. Reti di pazienti, geni, proteine, neuroni, epidemie.</w:t>
            </w:r>
          </w:p>
        </w:tc>
      </w:tr>
      <w:tr w:rsidR="00D95BA2" w:rsidRPr="00D95BA2" w14:paraId="70D49CA4" w14:textId="77777777" w:rsidTr="00D95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385B7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195D73F5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22/09 11:30–13:30</w:t>
            </w:r>
          </w:p>
        </w:tc>
        <w:tc>
          <w:tcPr>
            <w:tcW w:w="0" w:type="auto"/>
            <w:hideMark/>
          </w:tcPr>
          <w:p w14:paraId="31363381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Algoritmi sui grafi</w:t>
            </w:r>
          </w:p>
        </w:tc>
        <w:tc>
          <w:tcPr>
            <w:tcW w:w="0" w:type="auto"/>
            <w:hideMark/>
          </w:tcPr>
          <w:p w14:paraId="0762B55E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BFS, DFS,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shortest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path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. Diffusione di infezioni, reti metaboliche, percorsi ospedalieri.</w:t>
            </w:r>
          </w:p>
        </w:tc>
      </w:tr>
      <w:tr w:rsidR="00D95BA2" w:rsidRPr="00D95BA2" w14:paraId="03197E08" w14:textId="77777777" w:rsidTr="00D95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A3EB2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7D93FF2A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23/09 11:30–13:30</w:t>
            </w:r>
          </w:p>
        </w:tc>
        <w:tc>
          <w:tcPr>
            <w:tcW w:w="0" w:type="auto"/>
            <w:hideMark/>
          </w:tcPr>
          <w:p w14:paraId="31B0D98E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Paradigmi algoritmici: Greedy e Dynamic Programming</w:t>
            </w:r>
          </w:p>
        </w:tc>
        <w:tc>
          <w:tcPr>
            <w:tcW w:w="0" w:type="auto"/>
            <w:hideMark/>
          </w:tcPr>
          <w:p w14:paraId="6896FA9E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Scheduling di risorse sanitarie; introduzione all'allineamento di sequenze biologiche.</w:t>
            </w:r>
          </w:p>
        </w:tc>
      </w:tr>
      <w:tr w:rsidR="00D95BA2" w:rsidRPr="00D95BA2" w14:paraId="1180BD75" w14:textId="77777777" w:rsidTr="00D95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4AB56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422DBF16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24/09 14:30–16:30</w:t>
            </w:r>
          </w:p>
        </w:tc>
        <w:tc>
          <w:tcPr>
            <w:tcW w:w="0" w:type="auto"/>
            <w:hideMark/>
          </w:tcPr>
          <w:p w14:paraId="70088C58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Strutture dati nella sanità digitale</w:t>
            </w:r>
          </w:p>
        </w:tc>
        <w:tc>
          <w:tcPr>
            <w:tcW w:w="0" w:type="auto"/>
            <w:hideMark/>
          </w:tcPr>
          <w:p w14:paraId="12FD10F8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EHR/EMR, record clinici, tabelle, JSON/XML, codici diagnostici, terminologie cliniche, HL7/FHIR.</w:t>
            </w:r>
          </w:p>
        </w:tc>
      </w:tr>
      <w:tr w:rsidR="00D95BA2" w:rsidRPr="00D95BA2" w14:paraId="10DF4556" w14:textId="77777777" w:rsidTr="00D95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0F04C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403F4F54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25/09 11:30–13:30</w:t>
            </w:r>
          </w:p>
        </w:tc>
        <w:tc>
          <w:tcPr>
            <w:tcW w:w="0" w:type="auto"/>
            <w:hideMark/>
          </w:tcPr>
          <w:p w14:paraId="57D31A70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Dati biomedici temporali e segnali fisiologici</w:t>
            </w:r>
          </w:p>
        </w:tc>
        <w:tc>
          <w:tcPr>
            <w:tcW w:w="0" w:type="auto"/>
            <w:hideMark/>
          </w:tcPr>
          <w:p w14:paraId="58AA1B1E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ECG, EEG, CGM, pressione, wearable.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Timestamp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,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missing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 data,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resampling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, sliding windows.</w:t>
            </w:r>
          </w:p>
        </w:tc>
      </w:tr>
      <w:tr w:rsidR="00D95BA2" w:rsidRPr="00D95BA2" w14:paraId="1261C706" w14:textId="77777777" w:rsidTr="00D95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3BC3F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5309AC14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05/10 9:30–11:30</w:t>
            </w:r>
          </w:p>
        </w:tc>
        <w:tc>
          <w:tcPr>
            <w:tcW w:w="0" w:type="auto"/>
            <w:hideMark/>
          </w:tcPr>
          <w:p w14:paraId="351B6A63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Immagini mediche, genomica e strutture multidimensionali</w:t>
            </w:r>
          </w:p>
        </w:tc>
        <w:tc>
          <w:tcPr>
            <w:tcW w:w="0" w:type="auto"/>
            <w:hideMark/>
          </w:tcPr>
          <w:p w14:paraId="77CD19C0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Pixel, voxel, matrici, tensori, concetto di DICOM; DNA/RNA; rappresentazione delle sequenze.</w:t>
            </w:r>
          </w:p>
        </w:tc>
      </w:tr>
      <w:tr w:rsidR="00D95BA2" w:rsidRPr="00D95BA2" w14:paraId="50F62B26" w14:textId="77777777" w:rsidTr="00D95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CF6CA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0E347369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05/10 11:30–13:30</w:t>
            </w:r>
          </w:p>
        </w:tc>
        <w:tc>
          <w:tcPr>
            <w:tcW w:w="0" w:type="auto"/>
            <w:hideMark/>
          </w:tcPr>
          <w:p w14:paraId="0D3C3653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Introduzione al Machine Learning come algoritmo</w:t>
            </w:r>
          </w:p>
        </w:tc>
        <w:tc>
          <w:tcPr>
            <w:tcW w:w="0" w:type="auto"/>
            <w:hideMark/>
          </w:tcPr>
          <w:p w14:paraId="59FCC3F3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Dataset, sample, feature, target; training; modello; inferenza. Diagnosi/predizione come problema algoritmico.</w:t>
            </w:r>
          </w:p>
        </w:tc>
      </w:tr>
      <w:tr w:rsidR="00D95BA2" w:rsidRPr="00D95BA2" w14:paraId="1EFD05C2" w14:textId="77777777" w:rsidTr="00D95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243E6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19538208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08/10 14:30–16:30</w:t>
            </w:r>
          </w:p>
        </w:tc>
        <w:tc>
          <w:tcPr>
            <w:tcW w:w="0" w:type="auto"/>
            <w:hideMark/>
          </w:tcPr>
          <w:p w14:paraId="33B03E94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Machine Learning supervisionato: classificazione e regressione</w:t>
            </w:r>
          </w:p>
        </w:tc>
        <w:tc>
          <w:tcPr>
            <w:tcW w:w="0" w:type="auto"/>
            <w:hideMark/>
          </w:tcPr>
          <w:p w14:paraId="0B5D8D29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k-NN, regressione lineare/logistica. Classificazione malato/sano e previsione della glicemia.</w:t>
            </w:r>
          </w:p>
        </w:tc>
      </w:tr>
      <w:tr w:rsidR="00D95BA2" w:rsidRPr="00D95BA2" w14:paraId="7E0E4B74" w14:textId="77777777" w:rsidTr="00D95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2AF3A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0C99366A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09/10 11:30–13:30</w:t>
            </w:r>
          </w:p>
        </w:tc>
        <w:tc>
          <w:tcPr>
            <w:tcW w:w="0" w:type="auto"/>
            <w:hideMark/>
          </w:tcPr>
          <w:p w14:paraId="6CC93B06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proofErr w:type="spellStart"/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Decision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 xml:space="preserve"> Tree, Random Forest e algoritmi ensemble</w:t>
            </w:r>
          </w:p>
        </w:tc>
        <w:tc>
          <w:tcPr>
            <w:tcW w:w="0" w:type="auto"/>
            <w:hideMark/>
          </w:tcPr>
          <w:p w14:paraId="7EEA500F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Albero di decisione per il rischio clinico. Interpretabilità delle decisioni.</w:t>
            </w:r>
          </w:p>
        </w:tc>
      </w:tr>
      <w:tr w:rsidR="00D95BA2" w:rsidRPr="00D95BA2" w14:paraId="512ADB6C" w14:textId="77777777" w:rsidTr="00D95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192A9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71141810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12/10 11:30–13:30</w:t>
            </w:r>
          </w:p>
        </w:tc>
        <w:tc>
          <w:tcPr>
            <w:tcW w:w="0" w:type="auto"/>
            <w:hideMark/>
          </w:tcPr>
          <w:p w14:paraId="2AEC0045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Come valutare un algoritmo di Machine Learning in medicina</w:t>
            </w:r>
          </w:p>
        </w:tc>
        <w:tc>
          <w:tcPr>
            <w:tcW w:w="0" w:type="auto"/>
            <w:hideMark/>
          </w:tcPr>
          <w:p w14:paraId="3AD32478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Train/test, cross-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validation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,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overfitting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.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Accuracy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, sensitivity,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specificity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,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precision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, recall, F1, ROC-AUC. </w:t>
            </w: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 xml:space="preserve">Data leakage e class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imbalance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.</w:t>
            </w:r>
          </w:p>
        </w:tc>
      </w:tr>
      <w:tr w:rsidR="00D95BA2" w:rsidRPr="00D95BA2" w14:paraId="7B42B542" w14:textId="77777777" w:rsidTr="00D95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0912D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063E6E7A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16/10 11:30–13:30</w:t>
            </w:r>
          </w:p>
        </w:tc>
        <w:tc>
          <w:tcPr>
            <w:tcW w:w="0" w:type="auto"/>
            <w:hideMark/>
          </w:tcPr>
          <w:p w14:paraId="2420ECDA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Deep Learning e reti neurali</w:t>
            </w:r>
          </w:p>
        </w:tc>
        <w:tc>
          <w:tcPr>
            <w:tcW w:w="0" w:type="auto"/>
            <w:hideMark/>
          </w:tcPr>
          <w:p w14:paraId="1E2B3952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Neurone artificiale,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layer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,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activation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,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loss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,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gradient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descent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 e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backpropagation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 spiegati intuitivamente.</w:t>
            </w:r>
          </w:p>
        </w:tc>
      </w:tr>
      <w:tr w:rsidR="00D95BA2" w:rsidRPr="00D95BA2" w14:paraId="3337624B" w14:textId="77777777" w:rsidTr="00D95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0A734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6A8B43E4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20/10 14:30–16:30</w:t>
            </w:r>
          </w:p>
        </w:tc>
        <w:tc>
          <w:tcPr>
            <w:tcW w:w="0" w:type="auto"/>
            <w:hideMark/>
          </w:tcPr>
          <w:p w14:paraId="7BB85F09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CNN, modelli sequenziali e Transformer in biomedicina</w:t>
            </w:r>
          </w:p>
        </w:tc>
        <w:tc>
          <w:tcPr>
            <w:tcW w:w="0" w:type="auto"/>
            <w:hideMark/>
          </w:tcPr>
          <w:p w14:paraId="6B22DAF9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CNN per radiografie; modelli temporali per ECG/CGM; Transformer per testo clinico e segnali/sequenze.</w:t>
            </w:r>
          </w:p>
        </w:tc>
      </w:tr>
      <w:tr w:rsidR="00D95BA2" w:rsidRPr="00D95BA2" w14:paraId="1DA1F740" w14:textId="77777777" w:rsidTr="00D95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29702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3A2817AC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21/10 9:30–11:30</w:t>
            </w:r>
          </w:p>
        </w:tc>
        <w:tc>
          <w:tcPr>
            <w:tcW w:w="0" w:type="auto"/>
            <w:hideMark/>
          </w:tcPr>
          <w:p w14:paraId="2F20E333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Laboratorio: costruire una pipeline biomedicale completa</w:t>
            </w:r>
          </w:p>
        </w:tc>
        <w:tc>
          <w:tcPr>
            <w:tcW w:w="0" w:type="auto"/>
            <w:hideMark/>
          </w:tcPr>
          <w:p w14:paraId="1BB8DA78" w14:textId="77777777" w:rsidR="00D95BA2" w:rsidRPr="00D95BA2" w:rsidRDefault="00D95BA2" w:rsidP="00D95B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Dataset clinico → struttura dati →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preprocessing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 → algoritmo → training → </w:t>
            </w:r>
            <w:proofErr w:type="spellStart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prediction</w:t>
            </w:r>
            <w:proofErr w:type="spellEnd"/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 xml:space="preserve"> → valutazione.</w:t>
            </w:r>
          </w:p>
        </w:tc>
      </w:tr>
      <w:tr w:rsidR="00D95BA2" w:rsidRPr="00D95BA2" w14:paraId="6FFBE6F9" w14:textId="77777777" w:rsidTr="00D95B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71AEE" w14:textId="77777777" w:rsidR="00D95BA2" w:rsidRPr="00D95BA2" w:rsidRDefault="00D95BA2" w:rsidP="00D95BA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64F0FDA4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21/10 11:30–13:30</w:t>
            </w:r>
          </w:p>
        </w:tc>
        <w:tc>
          <w:tcPr>
            <w:tcW w:w="0" w:type="auto"/>
            <w:hideMark/>
          </w:tcPr>
          <w:p w14:paraId="0C3F6CF9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  <w14:ligatures w14:val="none"/>
              </w:rPr>
              <w:t>Project work, discussione e riepilogo del corso</w:t>
            </w:r>
          </w:p>
        </w:tc>
        <w:tc>
          <w:tcPr>
            <w:tcW w:w="0" w:type="auto"/>
            <w:hideMark/>
          </w:tcPr>
          <w:p w14:paraId="7844519D" w14:textId="77777777" w:rsidR="00D95BA2" w:rsidRPr="00D95BA2" w:rsidRDefault="00D95BA2" w:rsidP="00D9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</w:pPr>
            <w:r w:rsidRPr="00D95BA2">
              <w:rPr>
                <w:rFonts w:ascii="Times New Roman" w:eastAsia="Times New Roman" w:hAnsi="Times New Roman" w:cs="Times New Roman"/>
                <w:color w:val="000000"/>
                <w:kern w:val="0"/>
                <w:lang w:eastAsia="it-IT"/>
                <w14:ligatures w14:val="none"/>
              </w:rPr>
              <w:t>Gruppi di studenti presentano una soluzione algoritmica a un problema di informatica medica. Collegamento finale tra DS, algoritmi, ML e DL.</w:t>
            </w:r>
          </w:p>
        </w:tc>
      </w:tr>
    </w:tbl>
    <w:p w14:paraId="7C050FB3" w14:textId="77777777" w:rsidR="00D95BA2" w:rsidRDefault="00D95BA2" w:rsidP="00D95BA2"/>
    <w:p w14:paraId="448A3094" w14:textId="77777777" w:rsidR="00D95BA2" w:rsidRDefault="00D95BA2" w:rsidP="00D95BA2"/>
    <w:p w14:paraId="42185DDE" w14:textId="77777777" w:rsidR="00D95BA2" w:rsidRPr="00D95BA2" w:rsidRDefault="00D95BA2" w:rsidP="00D95BA2">
      <w:pPr>
        <w:rPr>
          <w:b/>
          <w:bCs/>
        </w:rPr>
      </w:pPr>
    </w:p>
    <w:p w14:paraId="74F7F9A1" w14:textId="17ED2DFC" w:rsidR="00D95BA2" w:rsidRDefault="00D95BA2"/>
    <w:sectPr w:rsidR="00D95BA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BA2"/>
    <w:rsid w:val="000671FF"/>
    <w:rsid w:val="000A13B7"/>
    <w:rsid w:val="00157E47"/>
    <w:rsid w:val="00192659"/>
    <w:rsid w:val="001A5E07"/>
    <w:rsid w:val="002A6B95"/>
    <w:rsid w:val="0030263D"/>
    <w:rsid w:val="004C43BD"/>
    <w:rsid w:val="005B5391"/>
    <w:rsid w:val="007834DC"/>
    <w:rsid w:val="00986D87"/>
    <w:rsid w:val="00B03063"/>
    <w:rsid w:val="00B96EBA"/>
    <w:rsid w:val="00CC4BED"/>
    <w:rsid w:val="00CD438E"/>
    <w:rsid w:val="00D52AF3"/>
    <w:rsid w:val="00D95BA2"/>
    <w:rsid w:val="00EA6512"/>
    <w:rsid w:val="00F87C1D"/>
    <w:rsid w:val="00FC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216205"/>
  <w15:chartTrackingRefBased/>
  <w15:docId w15:val="{06C09181-AE8D-7048-8018-F9A96477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95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95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95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95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95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95B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95B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95B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95B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95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95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95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95BA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95BA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95BA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95BA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95BA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95BA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95B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95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95B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95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95B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95BA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95BA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95BA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95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95BA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95BA2"/>
    <w:rPr>
      <w:b/>
      <w:bCs/>
      <w:smallCaps/>
      <w:color w:val="0F4761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D95BA2"/>
    <w:rPr>
      <w:b/>
      <w:bCs/>
    </w:rPr>
  </w:style>
  <w:style w:type="character" w:customStyle="1" w:styleId="apple-converted-space">
    <w:name w:val="apple-converted-space"/>
    <w:basedOn w:val="Carpredefinitoparagrafo"/>
    <w:rsid w:val="00D95BA2"/>
  </w:style>
  <w:style w:type="table" w:styleId="Tabellasemplice-1">
    <w:name w:val="Plain Table 1"/>
    <w:basedOn w:val="Tabellanormale"/>
    <w:uiPriority w:val="41"/>
    <w:rsid w:val="00D95BA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gliatabellachiara">
    <w:name w:val="Grid Table Light"/>
    <w:basedOn w:val="Tabellanormale"/>
    <w:uiPriority w:val="40"/>
    <w:rsid w:val="00D95BA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RANCATI SIMONE</dc:creator>
  <cp:keywords/>
  <dc:description/>
  <cp:lastModifiedBy>RANCATI SIMONE</cp:lastModifiedBy>
  <cp:revision>6</cp:revision>
  <dcterms:created xsi:type="dcterms:W3CDTF">2026-08-17T15:58:00Z</dcterms:created>
  <dcterms:modified xsi:type="dcterms:W3CDTF">2026-08-28T06:25:00Z</dcterms:modified>
</cp:coreProperties>
</file>