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EXERCICES CORRIGÉS — ACOUSTIQUE (E4)</w:t>
      </w:r>
    </w:p>
    <w:p/>
    <w:p>
      <w:pPr>
        <w:ind w:left="567"/>
      </w:pPr>
      <w:r>
        <w:rPr>
          <w:i/>
          <w:color w:val="707070"/>
          <w:sz w:val="20"/>
        </w:rPr>
        <w:t>Basés sur les sujets BTS MEC 2023-2025 | Compétence C2 | Savoir S4 + S5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RAPPEL DES FORMULES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 = 0,16 × V / A              temps de réverbération [secondes]</w:t>
        <w:br/>
        <w:t>A  = Σ (Si × αi)               surface d'absorption équivalente [m²]</w:t>
        <w:br/>
        <w:t>A_nécessaire = 0,16 × V / TR_cible</w:t>
        <w:br/>
        <w:t>ΔA = A_nécessaire - A_existante</w:t>
        <w:br/>
        <w:br/>
        <w:t xml:space="preserve">  V  = volume du local [m³]</w:t>
        <w:br/>
        <w:t xml:space="preserve">  Si = surface de l'élément i [m²]</w:t>
        <w:br/>
        <w:t xml:space="preserve">  αi = coefficient d'absorption (0 à 1, sans unité)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1 — Temps de réverbération d'une salle de classe (type sujet 2023)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Une salle de classe de dimensions 9 m × 7 m × 3 m est composée des surfaces suivantes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Surface (m²)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Coefficient α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Plafond (dalle béton brut)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63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 (carrelage)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63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Murs béton enduit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66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Fenêtres simple vitrage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0,06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Tableau blanc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30 élèves assis (siège + personne)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 = 30 × 0,45 m²</w:t>
            </w:r>
          </w:p>
        </w:tc>
      </w:tr>
    </w:tbl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le volume V de la salle.</w:t>
      </w:r>
    </w:p>
    <w:p>
      <w:pPr>
        <w:pStyle w:val="ListNumber"/>
      </w:pPr>
      <w:r>
        <w:rPr>
          <w:b w:val="0"/>
          <w:sz w:val="22"/>
        </w:rPr>
        <w:t>Calculer la surface d'absorption totale A.</w:t>
      </w:r>
    </w:p>
    <w:p>
      <w:pPr>
        <w:pStyle w:val="ListNumber"/>
      </w:pPr>
      <w:r>
        <w:rPr>
          <w:b w:val="0"/>
          <w:sz w:val="22"/>
        </w:rPr>
        <w:t>Calculer le temps de réverbération TR.</w:t>
      </w:r>
    </w:p>
    <w:p>
      <w:pPr>
        <w:pStyle w:val="ListNumber"/>
      </w:pPr>
      <w:r>
        <w:rPr>
          <w:b w:val="0"/>
          <w:sz w:val="22"/>
        </w:rPr>
        <w:t>La valeur de TR est-elle acceptable pour une salle de classe (TR ≤ 0,6 s) ?</w:t>
      </w:r>
    </w:p>
    <w:p>
      <w:pPr>
        <w:pStyle w:val="ListNumber"/>
      </w:pPr>
      <w:r>
        <w:rPr>
          <w:b w:val="0"/>
          <w:sz w:val="22"/>
        </w:rPr>
        <w:t>Que faut-il faire pour corriger ?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Volume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V = 9 × 7 × 3 = 189 m³</w:t>
      </w:r>
    </w:p>
    <w:p/>
    <w:p>
      <w:r>
        <w:rPr>
          <w:b w:val="0"/>
          <w:sz w:val="22"/>
        </w:rPr>
      </w:r>
      <w:r>
        <w:rPr>
          <w:b/>
          <w:sz w:val="22"/>
        </w:rPr>
        <w:t>2. Surface d'absorption totale A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A_plafond  = 63  × 0,02 = 1,26 m²</w:t>
        <w:br/>
        <w:t>A_sol      = 63  × 0,02 = 1,26 m²</w:t>
        <w:br/>
        <w:t>A_murs     = 66  × 0,03 = 1,98 m²</w:t>
        <w:br/>
        <w:t>A_fenêtres = 12  × 0,06 = 0,72 m²</w:t>
        <w:br/>
        <w:t>A_tableau  = 6   × 0,04 = 0,24 m²</w:t>
        <w:br/>
        <w:t>A_élèves   = 30  × 0,45 = 13,50 m²</w:t>
        <w:br/>
        <w:br/>
        <w:t>A_total = 1,26 + 1,26 + 1,98 + 0,72 + 0,24 + 13,50</w:t>
        <w:br/>
        <w:t>A_total = 18,96 m²</w:t>
      </w:r>
    </w:p>
    <w:p/>
    <w:p>
      <w:r>
        <w:rPr>
          <w:b w:val="0"/>
          <w:sz w:val="22"/>
        </w:rPr>
      </w:r>
      <w:r>
        <w:rPr>
          <w:b/>
          <w:sz w:val="22"/>
        </w:rPr>
        <w:t>3. Temps de réverbération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 = 0,16 × V / A</w:t>
        <w:br/>
        <w:t>TR = 0,16 × 189 / 18,96</w:t>
        <w:br/>
        <w:t>TR = 30,24 / 18,96</w:t>
        <w:br/>
        <w:t>TR = 1,59 secondes</w:t>
      </w:r>
    </w:p>
    <w:p/>
    <w:p>
      <w:r>
        <w:rPr>
          <w:b w:val="0"/>
          <w:sz w:val="22"/>
        </w:rPr>
      </w:r>
      <w:r>
        <w:rPr>
          <w:b/>
          <w:sz w:val="22"/>
        </w:rPr>
        <w:t>4. Conformité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 calculé = 1,59 s</w:t>
        <w:br/>
        <w:t>Exigence   = TR ≤ 0,6 s (salle de classe)</w:t>
        <w:br/>
        <w:br/>
        <w:t>1,59 &gt; 0,6  →  NON CONFORME</w:t>
        <w:br/>
        <w:t>→ La salle est trop réverbérante (écho important, mauvaise intelligibilité de la parole).</w:t>
      </w:r>
    </w:p>
    <w:p/>
    <w:p>
      <w:r>
        <w:rPr>
          <w:b w:val="0"/>
          <w:sz w:val="22"/>
        </w:rPr>
      </w:r>
      <w:r>
        <w:rPr>
          <w:b/>
          <w:sz w:val="22"/>
        </w:rPr>
        <w:t>5. Correction nécessaire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A_nécessaire = 0,16 × V / TR_cible</w:t>
        <w:br/>
        <w:t>A_nécessaire = 0,16 × 189 / 0,6</w:t>
        <w:br/>
        <w:t>A_nécessaire = 30,24 / 0,6</w:t>
        <w:br/>
        <w:t>A_nécessaire = 50,4 m²</w:t>
        <w:br/>
        <w:br/>
        <w:t>ΔA = A_nécessaire - A_existante</w:t>
        <w:br/>
        <w:t>ΔA = 50,4 - 18,96</w:t>
        <w:br/>
        <w:t>ΔA = 31,44 m² d'absorption supplémentaire</w:t>
        <w:br/>
        <w:br/>
        <w:t>Solution : Poser un faux-plafond absorbant (α ≈ 0,70 à 0,90)</w:t>
        <w:br/>
        <w:t xml:space="preserve">  S_faux-plafond nécessaire = ΔA / α = 31,44 / 0,75 ≈ 42 m²</w:t>
        <w:br/>
        <w:t xml:space="preserve">  → Recouvrir le plafond entier (63 m²) d'un revêtement absorbant</w:t>
        <w:br/>
        <w:t xml:space="preserve">     suffit largement.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2 — Isolement acoustique des façades (type sujet 2023-2025)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 bâtiment de logements est situé à proximité d'une voie routière.</w:t>
      </w:r>
    </w:p>
    <w:p>
      <w:r>
        <w:rPr>
          <w:b w:val="0"/>
          <w:sz w:val="22"/>
        </w:rPr>
        <w:t xml:space="preserve">Le bureau d'études indique que la voie est classée </w:t>
      </w:r>
      <w:r>
        <w:rPr>
          <w:b/>
          <w:sz w:val="22"/>
        </w:rPr>
        <w:t>catégorie 3</w:t>
      </w:r>
      <w:r>
        <w:rPr>
          <w:b w:val="0"/>
          <w:sz w:val="22"/>
        </w:rPr>
        <w:t xml:space="preserve"> selon l'arrêté préfectoral.</w:t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Quelle est la largeur de secteur affecté par le bruit pour une voie de catégorie 3 ?</w:t>
      </w:r>
    </w:p>
    <w:p>
      <w:pPr>
        <w:pStyle w:val="ListNumber"/>
      </w:pPr>
      <w:r>
        <w:rPr>
          <w:b w:val="0"/>
          <w:sz w:val="22"/>
        </w:rPr>
        <w:t>Quel est l'isolement acoustique minimum DnT,A,tr exigé pour les chambres ?</w:t>
      </w:r>
    </w:p>
    <w:p>
      <w:pPr>
        <w:pStyle w:val="ListNumber"/>
      </w:pPr>
      <w:r>
        <w:rPr>
          <w:b w:val="0"/>
          <w:sz w:val="22"/>
        </w:rPr>
        <w:t>Pour les pièces de vie (séjour, salon) ?</w:t>
      </w:r>
    </w:p>
    <w:p>
      <w:pPr>
        <w:pStyle w:val="ListNumber"/>
      </w:pPr>
      <w:r>
        <w:rPr>
          <w:b w:val="0"/>
          <w:sz w:val="22"/>
        </w:rPr>
        <w:t>L'entrée d'air de ventilation doit-elle être acoustique ? Justifier.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Classement des voies et secteurs affectés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Catégorie 1 : L &gt; 81 dB(A)  →  bande de 300 m</w:t>
        <w:br/>
        <w:t>Catégorie 2 : L &gt; 76 dB(A)  →  bande de 250 m</w:t>
        <w:br/>
        <w:t>Catégorie 3 : L &gt; 70 dB(A)  →  bande de 100 m</w:t>
        <w:br/>
        <w:t>Catégorie 4 : L &gt; 65 dB(A)  →  bande de  30 m</w:t>
        <w:br/>
        <w:t>Catégorie 5 : L &gt; 60 dB(A)  →  bande de  10 m</w:t>
        <w:br/>
        <w:br/>
        <w:t>→ Voie catégorie 3 : secteur affecté = 100 m de part et d'autre</w:t>
      </w:r>
    </w:p>
    <w:p/>
    <w:p>
      <w:r>
        <w:rPr>
          <w:b w:val="0"/>
          <w:sz w:val="22"/>
        </w:rPr>
      </w:r>
      <w:r>
        <w:rPr>
          <w:b/>
          <w:sz w:val="22"/>
        </w:rPr>
        <w:t>Isolements exigés (NRA — arrêté du 30/05/1996)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Pièces principales (chambres, séjour) façades exposées :</w:t>
        <w:br/>
        <w:t xml:space="preserve">  Catégorie 1 : DnT,A,tr ≥ 45 dB</w:t>
        <w:br/>
        <w:t xml:space="preserve">  Catégorie 2 : DnT,A,tr ≥ 42 dB</w:t>
        <w:br/>
        <w:t xml:space="preserve">  Catégorie 3 : DnT,A,tr ≥ 38 dB  ← notre cas</w:t>
        <w:br/>
        <w:t xml:space="preserve">  Catégorie 4 : DnT,A,tr ≥ 35 dB</w:t>
        <w:br/>
        <w:t xml:space="preserve">  Catégorie 5 : DnT,A,tr ≥ 30 dB</w:t>
        <w:br/>
        <w:br/>
        <w:t>→ Chambres ET séjour : DnT,A,tr ≥ 38 dB</w:t>
      </w:r>
    </w:p>
    <w:p/>
    <w:p>
      <w:r>
        <w:rPr>
          <w:b w:val="0"/>
          <w:sz w:val="22"/>
        </w:rPr>
      </w:r>
      <w:r>
        <w:rPr>
          <w:b/>
          <w:sz w:val="22"/>
        </w:rPr>
        <w:t>Entrées d'air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OUI — les entrées d'air font partie de la façade acoustique.</w:t>
        <w:br/>
        <w:t>Elles constituent le maillon faible de l'isolement.</w:t>
        <w:br/>
        <w:t>→ Il faut des entrées d'air acoustiques (avec déflecteur et absorbant)</w:t>
        <w:br/>
        <w:t xml:space="preserve">  adaptées à la catégorie de la voie.</w:t>
        <w:br/>
        <w:t>→ Pour catégorie 3 : entrée d'air de type "acoustique renforcé"</w:t>
        <w:br/>
        <w:t xml:space="preserve">  (performance ≥ 38 dB).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EXERCICE 3 — Calcul complet (type sujet 2024 — Gymnase)</w:t>
      </w:r>
    </w:p>
    <w:p/>
    <w:p>
      <w:pPr>
        <w:pStyle w:val="Heading3"/>
      </w:pPr>
      <w:r>
        <w:rPr>
          <w:b/>
          <w:color w:val="5B9BD5"/>
          <w:sz w:val="24"/>
        </w:rPr>
        <w:t>Énoncé</w:t>
      </w:r>
    </w:p>
    <w:p>
      <w:r>
        <w:rPr>
          <w:b w:val="0"/>
          <w:sz w:val="22"/>
        </w:rPr>
        <w:t>Un gymnase municipal a les caractéristiques suivantes :</w:t>
      </w:r>
    </w:p>
    <w:p>
      <w:pPr>
        <w:pStyle w:val="ListBullet"/>
      </w:pPr>
      <w:r>
        <w:rPr>
          <w:b w:val="0"/>
          <w:sz w:val="22"/>
        </w:rPr>
        <w:t>Dimensions : 44 m × 24 m × 8 m</w:t>
      </w:r>
    </w:p>
    <w:p>
      <w:pPr>
        <w:pStyle w:val="ListBullet"/>
      </w:pPr>
      <w:r>
        <w:rPr>
          <w:b w:val="0"/>
          <w:sz w:val="22"/>
        </w:rPr>
        <w:t>Surfaces et matériaux 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Surface (m²)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α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Sol (parquet)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1 056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0,06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Plafond (béton)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1 056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0,02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Murs longs (béton enduit)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704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Murs courts (béton enduit)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384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0,03</w:t>
            </w:r>
          </w:p>
        </w:tc>
      </w:tr>
      <w:tr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Tribunes (gradins bois vides)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3135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0,04</w:t>
            </w:r>
          </w:p>
        </w:tc>
      </w:tr>
    </w:tbl>
    <w:p/>
    <w:p>
      <w:r>
        <w:rPr>
          <w:b w:val="0"/>
          <w:sz w:val="22"/>
        </w:rPr>
        <w:t>On veut obtenir un TR ≤ 1,5 s (exigence ERP sportif).</w:t>
      </w:r>
    </w:p>
    <w:p/>
    <w:p>
      <w:r>
        <w:rPr>
          <w:b w:val="0"/>
          <w:sz w:val="22"/>
        </w:rPr>
      </w:r>
      <w:r>
        <w:rPr>
          <w:b/>
          <w:sz w:val="22"/>
        </w:rPr>
        <w:t>Questions :</w:t>
      </w:r>
      <w:r>
        <w:rPr>
          <w:b w:val="0"/>
          <w:sz w:val="22"/>
        </w:rPr>
      </w:r>
    </w:p>
    <w:p>
      <w:pPr>
        <w:pStyle w:val="ListNumber"/>
      </w:pPr>
      <w:r>
        <w:rPr>
          <w:b w:val="0"/>
          <w:sz w:val="22"/>
        </w:rPr>
        <w:t>Calculer V et A_existante.</w:t>
      </w:r>
    </w:p>
    <w:p>
      <w:pPr>
        <w:pStyle w:val="ListNumber"/>
      </w:pPr>
      <w:r>
        <w:rPr>
          <w:b w:val="0"/>
          <w:sz w:val="22"/>
        </w:rPr>
        <w:t>Calculer le TR actuel.</w:t>
      </w:r>
    </w:p>
    <w:p>
      <w:pPr>
        <w:pStyle w:val="ListNumber"/>
      </w:pPr>
      <w:r>
        <w:rPr>
          <w:b w:val="0"/>
          <w:sz w:val="22"/>
        </w:rPr>
        <w:t>Calculer ΔA nécessaire.</w:t>
      </w:r>
    </w:p>
    <w:p>
      <w:pPr>
        <w:pStyle w:val="ListNumber"/>
      </w:pPr>
      <w:r>
        <w:rPr>
          <w:b w:val="0"/>
          <w:sz w:val="22"/>
        </w:rPr>
        <w:t>On pose des panneaux absorbants sur le plafond (α = 0,80). Quelle surface couvrir ?</w:t>
      </w:r>
    </w:p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b/>
          <w:color w:val="5B9BD5"/>
          <w:sz w:val="24"/>
        </w:rPr>
        <w:t>CORRIGÉ</w:t>
      </w:r>
    </w:p>
    <w:p/>
    <w:p>
      <w:r>
        <w:rPr>
          <w:b w:val="0"/>
          <w:sz w:val="22"/>
        </w:rPr>
      </w:r>
      <w:r>
        <w:rPr>
          <w:b/>
          <w:sz w:val="22"/>
        </w:rPr>
        <w:t>1. Volume et absorption existante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V = 44 × 24 × 8 = 8 448 m³</w:t>
        <w:br/>
        <w:br/>
        <w:t>A_sol      = 1 056 × 0,06 = 63,36 m²</w:t>
        <w:br/>
        <w:t>A_plafond  = 1 056 × 0,02 = 21,12 m²</w:t>
        <w:br/>
        <w:t>A_murs L   =   704 × 0,03 = 21,12 m²</w:t>
        <w:br/>
        <w:t>A_murs C   =   384 × 0,03 = 11,52 m²</w:t>
        <w:br/>
        <w:t>A_tribunes =    80 × 0,04 =  3,20 m²</w:t>
        <w:br/>
        <w:br/>
        <w:t>A_existante = 63,36 + 21,12 + 21,12 + 11,52 + 3,20</w:t>
        <w:br/>
        <w:t>A_existante = 120,32 m²</w:t>
      </w:r>
    </w:p>
    <w:p/>
    <w:p>
      <w:r>
        <w:rPr>
          <w:b w:val="0"/>
          <w:sz w:val="22"/>
        </w:rPr>
      </w:r>
      <w:r>
        <w:rPr>
          <w:b/>
          <w:sz w:val="22"/>
        </w:rPr>
        <w:t>2. TR actuel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 = 0,16 × 8 448 / 120,32</w:t>
        <w:br/>
        <w:t>TR = 1 351,68 / 120,32</w:t>
        <w:br/>
        <w:t>TR = 11,23 secondes  →  très fortement réverbérant</w:t>
      </w:r>
    </w:p>
    <w:p/>
    <w:p>
      <w:r>
        <w:rPr>
          <w:b w:val="0"/>
          <w:sz w:val="22"/>
        </w:rPr>
      </w:r>
      <w:r>
        <w:rPr>
          <w:b/>
          <w:sz w:val="22"/>
        </w:rPr>
        <w:t>3. ΔA nécessaire pour TR = 1,5 s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A_nécessaire = 0,16 × 8 448 / 1,5</w:t>
        <w:br/>
        <w:t>A_nécessaire = 1 351,68 / 1,5</w:t>
        <w:br/>
        <w:t>A_nécessaire = 901,12 m²</w:t>
        <w:br/>
        <w:br/>
        <w:t>ΔA = 901,12 - 120,32 = 780,80 m²</w:t>
      </w:r>
    </w:p>
    <w:p/>
    <w:p>
      <w:r>
        <w:rPr>
          <w:b w:val="0"/>
          <w:sz w:val="22"/>
        </w:rPr>
      </w:r>
      <w:r>
        <w:rPr>
          <w:b/>
          <w:sz w:val="22"/>
        </w:rPr>
        <w:t>4. Surface de panneaux absorbants (α = 0,80) :</w:t>
      </w:r>
      <w:r>
        <w:rPr>
          <w:b w:val="0"/>
          <w:sz w:val="22"/>
        </w:rPr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S_panneaux = ΔA / α = 780,80 / 0,80 = 976 m²</w:t>
        <w:br/>
        <w:br/>
        <w:t>Le plafond fait 1 056 m² → couvrir 976 / 1 056 = 92,4% du plafond.</w:t>
        <w:br/>
        <w:t>→ Solution réaliste : couvrir la totalité du plafond de panneaux absorbants.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POINTS DE VIGILANCE</w:t>
      </w:r>
    </w:p>
    <w:p/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Distinguer TR (réverbération locale)</w:t>
      </w:r>
      <w:r>
        <w:rPr>
          <w:b w:val="0"/>
          <w:sz w:val="22"/>
        </w:rPr>
        <w:t xml:space="preserve"> et </w:t>
      </w:r>
      <w:r>
        <w:rPr>
          <w:b/>
          <w:sz w:val="22"/>
        </w:rPr>
        <w:t>DnT,A,tr (isolement de façade)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 xml:space="preserve">La formule de Sabine TR = 0,16 × V / A s'applique à l'acoustique </w:t>
      </w:r>
      <w:r>
        <w:rPr>
          <w:b/>
          <w:sz w:val="22"/>
        </w:rPr>
        <w:t>interne</w:t>
      </w:r>
      <w:r>
        <w:rPr>
          <w:b w:val="0"/>
          <w:sz w:val="22"/>
        </w:rPr>
        <w:t xml:space="preserve"> d'un local</w:t>
      </w:r>
    </w:p>
    <w:p>
      <w:pPr>
        <w:pStyle w:val="ListBullet"/>
      </w:pPr>
      <w:r>
        <w:rPr>
          <w:b w:val="0"/>
          <w:sz w:val="22"/>
        </w:rPr>
        <w:t xml:space="preserve">Le classement de voie (catégorie 1 à 5) détermine l'isolement </w:t>
      </w:r>
      <w:r>
        <w:rPr>
          <w:b/>
          <w:sz w:val="22"/>
        </w:rPr>
        <w:t>de façade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Les entrées d'air VMC sont toujours un point faible de la façade acoustique</w:t>
      </w:r>
    </w:p>
    <w:p>
      <w:pPr>
        <w:pStyle w:val="ListBullet"/>
      </w:pPr>
      <w:r>
        <w:rPr>
          <w:b w:val="0"/>
          <w:sz w:val="22"/>
        </w:rPr>
      </w:r>
      <w:r>
        <w:rPr>
          <w:b/>
          <w:sz w:val="22"/>
        </w:rPr>
        <w:t>Unités</w:t>
      </w:r>
      <w:r>
        <w:rPr>
          <w:b w:val="0"/>
          <w:sz w:val="22"/>
        </w:rPr>
        <w:t xml:space="preserve"> : V en m³, A en m², TR en secondes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