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357" w:rsidRDefault="00B92002">
      <w:r>
        <w:t>Transformer</w:t>
      </w:r>
    </w:p>
    <w:p w:rsidR="00B92002" w:rsidRDefault="00B92002" w:rsidP="00B92002">
      <w:proofErr w:type="gramStart"/>
      <w:r w:rsidRPr="00B92002">
        <w:t>cables</w:t>
      </w:r>
      <w:proofErr w:type="gramEnd"/>
      <w:r w:rsidRPr="00B92002">
        <w:t xml:space="preserve">, thermal </w:t>
      </w:r>
      <w:proofErr w:type="spellStart"/>
      <w:r w:rsidRPr="00B92002">
        <w:t>cutoff</w:t>
      </w:r>
      <w:proofErr w:type="spellEnd"/>
    </w:p>
    <w:p w:rsidR="00B92002" w:rsidRDefault="00B92002">
      <w:r w:rsidRPr="00B92002">
        <w:t>Pavement replacement</w:t>
      </w:r>
    </w:p>
    <w:p w:rsidR="00D92075" w:rsidRDefault="00D92075">
      <w:r>
        <w:t>Pedestal</w:t>
      </w:r>
    </w:p>
    <w:p w:rsidR="00D92075" w:rsidRDefault="00D92075">
      <w:r>
        <w:t>Charger</w:t>
      </w:r>
    </w:p>
    <w:p w:rsidR="00D92075" w:rsidRDefault="00D92075">
      <w:r>
        <w:t>Network with communication, payment-gathering information</w:t>
      </w:r>
    </w:p>
    <w:p w:rsidR="00B92002" w:rsidRDefault="00B92002"/>
    <w:p w:rsidR="00B92002" w:rsidRDefault="00B92002">
      <w:r>
        <w:t>Equipment costs</w:t>
      </w:r>
    </w:p>
    <w:p w:rsidR="00B92002" w:rsidRDefault="00B92002">
      <w:pPr>
        <w:rPr>
          <w:rFonts w:ascii="Manrope" w:hAnsi="Manrope" w:hint="eastAsia"/>
          <w:color w:val="59667D"/>
          <w:spacing w:val="2"/>
          <w:sz w:val="30"/>
          <w:szCs w:val="30"/>
          <w:shd w:val="clear" w:color="auto" w:fill="FFFFFF"/>
        </w:rPr>
      </w:pPr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> Installation costs – time (</w:t>
      </w:r>
      <w:proofErr w:type="spellStart"/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>labor</w:t>
      </w:r>
      <w:proofErr w:type="spellEnd"/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>) and material</w:t>
      </w:r>
    </w:p>
    <w:p w:rsidR="00B92002" w:rsidRDefault="00B92002">
      <w:pPr>
        <w:rPr>
          <w:rFonts w:ascii="Manrope" w:hAnsi="Manrope" w:hint="eastAsia"/>
          <w:color w:val="59667D"/>
          <w:spacing w:val="2"/>
          <w:sz w:val="30"/>
          <w:szCs w:val="30"/>
          <w:shd w:val="clear" w:color="auto" w:fill="FFFFFF"/>
        </w:rPr>
      </w:pPr>
    </w:p>
    <w:p w:rsidR="00B92002" w:rsidRDefault="00B92002">
      <w:pPr>
        <w:rPr>
          <w:rFonts w:ascii="Manrope" w:hAnsi="Manrope" w:hint="eastAsia"/>
          <w:color w:val="59667D"/>
          <w:spacing w:val="2"/>
          <w:sz w:val="30"/>
          <w:szCs w:val="30"/>
          <w:shd w:val="clear" w:color="auto" w:fill="FFFFFF"/>
        </w:rPr>
      </w:pPr>
      <w:r>
        <w:rPr>
          <w:rFonts w:ascii="Manrope" w:hAnsi="Manrope" w:hint="eastAsia"/>
          <w:color w:val="59667D"/>
          <w:spacing w:val="2"/>
          <w:sz w:val="30"/>
          <w:szCs w:val="30"/>
          <w:shd w:val="clear" w:color="auto" w:fill="FFFFFF"/>
        </w:rPr>
        <w:t>N</w:t>
      </w:r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 xml:space="preserve">ew circuit breaker / thermal </w:t>
      </w:r>
      <w:proofErr w:type="spellStart"/>
      <w:proofErr w:type="gramStart"/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>cutoff</w:t>
      </w:r>
      <w:proofErr w:type="spellEnd"/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 xml:space="preserve"> ?</w:t>
      </w:r>
      <w:proofErr w:type="gramEnd"/>
    </w:p>
    <w:p w:rsidR="00B92002" w:rsidRDefault="00B92002">
      <w:pPr>
        <w:rPr>
          <w:rFonts w:ascii="Manrope" w:hAnsi="Manrope" w:hint="eastAsia"/>
          <w:color w:val="59667D"/>
          <w:spacing w:val="2"/>
          <w:sz w:val="30"/>
          <w:szCs w:val="30"/>
          <w:shd w:val="clear" w:color="auto" w:fill="FFFFFF"/>
        </w:rPr>
      </w:pPr>
      <w:proofErr w:type="spellStart"/>
      <w:r>
        <w:rPr>
          <w:rFonts w:ascii="Manrope" w:hAnsi="Manrope" w:hint="eastAsia"/>
          <w:color w:val="59667D"/>
          <w:spacing w:val="2"/>
          <w:sz w:val="30"/>
          <w:szCs w:val="30"/>
          <w:shd w:val="clear" w:color="auto" w:fill="FFFFFF"/>
        </w:rPr>
        <w:t>E</w:t>
      </w:r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>lectrtical</w:t>
      </w:r>
      <w:proofErr w:type="spellEnd"/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 xml:space="preserve"> panel upgrade?</w:t>
      </w:r>
    </w:p>
    <w:p w:rsidR="00B92002" w:rsidRDefault="00B92002">
      <w:pPr>
        <w:rPr>
          <w:rFonts w:ascii="Manrope" w:hAnsi="Manrope" w:hint="eastAsia"/>
          <w:color w:val="59667D"/>
          <w:spacing w:val="2"/>
          <w:sz w:val="30"/>
          <w:szCs w:val="30"/>
          <w:shd w:val="clear" w:color="auto" w:fill="FFFFFF"/>
        </w:rPr>
      </w:pPr>
      <w:r>
        <w:rPr>
          <w:rFonts w:ascii="Manrope" w:hAnsi="Manrope" w:hint="eastAsia"/>
          <w:color w:val="59667D"/>
          <w:spacing w:val="2"/>
          <w:sz w:val="30"/>
          <w:szCs w:val="30"/>
          <w:shd w:val="clear" w:color="auto" w:fill="FFFFFF"/>
        </w:rPr>
        <w:t>C</w:t>
      </w:r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>onduit and wiring</w:t>
      </w:r>
    </w:p>
    <w:p w:rsidR="00B92002" w:rsidRDefault="00B92002">
      <w:pPr>
        <w:rPr>
          <w:rFonts w:ascii="Manrope" w:hAnsi="Manrope" w:hint="eastAsia"/>
          <w:color w:val="59667D"/>
          <w:spacing w:val="2"/>
          <w:sz w:val="30"/>
          <w:szCs w:val="30"/>
          <w:shd w:val="clear" w:color="auto" w:fill="FFFFFF"/>
        </w:rPr>
      </w:pPr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 xml:space="preserve">EV </w:t>
      </w:r>
      <w:proofErr w:type="spellStart"/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>maintanence</w:t>
      </w:r>
      <w:proofErr w:type="spellEnd"/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 xml:space="preserve"> fees = 300/year for </w:t>
      </w:r>
      <w:proofErr w:type="spellStart"/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>lvl</w:t>
      </w:r>
      <w:proofErr w:type="spellEnd"/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 xml:space="preserve"> 1</w:t>
      </w:r>
      <w:proofErr w:type="gramStart"/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>,2</w:t>
      </w:r>
      <w:proofErr w:type="gramEnd"/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 xml:space="preserve">, 2000/year for </w:t>
      </w:r>
      <w:proofErr w:type="spellStart"/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>lvl</w:t>
      </w:r>
      <w:proofErr w:type="spellEnd"/>
      <w:r>
        <w:rPr>
          <w:rFonts w:ascii="Manrope" w:hAnsi="Manrope"/>
          <w:color w:val="59667D"/>
          <w:spacing w:val="2"/>
          <w:sz w:val="30"/>
          <w:szCs w:val="30"/>
          <w:shd w:val="clear" w:color="auto" w:fill="FFFFFF"/>
        </w:rPr>
        <w:t xml:space="preserve"> 3</w:t>
      </w:r>
    </w:p>
    <w:p w:rsidR="00B92002" w:rsidRDefault="00B92002">
      <w:pPr>
        <w:rPr>
          <w:rFonts w:ascii="Manrope" w:hAnsi="Manrope" w:hint="eastAsia"/>
          <w:color w:val="59667D"/>
          <w:spacing w:val="2"/>
          <w:sz w:val="30"/>
          <w:szCs w:val="30"/>
          <w:shd w:val="clear" w:color="auto" w:fill="FFFFFF"/>
        </w:rPr>
      </w:pPr>
    </w:p>
    <w:p w:rsidR="00C37491" w:rsidRDefault="0034612A">
      <w:hyperlink r:id="rId5" w:history="1">
        <w:r w:rsidR="00C37491" w:rsidRPr="005B6F03">
          <w:rPr>
            <w:rStyle w:val="Hyperlink"/>
          </w:rPr>
          <w:t>https://www.ohmhomenow.com/electric-vehicles/ev-charging-station-cost/</w:t>
        </w:r>
      </w:hyperlink>
    </w:p>
    <w:p w:rsidR="00B92002" w:rsidRDefault="0034612A">
      <w:hyperlink r:id="rId6" w:history="1">
        <w:r w:rsidR="00B92002" w:rsidRPr="00E45158">
          <w:rPr>
            <w:rStyle w:val="Hyperlink"/>
          </w:rPr>
          <w:t>https://propertymanagerinsider.com/how-much-do-ev-charging-stations-cost/</w:t>
        </w:r>
      </w:hyperlink>
    </w:p>
    <w:p w:rsidR="00B92002" w:rsidRDefault="0034612A">
      <w:hyperlink r:id="rId7" w:history="1">
        <w:r w:rsidR="00B92002" w:rsidRPr="00E45158">
          <w:rPr>
            <w:rStyle w:val="Hyperlink"/>
          </w:rPr>
          <w:t>https://www.evoenergy.co.uk/technologies/ev-charging-business/</w:t>
        </w:r>
      </w:hyperlink>
    </w:p>
    <w:p w:rsidR="00FD3B7B" w:rsidRDefault="0034612A" w:rsidP="00FD3B7B">
      <w:pPr>
        <w:rPr>
          <w:rStyle w:val="Hyperlink"/>
        </w:rPr>
      </w:pPr>
      <w:hyperlink r:id="rId8" w:history="1">
        <w:r w:rsidR="00FD3B7B" w:rsidRPr="00E45158">
          <w:rPr>
            <w:rStyle w:val="Hyperlink"/>
          </w:rPr>
          <w:t>https://theicct.org/sites/default/files/publications/ICCT_EV_Charging_Cost_20190813.pdf</w:t>
        </w:r>
      </w:hyperlink>
    </w:p>
    <w:p w:rsidR="004861C6" w:rsidRDefault="0034612A" w:rsidP="00FD3B7B">
      <w:hyperlink r:id="rId9" w:history="1">
        <w:r w:rsidR="004861C6" w:rsidRPr="005B6F03">
          <w:rPr>
            <w:rStyle w:val="Hyperlink"/>
          </w:rPr>
          <w:t>https://americas.hammondpowersolutions.com/en/resources/electric-vehicle-charging-stations</w:t>
        </w:r>
      </w:hyperlink>
    </w:p>
    <w:p w:rsidR="004861C6" w:rsidRDefault="0034612A" w:rsidP="00FD3B7B">
      <w:hyperlink r:id="rId10" w:history="1">
        <w:r w:rsidR="004861C6" w:rsidRPr="005B6F03">
          <w:rPr>
            <w:rStyle w:val="Hyperlink"/>
          </w:rPr>
          <w:t>https://library.e.abb.com/public/b61c9ed2dfbb4092bf8a6af6641e5814/9AKK107992A5723_ABB%20EL-Beyond%20the%20Charger.pdf?x-sign=GjvACfKTFx5HgZcy72tl9A3IUiU1CAje5taOFxWiFoicGL6tGIgzvJTkB8qzYoEQ</w:t>
        </w:r>
      </w:hyperlink>
    </w:p>
    <w:p w:rsidR="00C37491" w:rsidRDefault="00C37491" w:rsidP="00FD3B7B"/>
    <w:p w:rsidR="00FD3B7B" w:rsidRDefault="004861C6" w:rsidP="00BB1784">
      <w:proofErr w:type="gramStart"/>
      <w:r>
        <w:t>how</w:t>
      </w:r>
      <w:proofErr w:type="gramEnd"/>
      <w:r>
        <w:t xml:space="preserve"> many transformers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1791"/>
      </w:tblGrid>
      <w:tr w:rsidR="00F57424" w:rsidTr="00C33B12">
        <w:tc>
          <w:tcPr>
            <w:tcW w:w="3539" w:type="dxa"/>
          </w:tcPr>
          <w:p w:rsidR="00F57424" w:rsidRDefault="00F57424" w:rsidP="00FD3B7B"/>
        </w:tc>
        <w:tc>
          <w:tcPr>
            <w:tcW w:w="1843" w:type="dxa"/>
          </w:tcPr>
          <w:p w:rsidR="00F57424" w:rsidRDefault="00F57424" w:rsidP="00F57424">
            <w:r>
              <w:t xml:space="preserve">level 1 </w:t>
            </w:r>
          </w:p>
          <w:p w:rsidR="00F57424" w:rsidRDefault="00F57424" w:rsidP="00FD3B7B"/>
        </w:tc>
        <w:tc>
          <w:tcPr>
            <w:tcW w:w="1843" w:type="dxa"/>
          </w:tcPr>
          <w:p w:rsidR="00F57424" w:rsidRDefault="00F57424" w:rsidP="00F57424">
            <w:r>
              <w:t>level 2</w:t>
            </w:r>
          </w:p>
          <w:p w:rsidR="00F57424" w:rsidRDefault="00F57424" w:rsidP="00FD3B7B"/>
        </w:tc>
        <w:tc>
          <w:tcPr>
            <w:tcW w:w="1791" w:type="dxa"/>
          </w:tcPr>
          <w:p w:rsidR="00F57424" w:rsidRDefault="00F57424" w:rsidP="00F57424">
            <w:r>
              <w:t>level 3</w:t>
            </w:r>
          </w:p>
          <w:p w:rsidR="00F57424" w:rsidRDefault="00F57424" w:rsidP="00FD3B7B"/>
        </w:tc>
      </w:tr>
      <w:tr w:rsidR="00F57424" w:rsidTr="00C33B12">
        <w:tc>
          <w:tcPr>
            <w:tcW w:w="3539" w:type="dxa"/>
          </w:tcPr>
          <w:p w:rsidR="00F57424" w:rsidRDefault="00F57424" w:rsidP="00F57424">
            <w:r>
              <w:t>Charger</w:t>
            </w:r>
          </w:p>
        </w:tc>
        <w:tc>
          <w:tcPr>
            <w:tcW w:w="1843" w:type="dxa"/>
          </w:tcPr>
          <w:p w:rsidR="00F57424" w:rsidRDefault="00F57424" w:rsidP="00FD3B7B">
            <w:r>
              <w:t>Yes</w:t>
            </w:r>
          </w:p>
        </w:tc>
        <w:tc>
          <w:tcPr>
            <w:tcW w:w="1843" w:type="dxa"/>
          </w:tcPr>
          <w:p w:rsidR="00F57424" w:rsidRDefault="00F57424" w:rsidP="00FD3B7B">
            <w:r>
              <w:t>Yes</w:t>
            </w:r>
          </w:p>
        </w:tc>
        <w:tc>
          <w:tcPr>
            <w:tcW w:w="1791" w:type="dxa"/>
          </w:tcPr>
          <w:p w:rsidR="00F57424" w:rsidRDefault="00F57424" w:rsidP="00FD3B7B">
            <w:r>
              <w:t>Yes</w:t>
            </w:r>
          </w:p>
        </w:tc>
      </w:tr>
      <w:tr w:rsidR="00F57424" w:rsidTr="00C33B12">
        <w:tc>
          <w:tcPr>
            <w:tcW w:w="3539" w:type="dxa"/>
          </w:tcPr>
          <w:p w:rsidR="00F57424" w:rsidRDefault="00F57424" w:rsidP="00F57424">
            <w:r>
              <w:t>Pedestal</w:t>
            </w:r>
          </w:p>
        </w:tc>
        <w:tc>
          <w:tcPr>
            <w:tcW w:w="1843" w:type="dxa"/>
          </w:tcPr>
          <w:p w:rsidR="00F57424" w:rsidRDefault="00F57424" w:rsidP="00FD3B7B">
            <w:r>
              <w:t>Yes</w:t>
            </w:r>
          </w:p>
        </w:tc>
        <w:tc>
          <w:tcPr>
            <w:tcW w:w="1843" w:type="dxa"/>
          </w:tcPr>
          <w:p w:rsidR="00F57424" w:rsidRDefault="00F57424" w:rsidP="00FD3B7B">
            <w:r>
              <w:t>Yes</w:t>
            </w:r>
          </w:p>
        </w:tc>
        <w:tc>
          <w:tcPr>
            <w:tcW w:w="1791" w:type="dxa"/>
          </w:tcPr>
          <w:p w:rsidR="00F57424" w:rsidRDefault="00F57424" w:rsidP="00FD3B7B">
            <w:r>
              <w:t>Yes</w:t>
            </w:r>
          </w:p>
        </w:tc>
      </w:tr>
      <w:tr w:rsidR="00F57424" w:rsidTr="00C33B12">
        <w:tc>
          <w:tcPr>
            <w:tcW w:w="3539" w:type="dxa"/>
          </w:tcPr>
          <w:p w:rsidR="00F57424" w:rsidRDefault="00F57424" w:rsidP="00F57424">
            <w:r>
              <w:t>Network + Payment-gathering</w:t>
            </w:r>
          </w:p>
        </w:tc>
        <w:tc>
          <w:tcPr>
            <w:tcW w:w="1843" w:type="dxa"/>
          </w:tcPr>
          <w:p w:rsidR="00F57424" w:rsidRDefault="00F57424" w:rsidP="00FD3B7B">
            <w:r>
              <w:t>Yes (for business)</w:t>
            </w:r>
          </w:p>
        </w:tc>
        <w:tc>
          <w:tcPr>
            <w:tcW w:w="1843" w:type="dxa"/>
          </w:tcPr>
          <w:p w:rsidR="00F57424" w:rsidRDefault="00F57424" w:rsidP="00FD3B7B">
            <w:r>
              <w:t>Yes (for business)</w:t>
            </w:r>
          </w:p>
        </w:tc>
        <w:tc>
          <w:tcPr>
            <w:tcW w:w="1791" w:type="dxa"/>
          </w:tcPr>
          <w:p w:rsidR="00F57424" w:rsidRDefault="00F57424" w:rsidP="00FD3B7B">
            <w:r>
              <w:t>Yes (for business)</w:t>
            </w:r>
          </w:p>
        </w:tc>
      </w:tr>
      <w:tr w:rsidR="00F57424" w:rsidTr="00C33B12">
        <w:tc>
          <w:tcPr>
            <w:tcW w:w="3539" w:type="dxa"/>
          </w:tcPr>
          <w:p w:rsidR="00F57424" w:rsidRDefault="00F57424" w:rsidP="00F57424">
            <w:r>
              <w:t>Conduit and wiring</w:t>
            </w:r>
          </w:p>
        </w:tc>
        <w:tc>
          <w:tcPr>
            <w:tcW w:w="1843" w:type="dxa"/>
          </w:tcPr>
          <w:p w:rsidR="00F57424" w:rsidRDefault="00C33B12" w:rsidP="00FD3B7B">
            <w:r>
              <w:t>Yes</w:t>
            </w:r>
          </w:p>
        </w:tc>
        <w:tc>
          <w:tcPr>
            <w:tcW w:w="1843" w:type="dxa"/>
          </w:tcPr>
          <w:p w:rsidR="00F57424" w:rsidRDefault="00C33B12" w:rsidP="00FD3B7B">
            <w:r>
              <w:t>Yes</w:t>
            </w:r>
          </w:p>
        </w:tc>
        <w:tc>
          <w:tcPr>
            <w:tcW w:w="1791" w:type="dxa"/>
          </w:tcPr>
          <w:p w:rsidR="00F57424" w:rsidRDefault="00C33B12" w:rsidP="00FD3B7B">
            <w:r>
              <w:t>Yes</w:t>
            </w:r>
          </w:p>
        </w:tc>
      </w:tr>
      <w:tr w:rsidR="00F57424" w:rsidTr="00C33B12">
        <w:tc>
          <w:tcPr>
            <w:tcW w:w="3539" w:type="dxa"/>
          </w:tcPr>
          <w:p w:rsidR="00F57424" w:rsidRDefault="00F57424" w:rsidP="00F57424">
            <w:r w:rsidRPr="00B92002">
              <w:t>Pavement replacement</w:t>
            </w:r>
          </w:p>
        </w:tc>
        <w:tc>
          <w:tcPr>
            <w:tcW w:w="1843" w:type="dxa"/>
          </w:tcPr>
          <w:p w:rsidR="00F57424" w:rsidRDefault="00C33B12" w:rsidP="00FD3B7B">
            <w:r>
              <w:t>Depends</w:t>
            </w:r>
          </w:p>
        </w:tc>
        <w:tc>
          <w:tcPr>
            <w:tcW w:w="1843" w:type="dxa"/>
          </w:tcPr>
          <w:p w:rsidR="00F57424" w:rsidRDefault="00C33B12" w:rsidP="00FD3B7B">
            <w:r>
              <w:t>Depends</w:t>
            </w:r>
          </w:p>
        </w:tc>
        <w:tc>
          <w:tcPr>
            <w:tcW w:w="1791" w:type="dxa"/>
          </w:tcPr>
          <w:p w:rsidR="00F57424" w:rsidRDefault="00C33B12" w:rsidP="00FD3B7B">
            <w:r>
              <w:t>Depends</w:t>
            </w:r>
          </w:p>
        </w:tc>
      </w:tr>
      <w:tr w:rsidR="00F57424" w:rsidTr="00C33B12">
        <w:tc>
          <w:tcPr>
            <w:tcW w:w="3539" w:type="dxa"/>
          </w:tcPr>
          <w:p w:rsidR="00F57424" w:rsidRDefault="00F57424" w:rsidP="00F57424">
            <w:r>
              <w:t>Transformer</w:t>
            </w:r>
          </w:p>
        </w:tc>
        <w:tc>
          <w:tcPr>
            <w:tcW w:w="1843" w:type="dxa"/>
          </w:tcPr>
          <w:p w:rsidR="00F57424" w:rsidRDefault="00C33B12" w:rsidP="00FD3B7B">
            <w:r>
              <w:t>No</w:t>
            </w:r>
          </w:p>
        </w:tc>
        <w:tc>
          <w:tcPr>
            <w:tcW w:w="1843" w:type="dxa"/>
          </w:tcPr>
          <w:p w:rsidR="00F57424" w:rsidRDefault="00C33B12" w:rsidP="00FD3B7B">
            <w:r>
              <w:t>Depends</w:t>
            </w:r>
          </w:p>
        </w:tc>
        <w:tc>
          <w:tcPr>
            <w:tcW w:w="1791" w:type="dxa"/>
          </w:tcPr>
          <w:p w:rsidR="00F57424" w:rsidRDefault="00C33B12" w:rsidP="00FD3B7B">
            <w:r>
              <w:t>Yes</w:t>
            </w:r>
          </w:p>
        </w:tc>
      </w:tr>
      <w:tr w:rsidR="00F57424" w:rsidTr="00C33B12">
        <w:tc>
          <w:tcPr>
            <w:tcW w:w="3539" w:type="dxa"/>
          </w:tcPr>
          <w:p w:rsidR="00F57424" w:rsidRDefault="00F57424" w:rsidP="00F57424">
            <w:r>
              <w:lastRenderedPageBreak/>
              <w:t>Electrical Panel Upgrade</w:t>
            </w:r>
          </w:p>
        </w:tc>
        <w:tc>
          <w:tcPr>
            <w:tcW w:w="1843" w:type="dxa"/>
          </w:tcPr>
          <w:p w:rsidR="00F57424" w:rsidRDefault="00C33B12" w:rsidP="00FD3B7B">
            <w:r>
              <w:t>Depends</w:t>
            </w:r>
          </w:p>
        </w:tc>
        <w:tc>
          <w:tcPr>
            <w:tcW w:w="1843" w:type="dxa"/>
          </w:tcPr>
          <w:p w:rsidR="00F57424" w:rsidRDefault="00C33B12" w:rsidP="00FD3B7B">
            <w:r>
              <w:t>Probably yes</w:t>
            </w:r>
          </w:p>
        </w:tc>
        <w:tc>
          <w:tcPr>
            <w:tcW w:w="1791" w:type="dxa"/>
          </w:tcPr>
          <w:p w:rsidR="00F57424" w:rsidRDefault="00C33B12" w:rsidP="00FD3B7B">
            <w:r>
              <w:t>Probably yes</w:t>
            </w:r>
          </w:p>
        </w:tc>
      </w:tr>
      <w:tr w:rsidR="00F57424" w:rsidTr="00C33B12">
        <w:tc>
          <w:tcPr>
            <w:tcW w:w="3539" w:type="dxa"/>
          </w:tcPr>
          <w:p w:rsidR="00F57424" w:rsidRDefault="00F57424" w:rsidP="00BB1784">
            <w:r>
              <w:t>New circuit breaker</w:t>
            </w:r>
            <w:r w:rsidR="00BB1784">
              <w:t>, disconnects</w:t>
            </w:r>
            <w:r>
              <w:t xml:space="preserve"> </w:t>
            </w:r>
          </w:p>
        </w:tc>
        <w:tc>
          <w:tcPr>
            <w:tcW w:w="1843" w:type="dxa"/>
          </w:tcPr>
          <w:p w:rsidR="00F57424" w:rsidRDefault="00C33B12" w:rsidP="00FD3B7B">
            <w:r>
              <w:t>Depends</w:t>
            </w:r>
          </w:p>
        </w:tc>
        <w:tc>
          <w:tcPr>
            <w:tcW w:w="1843" w:type="dxa"/>
          </w:tcPr>
          <w:p w:rsidR="00F57424" w:rsidRDefault="00C33B12" w:rsidP="00FD3B7B">
            <w:r>
              <w:t>Probably yes</w:t>
            </w:r>
          </w:p>
        </w:tc>
        <w:tc>
          <w:tcPr>
            <w:tcW w:w="1791" w:type="dxa"/>
          </w:tcPr>
          <w:p w:rsidR="00F57424" w:rsidRDefault="00C33B12" w:rsidP="00FD3B7B">
            <w:r>
              <w:t>Probably yes</w:t>
            </w:r>
          </w:p>
        </w:tc>
      </w:tr>
      <w:tr w:rsidR="00BB1784" w:rsidTr="00C33B12">
        <w:tc>
          <w:tcPr>
            <w:tcW w:w="3539" w:type="dxa"/>
          </w:tcPr>
          <w:p w:rsidR="00BB1784" w:rsidRDefault="00BB1784" w:rsidP="00F57424">
            <w:r>
              <w:t>Switchboards</w:t>
            </w:r>
          </w:p>
        </w:tc>
        <w:tc>
          <w:tcPr>
            <w:tcW w:w="1843" w:type="dxa"/>
          </w:tcPr>
          <w:p w:rsidR="00BB1784" w:rsidRDefault="00BB1784" w:rsidP="00FD3B7B"/>
        </w:tc>
        <w:tc>
          <w:tcPr>
            <w:tcW w:w="1843" w:type="dxa"/>
          </w:tcPr>
          <w:p w:rsidR="00BB1784" w:rsidRDefault="00BB1784" w:rsidP="00FD3B7B"/>
        </w:tc>
        <w:tc>
          <w:tcPr>
            <w:tcW w:w="1791" w:type="dxa"/>
          </w:tcPr>
          <w:p w:rsidR="00BB1784" w:rsidRDefault="00BB1784" w:rsidP="00FD3B7B">
            <w:r>
              <w:t>yes</w:t>
            </w:r>
          </w:p>
        </w:tc>
      </w:tr>
      <w:tr w:rsidR="00F57424" w:rsidTr="00C33B12">
        <w:tc>
          <w:tcPr>
            <w:tcW w:w="3539" w:type="dxa"/>
          </w:tcPr>
          <w:p w:rsidR="00F57424" w:rsidRDefault="00F57424" w:rsidP="00F57424">
            <w:proofErr w:type="spellStart"/>
            <w:r>
              <w:t>Labor</w:t>
            </w:r>
            <w:proofErr w:type="spellEnd"/>
          </w:p>
        </w:tc>
        <w:tc>
          <w:tcPr>
            <w:tcW w:w="1843" w:type="dxa"/>
          </w:tcPr>
          <w:p w:rsidR="00F57424" w:rsidRDefault="00C33B12" w:rsidP="00FD3B7B">
            <w:r>
              <w:t>Yes</w:t>
            </w:r>
          </w:p>
        </w:tc>
        <w:tc>
          <w:tcPr>
            <w:tcW w:w="1843" w:type="dxa"/>
          </w:tcPr>
          <w:p w:rsidR="00F57424" w:rsidRDefault="00C33B12" w:rsidP="00FD3B7B">
            <w:r>
              <w:t>Yes</w:t>
            </w:r>
          </w:p>
        </w:tc>
        <w:tc>
          <w:tcPr>
            <w:tcW w:w="1791" w:type="dxa"/>
          </w:tcPr>
          <w:p w:rsidR="00F57424" w:rsidRDefault="00C33B12" w:rsidP="00FD3B7B">
            <w:r>
              <w:t>Yes</w:t>
            </w:r>
          </w:p>
        </w:tc>
      </w:tr>
    </w:tbl>
    <w:p w:rsidR="00F57424" w:rsidRDefault="00BB1784" w:rsidP="00FD3B7B">
      <w:r>
        <w:t>Charging point cost:</w:t>
      </w:r>
    </w:p>
    <w:p w:rsidR="00BB1784" w:rsidRDefault="00BB1784" w:rsidP="00BB1784">
      <w:pPr>
        <w:pStyle w:val="ListParagraph"/>
        <w:numPr>
          <w:ilvl w:val="0"/>
          <w:numId w:val="2"/>
        </w:numPr>
      </w:pPr>
      <w:r>
        <w:t xml:space="preserve">Charger,  Pedestal,  Network + Payment-gathering, Conduit and wiring, </w:t>
      </w:r>
      <w:proofErr w:type="spellStart"/>
      <w:r>
        <w:t>Labor</w:t>
      </w:r>
      <w:proofErr w:type="spellEnd"/>
    </w:p>
    <w:p w:rsidR="00BB1784" w:rsidRDefault="00BB1784" w:rsidP="00BB1784">
      <w:r>
        <w:t>Infrastructure cost:</w:t>
      </w:r>
    </w:p>
    <w:p w:rsidR="00BB1784" w:rsidRDefault="00BB1784" w:rsidP="00BB1784">
      <w:pPr>
        <w:pStyle w:val="ListParagraph"/>
        <w:numPr>
          <w:ilvl w:val="0"/>
          <w:numId w:val="2"/>
        </w:numPr>
      </w:pPr>
      <w:r>
        <w:t>Transformer,  Electrical Panel Upgrade, New circuit breaker, disconnects, Switchboards</w:t>
      </w:r>
    </w:p>
    <w:p w:rsidR="00D47E8F" w:rsidRDefault="00B0726D" w:rsidP="00BB1784">
      <w:r>
        <w:t xml:space="preserve">To do: </w:t>
      </w:r>
    </w:p>
    <w:p w:rsidR="00BB1784" w:rsidRDefault="00FB3DFF" w:rsidP="00D47E8F">
      <w:pPr>
        <w:pStyle w:val="ListParagraph"/>
        <w:numPr>
          <w:ilvl w:val="0"/>
          <w:numId w:val="2"/>
        </w:numPr>
      </w:pPr>
      <w:r>
        <w:t xml:space="preserve">write the lit review </w:t>
      </w:r>
    </w:p>
    <w:p w:rsidR="00B0726D" w:rsidRDefault="00D47E8F" w:rsidP="00D47E8F">
      <w:pPr>
        <w:pStyle w:val="ListParagraph"/>
        <w:numPr>
          <w:ilvl w:val="0"/>
          <w:numId w:val="2"/>
        </w:numPr>
      </w:pPr>
      <w:proofErr w:type="gramStart"/>
      <w:r>
        <w:t>how</w:t>
      </w:r>
      <w:proofErr w:type="gramEnd"/>
      <w:r>
        <w:t xml:space="preserve"> to put websites/ articles as reference?</w:t>
      </w:r>
    </w:p>
    <w:p w:rsidR="00D47E8F" w:rsidRDefault="00D47E8F" w:rsidP="00D47E8F">
      <w:pPr>
        <w:pStyle w:val="ListParagraph"/>
        <w:numPr>
          <w:ilvl w:val="0"/>
          <w:numId w:val="2"/>
        </w:numPr>
      </w:pPr>
      <w:r>
        <w:t>Set up constraint for choosing supermarkets</w:t>
      </w:r>
      <w:r w:rsidR="0030194A">
        <w:t xml:space="preserve"> </w:t>
      </w:r>
      <w:r w:rsidR="006F7147">
        <w:t>–</w:t>
      </w:r>
      <w:r w:rsidR="0030194A">
        <w:t xml:space="preserve"> done</w:t>
      </w:r>
    </w:p>
    <w:p w:rsidR="006F7147" w:rsidRDefault="006F7147" w:rsidP="00D47E8F">
      <w:pPr>
        <w:pStyle w:val="ListParagraph"/>
        <w:numPr>
          <w:ilvl w:val="0"/>
          <w:numId w:val="2"/>
        </w:numPr>
      </w:pPr>
      <w:r>
        <w:t>Predict current demand and calculate the distance</w:t>
      </w:r>
    </w:p>
    <w:p w:rsidR="00F57424" w:rsidRDefault="006F7147" w:rsidP="00F57424">
      <w:r>
        <w:t>Most papers don’t include slow and rapid chargers,</w:t>
      </w:r>
    </w:p>
    <w:p w:rsidR="006F7147" w:rsidRDefault="004D3A3F" w:rsidP="00F57424">
      <w:r>
        <w:t>Most papers minimise energy loss</w:t>
      </w:r>
    </w:p>
    <w:p w:rsidR="004D3A3F" w:rsidRDefault="004D3A3F" w:rsidP="00F57424">
      <w:bookmarkStart w:id="0" w:name="_GoBack"/>
      <w:bookmarkEnd w:id="0"/>
    </w:p>
    <w:p w:rsidR="004D3A3F" w:rsidRDefault="004D3A3F" w:rsidP="00F57424"/>
    <w:p w:rsidR="00F57424" w:rsidRDefault="00F57424" w:rsidP="00F57424">
      <w:r>
        <w:t xml:space="preserve"> </w:t>
      </w:r>
    </w:p>
    <w:sectPr w:rsidR="00F5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rope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3049C"/>
    <w:multiLevelType w:val="hybridMultilevel"/>
    <w:tmpl w:val="2410C1DC"/>
    <w:lvl w:ilvl="0" w:tplc="31EEF6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F4F77"/>
    <w:multiLevelType w:val="hybridMultilevel"/>
    <w:tmpl w:val="37E0093A"/>
    <w:lvl w:ilvl="0" w:tplc="DF00C3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02"/>
    <w:rsid w:val="0030194A"/>
    <w:rsid w:val="004302CA"/>
    <w:rsid w:val="004861C6"/>
    <w:rsid w:val="004D3A3F"/>
    <w:rsid w:val="006F7147"/>
    <w:rsid w:val="008B4357"/>
    <w:rsid w:val="00B0726D"/>
    <w:rsid w:val="00B92002"/>
    <w:rsid w:val="00BB1784"/>
    <w:rsid w:val="00C33B12"/>
    <w:rsid w:val="00C37491"/>
    <w:rsid w:val="00D47E8F"/>
    <w:rsid w:val="00D92075"/>
    <w:rsid w:val="00F57424"/>
    <w:rsid w:val="00FB3DFF"/>
    <w:rsid w:val="00FD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202C"/>
  <w15:chartTrackingRefBased/>
  <w15:docId w15:val="{4E57BF61-11C3-478F-A935-A1DD97ED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0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7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icct.org/sites/default/files/publications/ICCT_EV_Charging_Cost_2019081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voenergy.co.uk/technologies/ev-charging-busine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pertymanagerinsider.com/how-much-do-ev-charging-stations-co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hmhomenow.com/electric-vehicles/ev-charging-station-cost/" TargetMode="External"/><Relationship Id="rId10" Type="http://schemas.openxmlformats.org/officeDocument/2006/relationships/hyperlink" Target="https://library.e.abb.com/public/b61c9ed2dfbb4092bf8a6af6641e5814/9AKK107992A5723_ABB%20EL-Beyond%20the%20Charger.pdf?x-sign=GjvACfKTFx5HgZcy72tl9A3IUiU1CAje5taOFxWiFoicGL6tGIgzvJTkB8qzYo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ericas.hammondpowersolutions.com/en/resources/electric-vehicle-charging-s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Xin Ng</dc:creator>
  <cp:keywords/>
  <dc:description/>
  <cp:lastModifiedBy>Jie Xin Ng</cp:lastModifiedBy>
  <cp:revision>5</cp:revision>
  <dcterms:created xsi:type="dcterms:W3CDTF">2022-11-23T22:46:00Z</dcterms:created>
  <dcterms:modified xsi:type="dcterms:W3CDTF">2022-11-25T00:18:00Z</dcterms:modified>
</cp:coreProperties>
</file>