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1CDBC3EE" w14:textId="5812945B" w:rsidR="005D1AC7" w:rsidRPr="00A52007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A52007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4D736F85" w:rsidR="005D1AC7" w:rsidRPr="00E62C07" w:rsidRDefault="00676BFE" w:rsidP="0036637E">
            <w:pPr>
              <w:jc w:val="center"/>
            </w:pPr>
            <w:r w:rsidRPr="00676BFE">
              <w:rPr>
                <w:highlight w:val="red"/>
                <w:u w:val="single"/>
              </w:rPr>
              <w:t>26</w:t>
            </w:r>
            <w:r w:rsidR="005D1AC7" w:rsidRPr="00676BFE">
              <w:rPr>
                <w:highlight w:val="red"/>
                <w:u w:val="single"/>
              </w:rPr>
              <w:t>/11</w:t>
            </w:r>
            <w:r w:rsidR="006470D7" w:rsidRPr="00676BFE">
              <w:rPr>
                <w:highlight w:val="red"/>
                <w:u w:val="single"/>
              </w:rPr>
              <w:t>/20</w:t>
            </w:r>
            <w:r w:rsidRPr="00676BFE">
              <w:rPr>
                <w:highlight w:val="red"/>
                <w:u w:val="single"/>
              </w:rPr>
              <w:t>21</w:t>
            </w:r>
          </w:p>
        </w:tc>
      </w:tr>
      <w:tr w:rsidR="005D1AC7" w:rsidRPr="001A260A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647B0C8" w14:textId="77777777" w:rsidR="006470D7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</w:t>
      </w:r>
      <w:proofErr w:type="spellStart"/>
      <w:r w:rsidRPr="00E62C07">
        <w:rPr>
          <w:rFonts w:eastAsia="Calibri"/>
          <w:szCs w:val="20"/>
          <w:lang w:val="en-US" w:eastAsia="en-GB"/>
        </w:rPr>
        <w:t>Portale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exercises:</w:t>
      </w:r>
    </w:p>
    <w:p w14:paraId="6755C74A" w14:textId="77777777" w:rsidR="00B60D00" w:rsidRPr="00E62C07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21D7E97" w14:textId="77777777" w:rsidR="0026313A" w:rsidRPr="00E62C07" w:rsidRDefault="006470D7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US" w:eastAsia="en-GB"/>
        </w:rPr>
      </w:pPr>
      <w:r w:rsidRPr="00E62C07">
        <w:rPr>
          <w:noProof/>
          <w:lang w:val="en-US" w:eastAsia="en-US" w:bidi="ar-SA"/>
        </w:rPr>
        <w:drawing>
          <wp:inline distT="0" distB="0" distL="0" distR="0" wp14:anchorId="114D831B" wp14:editId="65AB4E31">
            <wp:extent cx="6120130" cy="11855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D0E" w14:textId="77777777" w:rsidR="00DD2638" w:rsidRPr="00E62C07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</w:p>
    <w:p w14:paraId="1E2F0900" w14:textId="77777777" w:rsidR="00DD2638" w:rsidRPr="00E62C07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0D7902AB" w14:textId="34AD59A4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Sum R0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R1</w:t>
      </w:r>
      <w:r w:rsidR="00A6447B" w:rsidRPr="00E62C07">
        <w:rPr>
          <w:rFonts w:eastAsia="Calibri"/>
          <w:lang w:eastAsia="en-GB"/>
        </w:rPr>
        <w:t xml:space="preserve"> (R0+R1)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R2</w:t>
      </w:r>
    </w:p>
    <w:p w14:paraId="76682067" w14:textId="7954BF6B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R3</w:t>
      </w:r>
      <w:r w:rsidR="00A6447B" w:rsidRPr="00E62C07">
        <w:rPr>
          <w:rFonts w:eastAsia="Calibri"/>
          <w:lang w:eastAsia="en-GB"/>
        </w:rPr>
        <w:t xml:space="preserve"> (R</w:t>
      </w:r>
      <w:r w:rsidR="006470D7" w:rsidRPr="00E62C07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-R</w:t>
      </w:r>
      <w:r w:rsidR="006470D7" w:rsidRPr="00E62C07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R5</w:t>
      </w:r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6B1F91CF" w:rsidR="002C4155" w:rsidRPr="00E62C07" w:rsidRDefault="00281AB7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2DB59927">
                <wp:simplePos x="0" y="0"/>
                <wp:positionH relativeFrom="margin">
                  <wp:align>right</wp:align>
                </wp:positionH>
                <wp:positionV relativeFrom="paragraph">
                  <wp:posOffset>1834515</wp:posOffset>
                </wp:positionV>
                <wp:extent cx="5895975" cy="275272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2A7C77C4" w:rsidR="00CD271D" w:rsidRDefault="00CD271D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when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040B6C54" w14:textId="77777777" w:rsidR="00196D85" w:rsidRDefault="00196D8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18BA7B" w14:textId="621BD7AF" w:rsidR="00DB626C" w:rsidRPr="00C21E8C" w:rsidRDefault="00B92542" w:rsidP="00C21E8C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lang w:val="it-IT"/>
                              </w:rPr>
                            </w:pPr>
                            <w:r w:rsidRPr="00C21E8C">
                              <w:rPr>
                                <w:lang w:val="it-IT"/>
                              </w:rPr>
                              <w:t>I</w:t>
                            </w:r>
                            <w:r w:rsidR="00EC1BD5" w:rsidRPr="00EC1BD5">
                              <w:rPr>
                                <w:lang w:val="it-IT"/>
                              </w:rPr>
                              <w:t>l flag Overflow (V) non p</w:t>
                            </w:r>
                            <w:r w:rsidR="00EC1BD5">
                              <w:rPr>
                                <w:lang w:val="it-IT"/>
                              </w:rPr>
                              <w:t xml:space="preserve">uò </w:t>
                            </w:r>
                            <w:r w:rsidR="001A260A">
                              <w:rPr>
                                <w:lang w:val="it-IT"/>
                              </w:rPr>
                              <w:t>essere settato senza settare anche</w:t>
                            </w:r>
                            <w:r w:rsidR="00DB626C">
                              <w:rPr>
                                <w:lang w:val="it-IT"/>
                              </w:rPr>
                              <w:t xml:space="preserve"> altri flag</w:t>
                            </w:r>
                            <w:r w:rsidR="00EC1BD5">
                              <w:rPr>
                                <w:lang w:val="it-IT"/>
                              </w:rPr>
                              <w:t xml:space="preserve">; </w:t>
                            </w:r>
                            <w:r w:rsidR="00C21E8C">
                              <w:rPr>
                                <w:lang w:val="it-IT"/>
                              </w:rPr>
                              <w:br/>
                            </w:r>
                            <w:r w:rsidR="00C21E8C" w:rsidRPr="00C21E8C">
                              <w:rPr>
                                <w:lang w:val="it-IT"/>
                              </w:rPr>
                              <w:t>ADDS:</w:t>
                            </w:r>
                            <w:r w:rsidR="00C21E8C">
                              <w:rPr>
                                <w:lang w:val="it-IT"/>
                              </w:rPr>
                              <w:br/>
                            </w:r>
                            <w:r w:rsidR="00DB626C" w:rsidRPr="00C21E8C">
                              <w:rPr>
                                <w:lang w:val="it-IT"/>
                              </w:rPr>
                              <w:t>Se entrambi gli operandi sono positivi e V=1, allora anche N=1.</w:t>
                            </w:r>
                            <w:r w:rsidR="00DB626C" w:rsidRPr="00C21E8C">
                              <w:rPr>
                                <w:lang w:val="it-IT"/>
                              </w:rPr>
                              <w:br/>
                              <w:t xml:space="preserve">Se </w:t>
                            </w:r>
                            <w:r w:rsidR="00C21E8C" w:rsidRPr="00C21E8C">
                              <w:rPr>
                                <w:lang w:val="it-IT"/>
                              </w:rPr>
                              <w:t>entrambi</w:t>
                            </w:r>
                            <w:r w:rsidR="00DB626C" w:rsidRPr="00C21E8C">
                              <w:rPr>
                                <w:lang w:val="it-IT"/>
                              </w:rPr>
                              <w:t xml:space="preserve"> gli operandi sono negativi e V=1, allora anche C=1.</w:t>
                            </w:r>
                            <w:r w:rsidR="00C21E8C" w:rsidRPr="00C21E8C">
                              <w:rPr>
                                <w:lang w:val="it-IT"/>
                              </w:rPr>
                              <w:br/>
                              <w:t>SUBS:</w:t>
                            </w:r>
                            <w:r w:rsidR="00C21E8C" w:rsidRPr="00C21E8C">
                              <w:rPr>
                                <w:lang w:val="it-IT"/>
                              </w:rPr>
                              <w:br/>
                            </w:r>
                            <w:r w:rsidR="00C21E8C">
                              <w:rPr>
                                <w:lang w:val="it-IT"/>
                              </w:rPr>
                              <w:t xml:space="preserve">Se </w:t>
                            </w:r>
                            <w:r w:rsidR="00DF2C16">
                              <w:rPr>
                                <w:lang w:val="it-IT"/>
                              </w:rPr>
                              <w:t>sottraendo</w:t>
                            </w:r>
                            <w:r w:rsidR="00C21E8C">
                              <w:rPr>
                                <w:lang w:val="it-IT"/>
                              </w:rPr>
                              <w:t xml:space="preserve"> +, </w:t>
                            </w:r>
                            <w:r w:rsidR="00DF2C16">
                              <w:rPr>
                                <w:lang w:val="it-IT"/>
                              </w:rPr>
                              <w:t>minuendo</w:t>
                            </w:r>
                            <w:r w:rsidR="00C21E8C">
                              <w:rPr>
                                <w:lang w:val="it-IT"/>
                              </w:rPr>
                              <w:t xml:space="preserve"> -, e V=1, allora anche C=1</w:t>
                            </w:r>
                            <w:r w:rsidR="00C21E8C">
                              <w:rPr>
                                <w:lang w:val="it-IT"/>
                              </w:rPr>
                              <w:br/>
                            </w:r>
                            <w:r w:rsidR="00C21E8C">
                              <w:rPr>
                                <w:lang w:val="it-IT"/>
                              </w:rPr>
                              <w:t xml:space="preserve">Se </w:t>
                            </w:r>
                            <w:r w:rsidR="00DF2C16">
                              <w:rPr>
                                <w:lang w:val="it-IT"/>
                              </w:rPr>
                              <w:t xml:space="preserve">sottraendo </w:t>
                            </w:r>
                            <w:r w:rsidR="00C21E8C">
                              <w:rPr>
                                <w:lang w:val="it-IT"/>
                              </w:rPr>
                              <w:t>-</w:t>
                            </w:r>
                            <w:r w:rsidR="00C21E8C">
                              <w:rPr>
                                <w:lang w:val="it-IT"/>
                              </w:rPr>
                              <w:t xml:space="preserve">, </w:t>
                            </w:r>
                            <w:r w:rsidR="00DF2C16">
                              <w:rPr>
                                <w:lang w:val="it-IT"/>
                              </w:rPr>
                              <w:t xml:space="preserve">minuendo </w:t>
                            </w:r>
                            <w:r w:rsidR="00C21E8C">
                              <w:rPr>
                                <w:lang w:val="it-IT"/>
                              </w:rPr>
                              <w:t>+</w:t>
                            </w:r>
                            <w:r w:rsidR="00C21E8C">
                              <w:rPr>
                                <w:lang w:val="it-IT"/>
                              </w:rPr>
                              <w:t xml:space="preserve">, e V=1, allora anche </w:t>
                            </w:r>
                            <w:r w:rsidR="00C21E8C">
                              <w:rPr>
                                <w:lang w:val="it-IT"/>
                              </w:rPr>
                              <w:t>N</w:t>
                            </w:r>
                            <w:r w:rsidR="00C21E8C">
                              <w:rPr>
                                <w:lang w:val="it-IT"/>
                              </w:rPr>
                              <w:t>=1</w:t>
                            </w:r>
                          </w:p>
                          <w:p w14:paraId="657FDAD8" w14:textId="2C50CEE1" w:rsidR="00196D85" w:rsidRDefault="00196D85" w:rsidP="00196D85"/>
                          <w:p w14:paraId="55CE610D" w14:textId="06D27C88" w:rsidR="00281AB7" w:rsidRPr="00C21E8C" w:rsidRDefault="00281AB7" w:rsidP="00C21E8C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Il flag Zero non è impostabile singolarmente. In complemento a due il negativo di un numero si ottiene invertendo tutti i bit e sommando 1. Ciò significa che appena si ha una somma tra 1, il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si propagherà fino alla fine della somma. L’unico caso possibile è quello in tabella (entrambi operandi a 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144.45pt;width:464.25pt;height:216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">
                <v:textbox>
                  <w:txbxContent>
                    <w:p w14:paraId="07ACDFB9" w14:textId="2A7C77C4" w:rsidR="00CD271D" w:rsidRDefault="00CD271D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when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040B6C54" w14:textId="77777777" w:rsidR="00196D85" w:rsidRDefault="00196D85">
                      <w:pPr>
                        <w:rPr>
                          <w:lang w:val="en-US"/>
                        </w:rPr>
                      </w:pPr>
                    </w:p>
                    <w:p w14:paraId="6F18BA7B" w14:textId="621BD7AF" w:rsidR="00DB626C" w:rsidRPr="00C21E8C" w:rsidRDefault="00B92542" w:rsidP="00C21E8C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lang w:val="it-IT"/>
                        </w:rPr>
                      </w:pPr>
                      <w:r w:rsidRPr="00C21E8C">
                        <w:rPr>
                          <w:lang w:val="it-IT"/>
                        </w:rPr>
                        <w:t>I</w:t>
                      </w:r>
                      <w:r w:rsidR="00EC1BD5" w:rsidRPr="00EC1BD5">
                        <w:rPr>
                          <w:lang w:val="it-IT"/>
                        </w:rPr>
                        <w:t>l flag Overflow (V) non p</w:t>
                      </w:r>
                      <w:r w:rsidR="00EC1BD5">
                        <w:rPr>
                          <w:lang w:val="it-IT"/>
                        </w:rPr>
                        <w:t xml:space="preserve">uò </w:t>
                      </w:r>
                      <w:r w:rsidR="001A260A">
                        <w:rPr>
                          <w:lang w:val="it-IT"/>
                        </w:rPr>
                        <w:t>essere settato senza settare anche</w:t>
                      </w:r>
                      <w:r w:rsidR="00DB626C">
                        <w:rPr>
                          <w:lang w:val="it-IT"/>
                        </w:rPr>
                        <w:t xml:space="preserve"> altri flag</w:t>
                      </w:r>
                      <w:r w:rsidR="00EC1BD5">
                        <w:rPr>
                          <w:lang w:val="it-IT"/>
                        </w:rPr>
                        <w:t xml:space="preserve">; </w:t>
                      </w:r>
                      <w:r w:rsidR="00C21E8C">
                        <w:rPr>
                          <w:lang w:val="it-IT"/>
                        </w:rPr>
                        <w:br/>
                      </w:r>
                      <w:r w:rsidR="00C21E8C" w:rsidRPr="00C21E8C">
                        <w:rPr>
                          <w:lang w:val="it-IT"/>
                        </w:rPr>
                        <w:t>ADDS:</w:t>
                      </w:r>
                      <w:r w:rsidR="00C21E8C">
                        <w:rPr>
                          <w:lang w:val="it-IT"/>
                        </w:rPr>
                        <w:br/>
                      </w:r>
                      <w:r w:rsidR="00DB626C" w:rsidRPr="00C21E8C">
                        <w:rPr>
                          <w:lang w:val="it-IT"/>
                        </w:rPr>
                        <w:t>Se entrambi gli operandi sono positivi e V=1, allora anche N=1.</w:t>
                      </w:r>
                      <w:r w:rsidR="00DB626C" w:rsidRPr="00C21E8C">
                        <w:rPr>
                          <w:lang w:val="it-IT"/>
                        </w:rPr>
                        <w:br/>
                        <w:t xml:space="preserve">Se </w:t>
                      </w:r>
                      <w:r w:rsidR="00C21E8C" w:rsidRPr="00C21E8C">
                        <w:rPr>
                          <w:lang w:val="it-IT"/>
                        </w:rPr>
                        <w:t>entrambi</w:t>
                      </w:r>
                      <w:r w:rsidR="00DB626C" w:rsidRPr="00C21E8C">
                        <w:rPr>
                          <w:lang w:val="it-IT"/>
                        </w:rPr>
                        <w:t xml:space="preserve"> gli operandi sono negativi e V=1, allora anche C=1.</w:t>
                      </w:r>
                      <w:r w:rsidR="00C21E8C" w:rsidRPr="00C21E8C">
                        <w:rPr>
                          <w:lang w:val="it-IT"/>
                        </w:rPr>
                        <w:br/>
                        <w:t>SUBS:</w:t>
                      </w:r>
                      <w:r w:rsidR="00C21E8C" w:rsidRPr="00C21E8C">
                        <w:rPr>
                          <w:lang w:val="it-IT"/>
                        </w:rPr>
                        <w:br/>
                      </w:r>
                      <w:r w:rsidR="00C21E8C">
                        <w:rPr>
                          <w:lang w:val="it-IT"/>
                        </w:rPr>
                        <w:t xml:space="preserve">Se </w:t>
                      </w:r>
                      <w:r w:rsidR="00DF2C16">
                        <w:rPr>
                          <w:lang w:val="it-IT"/>
                        </w:rPr>
                        <w:t>sottraendo</w:t>
                      </w:r>
                      <w:r w:rsidR="00C21E8C">
                        <w:rPr>
                          <w:lang w:val="it-IT"/>
                        </w:rPr>
                        <w:t xml:space="preserve"> +, </w:t>
                      </w:r>
                      <w:r w:rsidR="00DF2C16">
                        <w:rPr>
                          <w:lang w:val="it-IT"/>
                        </w:rPr>
                        <w:t>minuendo</w:t>
                      </w:r>
                      <w:r w:rsidR="00C21E8C">
                        <w:rPr>
                          <w:lang w:val="it-IT"/>
                        </w:rPr>
                        <w:t xml:space="preserve"> -, e V=1, allora anche C=1</w:t>
                      </w:r>
                      <w:r w:rsidR="00C21E8C">
                        <w:rPr>
                          <w:lang w:val="it-IT"/>
                        </w:rPr>
                        <w:br/>
                      </w:r>
                      <w:r w:rsidR="00C21E8C">
                        <w:rPr>
                          <w:lang w:val="it-IT"/>
                        </w:rPr>
                        <w:t xml:space="preserve">Se </w:t>
                      </w:r>
                      <w:r w:rsidR="00DF2C16">
                        <w:rPr>
                          <w:lang w:val="it-IT"/>
                        </w:rPr>
                        <w:t xml:space="preserve">sottraendo </w:t>
                      </w:r>
                      <w:r w:rsidR="00C21E8C">
                        <w:rPr>
                          <w:lang w:val="it-IT"/>
                        </w:rPr>
                        <w:t>-</w:t>
                      </w:r>
                      <w:r w:rsidR="00C21E8C">
                        <w:rPr>
                          <w:lang w:val="it-IT"/>
                        </w:rPr>
                        <w:t xml:space="preserve">, </w:t>
                      </w:r>
                      <w:r w:rsidR="00DF2C16">
                        <w:rPr>
                          <w:lang w:val="it-IT"/>
                        </w:rPr>
                        <w:t xml:space="preserve">minuendo </w:t>
                      </w:r>
                      <w:r w:rsidR="00C21E8C">
                        <w:rPr>
                          <w:lang w:val="it-IT"/>
                        </w:rPr>
                        <w:t>+</w:t>
                      </w:r>
                      <w:r w:rsidR="00C21E8C">
                        <w:rPr>
                          <w:lang w:val="it-IT"/>
                        </w:rPr>
                        <w:t xml:space="preserve">, e V=1, allora anche </w:t>
                      </w:r>
                      <w:r w:rsidR="00C21E8C">
                        <w:rPr>
                          <w:lang w:val="it-IT"/>
                        </w:rPr>
                        <w:t>N</w:t>
                      </w:r>
                      <w:r w:rsidR="00C21E8C">
                        <w:rPr>
                          <w:lang w:val="it-IT"/>
                        </w:rPr>
                        <w:t>=1</w:t>
                      </w:r>
                    </w:p>
                    <w:p w14:paraId="657FDAD8" w14:textId="2C50CEE1" w:rsidR="00196D85" w:rsidRDefault="00196D85" w:rsidP="00196D85"/>
                    <w:p w14:paraId="55CE610D" w14:textId="06D27C88" w:rsidR="00281AB7" w:rsidRPr="00C21E8C" w:rsidRDefault="00281AB7" w:rsidP="00C21E8C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Il flag Zero non è impostabile singolarmente. In complemento a due il negativo di un numero si ottiene invertendo tutti i bit e sommando 1. Ciò significa che appena si ha una somma tra 1, il </w:t>
                      </w:r>
                      <w:proofErr w:type="spellStart"/>
                      <w:r>
                        <w:rPr>
                          <w:lang w:val="it-IT"/>
                        </w:rPr>
                        <w:t>carry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si propagherà fino alla fine della somma. L’unico caso possibile è quello in tabella (entrambi operandi a 0).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1A260A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 + R1</w:t>
            </w:r>
          </w:p>
        </w:tc>
        <w:tc>
          <w:tcPr>
            <w:tcW w:w="3834" w:type="dxa"/>
            <w:gridSpan w:val="2"/>
          </w:tcPr>
          <w:p w14:paraId="5B8AFA6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R3 - R4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4E2B0D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64B20586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8" w:type="dxa"/>
          </w:tcPr>
          <w:p w14:paraId="1C8AC298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R4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077DCE8A" w:rsidR="002D024F" w:rsidRPr="00E62C07" w:rsidRDefault="00946B3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0x000000C</w:t>
            </w:r>
            <w:r>
              <w:rPr>
                <w:rFonts w:eastAsia="Calibri"/>
                <w:lang w:eastAsia="en-GB"/>
              </w:rPr>
              <w:t>C</w:t>
            </w:r>
          </w:p>
        </w:tc>
        <w:tc>
          <w:tcPr>
            <w:tcW w:w="1916" w:type="dxa"/>
          </w:tcPr>
          <w:p w14:paraId="7B8BAB68" w14:textId="4C3E45EF" w:rsidR="002D024F" w:rsidRPr="00E62C07" w:rsidRDefault="00946B3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B2E3C">
              <w:rPr>
                <w:rFonts w:eastAsia="Calibri"/>
                <w:lang w:eastAsia="en-GB"/>
              </w:rPr>
              <w:t>0xFFFFFF3</w:t>
            </w:r>
            <w:r>
              <w:rPr>
                <w:rFonts w:eastAsia="Calibri"/>
                <w:lang w:eastAsia="en-GB"/>
              </w:rPr>
              <w:t>5</w:t>
            </w:r>
          </w:p>
        </w:tc>
        <w:tc>
          <w:tcPr>
            <w:tcW w:w="1916" w:type="dxa"/>
          </w:tcPr>
          <w:p w14:paraId="383BA64C" w14:textId="13915759" w:rsidR="002D024F" w:rsidRPr="00E62C07" w:rsidRDefault="00196D8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96D85">
              <w:rPr>
                <w:rFonts w:eastAsia="Calibri"/>
                <w:lang w:eastAsia="en-GB"/>
              </w:rPr>
              <w:t>0x000000D</w:t>
            </w:r>
            <w:r w:rsidR="006B3AF3">
              <w:rPr>
                <w:rFonts w:eastAsia="Calibri"/>
                <w:lang w:eastAsia="en-GB"/>
              </w:rPr>
              <w:t>5</w:t>
            </w:r>
          </w:p>
        </w:tc>
        <w:tc>
          <w:tcPr>
            <w:tcW w:w="1918" w:type="dxa"/>
          </w:tcPr>
          <w:p w14:paraId="636792A4" w14:textId="4CE46419" w:rsidR="002D024F" w:rsidRPr="00E62C07" w:rsidRDefault="00196D8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96D85">
              <w:rPr>
                <w:rFonts w:eastAsia="Calibri"/>
                <w:lang w:eastAsia="en-GB"/>
              </w:rPr>
              <w:t>0x000000D4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1FDB3B91" w:rsidR="00393411" w:rsidRPr="00E62C07" w:rsidRDefault="00946B3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46B39">
              <w:rPr>
                <w:rFonts w:eastAsia="Calibri"/>
                <w:lang w:eastAsia="en-GB"/>
              </w:rPr>
              <w:t>0x00000003</w:t>
            </w:r>
          </w:p>
        </w:tc>
        <w:tc>
          <w:tcPr>
            <w:tcW w:w="1916" w:type="dxa"/>
          </w:tcPr>
          <w:p w14:paraId="5D293002" w14:textId="75AABF39" w:rsidR="00393411" w:rsidRPr="00E62C07" w:rsidRDefault="00946B3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46B39">
              <w:rPr>
                <w:rFonts w:eastAsia="Calibri"/>
                <w:lang w:eastAsia="en-GB"/>
              </w:rPr>
              <w:t>0x0000000</w:t>
            </w:r>
            <w:r>
              <w:rPr>
                <w:rFonts w:eastAsia="Calibri"/>
                <w:lang w:eastAsia="en-GB"/>
              </w:rPr>
              <w:t>5</w:t>
            </w:r>
          </w:p>
        </w:tc>
        <w:tc>
          <w:tcPr>
            <w:tcW w:w="1916" w:type="dxa"/>
          </w:tcPr>
          <w:p w14:paraId="1023997E" w14:textId="0847D5FD" w:rsidR="00393411" w:rsidRPr="00E62C07" w:rsidRDefault="008E57C2" w:rsidP="008E57C2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946B39">
              <w:rPr>
                <w:rFonts w:eastAsia="Calibri"/>
                <w:lang w:eastAsia="en-GB"/>
              </w:rPr>
              <w:t>0x0000000</w:t>
            </w:r>
            <w:r>
              <w:rPr>
                <w:rFonts w:eastAsia="Calibri"/>
                <w:lang w:eastAsia="en-GB"/>
              </w:rPr>
              <w:t>A</w:t>
            </w:r>
          </w:p>
        </w:tc>
        <w:tc>
          <w:tcPr>
            <w:tcW w:w="1918" w:type="dxa"/>
          </w:tcPr>
          <w:p w14:paraId="40C4254E" w14:textId="1DD1D30E" w:rsidR="00393411" w:rsidRPr="00E62C07" w:rsidRDefault="008E57C2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B2E3C">
              <w:rPr>
                <w:rFonts w:eastAsia="Calibri"/>
                <w:lang w:eastAsia="en-GB"/>
              </w:rPr>
              <w:t>0xFFFFFF</w:t>
            </w:r>
            <w:r>
              <w:rPr>
                <w:rFonts w:eastAsia="Calibri"/>
                <w:lang w:eastAsia="en-GB"/>
              </w:rPr>
              <w:t>EC</w:t>
            </w: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2FA59FFD" w:rsidR="002D024F" w:rsidRPr="00E62C07" w:rsidRDefault="00EC1BD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C1BD5">
              <w:rPr>
                <w:rFonts w:eastAsia="Calibri"/>
                <w:lang w:eastAsia="en-GB"/>
              </w:rPr>
              <w:t>0xA1111111</w:t>
            </w:r>
          </w:p>
        </w:tc>
        <w:tc>
          <w:tcPr>
            <w:tcW w:w="1916" w:type="dxa"/>
          </w:tcPr>
          <w:p w14:paraId="20030699" w14:textId="64EDE898" w:rsidR="002D024F" w:rsidRPr="00E62C07" w:rsidRDefault="00EC1BD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C1BD5">
              <w:rPr>
                <w:rFonts w:eastAsia="Calibri"/>
                <w:lang w:eastAsia="en-GB"/>
              </w:rPr>
              <w:t>0xB5555555</w:t>
            </w:r>
          </w:p>
        </w:tc>
        <w:tc>
          <w:tcPr>
            <w:tcW w:w="1916" w:type="dxa"/>
          </w:tcPr>
          <w:p w14:paraId="2F20D26E" w14:textId="15CCC733" w:rsidR="002D024F" w:rsidRPr="00E62C07" w:rsidRDefault="008131C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B2E3C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7</w:t>
            </w:r>
            <w:r w:rsidRPr="003B2E3C">
              <w:rPr>
                <w:rFonts w:eastAsia="Calibri"/>
                <w:lang w:eastAsia="en-GB"/>
              </w:rPr>
              <w:t>FFFFF</w:t>
            </w:r>
            <w:r>
              <w:rPr>
                <w:rFonts w:eastAsia="Calibri"/>
                <w:lang w:eastAsia="en-GB"/>
              </w:rPr>
              <w:t>FF</w:t>
            </w:r>
          </w:p>
        </w:tc>
        <w:tc>
          <w:tcPr>
            <w:tcW w:w="1918" w:type="dxa"/>
          </w:tcPr>
          <w:p w14:paraId="19359E4E" w14:textId="3AC49A1D" w:rsidR="002D024F" w:rsidRPr="00E62C07" w:rsidRDefault="008131C9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B2E3C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80000001</w:t>
            </w: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41A6D7CD" w:rsidR="002D024F" w:rsidRPr="00E62C07" w:rsidRDefault="003E5EA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0xFFFFFFFD</w:t>
            </w:r>
          </w:p>
        </w:tc>
        <w:tc>
          <w:tcPr>
            <w:tcW w:w="1916" w:type="dxa"/>
          </w:tcPr>
          <w:p w14:paraId="5BF66CAE" w14:textId="34172AEA" w:rsidR="002D024F" w:rsidRPr="00E62C07" w:rsidRDefault="003E5EA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0x00000002</w:t>
            </w:r>
          </w:p>
        </w:tc>
        <w:tc>
          <w:tcPr>
            <w:tcW w:w="1916" w:type="dxa"/>
          </w:tcPr>
          <w:p w14:paraId="17B437AA" w14:textId="2A37D873" w:rsidR="002D024F" w:rsidRPr="00E62C07" w:rsidRDefault="00196D8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46B39">
              <w:rPr>
                <w:rFonts w:eastAsia="Calibri"/>
                <w:lang w:eastAsia="en-GB"/>
              </w:rPr>
              <w:t>0x0000000</w:t>
            </w:r>
            <w:r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8" w:type="dxa"/>
          </w:tcPr>
          <w:p w14:paraId="77C8302C" w14:textId="1B0295C7" w:rsidR="002D024F" w:rsidRPr="00E62C07" w:rsidRDefault="00196D8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46B39">
              <w:rPr>
                <w:rFonts w:eastAsia="Calibri"/>
                <w:lang w:eastAsia="en-GB"/>
              </w:rPr>
              <w:t>0x000000</w:t>
            </w:r>
            <w:r>
              <w:rPr>
                <w:rFonts w:eastAsia="Calibri"/>
                <w:lang w:eastAsia="en-GB"/>
              </w:rPr>
              <w:t>14</w:t>
            </w:r>
          </w:p>
        </w:tc>
      </w:tr>
      <w:tr w:rsidR="003E5EA5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3E5EA5" w:rsidRPr="00E62C07" w:rsidRDefault="003E5EA5" w:rsidP="003E5EA5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24B68542" w:rsidR="003E5EA5" w:rsidRPr="00E62C07" w:rsidRDefault="003E5EA5" w:rsidP="003E5EA5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0x000000</w:t>
            </w:r>
            <w:r w:rsidR="00281AB7">
              <w:rPr>
                <w:rFonts w:eastAsia="Calibri"/>
                <w:lang w:eastAsia="en-GB"/>
              </w:rPr>
              <w:t>00</w:t>
            </w:r>
          </w:p>
        </w:tc>
        <w:tc>
          <w:tcPr>
            <w:tcW w:w="1916" w:type="dxa"/>
          </w:tcPr>
          <w:p w14:paraId="770678CB" w14:textId="648213E5" w:rsidR="003E5EA5" w:rsidRPr="00E62C07" w:rsidRDefault="00281AB7" w:rsidP="003E5EA5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0x0000000</w:t>
            </w:r>
            <w:r>
              <w:rPr>
                <w:rFonts w:eastAsia="Calibri"/>
                <w:lang w:eastAsia="en-GB"/>
              </w:rPr>
              <w:t>0</w:t>
            </w:r>
          </w:p>
        </w:tc>
        <w:tc>
          <w:tcPr>
            <w:tcW w:w="1916" w:type="dxa"/>
          </w:tcPr>
          <w:p w14:paraId="4E550419" w14:textId="73B37800" w:rsidR="003E5EA5" w:rsidRPr="00E62C07" w:rsidRDefault="00281AB7" w:rsidP="003E5EA5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0x000000</w:t>
            </w:r>
            <w:r>
              <w:rPr>
                <w:rFonts w:eastAsia="Calibri"/>
                <w:lang w:eastAsia="en-GB"/>
              </w:rPr>
              <w:t>00</w:t>
            </w:r>
          </w:p>
        </w:tc>
        <w:tc>
          <w:tcPr>
            <w:tcW w:w="1918" w:type="dxa"/>
          </w:tcPr>
          <w:p w14:paraId="2E8B12C4" w14:textId="470F8BD7" w:rsidR="003E5EA5" w:rsidRPr="00E62C07" w:rsidRDefault="00281AB7" w:rsidP="003E5EA5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E5EA5">
              <w:rPr>
                <w:rFonts w:eastAsia="Calibri"/>
                <w:lang w:eastAsia="en-GB"/>
              </w:rPr>
              <w:t>0x000000</w:t>
            </w:r>
            <w:r>
              <w:rPr>
                <w:rFonts w:eastAsia="Calibri"/>
                <w:lang w:eastAsia="en-GB"/>
              </w:rPr>
              <w:t>00</w:t>
            </w:r>
          </w:p>
        </w:tc>
      </w:tr>
    </w:tbl>
    <w:p w14:paraId="631431A4" w14:textId="71587F7B" w:rsidR="002C4155" w:rsidRDefault="002C4155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DB197E" w:rsidRPr="00E62C07">
        <w:rPr>
          <w:rFonts w:eastAsia="Calibri"/>
          <w:lang w:eastAsia="en-GB"/>
        </w:rPr>
        <w:t>values</w:t>
      </w:r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ABC1138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D5A71">
        <w:rPr>
          <w:rFonts w:eastAsia="Calibri"/>
          <w:lang w:eastAsia="en-GB"/>
        </w:rPr>
        <w:t>4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336AC5" w:rsidRPr="00E62C07">
        <w:rPr>
          <w:rFonts w:eastAsia="Calibri"/>
          <w:lang w:eastAsia="en-GB"/>
        </w:rPr>
        <w:t>m</w:t>
      </w:r>
      <w:r w:rsidR="000D5A71">
        <w:rPr>
          <w:rFonts w:eastAsia="Calibri"/>
          <w:lang w:eastAsia="en-GB"/>
        </w:rPr>
        <w:t>ini</w:t>
      </w:r>
      <w:r w:rsidR="00336AC5" w:rsidRPr="00E62C07">
        <w:rPr>
          <w:rFonts w:eastAsia="Calibri"/>
          <w:lang w:eastAsia="en-GB"/>
        </w:rPr>
        <w:t>mum</w:t>
      </w:r>
      <w:r w:rsidRPr="00E62C07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7239DEBE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>perform an arithmetic right shift of</w:t>
      </w:r>
      <w:r w:rsidR="00B26F84" w:rsidRPr="00E62C07">
        <w:rPr>
          <w:rFonts w:eastAsia="Calibri"/>
          <w:lang w:eastAsia="en-GB"/>
        </w:rPr>
        <w:t xml:space="preserve"> </w:t>
      </w:r>
      <w:r w:rsidR="00F97A62" w:rsidRPr="00E62C07">
        <w:rPr>
          <w:rFonts w:eastAsia="Calibri"/>
          <w:lang w:eastAsia="en-GB"/>
        </w:rPr>
        <w:t>R</w:t>
      </w:r>
      <w:r w:rsidR="000D5A71">
        <w:rPr>
          <w:rFonts w:eastAsia="Calibri"/>
          <w:lang w:eastAsia="en-GB"/>
        </w:rPr>
        <w:t>3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D5A71">
        <w:rPr>
          <w:rFonts w:eastAsia="Calibri"/>
          <w:lang w:eastAsia="en-GB"/>
        </w:rPr>
        <w:t>5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77777777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2FD1D0BC" w14:textId="009CE338" w:rsidR="009E1A2C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145F23" w:rsidRPr="00E62C07">
        <w:rPr>
          <w:rFonts w:eastAsia="Calibri"/>
          <w:szCs w:val="20"/>
          <w:lang w:val="en-US" w:eastAsia="en-GB"/>
        </w:rPr>
        <w:t xml:space="preserve">: </w:t>
      </w:r>
      <w:r w:rsidR="00E62C07" w:rsidRPr="00E62C07">
        <w:rPr>
          <w:rFonts w:eastAsia="Calibri"/>
          <w:b/>
          <w:szCs w:val="20"/>
          <w:u w:val="single"/>
          <w:lang w:val="en-US" w:eastAsia="en-GB"/>
        </w:rPr>
        <w:t>NOTE</w:t>
      </w:r>
      <w:r w:rsidR="00E62C07"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E639FF" w:rsidRPr="00E62C07">
        <w:rPr>
          <w:rFonts w:eastAsia="Calibri"/>
          <w:szCs w:val="20"/>
          <w:lang w:val="en-US" w:eastAsia="en-GB"/>
        </w:rPr>
        <w:t xml:space="preserve"> considering a 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 xml:space="preserve"> </w:t>
      </w:r>
      <w:r w:rsidR="00E639FF" w:rsidRPr="00E62C07">
        <w:rPr>
          <w:rFonts w:eastAsia="Calibri"/>
          <w:szCs w:val="20"/>
          <w:lang w:val="en-US" w:eastAsia="en-GB"/>
        </w:rPr>
        <w:t>clock</w:t>
      </w:r>
      <w:r w:rsidR="000475A2" w:rsidRPr="00E62C07">
        <w:rPr>
          <w:rFonts w:eastAsia="Calibri"/>
          <w:szCs w:val="20"/>
          <w:lang w:val="en-US" w:eastAsia="en-GB"/>
        </w:rPr>
        <w:t xml:space="preserve"> (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clk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>)</w:t>
      </w:r>
      <w:r w:rsidR="00E639FF" w:rsidRPr="00E62C07">
        <w:rPr>
          <w:rFonts w:eastAsia="Calibri"/>
          <w:szCs w:val="20"/>
          <w:lang w:val="en-US" w:eastAsia="en-GB"/>
        </w:rPr>
        <w:t xml:space="preserve"> frequency of 12 MHz</w:t>
      </w:r>
      <w:r w:rsidR="00161B34">
        <w:rPr>
          <w:rFonts w:eastAsia="Calibri"/>
          <w:szCs w:val="20"/>
          <w:lang w:val="en-US" w:eastAsia="en-GB"/>
        </w:rPr>
        <w:t>, as well as the simulation time in milliseconds (</w:t>
      </w:r>
      <w:proofErr w:type="spellStart"/>
      <w:r w:rsidR="00161B34">
        <w:rPr>
          <w:rFonts w:eastAsia="Calibri"/>
          <w:szCs w:val="20"/>
          <w:lang w:val="en-US" w:eastAsia="en-GB"/>
        </w:rPr>
        <w:t>ms</w:t>
      </w:r>
      <w:proofErr w:type="spellEnd"/>
      <w:r w:rsidR="00161B34">
        <w:rPr>
          <w:rFonts w:eastAsia="Calibri"/>
          <w:szCs w:val="20"/>
          <w:lang w:val="en-US" w:eastAsia="en-GB"/>
        </w:rPr>
        <w:t>)</w:t>
      </w:r>
      <w:r w:rsidR="009E1A2C" w:rsidRPr="00E62C07">
        <w:rPr>
          <w:rFonts w:eastAsia="Calibri"/>
          <w:szCs w:val="20"/>
          <w:lang w:val="en-US" w:eastAsia="en-GB"/>
        </w:rPr>
        <w:t xml:space="preserve">. </w:t>
      </w:r>
    </w:p>
    <w:p w14:paraId="1F418DE5" w14:textId="512D6094" w:rsidR="009E1A2C" w:rsidRPr="00E62C07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Notice that the processor clock frequency is setup in the menu “</w:t>
      </w:r>
      <w:r w:rsidRPr="00E62C07">
        <w:rPr>
          <w:rFonts w:eastAsia="Calibri"/>
          <w:i/>
          <w:szCs w:val="20"/>
          <w:lang w:val="en-US" w:eastAsia="en-GB"/>
        </w:rPr>
        <w:t>Options for Target: ‘Target 1’</w:t>
      </w:r>
      <w:r w:rsidRPr="00E62C07">
        <w:rPr>
          <w:rFonts w:eastAsia="Calibri"/>
          <w:szCs w:val="20"/>
          <w:lang w:val="en-US" w:eastAsia="en-GB"/>
        </w:rPr>
        <w:t>”</w:t>
      </w:r>
      <w:r w:rsidR="00AB5D5A" w:rsidRPr="00E62C07">
        <w:rPr>
          <w:rFonts w:eastAsia="Calibri"/>
          <w:szCs w:val="20"/>
          <w:lang w:val="en-US" w:eastAsia="en-GB"/>
        </w:rPr>
        <w:t>.</w:t>
      </w:r>
    </w:p>
    <w:p w14:paraId="30ED5C9D" w14:textId="77777777" w:rsidR="003C40DC" w:rsidRPr="00E62C07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D06C562" w14:textId="77777777" w:rsidR="009E1A2C" w:rsidRPr="00E62C07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noProof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38E28" wp14:editId="6FD184FF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 w:rsidRPr="00E62C07">
        <w:rPr>
          <w:rFonts w:eastAsia="Calibri"/>
          <w:noProof/>
          <w:szCs w:val="20"/>
          <w:lang w:val="en-US" w:eastAsia="en-US" w:bidi="ar-SA"/>
        </w:rPr>
        <w:drawing>
          <wp:inline distT="0" distB="0" distL="0" distR="0" wp14:anchorId="53E81D34" wp14:editId="0AB52365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F0BFB" w14:textId="77777777" w:rsidR="009E1A2C" w:rsidRPr="00E62C07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B8273" wp14:editId="54686EC9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 w:rsidRPr="00E62C07">
        <w:rPr>
          <w:noProof/>
          <w:lang w:val="en-US" w:eastAsia="en-US" w:bidi="ar-SA"/>
        </w:rPr>
        <w:drawing>
          <wp:inline distT="0" distB="0" distL="0" distR="0" wp14:anchorId="456EFC45" wp14:editId="4DD0C872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3081"/>
        <w:gridCol w:w="1509"/>
        <w:gridCol w:w="1556"/>
        <w:gridCol w:w="1594"/>
        <w:gridCol w:w="1533"/>
      </w:tblGrid>
      <w:tr w:rsidR="00161B34" w:rsidRPr="00E62C07" w14:paraId="52988F78" w14:textId="47077425" w:rsidTr="00161B34">
        <w:trPr>
          <w:trHeight w:val="719"/>
        </w:trPr>
        <w:tc>
          <w:tcPr>
            <w:tcW w:w="3081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09" w:type="dxa"/>
            <w:vAlign w:val="center"/>
          </w:tcPr>
          <w:p w14:paraId="047B90AD" w14:textId="31EAE7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R0==R1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556" w:type="dxa"/>
            <w:vAlign w:val="center"/>
          </w:tcPr>
          <w:p w14:paraId="6CD26D8E" w14:textId="3C4230D6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R0==R1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94" w:type="dxa"/>
            <w:vAlign w:val="center"/>
          </w:tcPr>
          <w:p w14:paraId="1369FDBD" w14:textId="1E3EDDD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proofErr w:type="gramStart"/>
            <w:r w:rsidRPr="00E62C07">
              <w:rPr>
                <w:rFonts w:eastAsia="Calibri"/>
                <w:lang w:eastAsia="en-GB"/>
              </w:rPr>
              <w:t>0</w:t>
            </w:r>
            <w:r>
              <w:rPr>
                <w:rFonts w:eastAsia="Calibri"/>
                <w:lang w:eastAsia="en-GB"/>
              </w:rPr>
              <w:t>!=</w:t>
            </w:r>
            <w:proofErr w:type="gramEnd"/>
            <w:r w:rsidRPr="00E62C07">
              <w:rPr>
                <w:rFonts w:eastAsia="Calibri"/>
                <w:lang w:eastAsia="en-GB"/>
              </w:rPr>
              <w:t>R1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533" w:type="dxa"/>
            <w:vAlign w:val="center"/>
          </w:tcPr>
          <w:p w14:paraId="03FF7EE8" w14:textId="424A9A1A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proofErr w:type="gramStart"/>
            <w:r w:rsidRPr="00E62C07">
              <w:rPr>
                <w:rFonts w:eastAsia="Calibri"/>
                <w:lang w:eastAsia="en-GB"/>
              </w:rPr>
              <w:t>0</w:t>
            </w:r>
            <w:r>
              <w:rPr>
                <w:rFonts w:eastAsia="Calibri"/>
                <w:lang w:eastAsia="en-GB"/>
              </w:rPr>
              <w:t>!=</w:t>
            </w:r>
            <w:proofErr w:type="gramEnd"/>
            <w:r w:rsidRPr="00E62C07">
              <w:rPr>
                <w:rFonts w:eastAsia="Calibri"/>
                <w:lang w:eastAsia="en-GB"/>
              </w:rPr>
              <w:t>R1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</w:tr>
      <w:tr w:rsidR="00161B34" w:rsidRPr="00E62C07" w14:paraId="13406A74" w14:textId="7BB442C6" w:rsidTr="00161B34">
        <w:tc>
          <w:tcPr>
            <w:tcW w:w="3081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09" w:type="dxa"/>
          </w:tcPr>
          <w:p w14:paraId="37D97E83" w14:textId="20A27870" w:rsidR="00161B34" w:rsidRPr="00E62C07" w:rsidRDefault="00EB3FC9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 cc</w:t>
            </w:r>
          </w:p>
        </w:tc>
        <w:tc>
          <w:tcPr>
            <w:tcW w:w="1556" w:type="dxa"/>
          </w:tcPr>
          <w:p w14:paraId="28F9983D" w14:textId="027B4C4E" w:rsidR="00161B34" w:rsidRPr="00E62C07" w:rsidRDefault="00A224EF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0.001 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</w:p>
        </w:tc>
        <w:tc>
          <w:tcPr>
            <w:tcW w:w="1594" w:type="dxa"/>
          </w:tcPr>
          <w:p w14:paraId="2DD72E19" w14:textId="113B4585" w:rsidR="00161B34" w:rsidRPr="00E62C07" w:rsidRDefault="00EB3FC9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 cc</w:t>
            </w:r>
          </w:p>
        </w:tc>
        <w:tc>
          <w:tcPr>
            <w:tcW w:w="1533" w:type="dxa"/>
          </w:tcPr>
          <w:p w14:paraId="4D72A47C" w14:textId="06E43433" w:rsidR="00161B34" w:rsidRPr="00E62C07" w:rsidRDefault="00A224EF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0.001 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</w:p>
        </w:tc>
      </w:tr>
      <w:tr w:rsidR="00161B34" w:rsidRPr="00E62C07" w14:paraId="38FD3745" w14:textId="421CFAF2" w:rsidTr="00161B34">
        <w:tc>
          <w:tcPr>
            <w:tcW w:w="3081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09" w:type="dxa"/>
          </w:tcPr>
          <w:p w14:paraId="2F0AEE4E" w14:textId="557DBC3C" w:rsidR="00161B34" w:rsidRPr="00E62C07" w:rsidRDefault="00EB3FC9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 cc</w:t>
            </w:r>
          </w:p>
        </w:tc>
        <w:tc>
          <w:tcPr>
            <w:tcW w:w="1556" w:type="dxa"/>
          </w:tcPr>
          <w:p w14:paraId="0D08A588" w14:textId="5564FC4A" w:rsidR="00161B34" w:rsidRPr="00E62C07" w:rsidRDefault="00B9126B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0.001 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</w:p>
        </w:tc>
        <w:tc>
          <w:tcPr>
            <w:tcW w:w="1594" w:type="dxa"/>
          </w:tcPr>
          <w:p w14:paraId="5164E1FA" w14:textId="281381C3" w:rsidR="00161B34" w:rsidRPr="00E62C07" w:rsidRDefault="00EB3FC9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 cc</w:t>
            </w:r>
          </w:p>
        </w:tc>
        <w:tc>
          <w:tcPr>
            <w:tcW w:w="1533" w:type="dxa"/>
          </w:tcPr>
          <w:p w14:paraId="6CD3DDD8" w14:textId="70521006" w:rsidR="00161B34" w:rsidRPr="00E62C07" w:rsidRDefault="00B9126B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0.001 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3A60BC01" w:rsidR="004127EB" w:rsidRPr="00374A4A" w:rsidRDefault="004127EB" w:rsidP="00374A4A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 xml:space="preserve">that calculates the </w:t>
      </w:r>
      <w:r w:rsidR="00374A4A" w:rsidRPr="00875D2A">
        <w:rPr>
          <w:rFonts w:eastAsia="Calibri"/>
          <w:b/>
          <w:bCs/>
          <w:lang w:eastAsia="en-GB"/>
        </w:rPr>
        <w:t>Hamming distance</w:t>
      </w:r>
      <w:r w:rsidR="00374A4A">
        <w:rPr>
          <w:rFonts w:eastAsia="Calibri"/>
          <w:lang w:eastAsia="en-GB"/>
        </w:rPr>
        <w:t xml:space="preserve"> between two values. The Hamming distance is defined as the number of positions at which the corresponding values are different: e.g., the Hamming distance between the values </w:t>
      </w:r>
      <w:r w:rsidR="00374A4A" w:rsidRPr="00875D2A">
        <w:rPr>
          <w:rFonts w:eastAsia="Calibri"/>
          <w:i/>
          <w:iCs/>
          <w:u w:val="single"/>
          <w:lang w:eastAsia="en-GB"/>
        </w:rPr>
        <w:t>0b10</w:t>
      </w:r>
      <w:r w:rsidR="00374A4A" w:rsidRPr="00875D2A">
        <w:rPr>
          <w:rFonts w:eastAsia="Calibri"/>
          <w:i/>
          <w:iCs/>
          <w:color w:val="5B9BD5" w:themeColor="accent1"/>
          <w:u w:val="single"/>
          <w:lang w:eastAsia="en-GB"/>
        </w:rPr>
        <w:t>101</w:t>
      </w:r>
      <w:r w:rsidR="00374A4A" w:rsidRPr="00875D2A">
        <w:rPr>
          <w:rFonts w:eastAsia="Calibri"/>
          <w:i/>
          <w:iCs/>
          <w:u w:val="single"/>
          <w:lang w:eastAsia="en-GB"/>
        </w:rPr>
        <w:t>01</w:t>
      </w:r>
      <w:r w:rsidR="00374A4A">
        <w:rPr>
          <w:rFonts w:eastAsia="Calibri"/>
          <w:lang w:eastAsia="en-GB"/>
        </w:rPr>
        <w:t xml:space="preserve"> and </w:t>
      </w:r>
      <w:r w:rsidR="00374A4A" w:rsidRPr="00875D2A">
        <w:rPr>
          <w:rFonts w:eastAsia="Calibri"/>
          <w:i/>
          <w:iCs/>
          <w:u w:val="single"/>
          <w:lang w:eastAsia="en-GB"/>
        </w:rPr>
        <w:t>0b10</w:t>
      </w:r>
      <w:r w:rsidR="00374A4A" w:rsidRPr="00875D2A">
        <w:rPr>
          <w:rFonts w:eastAsia="Calibri"/>
          <w:i/>
          <w:iCs/>
          <w:color w:val="FF0000"/>
          <w:u w:val="single"/>
          <w:lang w:eastAsia="en-GB"/>
        </w:rPr>
        <w:t>010</w:t>
      </w:r>
      <w:r w:rsidR="00374A4A" w:rsidRPr="00875D2A">
        <w:rPr>
          <w:rFonts w:eastAsia="Calibri"/>
          <w:i/>
          <w:iCs/>
          <w:u w:val="single"/>
          <w:lang w:eastAsia="en-GB"/>
        </w:rPr>
        <w:t>01</w:t>
      </w:r>
      <w:r w:rsidR="00374A4A">
        <w:rPr>
          <w:rFonts w:eastAsia="Calibri"/>
          <w:lang w:eastAsia="en-GB"/>
        </w:rPr>
        <w:t xml:space="preserve"> is 3.</w:t>
      </w:r>
      <w:r w:rsidR="002F58F1">
        <w:rPr>
          <w:rFonts w:eastAsia="Calibri"/>
          <w:lang w:eastAsia="en-GB"/>
        </w:rPr>
        <w:t xml:space="preserve"> The initial values are stored in R0 and R1, while the resulting Hamming distance must be stored in R2.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47F5D888" w:rsidR="00C67B01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It determines </w:t>
      </w:r>
      <w:r w:rsidR="00E62C07">
        <w:rPr>
          <w:rFonts w:eastAsia="Calibri"/>
          <w:lang w:eastAsia="en-GB"/>
        </w:rPr>
        <w:t>whether</w:t>
      </w:r>
      <w:r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>e content of R2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090ADE0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</w:t>
      </w:r>
      <w:r w:rsidR="002F58F1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of R</w:t>
      </w:r>
      <w:r w:rsidR="005D64A0" w:rsidRPr="00E62C07">
        <w:rPr>
          <w:rFonts w:eastAsia="Calibri"/>
          <w:lang w:eastAsia="en-GB"/>
        </w:rPr>
        <w:t>0 and R1</w:t>
      </w:r>
      <w:r w:rsidRPr="00E62C07">
        <w:rPr>
          <w:rFonts w:eastAsia="Calibri"/>
          <w:lang w:eastAsia="en-GB"/>
        </w:rPr>
        <w:t xml:space="preserve"> </w:t>
      </w:r>
      <w:r w:rsidR="002F58F1">
        <w:rPr>
          <w:rFonts w:eastAsia="Calibri"/>
          <w:lang w:eastAsia="en-GB"/>
        </w:rPr>
        <w:t>are</w:t>
      </w:r>
      <w:r w:rsidR="004127EB" w:rsidRPr="00E62C07">
        <w:rPr>
          <w:rFonts w:eastAsia="Calibri"/>
          <w:lang w:eastAsia="en-GB"/>
        </w:rPr>
        <w:t xml:space="preserve"> updated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48B3CA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R</w:t>
      </w:r>
      <w:r w:rsidR="002F58F1">
        <w:rPr>
          <w:rFonts w:eastAsia="Calibri"/>
          <w:lang w:eastAsia="en-GB"/>
        </w:rPr>
        <w:t>2 is even</w:t>
      </w:r>
      <w:r w:rsidRPr="00E62C07">
        <w:rPr>
          <w:rFonts w:eastAsia="Calibri"/>
          <w:lang w:eastAsia="en-GB"/>
        </w:rPr>
        <w:t xml:space="preserve">, </w:t>
      </w:r>
      <w:r w:rsidR="00E62C07">
        <w:rPr>
          <w:rFonts w:eastAsia="Calibri"/>
          <w:lang w:eastAsia="en-GB"/>
        </w:rPr>
        <w:t>the program</w:t>
      </w:r>
      <w:r w:rsidRPr="00E62C07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 xml:space="preserve">clears the </w:t>
      </w:r>
      <w:r w:rsidR="001133FF" w:rsidRPr="001133FF">
        <w:rPr>
          <w:rFonts w:eastAsia="Calibri"/>
          <w:lang w:eastAsia="en-GB"/>
        </w:rPr>
        <w:t>11</w:t>
      </w:r>
      <w:r w:rsidR="00871139" w:rsidRPr="001133FF">
        <w:rPr>
          <w:rFonts w:eastAsia="Calibri"/>
          <w:vertAlign w:val="superscript"/>
          <w:lang w:eastAsia="en-GB"/>
        </w:rPr>
        <w:t>th</w:t>
      </w:r>
      <w:r w:rsidR="00871139">
        <w:rPr>
          <w:rFonts w:eastAsia="Calibri"/>
          <w:lang w:eastAsia="en-GB"/>
        </w:rPr>
        <w:t xml:space="preserve"> </w:t>
      </w:r>
      <w:r w:rsidR="002E7ACD">
        <w:rPr>
          <w:rFonts w:eastAsia="Calibri"/>
          <w:lang w:eastAsia="en-GB"/>
        </w:rPr>
        <w:t>bit</w:t>
      </w:r>
      <w:r w:rsidR="005D64A0" w:rsidRPr="00E62C07">
        <w:rPr>
          <w:rFonts w:eastAsia="Calibri"/>
          <w:lang w:eastAsia="en-GB"/>
        </w:rPr>
        <w:t xml:space="preserve"> of R0 and sets to 1 the </w:t>
      </w:r>
      <w:r w:rsidR="002F58F1">
        <w:rPr>
          <w:rFonts w:eastAsia="Calibri"/>
          <w:lang w:eastAsia="en-GB"/>
        </w:rPr>
        <w:t>6</w:t>
      </w:r>
      <w:r w:rsidR="00C408F1" w:rsidRPr="00871139">
        <w:rPr>
          <w:rFonts w:eastAsia="Calibri"/>
          <w:vertAlign w:val="superscript"/>
          <w:lang w:eastAsia="en-GB"/>
        </w:rPr>
        <w:t>th</w:t>
      </w:r>
      <w:r w:rsidR="00871139">
        <w:rPr>
          <w:rFonts w:eastAsia="Calibri"/>
          <w:lang w:eastAsia="en-GB"/>
        </w:rPr>
        <w:t xml:space="preserve"> </w:t>
      </w:r>
      <w:r w:rsidR="002E7ACD">
        <w:rPr>
          <w:rFonts w:eastAsia="Calibri"/>
          <w:lang w:eastAsia="en-GB"/>
        </w:rPr>
        <w:t xml:space="preserve">bit </w:t>
      </w:r>
      <w:r w:rsidR="005D64A0" w:rsidRPr="00E62C07">
        <w:rPr>
          <w:rFonts w:eastAsia="Calibri"/>
          <w:lang w:eastAsia="en-GB"/>
        </w:rPr>
        <w:t>of R1</w:t>
      </w:r>
      <w:r w:rsidR="00553701" w:rsidRPr="00E62C07">
        <w:rPr>
          <w:rFonts w:eastAsia="Calibri"/>
          <w:lang w:eastAsia="en-GB"/>
        </w:rPr>
        <w:t xml:space="preserve"> (all other bits must remain unchanged)</w:t>
      </w:r>
      <w:r w:rsidR="002E7ACD">
        <w:rPr>
          <w:rFonts w:eastAsia="Calibri"/>
          <w:lang w:eastAsia="en-GB"/>
        </w:rPr>
        <w:t xml:space="preserve"> </w:t>
      </w:r>
    </w:p>
    <w:p w14:paraId="34B6974D" w14:textId="1FD2015A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C408F1">
        <w:rPr>
          <w:rFonts w:eastAsia="Calibri"/>
          <w:lang w:eastAsia="en-GB"/>
        </w:rPr>
        <w:t xml:space="preserve">the program </w:t>
      </w:r>
      <w:r w:rsidR="005D64A0" w:rsidRPr="00E62C07">
        <w:rPr>
          <w:rFonts w:eastAsia="Calibri"/>
          <w:lang w:eastAsia="en-GB"/>
        </w:rPr>
        <w:t>cop</w:t>
      </w:r>
      <w:r w:rsidR="00553701" w:rsidRPr="00E62C07">
        <w:rPr>
          <w:rFonts w:eastAsia="Calibri"/>
          <w:lang w:eastAsia="en-GB"/>
        </w:rPr>
        <w:t>ies</w:t>
      </w:r>
      <w:r w:rsidR="005D64A0" w:rsidRPr="00E62C07">
        <w:rPr>
          <w:rFonts w:eastAsia="Calibri"/>
          <w:lang w:eastAsia="en-GB"/>
        </w:rPr>
        <w:t xml:space="preserve"> in R</w:t>
      </w:r>
      <w:r w:rsidR="0036637E" w:rsidRPr="00E62C07">
        <w:rPr>
          <w:rFonts w:eastAsia="Calibri"/>
          <w:lang w:eastAsia="en-GB"/>
        </w:rPr>
        <w:t>1 the values of the flags.</w:t>
      </w:r>
    </w:p>
    <w:p w14:paraId="5BD72CAD" w14:textId="292C3A61" w:rsidR="004127E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 xml:space="preserve">MHz </w:t>
      </w:r>
      <w:proofErr w:type="spellStart"/>
      <w:r w:rsidRPr="00E62C07">
        <w:rPr>
          <w:rFonts w:eastAsia="Calibri"/>
          <w:lang w:eastAsia="en-GB"/>
        </w:rPr>
        <w:t>clk</w:t>
      </w:r>
      <w:proofErr w:type="spellEnd"/>
      <w:r w:rsidRPr="00E62C07">
        <w:rPr>
          <w:rFonts w:eastAsia="Calibri"/>
          <w:lang w:eastAsia="en-GB"/>
        </w:rPr>
        <w:t>) in the following table.</w:t>
      </w:r>
    </w:p>
    <w:p w14:paraId="2AE0CF1F" w14:textId="0D76B09B" w:rsidR="00875D2A" w:rsidRPr="003B2E3C" w:rsidRDefault="00875D2A" w:rsidP="00875D2A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68D9E287" w14:textId="2A49EE49" w:rsidR="004127EB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7147218F" w14:textId="50DF703F" w:rsidR="006342D2" w:rsidRDefault="006342D2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6E2001F" w14:textId="77777777" w:rsidR="006342D2" w:rsidRPr="003B2E3C" w:rsidRDefault="006342D2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3B2E3C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7362A9" w:rsidRPr="001A260A" w14:paraId="0F53852F" w14:textId="77777777" w:rsidTr="007362A9">
        <w:tc>
          <w:tcPr>
            <w:tcW w:w="2955" w:type="dxa"/>
            <w:vMerge w:val="restart"/>
          </w:tcPr>
          <w:p w14:paraId="09D454A6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 w:val="restart"/>
            <w:vAlign w:val="center"/>
          </w:tcPr>
          <w:p w14:paraId="31C02498" w14:textId="77777777" w:rsidR="007362A9" w:rsidRPr="00E62C07" w:rsidRDefault="007362A9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7552DADC"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proofErr w:type="spellStart"/>
            <w:r w:rsidR="00586F37">
              <w:rPr>
                <w:rFonts w:eastAsia="Calibri"/>
                <w:i/>
                <w:lang w:eastAsia="en-GB"/>
              </w:rPr>
              <w:t>ms</w:t>
            </w:r>
            <w:proofErr w:type="spellEnd"/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7362A9" w:rsidRPr="00E62C07" w14:paraId="0E7FF8A3" w14:textId="77777777" w:rsidTr="0036637E">
        <w:tc>
          <w:tcPr>
            <w:tcW w:w="2955" w:type="dxa"/>
            <w:vMerge/>
          </w:tcPr>
          <w:p w14:paraId="12290D15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4BE78A29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468B5D1F" w:rsidR="007362A9" w:rsidRPr="00E62C07" w:rsidRDefault="00875D2A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="007362A9"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R2 is even</w:t>
            </w:r>
          </w:p>
        </w:tc>
        <w:tc>
          <w:tcPr>
            <w:tcW w:w="2194" w:type="dxa"/>
          </w:tcPr>
          <w:p w14:paraId="45815AAA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E62C07" w14:paraId="07E048D7" w14:textId="77777777" w:rsidTr="0036637E">
        <w:tc>
          <w:tcPr>
            <w:tcW w:w="2955" w:type="dxa"/>
          </w:tcPr>
          <w:p w14:paraId="5E7246A0" w14:textId="77777777" w:rsidR="0013666A" w:rsidRPr="00E62C07" w:rsidRDefault="00C408F1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Exercise</w:t>
            </w:r>
            <w:r w:rsidR="0036637E" w:rsidRPr="00E62C07">
              <w:rPr>
                <w:rFonts w:eastAsia="Calibri"/>
                <w:lang w:eastAsia="en-GB"/>
              </w:rPr>
              <w:t xml:space="preserve"> 3) </w:t>
            </w:r>
            <w:r w:rsidR="0013666A" w:rsidRPr="00E62C07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610C57EB" w14:textId="22FBBEE1" w:rsidR="0013666A" w:rsidRPr="00E62C07" w:rsidRDefault="00D6766D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195AC83" w14:textId="4DFC1D47" w:rsidR="0013666A" w:rsidRPr="00E62C07" w:rsidRDefault="00D6766D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0.00327 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</w:p>
        </w:tc>
        <w:tc>
          <w:tcPr>
            <w:tcW w:w="2194" w:type="dxa"/>
          </w:tcPr>
          <w:p w14:paraId="5607E4C5" w14:textId="6E04AD1E" w:rsidR="0013666A" w:rsidRPr="00E62C07" w:rsidRDefault="00D6766D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0.00327 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FB5FF6"/>
    <w:multiLevelType w:val="hybridMultilevel"/>
    <w:tmpl w:val="6100C34C"/>
    <w:lvl w:ilvl="0" w:tplc="C1C8CBAE"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558E2"/>
    <w:rsid w:val="00096F5D"/>
    <w:rsid w:val="000B1B38"/>
    <w:rsid w:val="000C3F04"/>
    <w:rsid w:val="000D5A71"/>
    <w:rsid w:val="001133FF"/>
    <w:rsid w:val="00122332"/>
    <w:rsid w:val="0013666A"/>
    <w:rsid w:val="00145F23"/>
    <w:rsid w:val="001573CC"/>
    <w:rsid w:val="00161B34"/>
    <w:rsid w:val="00190506"/>
    <w:rsid w:val="00196D85"/>
    <w:rsid w:val="001A260A"/>
    <w:rsid w:val="001A2DB7"/>
    <w:rsid w:val="001B596B"/>
    <w:rsid w:val="001C23EC"/>
    <w:rsid w:val="001E645D"/>
    <w:rsid w:val="00202DC1"/>
    <w:rsid w:val="002438AD"/>
    <w:rsid w:val="002442C4"/>
    <w:rsid w:val="0026313A"/>
    <w:rsid w:val="00281AB7"/>
    <w:rsid w:val="0029324F"/>
    <w:rsid w:val="002C2E31"/>
    <w:rsid w:val="002C4155"/>
    <w:rsid w:val="002C6A86"/>
    <w:rsid w:val="002D024F"/>
    <w:rsid w:val="002E7ACD"/>
    <w:rsid w:val="002F58F1"/>
    <w:rsid w:val="0030695C"/>
    <w:rsid w:val="00336AC5"/>
    <w:rsid w:val="003573D7"/>
    <w:rsid w:val="00364753"/>
    <w:rsid w:val="0036637E"/>
    <w:rsid w:val="00374A4A"/>
    <w:rsid w:val="00387786"/>
    <w:rsid w:val="00393411"/>
    <w:rsid w:val="003B2E3C"/>
    <w:rsid w:val="003C40DC"/>
    <w:rsid w:val="003E5EA5"/>
    <w:rsid w:val="004122A5"/>
    <w:rsid w:val="004127EB"/>
    <w:rsid w:val="004410FF"/>
    <w:rsid w:val="004B5206"/>
    <w:rsid w:val="00515DAB"/>
    <w:rsid w:val="00525261"/>
    <w:rsid w:val="00527A2F"/>
    <w:rsid w:val="00551E70"/>
    <w:rsid w:val="00553701"/>
    <w:rsid w:val="00586F37"/>
    <w:rsid w:val="005D1AC7"/>
    <w:rsid w:val="005D64A0"/>
    <w:rsid w:val="00631FFA"/>
    <w:rsid w:val="006342D2"/>
    <w:rsid w:val="006361CD"/>
    <w:rsid w:val="0063793A"/>
    <w:rsid w:val="006470D7"/>
    <w:rsid w:val="006535B2"/>
    <w:rsid w:val="00671686"/>
    <w:rsid w:val="00676BFE"/>
    <w:rsid w:val="00682092"/>
    <w:rsid w:val="006B329E"/>
    <w:rsid w:val="006B3AF3"/>
    <w:rsid w:val="006D30BE"/>
    <w:rsid w:val="006F42CE"/>
    <w:rsid w:val="00722028"/>
    <w:rsid w:val="007362A9"/>
    <w:rsid w:val="00737530"/>
    <w:rsid w:val="007A50F6"/>
    <w:rsid w:val="007F2C6C"/>
    <w:rsid w:val="008017FA"/>
    <w:rsid w:val="0081132F"/>
    <w:rsid w:val="008131C9"/>
    <w:rsid w:val="00850EFF"/>
    <w:rsid w:val="00863D7E"/>
    <w:rsid w:val="00871139"/>
    <w:rsid w:val="00875D2A"/>
    <w:rsid w:val="008E0D92"/>
    <w:rsid w:val="008E57C2"/>
    <w:rsid w:val="00923BE8"/>
    <w:rsid w:val="00946B39"/>
    <w:rsid w:val="009C7463"/>
    <w:rsid w:val="009E1A2C"/>
    <w:rsid w:val="009E79E8"/>
    <w:rsid w:val="009F043F"/>
    <w:rsid w:val="00A07C73"/>
    <w:rsid w:val="00A224EF"/>
    <w:rsid w:val="00A32C7A"/>
    <w:rsid w:val="00A52007"/>
    <w:rsid w:val="00A6447B"/>
    <w:rsid w:val="00AA0B9C"/>
    <w:rsid w:val="00AB5D5A"/>
    <w:rsid w:val="00B23AD5"/>
    <w:rsid w:val="00B26F84"/>
    <w:rsid w:val="00B30A4F"/>
    <w:rsid w:val="00B33020"/>
    <w:rsid w:val="00B4444E"/>
    <w:rsid w:val="00B60D00"/>
    <w:rsid w:val="00B63145"/>
    <w:rsid w:val="00B636FB"/>
    <w:rsid w:val="00B660FC"/>
    <w:rsid w:val="00B703EF"/>
    <w:rsid w:val="00B9126B"/>
    <w:rsid w:val="00B92542"/>
    <w:rsid w:val="00BF5F43"/>
    <w:rsid w:val="00C0045F"/>
    <w:rsid w:val="00C21E8C"/>
    <w:rsid w:val="00C408F1"/>
    <w:rsid w:val="00C62158"/>
    <w:rsid w:val="00C67B01"/>
    <w:rsid w:val="00C9485D"/>
    <w:rsid w:val="00CC1D97"/>
    <w:rsid w:val="00CC3033"/>
    <w:rsid w:val="00CD1CCC"/>
    <w:rsid w:val="00CD271D"/>
    <w:rsid w:val="00D647A8"/>
    <w:rsid w:val="00D6766D"/>
    <w:rsid w:val="00DA03C1"/>
    <w:rsid w:val="00DB197E"/>
    <w:rsid w:val="00DB626C"/>
    <w:rsid w:val="00DD2638"/>
    <w:rsid w:val="00DE0E18"/>
    <w:rsid w:val="00DF2C16"/>
    <w:rsid w:val="00E13DC1"/>
    <w:rsid w:val="00E3601F"/>
    <w:rsid w:val="00E40429"/>
    <w:rsid w:val="00E62C07"/>
    <w:rsid w:val="00E639FF"/>
    <w:rsid w:val="00EB3FC9"/>
    <w:rsid w:val="00EB5246"/>
    <w:rsid w:val="00EC1BD5"/>
    <w:rsid w:val="00F2307A"/>
    <w:rsid w:val="00F32541"/>
    <w:rsid w:val="00F94752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COSIMO SIMONE</cp:lastModifiedBy>
  <cp:revision>38</cp:revision>
  <cp:lastPrinted>2017-01-10T15:02:00Z</cp:lastPrinted>
  <dcterms:created xsi:type="dcterms:W3CDTF">2019-11-21T15:02:00Z</dcterms:created>
  <dcterms:modified xsi:type="dcterms:W3CDTF">2021-11-20T11:36:00Z</dcterms:modified>
  <dc:language>it-IT</dc:language>
</cp:coreProperties>
</file>