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estímulo à comunicação para Autistas com o uso de Chatbots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Parcial/Pré-Monografia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Produção de frases com sentido por meio de algoritmos evolutivos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0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1</w:t>
      </w:r>
      <w:r w:rsidDel="00000000" w:rsidR="00000000" w:rsidRPr="00000000">
        <w:rPr>
          <w:sz w:val="24"/>
          <w:szCs w:val="24"/>
          <w:rtl w:val="0"/>
        </w:rPr>
        <w:t xml:space="preserve"> - Demonstração de uma frase produzida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programa cria uma geração de organismos, cada um desses representa uma frase. Cada organismo é constituído de genes que são as palavras, ou seja, o conjunto dos genes representa uma frase.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Cada gene pode ser uma palavra escolhida aleatoriamente do código do programa. Essas palavras podem pertencer a diferentes classes gramaticais, como substantivos e verbos.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 uma população de indivíduos, procura-se os mais aptos (os organismos com frases de maior sentido). Para isso, é necessário utilizar-se dos vários conceitos da concordância nominal e verbal da língua portuguesa.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exemplo para o teste de aptidão/fitness seria, por exemplo, verificar se em uma posição específica dos genes do indivíduo se encontra uma classe gramatical como um verbo. Por meio disso, se verificaria se o verbo em questão é um verbo transitivo direto, indireto ou até um intransitivo. Dessa forma, poderia se analisar a necessidade do uso de artigo e substantivo depois do verbo, podendo pontuar os indivíduos que se encaixam nessa norma.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9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2</w:t>
      </w:r>
      <w:r w:rsidDel="00000000" w:rsidR="00000000" w:rsidRPr="00000000">
        <w:rPr>
          <w:sz w:val="24"/>
          <w:szCs w:val="24"/>
          <w:rtl w:val="0"/>
        </w:rPr>
        <w:t xml:space="preserve"> - Exemplificação do teste de aptidão/fitness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exemplo seria o pronome que poderia estar em primeira pessoa ou em terceira pessoa. Disso se analisa se o possível verbo que segue o pronome está conjugado para pessoa correta, podendo pontuar os melhores indivíduos.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Essas técnicas ainda não seriam suficientes para elaborar uma frase com sentido, tendo em vista que ela teria que ter um contexto para ser produzida. Por isso o programa se utilizaria da conversa já feita para gerar frases com substantivos já anteriormente usados.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8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3</w:t>
      </w:r>
      <w:r w:rsidDel="00000000" w:rsidR="00000000" w:rsidRPr="00000000">
        <w:rPr>
          <w:sz w:val="24"/>
          <w:szCs w:val="24"/>
          <w:rtl w:val="0"/>
        </w:rPr>
        <w:t xml:space="preserve"> - Teste de fitness para encontrar uma frase que tenha contexto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esse caminho, poderia se considerar uma frase com uma palavra já dita pelo usuário e encontrada no código do programa como mais apta que as demais.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possivelmente se obter uma frase com mais sentido ainda, poderia se utilizar do “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Natural Language Understanding” do IBM Watson. Esse software poderia ajudar na análise da frase para trazer algo com mais sentido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[1]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métodos expostos, se teria um caminho para possivelmente obter uma frase com sentido e com contexto. Além disso, por meio dos testes de aptidão, também poderia se simular uma idade para o Chatbot. Para isso, basta lidar com níveis de fitness menores para se obter uma frase com menor coesão.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Contudo, também foi estudado sobre o desenvolvimento gramatical em humanos para se obter uma simulação mais natural</w:t>
      </w:r>
      <w:r w:rsidDel="00000000" w:rsidR="00000000" w:rsidRPr="00000000">
        <w:rPr>
          <w:b w:val="1"/>
          <w:sz w:val="24"/>
          <w:szCs w:val="24"/>
          <w:rtl w:val="0"/>
        </w:rPr>
        <w:t xml:space="preserve"> [2] [3]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IBM Watson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é, como funciona...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Api’s usadas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Possível diagnóstico por meio de reconhecimento de expressões faciais e comunicação por voz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Transtorno do Espectro Autista leve (Síndrome de Asperger)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DSM-5: Citar alteração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Terapia cognitivo-temperamental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Treinar comunicação/como engajar em uma conversa/aprender a usar a fala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Linguagem Java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 Eclipse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gramatical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[1] </w:t>
      </w:r>
      <w:r w:rsidDel="00000000" w:rsidR="00000000" w:rsidRPr="00000000">
        <w:rPr>
          <w:b w:val="1"/>
          <w:rtl w:val="0"/>
        </w:rPr>
        <w:t xml:space="preserve">Natural Language Understanding - Natural language processing for advanced text analysis.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Disponível em: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b w:val="1"/>
          <w:rtl w:val="0"/>
        </w:rPr>
        <w:t xml:space="preserve">https://www.ibm.com/watson/services/natural-language-understanding/&gt; Acesso em: 03 fev.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[2] PAPALIA, D. E.; FELDMAN, R. D. Desenvolvimento Humano. 12. ed. Brasil: Artmed,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2014. 793p.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[3] Expected Speech/Language Milestones by Age Disponível em: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&lt;http://newtown.schooldesk.net/Portals/Newtown/District/docs/Special%20Education/language%20milestones.pdf&gt; Acesso em: 03 fev. 2018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