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2016-10-30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فجر عبدالغني السيد خضير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عبدالله المطر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الادعاء العام   جهه التحقيق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سرقة منزل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سرقة منزل في حولي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4000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