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07017901" w:displacedByCustomXml="next"/>
    <w:bookmarkEnd w:id="0" w:displacedByCustomXml="next"/>
    <w:sdt>
      <w:sdtPr>
        <w:rPr>
          <w:rFonts w:cs="Segoe UI Semilight"/>
        </w:rPr>
        <w:id w:val="-39989161"/>
        <w:docPartObj>
          <w:docPartGallery w:val="Cover Pages"/>
          <w:docPartUnique/>
        </w:docPartObj>
      </w:sdtPr>
      <w:sdtEndPr/>
      <w:sdtContent>
        <w:p w14:paraId="6F0E1D99" w14:textId="2201997B" w:rsidR="00FD12E6" w:rsidRPr="005F78D9" w:rsidRDefault="00FD12E6" w:rsidP="008832FA">
          <w:pPr>
            <w:jc w:val="left"/>
            <w:rPr>
              <w:rFonts w:cs="Segoe UI Semilight"/>
            </w:rPr>
          </w:pPr>
          <w:r w:rsidRPr="005F78D9">
            <w:rPr>
              <w:rFonts w:cs="Segoe UI Semilight"/>
              <w:noProof/>
              <w:lang/>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013251" w:rsidRPr="002D117B" w:rsidRDefault="00F71825"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EndPr/>
                                  <w:sdtContent>
                                    <w:r w:rsidR="00013251" w:rsidRPr="009315B0">
                                      <w:rPr>
                                        <w:rFonts w:cs="Segoe UI Semilight"/>
                                        <w:color w:val="000000" w:themeColor="text1"/>
                                        <w:sz w:val="64"/>
                                        <w:szCs w:val="64"/>
                                      </w:rPr>
                                      <w:t xml:space="preserve">Semesterarbeit </w:t>
                                    </w:r>
                                    <w:r w:rsidR="00013251">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EndPr/>
                                <w:sdtContent>
                                  <w:p w14:paraId="2C0FAD42" w14:textId="17752BAB" w:rsidR="00013251" w:rsidRPr="002D117B" w:rsidRDefault="00013251">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013251" w:rsidRPr="002D117B" w:rsidRDefault="00013251"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17752BAB" w:rsidR="00013251" w:rsidRPr="002D117B" w:rsidRDefault="00013251">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v:textbox>
                    <w10:wrap type="square" anchorx="page" anchory="page"/>
                  </v:shape>
                </w:pict>
              </mc:Fallback>
            </mc:AlternateContent>
          </w:r>
          <w:r w:rsidR="00A369EC" w:rsidRPr="005F78D9">
            <w:rPr>
              <w:rFonts w:cs="Segoe UI Semilight"/>
              <w:noProof/>
              <w:lang/>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EndPr/>
                                <w:sdtContent>
                                  <w:p w14:paraId="0F2E90FE" w14:textId="6324775D" w:rsidR="00013251" w:rsidRPr="002D117B" w:rsidRDefault="00013251">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013251" w:rsidRPr="002D117B" w:rsidRDefault="00013251">
                                <w:pPr>
                                  <w:pStyle w:val="Quote"/>
                                  <w:jc w:val="right"/>
                                  <w:rPr>
                                    <w:rFonts w:cs="Segoe UI Semilight"/>
                                    <w:i w:val="0"/>
                                    <w:color w:val="595959" w:themeColor="text1" w:themeTint="A6"/>
                                    <w:sz w:val="28"/>
                                    <w:szCs w:val="28"/>
                                    <w:lang w:val="fr-CH"/>
                                  </w:rPr>
                                </w:pPr>
                              </w:p>
                              <w:p w14:paraId="5BF5D34E" w14:textId="77777777" w:rsidR="00013251" w:rsidRPr="002D117B" w:rsidRDefault="00013251">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013251" w:rsidRPr="002D117B" w:rsidRDefault="00013251">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013251" w:rsidRPr="002D117B" w:rsidRDefault="00013251">
                          <w:pPr>
                            <w:pStyle w:val="Quote"/>
                            <w:jc w:val="right"/>
                            <w:rPr>
                              <w:rFonts w:cs="Segoe UI Semilight"/>
                              <w:i w:val="0"/>
                              <w:color w:val="595959" w:themeColor="text1" w:themeTint="A6"/>
                              <w:sz w:val="28"/>
                              <w:szCs w:val="28"/>
                              <w:lang w:val="fr-CH"/>
                            </w:rPr>
                          </w:pPr>
                        </w:p>
                        <w:p w14:paraId="5BF5D34E" w14:textId="77777777" w:rsidR="00013251" w:rsidRPr="002D117B" w:rsidRDefault="00013251">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TOCHeading"/>
            <w:jc w:val="left"/>
            <w:rPr>
              <w:rFonts w:cs="Segoe UI Semilight"/>
            </w:rPr>
          </w:pPr>
          <w:r w:rsidRPr="005F78D9">
            <w:rPr>
              <w:rFonts w:cs="Segoe UI Semilight"/>
            </w:rPr>
            <w:t>Inhalt</w:t>
          </w:r>
          <w:r w:rsidR="004005D7" w:rsidRPr="005F78D9">
            <w:rPr>
              <w:rFonts w:cs="Segoe UI Semilight"/>
            </w:rPr>
            <w:t>sverzeichnis</w:t>
          </w:r>
          <w:bookmarkEnd w:id="1"/>
        </w:p>
        <w:p w14:paraId="7731CDFD" w14:textId="77777777" w:rsidR="00E518E4" w:rsidRDefault="004B000C">
          <w:pPr>
            <w:pStyle w:val="TOC1"/>
            <w:tabs>
              <w:tab w:val="left" w:pos="440"/>
              <w:tab w:val="right" w:leader="dot" w:pos="9016"/>
            </w:tabs>
            <w:rPr>
              <w:rFonts w:asciiTheme="minorHAnsi" w:hAnsiTheme="minorHAnsi"/>
              <w:noProof/>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7578225" w:history="1">
            <w:r w:rsidR="00E518E4" w:rsidRPr="00E20D19">
              <w:rPr>
                <w:rStyle w:val="Hyperlink"/>
                <w:rFonts w:cs="Segoe UI Semilight"/>
                <w:noProof/>
              </w:rPr>
              <w:t>2</w:t>
            </w:r>
            <w:r w:rsidR="00E518E4">
              <w:rPr>
                <w:rFonts w:asciiTheme="minorHAnsi" w:hAnsiTheme="minorHAnsi"/>
                <w:noProof/>
              </w:rPr>
              <w:tab/>
            </w:r>
            <w:r w:rsidR="00E518E4" w:rsidRPr="00E20D19">
              <w:rPr>
                <w:rStyle w:val="Hyperlink"/>
                <w:rFonts w:cs="Segoe UI Semilight"/>
                <w:noProof/>
              </w:rPr>
              <w:t>Abbildungsverzeichnis</w:t>
            </w:r>
            <w:r w:rsidR="00E518E4">
              <w:rPr>
                <w:noProof/>
                <w:webHidden/>
              </w:rPr>
              <w:tab/>
            </w:r>
            <w:r w:rsidR="00E518E4">
              <w:rPr>
                <w:noProof/>
                <w:webHidden/>
              </w:rPr>
              <w:fldChar w:fldCharType="begin"/>
            </w:r>
            <w:r w:rsidR="00E518E4">
              <w:rPr>
                <w:noProof/>
                <w:webHidden/>
              </w:rPr>
              <w:instrText xml:space="preserve"> PAGEREF _Toc507578225 \h </w:instrText>
            </w:r>
            <w:r w:rsidR="00E518E4">
              <w:rPr>
                <w:noProof/>
                <w:webHidden/>
              </w:rPr>
            </w:r>
            <w:r w:rsidR="00E518E4">
              <w:rPr>
                <w:noProof/>
                <w:webHidden/>
              </w:rPr>
              <w:fldChar w:fldCharType="separate"/>
            </w:r>
            <w:r w:rsidR="00CA1B14">
              <w:rPr>
                <w:noProof/>
                <w:webHidden/>
              </w:rPr>
              <w:t>3</w:t>
            </w:r>
            <w:r w:rsidR="00E518E4">
              <w:rPr>
                <w:noProof/>
                <w:webHidden/>
              </w:rPr>
              <w:fldChar w:fldCharType="end"/>
            </w:r>
          </w:hyperlink>
        </w:p>
        <w:p w14:paraId="4CB85C38" w14:textId="77777777" w:rsidR="00E518E4" w:rsidRDefault="00F71825">
          <w:pPr>
            <w:pStyle w:val="TOC1"/>
            <w:tabs>
              <w:tab w:val="left" w:pos="440"/>
              <w:tab w:val="right" w:leader="dot" w:pos="9016"/>
            </w:tabs>
            <w:rPr>
              <w:rFonts w:asciiTheme="minorHAnsi" w:hAnsiTheme="minorHAnsi"/>
              <w:noProof/>
            </w:rPr>
          </w:pPr>
          <w:hyperlink w:anchor="_Toc507578226" w:history="1">
            <w:r w:rsidR="00E518E4" w:rsidRPr="00E20D19">
              <w:rPr>
                <w:rStyle w:val="Hyperlink"/>
                <w:rFonts w:cs="Segoe UI Semilight"/>
                <w:noProof/>
              </w:rPr>
              <w:t>3</w:t>
            </w:r>
            <w:r w:rsidR="00E518E4">
              <w:rPr>
                <w:rFonts w:asciiTheme="minorHAnsi" w:hAnsiTheme="minorHAnsi"/>
                <w:noProof/>
              </w:rPr>
              <w:tab/>
            </w:r>
            <w:r w:rsidR="00E518E4" w:rsidRPr="00E20D19">
              <w:rPr>
                <w:rStyle w:val="Hyperlink"/>
                <w:rFonts w:cs="Segoe UI Semilight"/>
                <w:noProof/>
              </w:rPr>
              <w:t>Vorbereitung</w:t>
            </w:r>
            <w:r w:rsidR="00E518E4">
              <w:rPr>
                <w:noProof/>
                <w:webHidden/>
              </w:rPr>
              <w:tab/>
            </w:r>
            <w:r w:rsidR="00E518E4">
              <w:rPr>
                <w:noProof/>
                <w:webHidden/>
              </w:rPr>
              <w:fldChar w:fldCharType="begin"/>
            </w:r>
            <w:r w:rsidR="00E518E4">
              <w:rPr>
                <w:noProof/>
                <w:webHidden/>
              </w:rPr>
              <w:instrText xml:space="preserve"> PAGEREF _Toc507578226 \h </w:instrText>
            </w:r>
            <w:r w:rsidR="00E518E4">
              <w:rPr>
                <w:noProof/>
                <w:webHidden/>
              </w:rPr>
            </w:r>
            <w:r w:rsidR="00E518E4">
              <w:rPr>
                <w:noProof/>
                <w:webHidden/>
              </w:rPr>
              <w:fldChar w:fldCharType="separate"/>
            </w:r>
            <w:r w:rsidR="00CA1B14">
              <w:rPr>
                <w:noProof/>
                <w:webHidden/>
              </w:rPr>
              <w:t>4</w:t>
            </w:r>
            <w:r w:rsidR="00E518E4">
              <w:rPr>
                <w:noProof/>
                <w:webHidden/>
              </w:rPr>
              <w:fldChar w:fldCharType="end"/>
            </w:r>
          </w:hyperlink>
        </w:p>
        <w:p w14:paraId="57B6AD2E" w14:textId="77777777" w:rsidR="00E518E4" w:rsidRDefault="00F71825">
          <w:pPr>
            <w:pStyle w:val="TOC1"/>
            <w:tabs>
              <w:tab w:val="left" w:pos="440"/>
              <w:tab w:val="right" w:leader="dot" w:pos="9016"/>
            </w:tabs>
            <w:rPr>
              <w:rFonts w:asciiTheme="minorHAnsi" w:hAnsiTheme="minorHAnsi"/>
              <w:noProof/>
            </w:rPr>
          </w:pPr>
          <w:hyperlink w:anchor="_Toc507578227" w:history="1">
            <w:r w:rsidR="00E518E4" w:rsidRPr="00E20D19">
              <w:rPr>
                <w:rStyle w:val="Hyperlink"/>
                <w:rFonts w:cs="Segoe UI Semilight"/>
                <w:noProof/>
              </w:rPr>
              <w:t>4</w:t>
            </w:r>
            <w:r w:rsidR="00E518E4">
              <w:rPr>
                <w:rFonts w:asciiTheme="minorHAnsi" w:hAnsiTheme="minorHAnsi"/>
                <w:noProof/>
              </w:rPr>
              <w:tab/>
            </w:r>
            <m:oMath>
              <m:r>
                <m:rPr>
                  <m:sty m:val="bi"/>
                </m:rPr>
                <w:rPr>
                  <w:rStyle w:val="Hyperlink"/>
                  <w:rFonts w:ascii="Cambria Math" w:hAnsi="Cambria Math" w:cs="Segoe UI Semilight"/>
                  <w:noProof/>
                </w:rPr>
                <m:t>n</m:t>
              </m:r>
            </m:oMath>
            <w:r w:rsidR="00E518E4" w:rsidRPr="00E20D19">
              <w:rPr>
                <w:rStyle w:val="Hyperlink"/>
                <w:rFonts w:cs="Segoe UI Semilight"/>
                <w:noProof/>
              </w:rPr>
              <w:t>-te Fibonacci-Zahl bestimmen</w:t>
            </w:r>
            <w:r w:rsidR="00E518E4">
              <w:rPr>
                <w:noProof/>
                <w:webHidden/>
              </w:rPr>
              <w:tab/>
            </w:r>
            <w:r w:rsidR="00E518E4">
              <w:rPr>
                <w:noProof/>
                <w:webHidden/>
              </w:rPr>
              <w:fldChar w:fldCharType="begin"/>
            </w:r>
            <w:r w:rsidR="00E518E4">
              <w:rPr>
                <w:noProof/>
                <w:webHidden/>
              </w:rPr>
              <w:instrText xml:space="preserve"> PAGEREF _Toc507578227 \h </w:instrText>
            </w:r>
            <w:r w:rsidR="00E518E4">
              <w:rPr>
                <w:noProof/>
                <w:webHidden/>
              </w:rPr>
            </w:r>
            <w:r w:rsidR="00E518E4">
              <w:rPr>
                <w:noProof/>
                <w:webHidden/>
              </w:rPr>
              <w:fldChar w:fldCharType="separate"/>
            </w:r>
            <w:r w:rsidR="00CA1B14">
              <w:rPr>
                <w:noProof/>
                <w:webHidden/>
              </w:rPr>
              <w:t>5</w:t>
            </w:r>
            <w:r w:rsidR="00E518E4">
              <w:rPr>
                <w:noProof/>
                <w:webHidden/>
              </w:rPr>
              <w:fldChar w:fldCharType="end"/>
            </w:r>
          </w:hyperlink>
        </w:p>
        <w:p w14:paraId="161E9993" w14:textId="77777777" w:rsidR="00E518E4" w:rsidRDefault="00F71825">
          <w:pPr>
            <w:pStyle w:val="TOC1"/>
            <w:tabs>
              <w:tab w:val="left" w:pos="440"/>
              <w:tab w:val="right" w:leader="dot" w:pos="9016"/>
            </w:tabs>
            <w:rPr>
              <w:rFonts w:asciiTheme="minorHAnsi" w:hAnsiTheme="minorHAnsi"/>
              <w:noProof/>
            </w:rPr>
          </w:pPr>
          <w:hyperlink w:anchor="_Toc507578228" w:history="1">
            <w:r w:rsidR="00E518E4" w:rsidRPr="00E20D19">
              <w:rPr>
                <w:rStyle w:val="Hyperlink"/>
                <w:noProof/>
              </w:rPr>
              <w:t>5</w:t>
            </w:r>
            <w:r w:rsidR="00E518E4">
              <w:rPr>
                <w:rFonts w:asciiTheme="minorHAnsi" w:hAnsiTheme="minorHAnsi"/>
                <w:noProof/>
              </w:rPr>
              <w:tab/>
            </w:r>
            <w:r w:rsidR="00E518E4" w:rsidRPr="00E20D19">
              <w:rPr>
                <w:rStyle w:val="Hyperlink"/>
                <w:noProof/>
              </w:rPr>
              <w:t>Funktionsaufrufe berechnen</w:t>
            </w:r>
            <w:r w:rsidR="00E518E4">
              <w:rPr>
                <w:noProof/>
                <w:webHidden/>
              </w:rPr>
              <w:tab/>
            </w:r>
            <w:r w:rsidR="00E518E4">
              <w:rPr>
                <w:noProof/>
                <w:webHidden/>
              </w:rPr>
              <w:fldChar w:fldCharType="begin"/>
            </w:r>
            <w:r w:rsidR="00E518E4">
              <w:rPr>
                <w:noProof/>
                <w:webHidden/>
              </w:rPr>
              <w:instrText xml:space="preserve"> PAGEREF _Toc507578228 \h </w:instrText>
            </w:r>
            <w:r w:rsidR="00E518E4">
              <w:rPr>
                <w:noProof/>
                <w:webHidden/>
              </w:rPr>
            </w:r>
            <w:r w:rsidR="00E518E4">
              <w:rPr>
                <w:noProof/>
                <w:webHidden/>
              </w:rPr>
              <w:fldChar w:fldCharType="separate"/>
            </w:r>
            <w:r w:rsidR="00CA1B14">
              <w:rPr>
                <w:noProof/>
                <w:webHidden/>
              </w:rPr>
              <w:t>6</w:t>
            </w:r>
            <w:r w:rsidR="00E518E4">
              <w:rPr>
                <w:noProof/>
                <w:webHidden/>
              </w:rPr>
              <w:fldChar w:fldCharType="end"/>
            </w:r>
          </w:hyperlink>
        </w:p>
        <w:p w14:paraId="2EF66A67" w14:textId="77777777" w:rsidR="00E518E4" w:rsidRDefault="00F71825">
          <w:pPr>
            <w:pStyle w:val="TOC1"/>
            <w:tabs>
              <w:tab w:val="left" w:pos="440"/>
              <w:tab w:val="right" w:leader="dot" w:pos="9016"/>
            </w:tabs>
            <w:rPr>
              <w:rFonts w:asciiTheme="minorHAnsi" w:hAnsiTheme="minorHAnsi"/>
              <w:noProof/>
            </w:rPr>
          </w:pPr>
          <w:hyperlink w:anchor="_Toc507578229" w:history="1">
            <w:r w:rsidR="00E518E4" w:rsidRPr="00E20D19">
              <w:rPr>
                <w:rStyle w:val="Hyperlink"/>
                <w:noProof/>
              </w:rPr>
              <w:t>6</w:t>
            </w:r>
            <w:r w:rsidR="00E518E4">
              <w:rPr>
                <w:rFonts w:asciiTheme="minorHAnsi" w:hAnsiTheme="minorHAnsi"/>
                <w:noProof/>
              </w:rPr>
              <w:tab/>
            </w:r>
            <w:r w:rsidR="00E518E4" w:rsidRPr="00E20D19">
              <w:rPr>
                <w:rStyle w:val="Hyperlink"/>
                <w:noProof/>
              </w:rPr>
              <w:t>Vergleich Funktionsaufrufe und Fibonacci-Zahl</w:t>
            </w:r>
            <w:r w:rsidR="00E518E4">
              <w:rPr>
                <w:noProof/>
                <w:webHidden/>
              </w:rPr>
              <w:tab/>
            </w:r>
            <w:r w:rsidR="00E518E4">
              <w:rPr>
                <w:noProof/>
                <w:webHidden/>
              </w:rPr>
              <w:fldChar w:fldCharType="begin"/>
            </w:r>
            <w:r w:rsidR="00E518E4">
              <w:rPr>
                <w:noProof/>
                <w:webHidden/>
              </w:rPr>
              <w:instrText xml:space="preserve"> PAGEREF _Toc507578229 \h </w:instrText>
            </w:r>
            <w:r w:rsidR="00E518E4">
              <w:rPr>
                <w:noProof/>
                <w:webHidden/>
              </w:rPr>
            </w:r>
            <w:r w:rsidR="00E518E4">
              <w:rPr>
                <w:noProof/>
                <w:webHidden/>
              </w:rPr>
              <w:fldChar w:fldCharType="separate"/>
            </w:r>
            <w:r w:rsidR="00CA1B14">
              <w:rPr>
                <w:noProof/>
                <w:webHidden/>
              </w:rPr>
              <w:t>7</w:t>
            </w:r>
            <w:r w:rsidR="00E518E4">
              <w:rPr>
                <w:noProof/>
                <w:webHidden/>
              </w:rPr>
              <w:fldChar w:fldCharType="end"/>
            </w:r>
          </w:hyperlink>
        </w:p>
        <w:p w14:paraId="3E5CCEA1" w14:textId="77777777" w:rsidR="00E518E4" w:rsidRDefault="00F71825">
          <w:pPr>
            <w:pStyle w:val="TOC1"/>
            <w:tabs>
              <w:tab w:val="left" w:pos="440"/>
              <w:tab w:val="right" w:leader="dot" w:pos="9016"/>
            </w:tabs>
            <w:rPr>
              <w:rFonts w:asciiTheme="minorHAnsi" w:hAnsiTheme="minorHAnsi"/>
              <w:noProof/>
            </w:rPr>
          </w:pPr>
          <w:hyperlink w:anchor="_Toc507578230" w:history="1">
            <w:r w:rsidR="00E518E4" w:rsidRPr="00E20D19">
              <w:rPr>
                <w:rStyle w:val="Hyperlink"/>
                <w:noProof/>
              </w:rPr>
              <w:t>7</w:t>
            </w:r>
            <w:r w:rsidR="00E518E4">
              <w:rPr>
                <w:rFonts w:asciiTheme="minorHAnsi" w:hAnsiTheme="minorHAnsi"/>
                <w:noProof/>
              </w:rPr>
              <w:tab/>
            </w:r>
            <w:r w:rsidR="00E518E4" w:rsidRPr="00E20D19">
              <w:rPr>
                <w:rStyle w:val="Hyperlink"/>
                <w:noProof/>
              </w:rPr>
              <w:t xml:space="preserve">Messung mittels </w:t>
            </w:r>
            <w:r w:rsidR="00E518E4" w:rsidRPr="00E20D19">
              <w:rPr>
                <w:rStyle w:val="Hyperlink"/>
                <w:rFonts w:ascii="Consolas" w:hAnsi="Consolas" w:cs="Consolas"/>
                <w:noProof/>
              </w:rPr>
              <w:t>time()</w:t>
            </w:r>
            <w:r w:rsidR="00E518E4">
              <w:rPr>
                <w:noProof/>
                <w:webHidden/>
              </w:rPr>
              <w:tab/>
            </w:r>
            <w:r w:rsidR="00E518E4">
              <w:rPr>
                <w:noProof/>
                <w:webHidden/>
              </w:rPr>
              <w:fldChar w:fldCharType="begin"/>
            </w:r>
            <w:r w:rsidR="00E518E4">
              <w:rPr>
                <w:noProof/>
                <w:webHidden/>
              </w:rPr>
              <w:instrText xml:space="preserve"> PAGEREF _Toc507578230 \h </w:instrText>
            </w:r>
            <w:r w:rsidR="00E518E4">
              <w:rPr>
                <w:noProof/>
                <w:webHidden/>
              </w:rPr>
            </w:r>
            <w:r w:rsidR="00E518E4">
              <w:rPr>
                <w:noProof/>
                <w:webHidden/>
              </w:rPr>
              <w:fldChar w:fldCharType="separate"/>
            </w:r>
            <w:r w:rsidR="00CA1B14">
              <w:rPr>
                <w:noProof/>
                <w:webHidden/>
              </w:rPr>
              <w:t>8</w:t>
            </w:r>
            <w:r w:rsidR="00E518E4">
              <w:rPr>
                <w:noProof/>
                <w:webHidden/>
              </w:rPr>
              <w:fldChar w:fldCharType="end"/>
            </w:r>
          </w:hyperlink>
        </w:p>
        <w:p w14:paraId="096FCED5" w14:textId="77777777" w:rsidR="00E518E4" w:rsidRDefault="00F71825">
          <w:pPr>
            <w:pStyle w:val="TOC1"/>
            <w:tabs>
              <w:tab w:val="left" w:pos="440"/>
              <w:tab w:val="right" w:leader="dot" w:pos="9016"/>
            </w:tabs>
            <w:rPr>
              <w:rFonts w:asciiTheme="minorHAnsi" w:hAnsiTheme="minorHAnsi"/>
              <w:noProof/>
            </w:rPr>
          </w:pPr>
          <w:hyperlink w:anchor="_Toc507578231" w:history="1">
            <w:r w:rsidR="00E518E4" w:rsidRPr="00E20D19">
              <w:rPr>
                <w:rStyle w:val="Hyperlink"/>
                <w:noProof/>
              </w:rPr>
              <w:t>8</w:t>
            </w:r>
            <w:r w:rsidR="00E518E4">
              <w:rPr>
                <w:rFonts w:asciiTheme="minorHAnsi" w:hAnsiTheme="minorHAnsi"/>
                <w:noProof/>
              </w:rPr>
              <w:tab/>
            </w:r>
            <w:r w:rsidR="00E518E4" w:rsidRPr="00E20D19">
              <w:rPr>
                <w:rStyle w:val="Hyperlink"/>
                <w:noProof/>
              </w:rPr>
              <w:t xml:space="preserve">Effiziente Berechnung der </w:t>
            </w:r>
            <m:oMath>
              <m:r>
                <m:rPr>
                  <m:sty m:val="bi"/>
                </m:rPr>
                <w:rPr>
                  <w:rStyle w:val="Hyperlink"/>
                  <w:rFonts w:ascii="Cambria Math" w:hAnsi="Cambria Math" w:cs="Segoe UI Semilight"/>
                  <w:noProof/>
                </w:rPr>
                <m:t>n</m:t>
              </m:r>
            </m:oMath>
            <w:r w:rsidR="00E518E4" w:rsidRPr="00E20D19">
              <w:rPr>
                <w:rStyle w:val="Hyperlink"/>
                <w:noProof/>
              </w:rPr>
              <w:t>-ten Fibonacci-Zahl</w:t>
            </w:r>
            <w:r w:rsidR="00E518E4">
              <w:rPr>
                <w:noProof/>
                <w:webHidden/>
              </w:rPr>
              <w:tab/>
            </w:r>
            <w:r w:rsidR="00E518E4">
              <w:rPr>
                <w:noProof/>
                <w:webHidden/>
              </w:rPr>
              <w:fldChar w:fldCharType="begin"/>
            </w:r>
            <w:r w:rsidR="00E518E4">
              <w:rPr>
                <w:noProof/>
                <w:webHidden/>
              </w:rPr>
              <w:instrText xml:space="preserve"> PAGEREF _Toc507578231 \h </w:instrText>
            </w:r>
            <w:r w:rsidR="00E518E4">
              <w:rPr>
                <w:noProof/>
                <w:webHidden/>
              </w:rPr>
            </w:r>
            <w:r w:rsidR="00E518E4">
              <w:rPr>
                <w:noProof/>
                <w:webHidden/>
              </w:rPr>
              <w:fldChar w:fldCharType="separate"/>
            </w:r>
            <w:r w:rsidR="00CA1B14">
              <w:rPr>
                <w:noProof/>
                <w:webHidden/>
              </w:rPr>
              <w:t>10</w:t>
            </w:r>
            <w:r w:rsidR="00E518E4">
              <w:rPr>
                <w:noProof/>
                <w:webHidden/>
              </w:rPr>
              <w:fldChar w:fldCharType="end"/>
            </w:r>
          </w:hyperlink>
        </w:p>
        <w:p w14:paraId="215E7AC7" w14:textId="77777777" w:rsidR="00E518E4" w:rsidRDefault="00F71825">
          <w:pPr>
            <w:pStyle w:val="TOC2"/>
            <w:tabs>
              <w:tab w:val="left" w:pos="880"/>
              <w:tab w:val="right" w:leader="dot" w:pos="9016"/>
            </w:tabs>
            <w:rPr>
              <w:rFonts w:asciiTheme="minorHAnsi" w:hAnsiTheme="minorHAnsi"/>
              <w:noProof/>
            </w:rPr>
          </w:pPr>
          <w:hyperlink w:anchor="_Toc507578232" w:history="1">
            <w:r w:rsidR="00E518E4" w:rsidRPr="00E20D19">
              <w:rPr>
                <w:rStyle w:val="Hyperlink"/>
                <w:noProof/>
              </w:rPr>
              <w:t>8.1</w:t>
            </w:r>
            <w:r w:rsidR="00E518E4">
              <w:rPr>
                <w:rFonts w:asciiTheme="minorHAnsi" w:hAnsiTheme="minorHAnsi"/>
                <w:noProof/>
              </w:rPr>
              <w:tab/>
            </w:r>
            <w:r w:rsidR="00E518E4" w:rsidRPr="00E20D19">
              <w:rPr>
                <w:rStyle w:val="Hyperlink"/>
                <w:noProof/>
              </w:rPr>
              <w:t>Definition des Bildungsgesetzes</w:t>
            </w:r>
            <w:r w:rsidR="00E518E4">
              <w:rPr>
                <w:noProof/>
                <w:webHidden/>
              </w:rPr>
              <w:tab/>
            </w:r>
            <w:r w:rsidR="00E518E4">
              <w:rPr>
                <w:noProof/>
                <w:webHidden/>
              </w:rPr>
              <w:fldChar w:fldCharType="begin"/>
            </w:r>
            <w:r w:rsidR="00E518E4">
              <w:rPr>
                <w:noProof/>
                <w:webHidden/>
              </w:rPr>
              <w:instrText xml:space="preserve"> PAGEREF _Toc507578232 \h </w:instrText>
            </w:r>
            <w:r w:rsidR="00E518E4">
              <w:rPr>
                <w:noProof/>
                <w:webHidden/>
              </w:rPr>
            </w:r>
            <w:r w:rsidR="00E518E4">
              <w:rPr>
                <w:noProof/>
                <w:webHidden/>
              </w:rPr>
              <w:fldChar w:fldCharType="separate"/>
            </w:r>
            <w:r w:rsidR="00CA1B14">
              <w:rPr>
                <w:noProof/>
                <w:webHidden/>
              </w:rPr>
              <w:t>10</w:t>
            </w:r>
            <w:r w:rsidR="00E518E4">
              <w:rPr>
                <w:noProof/>
                <w:webHidden/>
              </w:rPr>
              <w:fldChar w:fldCharType="end"/>
            </w:r>
          </w:hyperlink>
        </w:p>
        <w:p w14:paraId="4098DD04" w14:textId="77777777" w:rsidR="00E518E4" w:rsidRDefault="00F71825">
          <w:pPr>
            <w:pStyle w:val="TOC3"/>
            <w:tabs>
              <w:tab w:val="left" w:pos="1100"/>
              <w:tab w:val="right" w:leader="dot" w:pos="9016"/>
            </w:tabs>
            <w:rPr>
              <w:rFonts w:asciiTheme="minorHAnsi" w:hAnsiTheme="minorHAnsi"/>
              <w:noProof/>
            </w:rPr>
          </w:pPr>
          <w:hyperlink w:anchor="_Toc507578233" w:history="1">
            <w:r w:rsidR="00E518E4" w:rsidRPr="00E20D19">
              <w:rPr>
                <w:rStyle w:val="Hyperlink"/>
                <w:noProof/>
              </w:rPr>
              <w:t>8.1.1</w:t>
            </w:r>
            <w:r w:rsidR="00E518E4">
              <w:rPr>
                <w:rFonts w:asciiTheme="minorHAnsi" w:hAnsiTheme="minorHAnsi"/>
                <w:noProof/>
              </w:rPr>
              <w:tab/>
            </w:r>
            <w:r w:rsidR="00E518E4" w:rsidRPr="00E20D19">
              <w:rPr>
                <w:rStyle w:val="Hyperlink"/>
                <w:noProof/>
              </w:rPr>
              <w:t>Prüfen der Lösungen</w:t>
            </w:r>
            <w:r w:rsidR="00E518E4">
              <w:rPr>
                <w:noProof/>
                <w:webHidden/>
              </w:rPr>
              <w:tab/>
            </w:r>
            <w:r w:rsidR="00E518E4">
              <w:rPr>
                <w:noProof/>
                <w:webHidden/>
              </w:rPr>
              <w:fldChar w:fldCharType="begin"/>
            </w:r>
            <w:r w:rsidR="00E518E4">
              <w:rPr>
                <w:noProof/>
                <w:webHidden/>
              </w:rPr>
              <w:instrText xml:space="preserve"> PAGEREF _Toc507578233 \h </w:instrText>
            </w:r>
            <w:r w:rsidR="00E518E4">
              <w:rPr>
                <w:noProof/>
                <w:webHidden/>
              </w:rPr>
            </w:r>
            <w:r w:rsidR="00E518E4">
              <w:rPr>
                <w:noProof/>
                <w:webHidden/>
              </w:rPr>
              <w:fldChar w:fldCharType="separate"/>
            </w:r>
            <w:r w:rsidR="00CA1B14">
              <w:rPr>
                <w:noProof/>
                <w:webHidden/>
              </w:rPr>
              <w:t>10</w:t>
            </w:r>
            <w:r w:rsidR="00E518E4">
              <w:rPr>
                <w:noProof/>
                <w:webHidden/>
              </w:rPr>
              <w:fldChar w:fldCharType="end"/>
            </w:r>
          </w:hyperlink>
        </w:p>
        <w:p w14:paraId="4363A930" w14:textId="77777777" w:rsidR="00E518E4" w:rsidRDefault="00F71825">
          <w:pPr>
            <w:pStyle w:val="TOC3"/>
            <w:tabs>
              <w:tab w:val="left" w:pos="1100"/>
              <w:tab w:val="right" w:leader="dot" w:pos="9016"/>
            </w:tabs>
            <w:rPr>
              <w:rFonts w:asciiTheme="minorHAnsi" w:hAnsiTheme="minorHAnsi"/>
              <w:noProof/>
            </w:rPr>
          </w:pPr>
          <w:hyperlink w:anchor="_Toc507578234" w:history="1">
            <w:r w:rsidR="00E518E4" w:rsidRPr="00E20D19">
              <w:rPr>
                <w:rStyle w:val="Hyperlink"/>
                <w:noProof/>
              </w:rPr>
              <w:t>8.1.2</w:t>
            </w:r>
            <w:r w:rsidR="00E518E4">
              <w:rPr>
                <w:rFonts w:asciiTheme="minorHAnsi" w:hAnsiTheme="minorHAnsi"/>
                <w:noProof/>
              </w:rPr>
              <w:tab/>
            </w:r>
            <w:r w:rsidR="00E518E4" w:rsidRPr="00E20D19">
              <w:rPr>
                <w:rStyle w:val="Hyperlink"/>
                <w:noProof/>
              </w:rPr>
              <w:t>Weiterentwicklung der Lösung</w:t>
            </w:r>
            <w:r w:rsidR="00E518E4">
              <w:rPr>
                <w:noProof/>
                <w:webHidden/>
              </w:rPr>
              <w:tab/>
            </w:r>
            <w:r w:rsidR="00E518E4">
              <w:rPr>
                <w:noProof/>
                <w:webHidden/>
              </w:rPr>
              <w:fldChar w:fldCharType="begin"/>
            </w:r>
            <w:r w:rsidR="00E518E4">
              <w:rPr>
                <w:noProof/>
                <w:webHidden/>
              </w:rPr>
              <w:instrText xml:space="preserve"> PAGEREF _Toc507578234 \h </w:instrText>
            </w:r>
            <w:r w:rsidR="00E518E4">
              <w:rPr>
                <w:noProof/>
                <w:webHidden/>
              </w:rPr>
            </w:r>
            <w:r w:rsidR="00E518E4">
              <w:rPr>
                <w:noProof/>
                <w:webHidden/>
              </w:rPr>
              <w:fldChar w:fldCharType="separate"/>
            </w:r>
            <w:r w:rsidR="00CA1B14">
              <w:rPr>
                <w:noProof/>
                <w:webHidden/>
              </w:rPr>
              <w:t>11</w:t>
            </w:r>
            <w:r w:rsidR="00E518E4">
              <w:rPr>
                <w:noProof/>
                <w:webHidden/>
              </w:rPr>
              <w:fldChar w:fldCharType="end"/>
            </w:r>
          </w:hyperlink>
        </w:p>
        <w:p w14:paraId="615E5BE5" w14:textId="77777777" w:rsidR="00E518E4" w:rsidRDefault="00F71825">
          <w:pPr>
            <w:pStyle w:val="TOC2"/>
            <w:tabs>
              <w:tab w:val="left" w:pos="880"/>
              <w:tab w:val="right" w:leader="dot" w:pos="9016"/>
            </w:tabs>
            <w:rPr>
              <w:rFonts w:asciiTheme="minorHAnsi" w:hAnsiTheme="minorHAnsi"/>
              <w:noProof/>
            </w:rPr>
          </w:pPr>
          <w:hyperlink w:anchor="_Toc507578235" w:history="1">
            <w:r w:rsidR="00E518E4" w:rsidRPr="00E20D19">
              <w:rPr>
                <w:rStyle w:val="Hyperlink"/>
                <w:noProof/>
              </w:rPr>
              <w:t>8.2</w:t>
            </w:r>
            <w:r w:rsidR="00E518E4">
              <w:rPr>
                <w:rFonts w:asciiTheme="minorHAnsi" w:hAnsiTheme="minorHAnsi"/>
                <w:noProof/>
              </w:rPr>
              <w:tab/>
            </w:r>
            <w:r w:rsidR="00E518E4" w:rsidRPr="00E20D19">
              <w:rPr>
                <w:rStyle w:val="Hyperlink"/>
                <w:noProof/>
              </w:rPr>
              <w:t>Implementation</w:t>
            </w:r>
            <w:r w:rsidR="00E518E4">
              <w:rPr>
                <w:noProof/>
                <w:webHidden/>
              </w:rPr>
              <w:tab/>
            </w:r>
            <w:r w:rsidR="00E518E4">
              <w:rPr>
                <w:noProof/>
                <w:webHidden/>
              </w:rPr>
              <w:fldChar w:fldCharType="begin"/>
            </w:r>
            <w:r w:rsidR="00E518E4">
              <w:rPr>
                <w:noProof/>
                <w:webHidden/>
              </w:rPr>
              <w:instrText xml:space="preserve"> PAGEREF _Toc507578235 \h </w:instrText>
            </w:r>
            <w:r w:rsidR="00E518E4">
              <w:rPr>
                <w:noProof/>
                <w:webHidden/>
              </w:rPr>
            </w:r>
            <w:r w:rsidR="00E518E4">
              <w:rPr>
                <w:noProof/>
                <w:webHidden/>
              </w:rPr>
              <w:fldChar w:fldCharType="separate"/>
            </w:r>
            <w:r w:rsidR="00CA1B14">
              <w:rPr>
                <w:noProof/>
                <w:webHidden/>
              </w:rPr>
              <w:t>12</w:t>
            </w:r>
            <w:r w:rsidR="00E518E4">
              <w:rPr>
                <w:noProof/>
                <w:webHidden/>
              </w:rPr>
              <w:fldChar w:fldCharType="end"/>
            </w:r>
          </w:hyperlink>
        </w:p>
        <w:p w14:paraId="7BF848A3" w14:textId="77777777" w:rsidR="00E518E4" w:rsidRDefault="00F71825">
          <w:pPr>
            <w:pStyle w:val="TOC3"/>
            <w:tabs>
              <w:tab w:val="left" w:pos="1100"/>
              <w:tab w:val="right" w:leader="dot" w:pos="9016"/>
            </w:tabs>
            <w:rPr>
              <w:rFonts w:asciiTheme="minorHAnsi" w:hAnsiTheme="minorHAnsi"/>
              <w:noProof/>
            </w:rPr>
          </w:pPr>
          <w:hyperlink w:anchor="_Toc507578236" w:history="1">
            <w:r w:rsidR="00E518E4" w:rsidRPr="00E20D19">
              <w:rPr>
                <w:rStyle w:val="Hyperlink"/>
                <w:noProof/>
              </w:rPr>
              <w:t>8.2.1</w:t>
            </w:r>
            <w:r w:rsidR="00E518E4">
              <w:rPr>
                <w:rFonts w:asciiTheme="minorHAnsi" w:hAnsiTheme="minorHAnsi"/>
                <w:noProof/>
              </w:rPr>
              <w:tab/>
            </w:r>
            <w:r w:rsidR="00E518E4" w:rsidRPr="00E20D19">
              <w:rPr>
                <w:rStyle w:val="Hyperlink"/>
                <w:noProof/>
              </w:rPr>
              <w:t>Floating Point Arithmetic - Problem und Lösung</w:t>
            </w:r>
            <w:r w:rsidR="00E518E4">
              <w:rPr>
                <w:noProof/>
                <w:webHidden/>
              </w:rPr>
              <w:tab/>
            </w:r>
            <w:r w:rsidR="00E518E4">
              <w:rPr>
                <w:noProof/>
                <w:webHidden/>
              </w:rPr>
              <w:fldChar w:fldCharType="begin"/>
            </w:r>
            <w:r w:rsidR="00E518E4">
              <w:rPr>
                <w:noProof/>
                <w:webHidden/>
              </w:rPr>
              <w:instrText xml:space="preserve"> PAGEREF _Toc507578236 \h </w:instrText>
            </w:r>
            <w:r w:rsidR="00E518E4">
              <w:rPr>
                <w:noProof/>
                <w:webHidden/>
              </w:rPr>
            </w:r>
            <w:r w:rsidR="00E518E4">
              <w:rPr>
                <w:noProof/>
                <w:webHidden/>
              </w:rPr>
              <w:fldChar w:fldCharType="separate"/>
            </w:r>
            <w:r w:rsidR="00CA1B14">
              <w:rPr>
                <w:noProof/>
                <w:webHidden/>
              </w:rPr>
              <w:t>13</w:t>
            </w:r>
            <w:r w:rsidR="00E518E4">
              <w:rPr>
                <w:noProof/>
                <w:webHidden/>
              </w:rPr>
              <w:fldChar w:fldCharType="end"/>
            </w:r>
          </w:hyperlink>
        </w:p>
        <w:p w14:paraId="15AFB9BC" w14:textId="0F51BF2E"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282819FC" w:rsidR="008E730C" w:rsidRPr="005F78D9" w:rsidRDefault="008E730C" w:rsidP="008832FA">
      <w:pPr>
        <w:jc w:val="left"/>
        <w:rPr>
          <w:rFonts w:cs="Segoe UI Semilight"/>
        </w:rPr>
      </w:pPr>
      <w:r w:rsidRPr="005F78D9">
        <w:rPr>
          <w:rFonts w:cs="Segoe UI Semilight"/>
        </w:rPr>
        <w:br w:type="page"/>
      </w:r>
      <w:bookmarkStart w:id="2" w:name="_GoBack"/>
      <w:bookmarkEnd w:id="2"/>
    </w:p>
    <w:p w14:paraId="568AA07E" w14:textId="77777777" w:rsidR="0078770E" w:rsidRPr="005F78D9" w:rsidRDefault="0078770E" w:rsidP="008832FA">
      <w:pPr>
        <w:pStyle w:val="Heading1"/>
        <w:jc w:val="left"/>
        <w:rPr>
          <w:rFonts w:cs="Segoe UI Semilight"/>
        </w:rPr>
      </w:pPr>
      <w:bookmarkStart w:id="3" w:name="_Toc499223951"/>
      <w:bookmarkStart w:id="4" w:name="_Toc507578225"/>
      <w:r w:rsidRPr="005F78D9">
        <w:rPr>
          <w:rFonts w:cs="Segoe UI Semilight"/>
        </w:rPr>
        <w:lastRenderedPageBreak/>
        <w:t>Abbildungsverzeichnis</w:t>
      </w:r>
      <w:bookmarkEnd w:id="3"/>
      <w:bookmarkEnd w:id="4"/>
    </w:p>
    <w:p w14:paraId="1F3BEE59" w14:textId="77777777" w:rsidR="0095693F" w:rsidRPr="005F78D9" w:rsidRDefault="0095693F" w:rsidP="008832FA">
      <w:pPr>
        <w:jc w:val="left"/>
        <w:rPr>
          <w:rFonts w:cs="Segoe UI Semilight"/>
        </w:rPr>
      </w:pPr>
    </w:p>
    <w:p w14:paraId="583D6C25" w14:textId="77777777" w:rsidR="00E518E4" w:rsidRDefault="00BA067F">
      <w:pPr>
        <w:pStyle w:val="TableofFigures"/>
        <w:tabs>
          <w:tab w:val="right" w:leader="dot" w:pos="9016"/>
        </w:tabs>
        <w:rPr>
          <w:rFonts w:asciiTheme="minorHAnsi" w:hAnsiTheme="minorHAnsi"/>
          <w:noProof/>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hyperlink w:anchor="_Toc507578237" w:history="1">
        <w:r w:rsidR="00E518E4" w:rsidRPr="00173521">
          <w:rPr>
            <w:rStyle w:val="Hyperlink"/>
            <w:noProof/>
          </w:rPr>
          <w:t xml:space="preserve">Abbildung 1: Schematische Darstellung der gesuchten Rekursion, für </w:t>
        </w:r>
        <m:oMath>
          <m:r>
            <w:rPr>
              <w:rStyle w:val="Hyperlink"/>
              <w:rFonts w:ascii="Cambria Math" w:hAnsi="Cambria Math"/>
              <w:noProof/>
            </w:rPr>
            <m:t>n</m:t>
          </m:r>
          <m:r>
            <m:rPr>
              <m:sty m:val="p"/>
            </m:rPr>
            <w:rPr>
              <w:rStyle w:val="Hyperlink"/>
              <w:rFonts w:ascii="Cambria Math" w:hAnsi="Cambria Math"/>
              <w:noProof/>
            </w:rPr>
            <m:t>=5</m:t>
          </m:r>
        </m:oMath>
        <w:r w:rsidR="00E518E4">
          <w:rPr>
            <w:noProof/>
            <w:webHidden/>
          </w:rPr>
          <w:tab/>
        </w:r>
        <w:r w:rsidR="00E518E4">
          <w:rPr>
            <w:noProof/>
            <w:webHidden/>
          </w:rPr>
          <w:fldChar w:fldCharType="begin"/>
        </w:r>
        <w:r w:rsidR="00E518E4">
          <w:rPr>
            <w:noProof/>
            <w:webHidden/>
          </w:rPr>
          <w:instrText xml:space="preserve"> PAGEREF _Toc507578237 \h </w:instrText>
        </w:r>
        <w:r w:rsidR="00E518E4">
          <w:rPr>
            <w:noProof/>
            <w:webHidden/>
          </w:rPr>
        </w:r>
        <w:r w:rsidR="00E518E4">
          <w:rPr>
            <w:noProof/>
            <w:webHidden/>
          </w:rPr>
          <w:fldChar w:fldCharType="separate"/>
        </w:r>
        <w:r w:rsidR="00CA1B14">
          <w:rPr>
            <w:noProof/>
            <w:webHidden/>
          </w:rPr>
          <w:t>5</w:t>
        </w:r>
        <w:r w:rsidR="00E518E4">
          <w:rPr>
            <w:noProof/>
            <w:webHidden/>
          </w:rPr>
          <w:fldChar w:fldCharType="end"/>
        </w:r>
      </w:hyperlink>
    </w:p>
    <w:p w14:paraId="476AAF71" w14:textId="77777777" w:rsidR="00E518E4" w:rsidRDefault="00F71825">
      <w:pPr>
        <w:pStyle w:val="TableofFigures"/>
        <w:tabs>
          <w:tab w:val="right" w:leader="dot" w:pos="9016"/>
        </w:tabs>
        <w:rPr>
          <w:rFonts w:asciiTheme="minorHAnsi" w:hAnsiTheme="minorHAnsi"/>
          <w:noProof/>
        </w:rPr>
      </w:pPr>
      <w:hyperlink w:anchor="_Toc507578238" w:history="1">
        <w:r w:rsidR="00E518E4" w:rsidRPr="00173521">
          <w:rPr>
            <w:rStyle w:val="Hyperlink"/>
            <w:noProof/>
          </w:rPr>
          <w:t>Abbildung 2: Laufzeitanalyse der rekursiven Implementation fib(n)</w:t>
        </w:r>
        <w:r w:rsidR="00E518E4">
          <w:rPr>
            <w:noProof/>
            <w:webHidden/>
          </w:rPr>
          <w:tab/>
        </w:r>
        <w:r w:rsidR="00E518E4">
          <w:rPr>
            <w:noProof/>
            <w:webHidden/>
          </w:rPr>
          <w:fldChar w:fldCharType="begin"/>
        </w:r>
        <w:r w:rsidR="00E518E4">
          <w:rPr>
            <w:noProof/>
            <w:webHidden/>
          </w:rPr>
          <w:instrText xml:space="preserve"> PAGEREF _Toc507578238 \h </w:instrText>
        </w:r>
        <w:r w:rsidR="00E518E4">
          <w:rPr>
            <w:noProof/>
            <w:webHidden/>
          </w:rPr>
        </w:r>
        <w:r w:rsidR="00E518E4">
          <w:rPr>
            <w:noProof/>
            <w:webHidden/>
          </w:rPr>
          <w:fldChar w:fldCharType="separate"/>
        </w:r>
        <w:r w:rsidR="00CA1B14">
          <w:rPr>
            <w:noProof/>
            <w:webHidden/>
          </w:rPr>
          <w:t>9</w:t>
        </w:r>
        <w:r w:rsidR="00E518E4">
          <w:rPr>
            <w:noProof/>
            <w:webHidden/>
          </w:rPr>
          <w:fldChar w:fldCharType="end"/>
        </w:r>
      </w:hyperlink>
    </w:p>
    <w:p w14:paraId="62D96062" w14:textId="77777777" w:rsidR="00E518E4" w:rsidRDefault="00F71825">
      <w:pPr>
        <w:pStyle w:val="TableofFigures"/>
        <w:tabs>
          <w:tab w:val="right" w:leader="dot" w:pos="9016"/>
        </w:tabs>
        <w:rPr>
          <w:rFonts w:asciiTheme="minorHAnsi" w:hAnsiTheme="minorHAnsi"/>
          <w:noProof/>
        </w:rPr>
      </w:pPr>
      <w:hyperlink w:anchor="_Toc507578239" w:history="1">
        <w:r w:rsidR="00E518E4" w:rsidRPr="00173521">
          <w:rPr>
            <w:rStyle w:val="Hyperlink"/>
            <w:noProof/>
          </w:rPr>
          <w:t>Abbildung 3: Laufzeitanalyse der Implementation fib_formula(n)</w:t>
        </w:r>
        <w:r w:rsidR="00E518E4">
          <w:rPr>
            <w:noProof/>
            <w:webHidden/>
          </w:rPr>
          <w:tab/>
        </w:r>
        <w:r w:rsidR="00E518E4">
          <w:rPr>
            <w:noProof/>
            <w:webHidden/>
          </w:rPr>
          <w:fldChar w:fldCharType="begin"/>
        </w:r>
        <w:r w:rsidR="00E518E4">
          <w:rPr>
            <w:noProof/>
            <w:webHidden/>
          </w:rPr>
          <w:instrText xml:space="preserve"> PAGEREF _Toc507578239 \h </w:instrText>
        </w:r>
        <w:r w:rsidR="00E518E4">
          <w:rPr>
            <w:noProof/>
            <w:webHidden/>
          </w:rPr>
        </w:r>
        <w:r w:rsidR="00E518E4">
          <w:rPr>
            <w:noProof/>
            <w:webHidden/>
          </w:rPr>
          <w:fldChar w:fldCharType="separate"/>
        </w:r>
        <w:r w:rsidR="00CA1B14">
          <w:rPr>
            <w:noProof/>
            <w:webHidden/>
          </w:rPr>
          <w:t>12</w:t>
        </w:r>
        <w:r w:rsidR="00E518E4">
          <w:rPr>
            <w:noProof/>
            <w:webHidden/>
          </w:rPr>
          <w:fldChar w:fldCharType="end"/>
        </w:r>
      </w:hyperlink>
    </w:p>
    <w:p w14:paraId="485383BD" w14:textId="77777777" w:rsidR="00E518E4" w:rsidRDefault="00F71825">
      <w:pPr>
        <w:pStyle w:val="TableofFigures"/>
        <w:tabs>
          <w:tab w:val="right" w:leader="dot" w:pos="9016"/>
        </w:tabs>
        <w:rPr>
          <w:rFonts w:asciiTheme="minorHAnsi" w:hAnsiTheme="minorHAnsi"/>
          <w:noProof/>
        </w:rPr>
      </w:pPr>
      <w:hyperlink w:anchor="_Toc507578240" w:history="1">
        <w:r w:rsidR="00E518E4" w:rsidRPr="00173521">
          <w:rPr>
            <w:rStyle w:val="Hyperlink"/>
            <w:noProof/>
          </w:rPr>
          <w:t>Abbildung 4: Laufzeitanalyse der Implementation fib_formula(n) vs. fib_iterative(n)</w:t>
        </w:r>
        <w:r w:rsidR="00E518E4">
          <w:rPr>
            <w:noProof/>
            <w:webHidden/>
          </w:rPr>
          <w:tab/>
        </w:r>
        <w:r w:rsidR="00E518E4">
          <w:rPr>
            <w:noProof/>
            <w:webHidden/>
          </w:rPr>
          <w:fldChar w:fldCharType="begin"/>
        </w:r>
        <w:r w:rsidR="00E518E4">
          <w:rPr>
            <w:noProof/>
            <w:webHidden/>
          </w:rPr>
          <w:instrText xml:space="preserve"> PAGEREF _Toc507578240 \h </w:instrText>
        </w:r>
        <w:r w:rsidR="00E518E4">
          <w:rPr>
            <w:noProof/>
            <w:webHidden/>
          </w:rPr>
        </w:r>
        <w:r w:rsidR="00E518E4">
          <w:rPr>
            <w:noProof/>
            <w:webHidden/>
          </w:rPr>
          <w:fldChar w:fldCharType="separate"/>
        </w:r>
        <w:r w:rsidR="00CA1B14">
          <w:rPr>
            <w:noProof/>
            <w:webHidden/>
          </w:rPr>
          <w:t>13</w:t>
        </w:r>
        <w:r w:rsidR="00E518E4">
          <w:rPr>
            <w:noProof/>
            <w:webHidden/>
          </w:rPr>
          <w:fldChar w:fldCharType="end"/>
        </w:r>
      </w:hyperlink>
    </w:p>
    <w:p w14:paraId="4CD8805C" w14:textId="07043CE7" w:rsidR="008E730C" w:rsidRPr="005F78D9" w:rsidRDefault="00BA067F" w:rsidP="008832FA">
      <w:pPr>
        <w:jc w:val="left"/>
        <w:rPr>
          <w:rFonts w:cs="Segoe UI Semilight"/>
        </w:rPr>
      </w:pPr>
      <w:r w:rsidRPr="005F78D9">
        <w:rPr>
          <w:rFonts w:cs="Segoe UI Semilight"/>
          <w:b/>
          <w:bCs/>
          <w:noProof/>
          <w:lang w:val="de-DE"/>
        </w:rPr>
        <w:fldChar w:fldCharType="end"/>
      </w:r>
    </w:p>
    <w:p w14:paraId="15B12CBC" w14:textId="34B338DE" w:rsidR="008E730C" w:rsidRPr="004D5838" w:rsidRDefault="008E730C" w:rsidP="008832FA">
      <w:pPr>
        <w:jc w:val="left"/>
        <w:rPr>
          <w:rFonts w:cs="Segoe UI Semilight"/>
        </w:rPr>
      </w:pPr>
      <w:r w:rsidRPr="005F78D9">
        <w:rPr>
          <w:rFonts w:cs="Segoe UI Semilight"/>
        </w:rPr>
        <w:br w:type="page"/>
      </w:r>
    </w:p>
    <w:p w14:paraId="4418C1B9" w14:textId="2059193E" w:rsidR="003C1EFF" w:rsidRDefault="004142D0" w:rsidP="008832FA">
      <w:pPr>
        <w:pStyle w:val="Heading1"/>
        <w:jc w:val="left"/>
        <w:rPr>
          <w:rFonts w:cs="Segoe UI Semilight"/>
        </w:rPr>
      </w:pPr>
      <w:bookmarkStart w:id="5" w:name="_Toc507578226"/>
      <w:r>
        <w:rPr>
          <w:rFonts w:cs="Segoe UI Semilight"/>
        </w:rPr>
        <w:lastRenderedPageBreak/>
        <w:t>Vorbereitung</w:t>
      </w:r>
      <w:bookmarkEnd w:id="5"/>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first, then act» gelöst.</w:t>
      </w:r>
    </w:p>
    <w:p w14:paraId="22C2F585" w14:textId="6DD0233D" w:rsidR="00470EC1"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PythonDatei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funktion(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63523164" w14:textId="745CC96F" w:rsidR="00ED3717" w:rsidRDefault="00ED3717" w:rsidP="003C1EFF">
      <w:r>
        <w:t>Als Arbeitsumgebung (IDE) wird Visual Studio Code verwendet:</w:t>
      </w:r>
    </w:p>
    <w:p w14:paraId="43F3A063" w14:textId="0CBDD505" w:rsidR="00ED3717" w:rsidRDefault="00F71825" w:rsidP="003C1EFF">
      <w:hyperlink r:id="rId9" w:history="1">
        <w:r w:rsidR="00ED3717" w:rsidRPr="000109A5">
          <w:rPr>
            <w:rStyle w:val="Hyperlink"/>
          </w:rPr>
          <w:t>https://code.visualstudio.com/</w:t>
        </w:r>
      </w:hyperlink>
      <w:r w:rsidR="00ED3717">
        <w:t xml:space="preserve"> </w:t>
      </w:r>
    </w:p>
    <w:p w14:paraId="18164CCA" w14:textId="14DFEE92" w:rsidR="00ED3717" w:rsidRDefault="00ED3717" w:rsidP="00ED3717">
      <w:r>
        <w:t>Um Python entwickeln zu können, wird die von Microsoft zur Verfügung gestellte Extension verwendet:</w:t>
      </w:r>
    </w:p>
    <w:p w14:paraId="2A8CA5A5" w14:textId="77777777" w:rsidR="00ED3717" w:rsidRDefault="00F71825" w:rsidP="00ED3717">
      <w:hyperlink r:id="rId10" w:history="1">
        <w:r w:rsidR="00ED3717" w:rsidRPr="000109A5">
          <w:rPr>
            <w:rStyle w:val="Hyperlink"/>
          </w:rPr>
          <w:t>https://marketplace.visualstudio.com/items?itemName=ms-python.python</w:t>
        </w:r>
      </w:hyperlink>
    </w:p>
    <w:p w14:paraId="70BB709F" w14:textId="6B7CB7B1" w:rsidR="00ED3717" w:rsidRDefault="00ED3717" w:rsidP="00ED3717">
      <w:r>
        <w:t>Zudem wird der Funktionsumfang der IDE mit der Extension Code Runner erweitert:</w:t>
      </w:r>
    </w:p>
    <w:p w14:paraId="61DC811D" w14:textId="77777777" w:rsidR="00ED3717" w:rsidRDefault="00F71825" w:rsidP="00ED3717">
      <w:hyperlink r:id="rId11" w:history="1">
        <w:r w:rsidR="00ED3717" w:rsidRPr="000109A5">
          <w:rPr>
            <w:rStyle w:val="Hyperlink"/>
          </w:rPr>
          <w:t>https://marketplace.visualstudio.com/items?itemName=formulahendry.code-runner</w:t>
        </w:r>
      </w:hyperlink>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1126779" w14:textId="77777777" w:rsidR="00247E2B" w:rsidRDefault="003A4FEA">
      <w:pPr>
        <w:jc w:val="left"/>
      </w:pPr>
      <w:r>
        <w:t>Der mit dieser Arbeit abge</w:t>
      </w:r>
      <w:r w:rsidR="00247E2B">
        <w:t xml:space="preserve">gebene Quellcode entstand aus dem Anspruch heraus erste Erfahrungen in der Python-Programmierung zu sammeln und mathematische Fertigkeiten zu schulen. </w:t>
      </w:r>
    </w:p>
    <w:p w14:paraId="48EBA5C0" w14:textId="77777777" w:rsidR="00247E2B" w:rsidRDefault="00247E2B">
      <w:pPr>
        <w:jc w:val="left"/>
      </w:pPr>
      <w:r>
        <w:t>Der Quellcode entspricht nicht den in der Softwareentwicklung üblichen Qualitätsansprüchen.</w:t>
      </w:r>
    </w:p>
    <w:p w14:paraId="26B5A44A" w14:textId="2193B062" w:rsidR="00247E2B" w:rsidRDefault="00247E2B">
      <w:pPr>
        <w:jc w:val="left"/>
      </w:pPr>
      <w:r>
        <w:t xml:space="preserve">Das heisst, es werden keine automatischen Tests abgegeben, die die Korrektheit der Implementation </w:t>
      </w:r>
      <w:r w:rsidR="00D027CD">
        <w:t>verifizieren</w:t>
      </w:r>
      <w:r>
        <w:t>. Auch wurde auf ein</w:t>
      </w:r>
      <w:r w:rsidR="00D027CD">
        <w:t>e</w:t>
      </w:r>
      <w:r>
        <w:t xml:space="preserve"> ausgiebige</w:t>
      </w:r>
      <w:r w:rsidR="00D027CD">
        <w:t xml:space="preserve"> Fehlerbehandlung</w:t>
      </w:r>
      <w:r>
        <w:t xml:space="preserve"> verzichtet. </w:t>
      </w:r>
    </w:p>
    <w:p w14:paraId="2BF491FB" w14:textId="7C7B7F2F" w:rsidR="00470EC1" w:rsidRDefault="00247E2B">
      <w:pPr>
        <w:jc w:val="left"/>
        <w:rPr>
          <w:b/>
          <w:bCs/>
          <w:color w:val="000000" w:themeColor="text1"/>
          <w:sz w:val="36"/>
          <w:szCs w:val="36"/>
        </w:rPr>
      </w:pPr>
      <w:r>
        <w:t>Das heisst: Der hier abgegebene Quellcode wurde vom Autor manuell unter Verwendung «sinnvoller» Eingabeparameter getestet. Sinnvoll heisst</w:t>
      </w:r>
      <w:r w:rsidR="00D027CD">
        <w:t xml:space="preserve"> am Beispiel der geforderten Funktion </w:t>
      </w:r>
      <w:r w:rsidR="00D027CD" w:rsidRPr="00D027CD">
        <w:rPr>
          <w:rFonts w:ascii="Consolas" w:hAnsi="Consolas" w:cs="Consolas"/>
        </w:rPr>
        <w:t>fib(</w:t>
      </w:r>
      <w:r w:rsidR="00D027CD">
        <w:rPr>
          <w:rFonts w:ascii="Consolas" w:hAnsi="Consolas" w:cs="Consolas"/>
        </w:rPr>
        <w:t>n</w:t>
      </w:r>
      <w:r w:rsidR="00D027CD" w:rsidRPr="00D027CD">
        <w:rPr>
          <w:rFonts w:ascii="Consolas" w:hAnsi="Consolas" w:cs="Consolas"/>
        </w:rPr>
        <w:t>)</w:t>
      </w:r>
      <w:r w:rsidR="00D027CD" w:rsidRPr="00D027CD">
        <w:t xml:space="preserve">, </w:t>
      </w:r>
      <w:r w:rsidR="00D027CD">
        <w:t xml:space="preserve">dass für </w:t>
      </w:r>
      <m:oMath>
        <m:r>
          <w:rPr>
            <w:rFonts w:ascii="Cambria Math" w:hAnsi="Cambria Math" w:cs="Segoe UI Semilight"/>
          </w:rPr>
          <m:t>n</m:t>
        </m:r>
      </m:oMath>
      <w:r w:rsidR="00D027CD">
        <w:t xml:space="preserve"> gilt: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∧n&lt;40</m:t>
        </m:r>
      </m:oMath>
      <w:r w:rsidR="00D027CD">
        <w:t xml:space="preserve">. </w:t>
      </w:r>
      <w:r w:rsidR="00470EC1">
        <w:br w:type="page"/>
      </w:r>
    </w:p>
    <w:p w14:paraId="59F4ECF8" w14:textId="3E144DAC" w:rsidR="00884CB0" w:rsidRPr="005F78D9" w:rsidRDefault="008512A3" w:rsidP="008832FA">
      <w:pPr>
        <w:pStyle w:val="Heading1"/>
        <w:jc w:val="left"/>
        <w:rPr>
          <w:rFonts w:cs="Segoe UI Semilight"/>
        </w:rPr>
      </w:pPr>
      <w:bookmarkStart w:id="6" w:name="_Toc507578227"/>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6"/>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Fibonacci-Zahlen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F71825"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lang/>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48B2822A" w:rsidR="008832FA" w:rsidRDefault="00470EC1" w:rsidP="00470EC1">
      <w:pPr>
        <w:pStyle w:val="Caption"/>
        <w:jc w:val="left"/>
      </w:pPr>
      <w:bookmarkStart w:id="7" w:name="_Ref507101345"/>
      <w:bookmarkStart w:id="8" w:name="_Toc507578237"/>
      <w:r>
        <w:t xml:space="preserve">Abbildung </w:t>
      </w:r>
      <w:fldSimple w:instr=" SEQ Abbildung \* ARABIC ">
        <w:r w:rsidR="00CA1B14">
          <w:rPr>
            <w:noProof/>
          </w:rPr>
          <w:t>1</w:t>
        </w:r>
      </w:fldSimple>
      <w:bookmarkEnd w:id="7"/>
      <w:r>
        <w:t>: Schematische Darstellung der gesuchten Rekursion</w:t>
      </w:r>
      <w:r w:rsidR="00457206">
        <w:t xml:space="preserve">, für </w:t>
      </w:r>
      <m:oMath>
        <m:r>
          <w:rPr>
            <w:rFonts w:ascii="Cambria Math" w:hAnsi="Cambria Math"/>
          </w:rPr>
          <m:t>n=5</m:t>
        </m:r>
      </m:oMath>
      <w:bookmarkEnd w:id="8"/>
    </w:p>
    <w:p w14:paraId="632F1AF9" w14:textId="189CC0C5" w:rsidR="00470EC1" w:rsidRDefault="00912D97" w:rsidP="00470EC1">
      <w:r>
        <w:t>Die gesuchte Python Funktion fib</w:t>
      </w:r>
      <w:r w:rsidR="0063341A">
        <w:t>(n)</w:t>
      </w:r>
      <w:r w:rsidR="00C324D7">
        <w:t xml:space="preserve"> kann wie folgt aufgerufen werden.</w:t>
      </w:r>
    </w:p>
    <w:p w14:paraId="509BF838" w14:textId="77777777" w:rsidR="0056066F" w:rsidRPr="00470EC1" w:rsidRDefault="0056066F" w:rsidP="00470EC1"/>
    <w:p w14:paraId="41BDB02B" w14:textId="36F08D65" w:rsidR="00470EC1" w:rsidRPr="00601429" w:rsidRDefault="00470EC1" w:rsidP="004C1960">
      <w:pPr>
        <w:pStyle w:val="Konsoleneingabe"/>
        <w:jc w:val="left"/>
      </w:pPr>
      <w:r w:rsidRPr="0063341A">
        <w:rPr>
          <w:rFonts w:eastAsia="Times New Roman"/>
          <w:color w:val="C586C0"/>
          <w:lang w:eastAsia="de-CH"/>
        </w:rPr>
        <w:t>from</w:t>
      </w:r>
      <w:r w:rsidRPr="0063341A">
        <w:rPr>
          <w:rFonts w:eastAsia="Times New Roman"/>
          <w:lang w:eastAsia="de-CH"/>
        </w:rPr>
        <w:t xml:space="preserve"> </w:t>
      </w:r>
      <w:r w:rsidR="004C1960" w:rsidRPr="004C1960">
        <w:rPr>
          <w:rFonts w:eastAsia="Times New Roman" w:cs="Consolas"/>
          <w:color w:val="D4D4D4"/>
          <w:sz w:val="21"/>
          <w:szCs w:val="21"/>
          <w:lang w:eastAsia="de-CH"/>
        </w:rPr>
        <w:t xml:space="preserve">SEgli_01_Fibonacci </w:t>
      </w:r>
      <w:r w:rsidRPr="0063341A">
        <w:rPr>
          <w:rFonts w:eastAsia="Times New Roman"/>
          <w:color w:val="C586C0"/>
          <w:lang w:eastAsia="de-CH"/>
        </w:rPr>
        <w:t>import</w:t>
      </w:r>
      <w:r w:rsidRPr="0063341A">
        <w:rPr>
          <w:rFonts w:eastAsia="Times New Roman"/>
          <w:lang w:eastAsia="de-CH"/>
        </w:rPr>
        <w:t xml:space="preserve"> *</w:t>
      </w:r>
      <w:r w:rsidRPr="0063341A">
        <w:rPr>
          <w:rFonts w:eastAsia="Times New Roman"/>
          <w:lang w:eastAsia="de-CH"/>
        </w:rPr>
        <w:br/>
      </w:r>
      <w:r w:rsidRPr="0063341A">
        <w:rPr>
          <w:rFonts w:eastAsia="Times New Roman"/>
          <w:lang w:eastAsia="de-CH"/>
        </w:rPr>
        <w:tab/>
      </w:r>
      <w:r w:rsidRPr="0063341A">
        <w:rPr>
          <w:rFonts w:eastAsia="Times New Roman"/>
          <w:lang w:eastAsia="de-CH"/>
        </w:rPr>
        <w:tab/>
      </w:r>
      <w:r w:rsidRPr="0063341A">
        <w:rPr>
          <w:rFonts w:eastAsia="Times New Roman"/>
          <w:color w:val="DCDCAA"/>
          <w:lang w:eastAsia="de-CH"/>
        </w:rPr>
        <w:t>print</w:t>
      </w:r>
      <w:r w:rsidRPr="0063341A">
        <w:rPr>
          <w:rFonts w:eastAsia="Times New Roman"/>
          <w:lang w:eastAsia="de-CH"/>
        </w:rPr>
        <w:t xml:space="preserve">( </w:t>
      </w:r>
      <w:r w:rsidR="0063341A">
        <w:rPr>
          <w:rFonts w:eastAsia="Times New Roman"/>
          <w:lang w:eastAsia="de-CH"/>
        </w:rPr>
        <w:t>fib</w:t>
      </w:r>
      <w:r w:rsidRPr="0063341A">
        <w:rPr>
          <w:rFonts w:eastAsia="Times New Roman"/>
          <w:lang w:eastAsia="de-CH"/>
        </w:rPr>
        <w:t xml:space="preserve">( </w:t>
      </w:r>
      <w:r w:rsidR="0063341A">
        <w:rPr>
          <w:rFonts w:eastAsia="Times New Roman"/>
          <w:color w:val="B5CEA8"/>
          <w:lang w:eastAsia="de-CH"/>
        </w:rPr>
        <w:t>5</w:t>
      </w:r>
      <w:r w:rsidRPr="0063341A">
        <w:rPr>
          <w:rFonts w:eastAsia="Times New Roman"/>
          <w:color w:val="B5CEA8"/>
          <w:lang w:eastAsia="de-CH"/>
        </w:rPr>
        <w:t xml:space="preserve"> </w:t>
      </w:r>
      <w:r w:rsidRPr="0063341A">
        <w:rPr>
          <w:rFonts w:eastAsia="Times New Roman"/>
          <w:lang w:eastAsia="de-CH"/>
        </w:rPr>
        <w:t>) )</w:t>
      </w:r>
      <w:r w:rsidRPr="0063341A">
        <w:rPr>
          <w:rFonts w:eastAsia="Times New Roman"/>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Heading1"/>
        <w:jc w:val="left"/>
      </w:pPr>
      <w:bookmarkStart w:id="9" w:name="_Ref507282581"/>
      <w:bookmarkStart w:id="10" w:name="_Toc507578228"/>
      <w:r w:rsidRPr="00B14861">
        <w:lastRenderedPageBreak/>
        <w:t>Funktionsaufrufe</w:t>
      </w:r>
      <w:r>
        <w:t xml:space="preserve"> berechnen</w:t>
      </w:r>
      <w:bookmarkEnd w:id="9"/>
      <w:bookmarkEnd w:id="10"/>
    </w:p>
    <w:p w14:paraId="5EE98416" w14:textId="77777777" w:rsidR="0056066F" w:rsidRDefault="0056066F" w:rsidP="00C87BAC">
      <w:pPr>
        <w:jc w:val="left"/>
      </w:pPr>
    </w:p>
    <w:p w14:paraId="77BB4E02" w14:textId="03689A06" w:rsidR="009D2F50" w:rsidRDefault="009D6BDC" w:rsidP="00C87BAC">
      <w:pPr>
        <w:jc w:val="left"/>
      </w:pPr>
      <w:r>
        <w:t xml:space="preserve">Bei der Betrachtung der schematischen Darstellung in </w:t>
      </w:r>
      <w:r>
        <w:fldChar w:fldCharType="begin"/>
      </w:r>
      <w:r>
        <w:instrText xml:space="preserve"> REF _Ref507101345 \h </w:instrText>
      </w:r>
      <w:r>
        <w:fldChar w:fldCharType="separate"/>
      </w:r>
      <w:r w:rsidR="00CA1B14">
        <w:t xml:space="preserve">Abbildung </w:t>
      </w:r>
      <w:r w:rsidR="00CA1B14">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Fibonacci-Zahl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52DD2D9D" w14:textId="3B0244FC"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7E62918D" w14:textId="77777777" w:rsidR="00C87BAC" w:rsidRDefault="00C87BAC" w:rsidP="00C87BAC">
      <w:pPr>
        <w:jc w:val="left"/>
      </w:pPr>
      <w:r>
        <w:t xml:space="preserve">Somit kann die Anzahl der Funktionsaufrufe mit einer Funktion </w:t>
      </w:r>
      <m:oMath>
        <m:r>
          <w:rPr>
            <w:rFonts w:ascii="Cambria Math" w:hAnsi="Cambria Math"/>
          </w:rPr>
          <m:t>c</m:t>
        </m:r>
      </m:oMath>
      <w:r>
        <w:t xml:space="preserve"> (für </w:t>
      </w:r>
      <w:r w:rsidRPr="002B1E05">
        <w:rPr>
          <w:b/>
        </w:rPr>
        <w:t>c</w:t>
      </w:r>
      <w:r>
        <w:t>ount) ermittelt werden, welche definiert ist als:</w:t>
      </w:r>
    </w:p>
    <w:p w14:paraId="2676B8EC" w14:textId="40C10693" w:rsidR="00C87BAC" w:rsidRPr="00423945" w:rsidRDefault="00F71825" w:rsidP="00C87BAC">
      <w:pPr>
        <w:jc w:val="center"/>
      </w:pPr>
      <m:oMathPara>
        <m:oMathParaPr>
          <m:jc m:val="center"/>
        </m:oMathParaP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n</m:t>
              </m:r>
            </m:sub>
          </m:sSub>
          <m: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-1</m:t>
          </m:r>
        </m:oMath>
      </m:oMathPara>
    </w:p>
    <w:p w14:paraId="4826195B" w14:textId="3801F95E" w:rsidR="00423945" w:rsidRPr="00423945" w:rsidRDefault="00423945" w:rsidP="00423945">
      <w:pPr>
        <w:jc w:val="left"/>
      </w:pPr>
      <w:r>
        <w:t xml:space="preserve">Im </w:t>
      </w:r>
      <w:r w:rsidR="00013251">
        <w:t>Folgenden</w:t>
      </w:r>
      <w:r>
        <w:t xml:space="preserve"> soll versucht werden</w:t>
      </w:r>
      <w:r w:rsidR="00013251">
        <w:t>,</w:t>
      </w:r>
      <w:r>
        <w:t xml:space="preserve"> dies mittels Induktion zu beweisen.</w:t>
      </w:r>
    </w:p>
    <w:p w14:paraId="5E85565D" w14:textId="7C580147" w:rsidR="004D5838" w:rsidRDefault="004D5838" w:rsidP="008832FA">
      <w:pPr>
        <w:jc w:val="left"/>
      </w:pPr>
      <w:r w:rsidRPr="00231F33">
        <w:rPr>
          <w:b/>
        </w:rPr>
        <w:t>Induktionsanfang</w:t>
      </w:r>
      <w:r>
        <w:t>:</w:t>
      </w:r>
    </w:p>
    <w:p w14:paraId="464EB22D" w14:textId="101DC63E" w:rsidR="007B1C12" w:rsidRDefault="007B1C12" w:rsidP="007B1C12">
      <w:pPr>
        <w:jc w:val="left"/>
      </w:pPr>
      <w:r>
        <w:t xml:space="preserve">Für </w:t>
      </w:r>
      <m:oMath>
        <m:r>
          <w:rPr>
            <w:rFonts w:ascii="Cambria Math" w:hAnsi="Cambria Math" w:cs="Segoe UI Semilight"/>
          </w:rPr>
          <m:t>n=0</m:t>
        </m:r>
      </m:oMath>
      <w:r>
        <w:t xml:space="preserve"> gilt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0</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0+1</m:t>
            </m:r>
          </m:sub>
        </m:sSub>
        <m:r>
          <w:rPr>
            <w:rFonts w:ascii="Cambria Math" w:hAnsi="Cambria Math" w:cs="Segoe UI Semilight"/>
          </w:rPr>
          <m:t>-1</m:t>
        </m:r>
        <m:r>
          <w:rPr>
            <w:rFonts w:ascii="Cambria Math" w:hAnsi="Cambria Math"/>
          </w:rPr>
          <m:t>=1</m:t>
        </m:r>
      </m:oMath>
      <w:r>
        <w:t xml:space="preserve"> </w:t>
      </w:r>
    </w:p>
    <w:p w14:paraId="3702434B" w14:textId="0CFE745B" w:rsidR="007B1C12" w:rsidRDefault="007B1C12" w:rsidP="007B1C12">
      <w:pPr>
        <w:jc w:val="left"/>
      </w:pPr>
      <w:r>
        <w:t xml:space="preserve">Für </w:t>
      </w:r>
      <m:oMath>
        <m:r>
          <w:rPr>
            <w:rFonts w:ascii="Cambria Math" w:hAnsi="Cambria Math" w:cs="Segoe UI Semilight"/>
          </w:rPr>
          <m:t>n=1</m:t>
        </m:r>
      </m:oMath>
      <w:r>
        <w:t xml:space="preserve"> gilt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1+1</m:t>
            </m:r>
          </m:sub>
        </m:sSub>
        <m:r>
          <w:rPr>
            <w:rFonts w:ascii="Cambria Math" w:hAnsi="Cambria Math" w:cs="Segoe UI Semilight"/>
          </w:rPr>
          <m:t>-1</m:t>
        </m:r>
        <m:r>
          <w:rPr>
            <w:rFonts w:ascii="Cambria Math" w:hAnsi="Cambria Math"/>
          </w:rPr>
          <m:t>=1</m:t>
        </m:r>
      </m:oMath>
      <w:r>
        <w:t xml:space="preserve"> </w:t>
      </w:r>
    </w:p>
    <w:p w14:paraId="1302B56B" w14:textId="77777777" w:rsidR="007B1C12" w:rsidRDefault="007B1C12" w:rsidP="008832FA">
      <w:pPr>
        <w:jc w:val="left"/>
        <w:rPr>
          <w:b/>
        </w:rPr>
      </w:pPr>
    </w:p>
    <w:p w14:paraId="1715EA71" w14:textId="426E3940" w:rsidR="00231F33" w:rsidRDefault="00231F33" w:rsidP="008832FA">
      <w:pPr>
        <w:jc w:val="left"/>
        <w:rPr>
          <w:b/>
        </w:rPr>
      </w:pPr>
      <w:r w:rsidRPr="00231F33">
        <w:rPr>
          <w:b/>
        </w:rPr>
        <w:t>Induktionsschritt:</w:t>
      </w:r>
    </w:p>
    <w:p w14:paraId="19971648" w14:textId="4646F31F" w:rsidR="007B1C12" w:rsidRDefault="007B1C12" w:rsidP="008832FA">
      <w:pPr>
        <w:jc w:val="left"/>
      </w:pPr>
      <w:r>
        <w:t>S</w:t>
      </w:r>
      <w:r w:rsidRPr="007B1C12">
        <w:t>chliessen von</w:t>
      </w:r>
      <w:r>
        <w:t xml:space="preserve"> </w:t>
      </w:r>
      <m:oMath>
        <m:r>
          <w:rPr>
            <w:rFonts w:ascii="Cambria Math" w:hAnsi="Cambria Math" w:cs="Segoe UI Semilight"/>
          </w:rPr>
          <m:t>n=k</m:t>
        </m:r>
      </m:oMath>
      <w:r>
        <w:t xml:space="preserve"> </w:t>
      </w:r>
      <w:r w:rsidRPr="007B1C12">
        <w:t xml:space="preserve">auf </w:t>
      </w:r>
      <m:oMath>
        <m:r>
          <w:rPr>
            <w:rFonts w:ascii="Cambria Math" w:hAnsi="Cambria Math" w:cs="Segoe UI Semilight"/>
          </w:rPr>
          <m:t>n=k+1</m:t>
        </m:r>
      </m:oMath>
    </w:p>
    <w:p w14:paraId="2AE9CB0C" w14:textId="6E19A1AC" w:rsidR="007B1C12" w:rsidRDefault="007B1C12" w:rsidP="008832FA">
      <w:pPr>
        <w:jc w:val="left"/>
      </w:pPr>
      <w:r>
        <w:t xml:space="preserve">Induktionsannahme: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k+1</m:t>
            </m:r>
          </m:sub>
        </m:sSub>
        <m:r>
          <w:rPr>
            <w:rFonts w:ascii="Cambria Math" w:hAnsi="Cambria Math" w:cs="Segoe UI Semilight"/>
          </w:rPr>
          <m:t>-1</m:t>
        </m:r>
      </m:oMath>
    </w:p>
    <w:p w14:paraId="19F6C978" w14:textId="5A03C6DF" w:rsidR="007B1C12" w:rsidRDefault="007B1C12" w:rsidP="008832FA">
      <w:pPr>
        <w:jc w:val="left"/>
      </w:pPr>
      <w:r>
        <w:t xml:space="preserve">Zu zeigen: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k+1+1</m:t>
            </m:r>
          </m:sub>
        </m:sSub>
        <m:r>
          <w:rPr>
            <w:rFonts w:ascii="Cambria Math" w:hAnsi="Cambria Math" w:cs="Segoe UI Semilight"/>
          </w:rPr>
          <m:t>-1</m:t>
        </m:r>
      </m:oMath>
    </w:p>
    <w:p w14:paraId="7E4E0D7A" w14:textId="3F80FB37" w:rsidR="0096059D" w:rsidRDefault="007B1C12" w:rsidP="00423945">
      <w:pPr>
        <w:jc w:val="left"/>
      </w:pPr>
      <w:r>
        <w:tab/>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cs="Segoe UI Semilight"/>
          </w:rPr>
          <m:t xml:space="preserve">     =</m:t>
        </m:r>
      </m:oMath>
      <w:r w:rsidR="00181E42">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m:t>
            </m:r>
          </m:sub>
        </m:sSub>
        <m:r>
          <w:rPr>
            <w:rFonts w:ascii="Cambria Math" w:hAnsi="Cambria Math" w:cs="Segoe UI Semilight"/>
          </w:rPr>
          <m:t>+</m:t>
        </m:r>
      </m:oMath>
      <w:r w:rsidR="00181E42">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rPr>
          <m:t>+1</m:t>
        </m:r>
      </m:oMath>
    </w:p>
    <w:p w14:paraId="4834C0A9" w14:textId="412395F6" w:rsidR="0032487D" w:rsidRDefault="0032487D" w:rsidP="008832FA">
      <w:pPr>
        <w:jc w:val="left"/>
      </w:pPr>
      <w:r>
        <w:tab/>
      </w:r>
      <w:r>
        <w:tab/>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oMath>
      <w:r>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oMath>
    </w:p>
    <w:p w14:paraId="0D3CDCC8" w14:textId="593BBB3F" w:rsidR="00423945" w:rsidRDefault="00423945" w:rsidP="008832FA">
      <w:pPr>
        <w:jc w:val="left"/>
      </w:pPr>
      <w:r>
        <w:tab/>
      </w:r>
      <w:r>
        <w:tab/>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oMath>
      <w: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-1</m:t>
        </m:r>
      </m:oMath>
    </w:p>
    <w:p w14:paraId="5D302A02" w14:textId="3D692415" w:rsidR="0096059D" w:rsidRDefault="0096059D" w:rsidP="008832FA">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-1</m:t>
        </m:r>
      </m:oMath>
    </w:p>
    <w:p w14:paraId="160FFD30" w14:textId="29A64458" w:rsidR="00181E42" w:rsidRPr="00181E42" w:rsidRDefault="00181E42" w:rsidP="008832FA">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k+2</m:t>
            </m:r>
          </m:sub>
        </m:sSub>
        <m:r>
          <w:rPr>
            <w:rFonts w:ascii="Cambria Math" w:hAnsi="Cambria Math" w:cs="Segoe UI Semilight"/>
          </w:rPr>
          <m:t>-1</m:t>
        </m:r>
      </m:oMath>
    </w:p>
    <w:p w14:paraId="553B0CDA" w14:textId="2D84B458" w:rsidR="004D5838" w:rsidRDefault="00181E42" w:rsidP="00423945">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k+2</m:t>
            </m:r>
          </m:sub>
        </m:sSub>
        <m:r>
          <w:rPr>
            <w:rFonts w:ascii="Cambria Math" w:hAnsi="Cambria Math" w:cs="Segoe UI Semilight"/>
          </w:rPr>
          <m:t>-1</m:t>
        </m:r>
      </m:oMath>
    </w:p>
    <w:p w14:paraId="19114EBA" w14:textId="77777777" w:rsidR="00231F33" w:rsidRDefault="00231F33" w:rsidP="008832FA">
      <w:pPr>
        <w:jc w:val="left"/>
      </w:pPr>
    </w:p>
    <w:p w14:paraId="6BFB1896" w14:textId="16EBFC9A" w:rsidR="00BF033B" w:rsidRDefault="00BF033B" w:rsidP="00BF033B">
      <w:r>
        <w:t xml:space="preserve">Die gesuchte </w:t>
      </w:r>
      <w:r w:rsidR="00912D97">
        <w:t xml:space="preserve">Python </w:t>
      </w:r>
      <w:r>
        <w:t xml:space="preserve">Funktion </w:t>
      </w:r>
      <w:r w:rsidRPr="00013251">
        <w:rPr>
          <w:rFonts w:ascii="Consolas" w:hAnsi="Consolas"/>
        </w:rPr>
        <w:t>fib_rec_count(n)</w:t>
      </w:r>
      <w:r>
        <w:t xml:space="preserve"> kann wie folgt aufgerufen werden.</w:t>
      </w:r>
    </w:p>
    <w:p w14:paraId="76464DCC" w14:textId="77777777" w:rsidR="0056066F" w:rsidRPr="00470EC1" w:rsidRDefault="0056066F" w:rsidP="00BF033B"/>
    <w:p w14:paraId="1AEB1B9F" w14:textId="1FBFD417" w:rsidR="00BF033B" w:rsidRPr="00601429" w:rsidRDefault="00BF033B" w:rsidP="004C1960">
      <w:pPr>
        <w:pStyle w:val="Konsoleneingabe"/>
        <w:jc w:val="left"/>
      </w:pPr>
      <w:r w:rsidRPr="0063341A">
        <w:rPr>
          <w:rFonts w:eastAsia="Times New Roman"/>
          <w:color w:val="C586C0"/>
          <w:lang w:eastAsia="de-CH"/>
        </w:rPr>
        <w:t>from</w:t>
      </w:r>
      <w:r w:rsidRPr="0063341A">
        <w:rPr>
          <w:rFonts w:eastAsia="Times New Roman"/>
          <w:lang w:eastAsia="de-CH"/>
        </w:rPr>
        <w:t xml:space="preserve"> </w:t>
      </w:r>
      <w:r w:rsidR="004C1960" w:rsidRPr="004C1960">
        <w:rPr>
          <w:rFonts w:eastAsia="Times New Roman" w:cs="Consolas"/>
          <w:color w:val="D4D4D4"/>
          <w:sz w:val="21"/>
          <w:szCs w:val="21"/>
          <w:lang w:eastAsia="de-CH"/>
        </w:rPr>
        <w:t>SEgli_01_Fibonacci</w:t>
      </w:r>
      <w:r w:rsidRPr="0063341A">
        <w:rPr>
          <w:rFonts w:eastAsia="Times New Roman"/>
          <w:color w:val="D4D4D4"/>
          <w:sz w:val="21"/>
          <w:szCs w:val="21"/>
          <w:lang w:eastAsia="de-CH"/>
        </w:rPr>
        <w:t xml:space="preserve"> </w:t>
      </w:r>
      <w:r w:rsidRPr="0063341A">
        <w:rPr>
          <w:rFonts w:eastAsia="Times New Roman"/>
          <w:color w:val="C586C0"/>
          <w:lang w:eastAsia="de-CH"/>
        </w:rPr>
        <w:t>import</w:t>
      </w:r>
      <w:r w:rsidRPr="0063341A">
        <w:rPr>
          <w:rFonts w:eastAsia="Times New Roman"/>
          <w:lang w:eastAsia="de-CH"/>
        </w:rPr>
        <w:t xml:space="preserve"> *</w:t>
      </w:r>
      <w:r w:rsidRPr="0063341A">
        <w:rPr>
          <w:rFonts w:eastAsia="Times New Roman"/>
          <w:lang w:eastAsia="de-CH"/>
        </w:rPr>
        <w:br/>
      </w:r>
      <w:r w:rsidRPr="0063341A">
        <w:rPr>
          <w:rFonts w:eastAsia="Times New Roman"/>
          <w:lang w:eastAsia="de-CH"/>
        </w:rPr>
        <w:tab/>
      </w:r>
      <w:r w:rsidRPr="0063341A">
        <w:rPr>
          <w:rFonts w:eastAsia="Times New Roman"/>
          <w:lang w:eastAsia="de-CH"/>
        </w:rPr>
        <w:tab/>
      </w:r>
      <w:r w:rsidRPr="0063341A">
        <w:rPr>
          <w:rFonts w:eastAsia="Times New Roman"/>
          <w:color w:val="DCDCAA"/>
          <w:lang w:eastAsia="de-CH"/>
        </w:rPr>
        <w:t>print</w:t>
      </w:r>
      <w:r w:rsidRPr="0063341A">
        <w:rPr>
          <w:rFonts w:eastAsia="Times New Roman"/>
          <w:lang w:eastAsia="de-CH"/>
        </w:rPr>
        <w:t xml:space="preserve">( </w:t>
      </w:r>
      <w:r>
        <w:rPr>
          <w:rFonts w:eastAsia="Times New Roman"/>
          <w:lang w:eastAsia="de-CH"/>
        </w:rPr>
        <w:t>fib</w:t>
      </w:r>
      <w:r w:rsidRPr="0063341A">
        <w:rPr>
          <w:rFonts w:eastAsia="Times New Roman"/>
          <w:lang w:eastAsia="de-CH"/>
        </w:rPr>
        <w:t xml:space="preserve">( </w:t>
      </w:r>
      <w:r>
        <w:rPr>
          <w:rFonts w:eastAsia="Times New Roman"/>
          <w:color w:val="B5CEA8"/>
          <w:lang w:eastAsia="de-CH"/>
        </w:rPr>
        <w:t>5</w:t>
      </w:r>
      <w:r w:rsidRPr="0063341A">
        <w:rPr>
          <w:rFonts w:eastAsia="Times New Roman"/>
          <w:color w:val="B5CEA8"/>
          <w:lang w:eastAsia="de-CH"/>
        </w:rPr>
        <w:t xml:space="preserve"> </w:t>
      </w:r>
      <w:r w:rsidRPr="0063341A">
        <w:rPr>
          <w:rFonts w:eastAsia="Times New Roman"/>
          <w:lang w:eastAsia="de-CH"/>
        </w:rPr>
        <w:t>) )</w:t>
      </w:r>
      <w:r w:rsidRPr="0063341A">
        <w:rPr>
          <w:rFonts w:eastAsia="Times New Roman"/>
          <w:lang w:eastAsia="de-CH"/>
        </w:rPr>
        <w:tab/>
      </w:r>
    </w:p>
    <w:p w14:paraId="6F63D18A" w14:textId="20EAD392" w:rsidR="00B14861" w:rsidRDefault="00B14861" w:rsidP="008832FA">
      <w:pPr>
        <w:pStyle w:val="berschriftoIVZ"/>
        <w:jc w:val="left"/>
      </w:pPr>
      <w:bookmarkStart w:id="11" w:name="_Toc507578229"/>
      <w:r>
        <w:lastRenderedPageBreak/>
        <w:t>Vergleich Funktionsaufrufe und Fibonacci-Zahl</w:t>
      </w:r>
      <w:bookmarkEnd w:id="11"/>
    </w:p>
    <w:p w14:paraId="754E796B" w14:textId="77777777" w:rsidR="00B14861" w:rsidRDefault="00B14861" w:rsidP="00595F02">
      <w:pPr>
        <w:jc w:val="left"/>
      </w:pPr>
    </w:p>
    <w:p w14:paraId="0F42A706" w14:textId="15400976" w:rsidR="00595F02" w:rsidRDefault="00595F02" w:rsidP="00595F02">
      <w:pPr>
        <w:jc w:val="left"/>
      </w:pPr>
      <w:r>
        <w:t>D</w:t>
      </w:r>
      <w:r w:rsidR="00C66562">
        <w:t xml:space="preserve">ie Funktionsaufrufe schematisch dargestellt ergeben einen </w:t>
      </w:r>
      <w:r w:rsidR="00D40771">
        <w:t>binären Baum</w:t>
      </w:r>
      <w:r w:rsidR="00D40771">
        <w:rPr>
          <w:rStyle w:val="FootnoteReference"/>
        </w:rPr>
        <w:footnoteReference w:id="1"/>
      </w:r>
      <w:r w:rsidR="00D40771">
        <w:t>. Als Spezialfall der AVL-Bäume</w:t>
      </w:r>
      <w:r w:rsidR="00D40771">
        <w:rPr>
          <w:rStyle w:val="FootnoteReference"/>
        </w:rPr>
        <w:footnoteReference w:id="2"/>
      </w:r>
      <w:r w:rsidR="003C5185">
        <w:t>, weist der Fibonacci-Baum zu gegebener Höhe die kleinstmögliche Anzahl Knoten aus.</w:t>
      </w:r>
    </w:p>
    <w:p w14:paraId="54B7AE9D" w14:textId="283616D3" w:rsidR="003C5185" w:rsidRDefault="003C5185" w:rsidP="00595F02">
      <w:pPr>
        <w:jc w:val="left"/>
      </w:pPr>
      <w:r>
        <w:t>Genau gleich wie die Fibonacci-Folge, ist der Fi</w:t>
      </w:r>
      <w:r w:rsidR="00013251">
        <w:t>bonacci-Baum rekursiv definiert, was mittels Induktion bewiesen wurde.</w:t>
      </w:r>
    </w:p>
    <w:p w14:paraId="7E2861BB" w14:textId="77777777" w:rsidR="007176A3" w:rsidRDefault="007176A3" w:rsidP="00595F02">
      <w:pPr>
        <w:jc w:val="left"/>
      </w:pPr>
    </w:p>
    <w:p w14:paraId="6694B177" w14:textId="7ED2512F" w:rsidR="007176A3" w:rsidRDefault="007176A3" w:rsidP="007176A3">
      <w:pPr>
        <w:pStyle w:val="Hinweis"/>
      </w:pPr>
      <w:r>
        <w:t xml:space="preserve">Nach der Erarbeitung des Kapitels </w:t>
      </w:r>
      <w:r>
        <w:fldChar w:fldCharType="begin"/>
      </w:r>
      <w:r>
        <w:instrText xml:space="preserve"> REF _Ref507537950 \r \h </w:instrText>
      </w:r>
      <w:r>
        <w:fldChar w:fldCharType="separate"/>
      </w:r>
      <w:r w:rsidR="00CA1B14">
        <w:t>8</w:t>
      </w:r>
      <w:r>
        <w:fldChar w:fldCharType="end"/>
      </w:r>
      <w:r>
        <w:t xml:space="preserve"> wird klar, dass </w:t>
      </w:r>
      <w:r w:rsidR="005B1C03">
        <w:t xml:space="preserve">das Bildungsgesetz des Fibonacci-Baums ebenfalls die Zahl </w:t>
      </w:r>
      <m:oMath>
        <m:f>
          <m:fPr>
            <m:ctrlPr>
              <w:rPr>
                <w:rFonts w:ascii="Cambria Math" w:hAnsi="Cambria Math"/>
                <w:i/>
              </w:rPr>
            </m:ctrlPr>
          </m:fPr>
          <m:num>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num>
          <m:den>
            <m:r>
              <w:rPr>
                <w:rFonts w:ascii="Cambria Math" w:hAnsi="Cambria Math"/>
              </w:rPr>
              <m:t>2</m:t>
            </m:r>
          </m:den>
        </m:f>
      </m:oMath>
      <w:r w:rsidR="005B1C03">
        <w:t xml:space="preserve"> als Basis beinhaltet. Somit ist der Fibonacci Baum ebenfalls eine Fibonacci-Folge, wenn auch diese Aussage mathematisch </w:t>
      </w:r>
      <w:r w:rsidR="00013251">
        <w:t>nicht haltbar</w:t>
      </w:r>
      <w:r w:rsidR="005B1C03">
        <w:t xml:space="preserve"> ist.</w:t>
      </w:r>
    </w:p>
    <w:p w14:paraId="78E8ABC8" w14:textId="77777777" w:rsidR="0029156E" w:rsidRDefault="0029156E">
      <w:pPr>
        <w:jc w:val="left"/>
        <w:rPr>
          <w:rFonts w:eastAsiaTheme="majorEastAsia" w:cstheme="majorBidi"/>
          <w:b/>
          <w:bCs/>
          <w:color w:val="000000" w:themeColor="text1"/>
          <w:sz w:val="36"/>
          <w:szCs w:val="36"/>
        </w:rPr>
      </w:pPr>
      <w:r>
        <w:br w:type="page"/>
      </w:r>
    </w:p>
    <w:p w14:paraId="0BA0CA48" w14:textId="241FF437" w:rsidR="00B14861" w:rsidRDefault="00B14861" w:rsidP="008832FA">
      <w:pPr>
        <w:pStyle w:val="berschriftoIVZ"/>
        <w:jc w:val="left"/>
      </w:pPr>
      <w:bookmarkStart w:id="12" w:name="_Toc507578230"/>
      <w:r>
        <w:lastRenderedPageBreak/>
        <w:t xml:space="preserve">Messung mittels </w:t>
      </w:r>
      <w:r w:rsidRPr="0029156E">
        <w:rPr>
          <w:rFonts w:ascii="Consolas" w:hAnsi="Consolas" w:cs="Consolas"/>
        </w:rPr>
        <w:t>time()</w:t>
      </w:r>
      <w:bookmarkEnd w:id="12"/>
    </w:p>
    <w:p w14:paraId="65642E25" w14:textId="77777777" w:rsidR="006E304D" w:rsidRDefault="006E304D" w:rsidP="00012B8D"/>
    <w:p w14:paraId="3CF3343F" w14:textId="57363C62" w:rsidR="006E304D" w:rsidRDefault="00160CEA" w:rsidP="00012B8D">
      <w:r>
        <w:t xml:space="preserve">Im Sinne der Aufgabenstellung, wird eine Laufzeitmessung der rekursiven Implementation mittels </w:t>
      </w:r>
      <w:r w:rsidRPr="0029156E">
        <w:rPr>
          <w:rFonts w:ascii="Consolas" w:hAnsi="Consolas" w:cs="Consolas"/>
        </w:rPr>
        <w:t>time()</w:t>
      </w:r>
      <w:r>
        <w:t xml:space="preserve"> durchgeführt.</w:t>
      </w:r>
    </w:p>
    <w:p w14:paraId="0350E655" w14:textId="07118664" w:rsidR="00160CEA" w:rsidRPr="00FB35CD" w:rsidRDefault="00160CEA" w:rsidP="00012B8D">
      <w:r>
        <w:t xml:space="preserve">An dieser Stelle </w:t>
      </w:r>
      <w:r w:rsidR="0029156E">
        <w:t>muss</w:t>
      </w:r>
      <w:r>
        <w:t xml:space="preserve"> darauf hingewiesen werden, dass das Modul </w:t>
      </w:r>
      <w:r w:rsidRPr="0029156E">
        <w:rPr>
          <w:rFonts w:ascii="Consolas" w:hAnsi="Consolas" w:cs="Consolas"/>
        </w:rPr>
        <w:t>timeit</w:t>
      </w:r>
      <w:r w:rsidRPr="0029156E">
        <w:t> </w:t>
      </w:r>
      <w:r w:rsidR="0029156E">
        <w:t>für</w:t>
      </w:r>
      <w:r w:rsidRPr="00FB35CD">
        <w:t xml:space="preserve"> diese Aufgabe aus </w:t>
      </w:r>
      <w:r w:rsidR="0029156E" w:rsidRPr="00FB35CD">
        <w:t>drei</w:t>
      </w:r>
      <w:r w:rsidRPr="00FB35CD">
        <w:t xml:space="preserve"> Gründen besser geeignet wäre:</w:t>
      </w:r>
    </w:p>
    <w:p w14:paraId="4A8A8F63" w14:textId="4A806F99" w:rsidR="00160CEA" w:rsidRDefault="00160CEA" w:rsidP="00160CEA">
      <w:pPr>
        <w:pStyle w:val="ListParagraph"/>
        <w:numPr>
          <w:ilvl w:val="0"/>
          <w:numId w:val="31"/>
        </w:numPr>
      </w:pPr>
      <w:r>
        <w:t>Die Testdurchläufe werden wiederholt, um die Einflüsse anderer Tasks die auf dem Computer laufen zu minimieren (z.B Disk flushing oder OS scheduling)</w:t>
      </w:r>
    </w:p>
    <w:p w14:paraId="3C460AB0" w14:textId="593C1C51" w:rsidR="00160CEA" w:rsidRDefault="00160CEA" w:rsidP="00160CEA">
      <w:pPr>
        <w:pStyle w:val="ListParagraph"/>
        <w:numPr>
          <w:ilvl w:val="0"/>
          <w:numId w:val="31"/>
        </w:numPr>
      </w:pPr>
      <w:r>
        <w:t>Der Garbage Collector wird ausgeschaltet um zu verhindern, dass nicht mehr verwendete Objekte zu einem ungünstigen Zeitpunkt abgeräumt werden</w:t>
      </w:r>
    </w:p>
    <w:p w14:paraId="72172810" w14:textId="465C4C2C" w:rsidR="00160CEA" w:rsidRDefault="00160CEA" w:rsidP="00160CEA">
      <w:pPr>
        <w:pStyle w:val="ListParagraph"/>
        <w:numPr>
          <w:ilvl w:val="0"/>
          <w:numId w:val="31"/>
        </w:numPr>
      </w:pPr>
      <w:r>
        <w:t>Das Modul wählt de</w:t>
      </w:r>
      <w:r w:rsidR="00013251">
        <w:t>n</w:t>
      </w:r>
      <w:r>
        <w:t xml:space="preserve"> am besten geeignete</w:t>
      </w:r>
      <w:r w:rsidR="00013251">
        <w:t>n</w:t>
      </w:r>
      <w:r>
        <w:t xml:space="preserve"> Timer des Betriebssystems</w:t>
      </w:r>
    </w:p>
    <w:p w14:paraId="1435C1FF" w14:textId="77777777" w:rsidR="006E304D" w:rsidRDefault="006E304D" w:rsidP="006E304D">
      <w:pPr>
        <w:pStyle w:val="ListParagraph"/>
      </w:pPr>
    </w:p>
    <w:p w14:paraId="5D197360" w14:textId="046F4E4F" w:rsidR="0029156E" w:rsidRDefault="0029156E" w:rsidP="0029156E">
      <w:r>
        <w:t xml:space="preserve">Um trotzdem einigermassen </w:t>
      </w:r>
      <w:r w:rsidR="00F73A93">
        <w:t>glaubhafte</w:t>
      </w:r>
      <w:r>
        <w:t xml:space="preserve"> Ergebnisse zu erhalten, wiederholt auch die hier vorgestellte Implementation jede Messung zehn Mal und gibt anschliessend den besten Wert zurück. Dies aus der Annahme heraus, dass der Beste Wert am wenigsten durch «äussere» Einflüsse gestört wurde.</w:t>
      </w:r>
    </w:p>
    <w:p w14:paraId="367937A5" w14:textId="503FB2BC" w:rsidR="0029156E" w:rsidRDefault="0029156E" w:rsidP="0029156E">
      <w:r>
        <w:t xml:space="preserve">Zudem wird </w:t>
      </w:r>
      <w:r w:rsidRPr="0029156E">
        <w:rPr>
          <w:rFonts w:ascii="Consolas" w:hAnsi="Consolas" w:cs="Consolas"/>
        </w:rPr>
        <w:t>time.process_time()</w:t>
      </w:r>
      <w:r>
        <w:rPr>
          <w:rFonts w:ascii="Consolas" w:hAnsi="Consolas" w:cs="Consolas"/>
        </w:rPr>
        <w:t xml:space="preserve"> </w:t>
      </w:r>
      <w:r w:rsidRPr="0029156E">
        <w:t xml:space="preserve">verwendet, </w:t>
      </w:r>
      <w:r w:rsidR="00F73A93">
        <w:t>da diese Funktion einen vom Prozessor abgeleiteten Wert liefert, welcher nur aktualisiert wird, wenn der Python-Prozess auf dem Prozessor ausgeführt wird:</w:t>
      </w:r>
    </w:p>
    <w:p w14:paraId="36B8A4D3" w14:textId="77777777" w:rsidR="006E304D" w:rsidRDefault="006E304D" w:rsidP="0029156E"/>
    <w:p w14:paraId="0C170377" w14:textId="13A52793" w:rsidR="00F73A93" w:rsidRPr="00F73A93" w:rsidRDefault="00F73A93" w:rsidP="004C1960">
      <w:pPr>
        <w:pStyle w:val="Konsoleneingabe"/>
        <w:jc w:val="left"/>
        <w:rPr>
          <w:rFonts w:eastAsia="Times New Roman"/>
          <w:lang w:eastAsia="de-CH"/>
        </w:rPr>
      </w:pPr>
      <w:r w:rsidRPr="00F73A93">
        <w:rPr>
          <w:rFonts w:eastAsia="Times New Roman"/>
          <w:color w:val="C586C0"/>
          <w:lang w:eastAsia="de-CH"/>
        </w:rPr>
        <w:t>from</w:t>
      </w:r>
      <w:r w:rsidRPr="00F73A93">
        <w:rPr>
          <w:rFonts w:eastAsia="Times New Roman"/>
          <w:lang w:eastAsia="de-CH"/>
        </w:rPr>
        <w:t xml:space="preserve"> </w:t>
      </w:r>
      <w:r w:rsidR="004C1960" w:rsidRPr="004C1960">
        <w:rPr>
          <w:rFonts w:eastAsia="Times New Roman"/>
          <w:lang w:eastAsia="de-CH"/>
        </w:rPr>
        <w:t>SEgli_01_Fibonacci</w:t>
      </w:r>
      <w:r w:rsidRPr="00F73A93">
        <w:rPr>
          <w:rFonts w:eastAsia="Times New Roman"/>
          <w:lang w:eastAsia="de-CH"/>
        </w:rPr>
        <w:t xml:space="preserve"> </w:t>
      </w:r>
      <w:r w:rsidRPr="00F73A93">
        <w:rPr>
          <w:rFonts w:eastAsia="Times New Roman"/>
          <w:color w:val="C586C0"/>
          <w:lang w:eastAsia="de-CH"/>
        </w:rPr>
        <w:t>import</w:t>
      </w:r>
      <w:r w:rsidRPr="00F73A93">
        <w:rPr>
          <w:rFonts w:eastAsia="Times New Roman"/>
          <w:lang w:eastAsia="de-CH"/>
        </w:rPr>
        <w:t xml:space="preserve"> *</w:t>
      </w:r>
      <w:r w:rsidRPr="00F73A93">
        <w:rPr>
          <w:rFonts w:eastAsia="Times New Roman"/>
          <w:lang w:eastAsia="de-CH"/>
        </w:rPr>
        <w:br/>
      </w:r>
      <w:r>
        <w:rPr>
          <w:rFonts w:eastAsia="Times New Roman"/>
          <w:color w:val="DCDCAA"/>
          <w:lang w:eastAsia="de-CH"/>
        </w:rPr>
        <w:tab/>
      </w:r>
      <w:r>
        <w:rPr>
          <w:rFonts w:eastAsia="Times New Roman"/>
          <w:color w:val="DCDCAA"/>
          <w:lang w:eastAsia="de-CH"/>
        </w:rPr>
        <w:tab/>
      </w:r>
      <w:r w:rsidRPr="00F73A93">
        <w:rPr>
          <w:rFonts w:eastAsia="Times New Roman"/>
          <w:color w:val="DCDCAA"/>
          <w:lang w:eastAsia="de-CH"/>
        </w:rPr>
        <w:t>print</w:t>
      </w:r>
      <w:r w:rsidRPr="00F73A93">
        <w:rPr>
          <w:rFonts w:eastAsia="Times New Roman"/>
          <w:lang w:eastAsia="de-CH"/>
        </w:rPr>
        <w:t>( get_best_recursion_</w:t>
      </w:r>
      <w:r>
        <w:rPr>
          <w:rFonts w:eastAsia="Times New Roman"/>
          <w:lang w:eastAsia="de-CH"/>
        </w:rPr>
        <w:t>runtime</w:t>
      </w:r>
      <w:r w:rsidRPr="00F73A93">
        <w:rPr>
          <w:rFonts w:eastAsia="Times New Roman"/>
          <w:lang w:eastAsia="de-CH"/>
        </w:rPr>
        <w:t>(</w:t>
      </w:r>
      <w:r w:rsidRPr="00F73A93">
        <w:rPr>
          <w:rFonts w:eastAsia="Times New Roman"/>
          <w:color w:val="B5CEA8"/>
          <w:lang w:eastAsia="de-CH"/>
        </w:rPr>
        <w:t>5</w:t>
      </w:r>
      <w:r w:rsidRPr="00F73A93">
        <w:rPr>
          <w:rFonts w:eastAsia="Times New Roman"/>
          <w:lang w:eastAsia="de-CH"/>
        </w:rPr>
        <w:t>) )</w:t>
      </w:r>
    </w:p>
    <w:p w14:paraId="7B86064B" w14:textId="77777777" w:rsidR="006E304D" w:rsidRPr="00595F02" w:rsidRDefault="006E304D" w:rsidP="00160CEA">
      <w:pPr>
        <w:rPr>
          <w:lang w:val="en-US"/>
        </w:rPr>
      </w:pPr>
    </w:p>
    <w:p w14:paraId="7F4BD2A5" w14:textId="38D848D1" w:rsidR="00160CEA" w:rsidRDefault="003D4956" w:rsidP="00160CEA">
      <w:r>
        <w:t xml:space="preserve">Um die Benutzerfreundlichkeit zu erhöhen und </w:t>
      </w:r>
      <w:r w:rsidR="008F0EAA">
        <w:t xml:space="preserve">trotzdem innerhalt </w:t>
      </w:r>
      <w:r>
        <w:t>de</w:t>
      </w:r>
      <w:r w:rsidR="008F0EAA">
        <w:t>s</w:t>
      </w:r>
      <w:r>
        <w:t xml:space="preserve"> Rahmen</w:t>
      </w:r>
      <w:r w:rsidR="008F0EAA">
        <w:t>s</w:t>
      </w:r>
      <w:r>
        <w:t xml:space="preserve"> der Aufgabenstellung </w:t>
      </w:r>
      <w:r w:rsidR="008F0EAA">
        <w:t>zu bleiben</w:t>
      </w:r>
      <w:r>
        <w:t>, wurde</w:t>
      </w:r>
      <w:r w:rsidR="008F0EAA">
        <w:t xml:space="preserve"> </w:t>
      </w:r>
      <w:r>
        <w:t>in einer eigenen Datei</w:t>
      </w:r>
      <w:r w:rsidR="008F0EAA">
        <w:t xml:space="preserve"> eine weitere Funktion</w:t>
      </w:r>
      <w:r>
        <w:t xml:space="preserve"> </w:t>
      </w:r>
      <w:r w:rsidR="00FB35CD" w:rsidRPr="003D4956">
        <w:rPr>
          <w:rFonts w:ascii="Consolas" w:eastAsia="Times New Roman" w:hAnsi="Consolas" w:cs="Consolas"/>
          <w:lang w:eastAsia="de-CH"/>
        </w:rPr>
        <w:t>get_best_recursion_runtime</w:t>
      </w:r>
      <w:r w:rsidR="00FB35CD">
        <w:rPr>
          <w:rFonts w:ascii="Consolas" w:eastAsia="Times New Roman" w:hAnsi="Consolas" w:cs="Consolas"/>
          <w:lang w:eastAsia="de-CH"/>
        </w:rPr>
        <w:t xml:space="preserve">(n) </w:t>
      </w:r>
      <w:r>
        <w:t xml:space="preserve">implementiert, die </w:t>
      </w:r>
      <w:r w:rsidR="008F0EAA">
        <w:t xml:space="preserve">ausgehend von </w:t>
      </w:r>
      <m:oMath>
        <m:r>
          <w:rPr>
            <w:rFonts w:ascii="Cambria Math" w:hAnsi="Cambria Math"/>
          </w:rPr>
          <m:t>n=0</m:t>
        </m:r>
      </m:oMath>
      <w:r w:rsidR="008F0EAA">
        <w:t xml:space="preserve"> inkrementell bis </w:t>
      </w:r>
      <m:oMath>
        <m:r>
          <w:rPr>
            <w:rFonts w:ascii="Cambria Math" w:hAnsi="Cambria Math"/>
          </w:rPr>
          <m:t>n=nMax</m:t>
        </m:r>
      </m:oMath>
      <w:r w:rsidR="008F0EAA">
        <w:t xml:space="preserve"> </w:t>
      </w:r>
      <w:r w:rsidR="00FB35CD">
        <w:t>eine Laufzeitanalyse durchführt</w:t>
      </w:r>
      <w:r w:rsidR="008F0EAA">
        <w:t xml:space="preserve">. Für </w:t>
      </w:r>
      <m:oMath>
        <m:r>
          <w:rPr>
            <w:rFonts w:ascii="Cambria Math" w:hAnsi="Cambria Math"/>
          </w:rPr>
          <m:t>n</m:t>
        </m:r>
      </m:oMath>
      <w:r w:rsidR="00480ECA">
        <w:t xml:space="preserve"> gilt</w:t>
      </w:r>
      <w:r w:rsidR="008F0EAA">
        <w:t xml:space="preserve">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∧n&lt;nMax</m:t>
        </m:r>
      </m:oMath>
      <w:r w:rsidR="006E304D">
        <w:t xml:space="preserve"> :</w:t>
      </w:r>
    </w:p>
    <w:p w14:paraId="31C967E3" w14:textId="77777777" w:rsidR="006E304D" w:rsidRDefault="006E304D" w:rsidP="00160CEA"/>
    <w:p w14:paraId="06098C41" w14:textId="7B96C495" w:rsidR="006E304D" w:rsidRPr="006E304D" w:rsidRDefault="006E304D" w:rsidP="00160CEA">
      <w:pPr>
        <w:pStyle w:val="Konsoleneingabe"/>
        <w:jc w:val="left"/>
        <w:rPr>
          <w:rFonts w:eastAsia="Times New Roman"/>
          <w:lang w:eastAsia="de-CH"/>
        </w:rPr>
      </w:pPr>
      <w:r w:rsidRPr="006E304D">
        <w:rPr>
          <w:rFonts w:eastAsia="Times New Roman"/>
          <w:color w:val="C586C0"/>
          <w:lang w:eastAsia="de-CH"/>
        </w:rPr>
        <w:t>from</w:t>
      </w:r>
      <w:r w:rsidRPr="006E304D">
        <w:rPr>
          <w:rFonts w:eastAsia="Times New Roman"/>
          <w:lang w:eastAsia="de-CH"/>
        </w:rPr>
        <w:t xml:space="preserve"> SEgli_01_Measurement </w:t>
      </w:r>
      <w:r w:rsidRPr="006E304D">
        <w:rPr>
          <w:rFonts w:eastAsia="Times New Roman"/>
          <w:color w:val="C586C0"/>
          <w:lang w:eastAsia="de-CH"/>
        </w:rPr>
        <w:t>import</w:t>
      </w:r>
      <w:r w:rsidRPr="006E304D">
        <w:rPr>
          <w:rFonts w:eastAsia="Times New Roman"/>
          <w:lang w:eastAsia="de-CH"/>
        </w:rPr>
        <w:t xml:space="preserve"> *</w:t>
      </w:r>
      <w:r w:rsidRPr="006E304D">
        <w:rPr>
          <w:rFonts w:eastAsia="Times New Roman"/>
          <w:lang w:eastAsia="de-CH"/>
        </w:rPr>
        <w:br/>
      </w:r>
      <w:r>
        <w:rPr>
          <w:rFonts w:eastAsia="Times New Roman"/>
          <w:lang w:eastAsia="de-CH"/>
        </w:rPr>
        <w:tab/>
      </w:r>
      <w:r>
        <w:rPr>
          <w:rFonts w:eastAsia="Times New Roman"/>
          <w:lang w:eastAsia="de-CH"/>
        </w:rPr>
        <w:tab/>
      </w:r>
      <w:r w:rsidRPr="006E304D">
        <w:rPr>
          <w:rFonts w:eastAsia="Times New Roman"/>
          <w:lang w:eastAsia="de-CH"/>
        </w:rPr>
        <w:t>show_measurement_recursion(</w:t>
      </w:r>
      <w:r w:rsidRPr="006E304D">
        <w:rPr>
          <w:rFonts w:eastAsia="Times New Roman"/>
          <w:color w:val="B5CEA8"/>
          <w:lang w:eastAsia="de-CH"/>
        </w:rPr>
        <w:t>31</w:t>
      </w:r>
      <w:r w:rsidRPr="006E304D">
        <w:rPr>
          <w:rFonts w:eastAsia="Times New Roman"/>
          <w:lang w:eastAsia="de-CH"/>
        </w:rPr>
        <w:t>)</w:t>
      </w:r>
    </w:p>
    <w:p w14:paraId="6A9F5DDE" w14:textId="77777777" w:rsidR="006E304D" w:rsidRPr="00595F02" w:rsidRDefault="006E304D" w:rsidP="006E304D">
      <w:pPr>
        <w:rPr>
          <w:lang w:val="en-US"/>
        </w:rPr>
      </w:pPr>
    </w:p>
    <w:p w14:paraId="20D741C4" w14:textId="77777777" w:rsidR="006E304D" w:rsidRPr="00595F02" w:rsidRDefault="006E304D">
      <w:pPr>
        <w:jc w:val="left"/>
        <w:rPr>
          <w:lang w:val="en-US"/>
        </w:rPr>
      </w:pPr>
      <w:r w:rsidRPr="00595F02">
        <w:rPr>
          <w:lang w:val="en-US"/>
        </w:rPr>
        <w:br w:type="page"/>
      </w:r>
    </w:p>
    <w:p w14:paraId="1B595A1D" w14:textId="57883E9F" w:rsidR="00D027CD" w:rsidRPr="00D027CD" w:rsidRDefault="008F0EAA" w:rsidP="006E304D">
      <w:r>
        <w:lastRenderedPageBreak/>
        <w:t>D</w:t>
      </w:r>
      <w:r w:rsidR="00D027CD">
        <w:t xml:space="preserve">ie gesammelten Daten werden auf der Konsole, sowie als Grafik unter Verwendung des Moduls </w:t>
      </w:r>
      <w:r w:rsidR="00D027CD" w:rsidRPr="006E304D">
        <w:rPr>
          <w:rFonts w:ascii="Consolas" w:hAnsi="Consolas" w:cs="Consolas"/>
        </w:rPr>
        <w:t>matplotlib</w:t>
      </w:r>
      <w:r w:rsidR="006E304D">
        <w:t xml:space="preserve"> ausgegeben:</w:t>
      </w:r>
    </w:p>
    <w:p w14:paraId="2139E8F2" w14:textId="77777777" w:rsidR="00D027CD" w:rsidRPr="003D4956" w:rsidRDefault="00D027CD" w:rsidP="00160CEA"/>
    <w:p w14:paraId="176DE5D1" w14:textId="77777777" w:rsidR="006E304D" w:rsidRDefault="0061617C" w:rsidP="006E304D">
      <w:pPr>
        <w:keepNext/>
        <w:jc w:val="left"/>
      </w:pPr>
      <w:r>
        <w:rPr>
          <w:noProof/>
          <w:lang/>
        </w:rPr>
        <w:drawing>
          <wp:inline distT="0" distB="0" distL="0" distR="0" wp14:anchorId="751BA1E6" wp14:editId="5A2F3DF9">
            <wp:extent cx="5731510" cy="202628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6285"/>
                    </a:xfrm>
                    <a:prstGeom prst="rect">
                      <a:avLst/>
                    </a:prstGeom>
                  </pic:spPr>
                </pic:pic>
              </a:graphicData>
            </a:graphic>
          </wp:inline>
        </w:drawing>
      </w:r>
    </w:p>
    <w:p w14:paraId="1F1970F6" w14:textId="632AFC8F" w:rsidR="006E304D" w:rsidRDefault="006E304D" w:rsidP="006E304D">
      <w:pPr>
        <w:pStyle w:val="Caption"/>
        <w:jc w:val="left"/>
      </w:pPr>
      <w:bookmarkStart w:id="13" w:name="_Toc507578238"/>
      <w:r>
        <w:t xml:space="preserve">Abbildung </w:t>
      </w:r>
      <w:fldSimple w:instr=" SEQ Abbildung \* ARABIC ">
        <w:r w:rsidR="00CA1B14">
          <w:rPr>
            <w:noProof/>
          </w:rPr>
          <w:t>2</w:t>
        </w:r>
      </w:fldSimple>
      <w:r>
        <w:t>: Laufzeitanalyse der rekursiven Implementation fib(n)</w:t>
      </w:r>
      <w:bookmarkEnd w:id="13"/>
    </w:p>
    <w:p w14:paraId="500CB227" w14:textId="77777777" w:rsidR="006E304D" w:rsidRDefault="006E304D">
      <w:pPr>
        <w:jc w:val="left"/>
      </w:pPr>
    </w:p>
    <w:p w14:paraId="77532FAD" w14:textId="1A019600" w:rsidR="002270AE" w:rsidRDefault="006E304D">
      <w:pPr>
        <w:jc w:val="left"/>
        <w:rPr>
          <w:rFonts w:eastAsiaTheme="majorEastAsia" w:cstheme="majorBidi"/>
          <w:b/>
          <w:bCs/>
          <w:color w:val="000000" w:themeColor="text1"/>
          <w:sz w:val="36"/>
          <w:szCs w:val="36"/>
        </w:rPr>
      </w:pPr>
      <w:r>
        <w:t xml:space="preserve">Allein die Betrachtung der Laufzeitanalyse für </w:t>
      </w:r>
      <m:oMath>
        <m:r>
          <w:rPr>
            <w:rFonts w:ascii="Cambria Math" w:hAnsi="Cambria Math"/>
          </w:rPr>
          <m:t>n ≤30</m:t>
        </m:r>
      </m:oMath>
      <w:r>
        <w:t xml:space="preserve"> zeigt, wie drastisch sich die in Kapitel </w:t>
      </w:r>
      <w:r>
        <w:fldChar w:fldCharType="begin"/>
      </w:r>
      <w:r>
        <w:instrText xml:space="preserve"> REF _Ref507282581 \n \h </w:instrText>
      </w:r>
      <w:r>
        <w:fldChar w:fldCharType="separate"/>
      </w:r>
      <w:r w:rsidR="00CA1B14">
        <w:t>5</w:t>
      </w:r>
      <w:r>
        <w:fldChar w:fldCharType="end"/>
      </w:r>
      <w:r>
        <w:t xml:space="preserve"> errechneten Funktionsaufrufe auf die Laufzeit auswirken.</w:t>
      </w:r>
      <w:r w:rsidR="002270AE">
        <w:br w:type="page"/>
      </w:r>
    </w:p>
    <w:p w14:paraId="4857B78A" w14:textId="68253AF1" w:rsidR="00B14861" w:rsidRDefault="00B14861" w:rsidP="008832FA">
      <w:pPr>
        <w:pStyle w:val="berschriftoIVZ"/>
        <w:jc w:val="left"/>
      </w:pPr>
      <w:bookmarkStart w:id="14" w:name="_Ref507537950"/>
      <w:bookmarkStart w:id="15" w:name="_Toc507578231"/>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Fibonacci-Zahl</w:t>
      </w:r>
      <w:bookmarkEnd w:id="14"/>
      <w:bookmarkEnd w:id="15"/>
    </w:p>
    <w:p w14:paraId="0FE8A6C3" w14:textId="77777777" w:rsidR="0056066F" w:rsidRDefault="0056066F" w:rsidP="008832FA"/>
    <w:p w14:paraId="40D737C5" w14:textId="1836F884" w:rsidR="00B7627C" w:rsidRDefault="00B7627C" w:rsidP="008832FA">
      <w:r>
        <w:t xml:space="preserve">Wird die </w:t>
      </w:r>
      <w:r w:rsidR="00094CFE">
        <w:t>Fibonacci-Folge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F71825"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F71825"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Heading2"/>
      </w:pPr>
      <w:bookmarkStart w:id="16" w:name="_Toc507578232"/>
      <w:r>
        <w:t>Definition des Bildungsgesetzes</w:t>
      </w:r>
      <w:bookmarkEnd w:id="16"/>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lang/>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F7182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t>faktorisieren</w:t>
      </w:r>
    </w:p>
    <w:p w14:paraId="0BCF6519" w14:textId="7C9D0EDE" w:rsidR="00CB3998" w:rsidRPr="00E40E21" w:rsidRDefault="00F7182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F71825"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F7182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F7182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F71825"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2F46FB34" w14:textId="6EB8772B" w:rsidR="002270AE" w:rsidRPr="0056066F"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789A6C0C" w14:textId="07C3389F" w:rsidR="00BC14DE" w:rsidRDefault="00BC14DE" w:rsidP="00BE54D6">
      <w:pPr>
        <w:pStyle w:val="Heading3"/>
      </w:pPr>
      <w:bookmarkStart w:id="17" w:name="_Toc507578233"/>
      <w:r>
        <w:t>Prüfen der Lösungen</w:t>
      </w:r>
      <w:bookmarkEnd w:id="17"/>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F71825"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F71825"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Heading3"/>
      </w:pPr>
      <w:bookmarkStart w:id="18" w:name="_Toc507578234"/>
      <w:r>
        <w:lastRenderedPageBreak/>
        <w:t>Weiterentwicklung der Lösung</w:t>
      </w:r>
      <w:bookmarkEnd w:id="18"/>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PlainTab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F71825"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F71825"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r w:rsidRPr="004D5838">
        <w:rPr>
          <w:lang w:val="en-US"/>
        </w:rPr>
        <w:t xml:space="preserve">Also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r w:rsidR="0080289A">
        <w:t>ist</w:t>
      </w:r>
      <w:r>
        <w:t xml:space="preserv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1092847D"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3D4956">
        <w:t>, was nicht gewünscht ist.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F71825"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F71825"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F71825"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lang/>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F71825"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F71825"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0035EDA5" w:rsidR="004A2E9A" w:rsidRPr="004825C7" w:rsidRDefault="00F71825"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d>
            <m:dPr>
              <m:begChr m:val="["/>
              <m:endChr m:val="]"/>
              <m:ctrlPr>
                <w:rPr>
                  <w:rFonts w:ascii="Cambria Math" w:hAnsi="Cambria Math"/>
                  <w:i/>
                  <w:sz w:val="44"/>
                  <w:szCs w:val="44"/>
                </w:rPr>
              </m:ctrlPr>
            </m:dPr>
            <m:e>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r>
                <w:rPr>
                  <w:rFonts w:ascii="Cambria Math" w:hAnsi="Cambria Math"/>
                  <w:sz w:val="44"/>
                  <w:szCs w:val="44"/>
                </w:rPr>
                <m:t>-</m:t>
              </m:r>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e>
          </m:d>
        </m:oMath>
      </m:oMathPara>
    </w:p>
    <w:p w14:paraId="07499665" w14:textId="77777777" w:rsidR="00A0784D" w:rsidRDefault="00A0784D" w:rsidP="007D4839"/>
    <w:p w14:paraId="16A9A30D" w14:textId="77777777" w:rsidR="00A0784D" w:rsidRDefault="00A0784D" w:rsidP="007D4839"/>
    <w:p w14:paraId="2FD439D6" w14:textId="62A4487E" w:rsidR="00A0784D" w:rsidRDefault="00D3336C" w:rsidP="00D3336C">
      <w:pPr>
        <w:pStyle w:val="Heading2"/>
      </w:pPr>
      <w:bookmarkStart w:id="19" w:name="_Toc507578235"/>
      <w:r>
        <w:lastRenderedPageBreak/>
        <w:t>Implementation</w:t>
      </w:r>
      <w:bookmarkEnd w:id="19"/>
    </w:p>
    <w:p w14:paraId="55AD480B" w14:textId="7B3AC9EB" w:rsidR="006409B8" w:rsidRDefault="004825C7" w:rsidP="007D4839">
      <w:r>
        <w:t xml:space="preserve">Bei näherer Betrachtung der Formel fällt auf, dass der zweite Summand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vom Betrag her kleiner ist als 1. Je </w:t>
      </w:r>
      <w:r w:rsidR="00013251">
        <w:t>grösser</w:t>
      </w:r>
      <m:oMath>
        <m:r>
          <w:rPr>
            <w:rFonts w:ascii="Cambria Math" w:hAnsi="Cambria Math"/>
          </w:rPr>
          <m:t xml:space="preserve"> n</m:t>
        </m:r>
      </m:oMath>
      <w:r>
        <w:t>, desto näher bei null wird</w:t>
      </w:r>
      <w:r w:rsidR="00B334B1">
        <w:t xml:space="preserve"> das Resultat liegen (</w:t>
      </w:r>
      <m:oMath>
        <m:limLow>
          <m:limLowPr>
            <m:ctrlPr>
              <w:rPr>
                <w:rFonts w:ascii="Cambria Math" w:hAnsi="Cambria Math"/>
                <w:i/>
              </w:rPr>
            </m:ctrlPr>
          </m:limLowPr>
          <m:e>
            <m:r>
              <w:rPr>
                <w:rFonts w:ascii="Cambria Math" w:hAnsi="Cambria Math"/>
              </w:rPr>
              <m:t>lim</m:t>
            </m:r>
          </m:e>
          <m:lim>
            <m:r>
              <w:rPr>
                <w:rFonts w:ascii="Cambria Math" w:hAnsi="Cambria Math"/>
              </w:rPr>
              <m:t>n→∞</m:t>
            </m:r>
          </m:lim>
        </m:limLow>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r>
          <w:rPr>
            <w:rFonts w:ascii="Cambria Math" w:hAnsi="Cambria Math"/>
          </w:rPr>
          <m:t>=0</m:t>
        </m:r>
      </m:oMath>
      <w:r w:rsidR="00B334B1">
        <w:t>).</w:t>
      </w:r>
    </w:p>
    <w:p w14:paraId="5B07DF71" w14:textId="136AB2E4" w:rsidR="00B334B1" w:rsidRDefault="00B2384E" w:rsidP="007D4839">
      <w:r>
        <w:t>Da immer</w:t>
      </w:r>
      <w:r w:rsidR="00123FB9">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e>
        </m:d>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2</m:t>
            </m:r>
          </m:den>
        </m:f>
      </m:oMath>
      <w:r w:rsidR="00123FB9">
        <w:t xml:space="preserve"> (da </w:t>
      </w:r>
      <m:oMath>
        <m:rad>
          <m:radPr>
            <m:degHide m:val="1"/>
            <m:ctrlPr>
              <w:rPr>
                <w:rFonts w:ascii="Cambria Math" w:hAnsi="Cambria Math"/>
                <w:i/>
              </w:rPr>
            </m:ctrlPr>
          </m:radPr>
          <m:deg/>
          <m:e>
            <m:r>
              <w:rPr>
                <w:rFonts w:ascii="Cambria Math" w:hAnsi="Cambria Math"/>
              </w:rPr>
              <m:t>5</m:t>
            </m:r>
          </m:e>
        </m:rad>
        <m:r>
          <w:rPr>
            <w:rFonts w:ascii="Cambria Math" w:hAnsi="Cambria Math"/>
          </w:rPr>
          <m:t>&gt;2</m:t>
        </m:r>
      </m:oMath>
      <w:r w:rsidR="00123FB9">
        <w:t xml:space="preserve">), folgt, dass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123FB9">
        <w:t xml:space="preserve"> nur mit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oMath>
      <w:r w:rsidR="00123FB9">
        <w:t xml:space="preserve"> berechnet werden kann, wenn anschliessend das Resultat gerundet wird</w:t>
      </w:r>
      <w:r w:rsidR="00F479EB">
        <w:t>:</w:t>
      </w:r>
    </w:p>
    <w:p w14:paraId="43BB1AED" w14:textId="77777777" w:rsidR="00F479EB" w:rsidRDefault="00F479EB" w:rsidP="007D4839"/>
    <w:p w14:paraId="01F96AC5" w14:textId="77777777" w:rsidR="00F479EB" w:rsidRPr="00F479EB" w:rsidRDefault="00F71825" w:rsidP="00F479E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sSub>
            <m:sSubPr>
              <m:ctrlPr>
                <w:rPr>
                  <w:rFonts w:ascii="Cambria Math" w:hAnsi="Cambria Math" w:cs="Segoe UI Semilight"/>
                  <w:i/>
                  <w:sz w:val="40"/>
                  <w:szCs w:val="40"/>
                </w:rPr>
              </m:ctrlPr>
            </m:sSubPr>
            <m:e>
              <m:r>
                <w:rPr>
                  <w:rFonts w:ascii="Cambria Math" w:hAnsi="Cambria Math" w:cs="Segoe UI Semilight"/>
                  <w:sz w:val="40"/>
                  <w:szCs w:val="40"/>
                </w:rPr>
                <m:t>f</m:t>
              </m:r>
            </m:e>
            <m:sub>
              <m:r>
                <w:rPr>
                  <w:rFonts w:ascii="Cambria Math" w:hAnsi="Cambria Math" w:cs="Segoe UI Semilight"/>
                  <w:sz w:val="40"/>
                  <w:szCs w:val="40"/>
                </w:rPr>
                <m:t>n</m:t>
              </m:r>
            </m:sub>
          </m:sSub>
          <m:r>
            <w:rPr>
              <w:rFonts w:ascii="Cambria Math" w:hAnsi="Cambria Math" w:cs="Segoe UI Semilight"/>
              <w:sz w:val="40"/>
              <w:szCs w:val="40"/>
            </w:rPr>
            <m:t xml:space="preserve">= </m:t>
          </m:r>
          <m:d>
            <m:dPr>
              <m:begChr m:val="⌊"/>
              <m:endChr m:val="⌋"/>
              <m:ctrlPr>
                <w:rPr>
                  <w:rFonts w:ascii="Cambria Math" w:hAnsi="Cambria Math" w:cs="Segoe UI Semilight"/>
                  <w:i/>
                  <w:sz w:val="40"/>
                  <w:szCs w:val="40"/>
                </w:rPr>
              </m:ctrlPr>
            </m:dPr>
            <m:e>
              <m:f>
                <m:fPr>
                  <m:ctrlPr>
                    <w:rPr>
                      <w:rFonts w:ascii="Cambria Math" w:hAnsi="Cambria Math" w:cs="Segoe UI Semilight"/>
                      <w:i/>
                      <w:sz w:val="40"/>
                      <w:szCs w:val="40"/>
                    </w:rPr>
                  </m:ctrlPr>
                </m:fPr>
                <m:num>
                  <m:sSup>
                    <m:sSupPr>
                      <m:ctrlPr>
                        <w:rPr>
                          <w:rFonts w:ascii="Cambria Math" w:hAnsi="Cambria Math" w:cs="Segoe UI Semilight"/>
                          <w:i/>
                          <w:sz w:val="40"/>
                          <w:szCs w:val="40"/>
                        </w:rPr>
                      </m:ctrlPr>
                    </m:sSupPr>
                    <m:e>
                      <m:d>
                        <m:dPr>
                          <m:ctrlPr>
                            <w:rPr>
                              <w:rFonts w:ascii="Cambria Math" w:hAnsi="Cambria Math" w:cs="Segoe UI Semilight"/>
                              <w:i/>
                              <w:sz w:val="40"/>
                              <w:szCs w:val="40"/>
                            </w:rPr>
                          </m:ctrlPr>
                        </m:dPr>
                        <m:e>
                          <m:f>
                            <m:fPr>
                              <m:ctrlPr>
                                <w:rPr>
                                  <w:rFonts w:ascii="Cambria Math" w:hAnsi="Cambria Math" w:cs="Segoe UI Semilight"/>
                                  <w:i/>
                                  <w:sz w:val="40"/>
                                  <w:szCs w:val="40"/>
                                </w:rPr>
                              </m:ctrlPr>
                            </m:fPr>
                            <m:num>
                              <m:r>
                                <w:rPr>
                                  <w:rFonts w:ascii="Cambria Math" w:hAnsi="Cambria Math" w:cs="Segoe UI Semilight"/>
                                  <w:sz w:val="40"/>
                                  <w:szCs w:val="40"/>
                                </w:rPr>
                                <m:t>1+</m:t>
                              </m:r>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num>
                            <m:den>
                              <m:r>
                                <w:rPr>
                                  <w:rFonts w:ascii="Cambria Math" w:hAnsi="Cambria Math" w:cs="Segoe UI Semilight"/>
                                  <w:sz w:val="40"/>
                                  <w:szCs w:val="40"/>
                                </w:rPr>
                                <m:t>2</m:t>
                              </m:r>
                            </m:den>
                          </m:f>
                        </m:e>
                      </m:d>
                    </m:e>
                    <m:sup>
                      <m:r>
                        <w:rPr>
                          <w:rFonts w:ascii="Cambria Math" w:hAnsi="Cambria Math" w:cs="Segoe UI Semilight"/>
                          <w:sz w:val="40"/>
                          <w:szCs w:val="40"/>
                        </w:rPr>
                        <m:t>n</m:t>
                      </m:r>
                    </m:sup>
                  </m:sSup>
                </m:num>
                <m:den>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den>
              </m:f>
              <m:r>
                <w:rPr>
                  <w:rFonts w:ascii="Cambria Math" w:hAnsi="Cambria Math" w:cs="Segoe UI Semilight"/>
                  <w:sz w:val="40"/>
                  <w:szCs w:val="40"/>
                </w:rPr>
                <m:t>+</m:t>
              </m:r>
              <m:f>
                <m:fPr>
                  <m:ctrlPr>
                    <w:rPr>
                      <w:rFonts w:ascii="Cambria Math" w:hAnsi="Cambria Math" w:cs="Segoe UI Semilight"/>
                      <w:i/>
                      <w:sz w:val="40"/>
                      <w:szCs w:val="40"/>
                    </w:rPr>
                  </m:ctrlPr>
                </m:fPr>
                <m:num>
                  <m:r>
                    <w:rPr>
                      <w:rFonts w:ascii="Cambria Math" w:hAnsi="Cambria Math" w:cs="Segoe UI Semilight"/>
                      <w:sz w:val="40"/>
                      <w:szCs w:val="40"/>
                    </w:rPr>
                    <m:t>1</m:t>
                  </m:r>
                </m:num>
                <m:den>
                  <m:r>
                    <w:rPr>
                      <w:rFonts w:ascii="Cambria Math" w:hAnsi="Cambria Math" w:cs="Segoe UI Semilight"/>
                      <w:sz w:val="40"/>
                      <w:szCs w:val="40"/>
                    </w:rPr>
                    <m:t>2</m:t>
                  </m:r>
                </m:den>
              </m:f>
            </m:e>
          </m:d>
        </m:oMath>
      </m:oMathPara>
    </w:p>
    <w:p w14:paraId="16F4CBF3" w14:textId="77777777" w:rsidR="00F479EB" w:rsidRDefault="00F479EB" w:rsidP="007D4839"/>
    <w:p w14:paraId="6D31A646" w14:textId="388CD358" w:rsidR="00C90B94" w:rsidRDefault="00A0784D" w:rsidP="007D4839">
      <w:r>
        <w:t>Die</w:t>
      </w:r>
      <w:r w:rsidR="00A95823">
        <w:t xml:space="preserve">se </w:t>
      </w:r>
      <w:r w:rsidR="000671E2">
        <w:t>V</w:t>
      </w:r>
      <w:r w:rsidR="00A95823">
        <w:t>ereinfach</w:t>
      </w:r>
      <w:r w:rsidR="000671E2">
        <w:t>ung</w:t>
      </w:r>
      <w:r w:rsidR="00A95823">
        <w:t xml:space="preserve"> wurde bei der Implementation </w:t>
      </w:r>
      <w:r w:rsidR="00706397">
        <w:t xml:space="preserve">der Formel in Python berücksichtigt und kann wie folgt </w:t>
      </w:r>
      <w:r>
        <w:t>getestet werden:</w:t>
      </w:r>
    </w:p>
    <w:p w14:paraId="0D94BB73" w14:textId="77777777" w:rsidR="0056066F" w:rsidRPr="00F21B67" w:rsidRDefault="0056066F" w:rsidP="007D4839"/>
    <w:p w14:paraId="198B7617" w14:textId="0A3CB9A2" w:rsidR="00A0784D" w:rsidRPr="00A0784D" w:rsidRDefault="00A0784D" w:rsidP="004C1960">
      <w:pPr>
        <w:pStyle w:val="Konsoleneingabe"/>
        <w:jc w:val="left"/>
      </w:pPr>
      <w:r w:rsidRPr="00A0784D">
        <w:rPr>
          <w:rFonts w:eastAsia="Times New Roman"/>
          <w:color w:val="C586C0"/>
          <w:lang w:eastAsia="de-CH"/>
        </w:rPr>
        <w:t>from</w:t>
      </w:r>
      <w:r w:rsidRPr="00A0784D">
        <w:rPr>
          <w:rFonts w:eastAsia="Times New Roman"/>
          <w:lang w:eastAsia="de-CH"/>
        </w:rPr>
        <w:t xml:space="preserve"> </w:t>
      </w:r>
      <w:r w:rsidR="004C1960" w:rsidRPr="004C1960">
        <w:rPr>
          <w:rFonts w:eastAsia="Times New Roman"/>
          <w:lang w:eastAsia="de-CH"/>
        </w:rPr>
        <w:t>SEgli_01_Fibonacci</w:t>
      </w:r>
      <w:r w:rsidRPr="00A0784D">
        <w:rPr>
          <w:rFonts w:eastAsia="Times New Roman"/>
          <w:lang w:eastAsia="de-CH"/>
        </w:rPr>
        <w:t xml:space="preserve"> </w:t>
      </w:r>
      <w:r w:rsidRPr="00A0784D">
        <w:rPr>
          <w:rFonts w:eastAsia="Times New Roman"/>
          <w:color w:val="C586C0"/>
          <w:lang w:eastAsia="de-CH"/>
        </w:rPr>
        <w:t>import</w:t>
      </w:r>
      <w:r w:rsidRPr="00A0784D">
        <w:rPr>
          <w:rFonts w:eastAsia="Times New Roman"/>
          <w:lang w:eastAsia="de-CH"/>
        </w:rPr>
        <w:t xml:space="preserve"> *</w:t>
      </w:r>
      <w:r w:rsidRPr="00A0784D">
        <w:rPr>
          <w:rFonts w:eastAsia="Times New Roman"/>
          <w:lang w:eastAsia="de-CH"/>
        </w:rPr>
        <w:br/>
      </w:r>
      <w:r w:rsidRPr="00A0784D">
        <w:rPr>
          <w:rFonts w:eastAsia="Times New Roman"/>
          <w:lang w:eastAsia="de-CH"/>
        </w:rPr>
        <w:tab/>
      </w:r>
      <w:r w:rsidRPr="00A0784D">
        <w:rPr>
          <w:rFonts w:eastAsia="Times New Roman"/>
          <w:lang w:eastAsia="de-CH"/>
        </w:rPr>
        <w:tab/>
      </w:r>
      <w:r w:rsidRPr="00A0784D">
        <w:rPr>
          <w:rFonts w:eastAsia="Times New Roman"/>
          <w:color w:val="DCDCAA"/>
          <w:lang w:eastAsia="de-CH"/>
        </w:rPr>
        <w:t>print</w:t>
      </w:r>
      <w:r w:rsidRPr="00A0784D">
        <w:rPr>
          <w:rFonts w:eastAsia="Times New Roman"/>
          <w:lang w:eastAsia="de-CH"/>
        </w:rPr>
        <w:t>( fib_formula(</w:t>
      </w:r>
      <w:r>
        <w:rPr>
          <w:rFonts w:eastAsia="Times New Roman"/>
          <w:color w:val="B5CEA8"/>
          <w:lang w:eastAsia="de-CH"/>
        </w:rPr>
        <w:t>5</w:t>
      </w:r>
      <w:r w:rsidRPr="00A0784D">
        <w:rPr>
          <w:rFonts w:eastAsia="Times New Roman"/>
          <w:lang w:eastAsia="de-CH"/>
        </w:rPr>
        <w:t>) )</w:t>
      </w:r>
    </w:p>
    <w:p w14:paraId="3C747529" w14:textId="77777777" w:rsidR="00F479EB" w:rsidRPr="00595F02" w:rsidRDefault="00F479EB" w:rsidP="00A0784D">
      <w:pPr>
        <w:rPr>
          <w:lang w:val="en-US"/>
        </w:rPr>
      </w:pPr>
    </w:p>
    <w:p w14:paraId="342C0DC6" w14:textId="2BC35693" w:rsidR="004C6292" w:rsidRDefault="004C6292" w:rsidP="00A0784D">
      <w:r>
        <w:t>Der Erfolg</w:t>
      </w:r>
      <w:r w:rsidR="008522F2">
        <w:t xml:space="preserve"> ist messbar. Auch für </w:t>
      </w:r>
      <w:r w:rsidR="007B34A3">
        <w:t>grössere</w:t>
      </w:r>
      <m:oMath>
        <m:r>
          <w:rPr>
            <w:rFonts w:ascii="Cambria Math" w:hAnsi="Cambria Math"/>
          </w:rPr>
          <m:t xml:space="preserve"> n</m:t>
        </m:r>
      </m:oMath>
      <w:r w:rsidR="008522F2">
        <w:t>, bleibt die Laufzeit nahezu konstant:</w:t>
      </w:r>
    </w:p>
    <w:p w14:paraId="363174C3" w14:textId="77777777" w:rsidR="00706397" w:rsidRDefault="008522F2" w:rsidP="00706397">
      <w:pPr>
        <w:keepNext/>
      </w:pPr>
      <w:r>
        <w:rPr>
          <w:noProof/>
          <w:lang/>
        </w:rPr>
        <w:drawing>
          <wp:inline distT="0" distB="0" distL="0" distR="0" wp14:anchorId="27CE6574" wp14:editId="37542B82">
            <wp:extent cx="5731510" cy="20764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6450"/>
                    </a:xfrm>
                    <a:prstGeom prst="rect">
                      <a:avLst/>
                    </a:prstGeom>
                  </pic:spPr>
                </pic:pic>
              </a:graphicData>
            </a:graphic>
          </wp:inline>
        </w:drawing>
      </w:r>
    </w:p>
    <w:p w14:paraId="6C2883CC" w14:textId="45DC43DE" w:rsidR="008522F2" w:rsidRDefault="00706397" w:rsidP="00706397">
      <w:pPr>
        <w:pStyle w:val="Caption"/>
      </w:pPr>
      <w:bookmarkStart w:id="20" w:name="_Toc507578239"/>
      <w:r>
        <w:t xml:space="preserve">Abbildung </w:t>
      </w:r>
      <w:fldSimple w:instr=" SEQ Abbildung \* ARABIC ">
        <w:r w:rsidR="00CA1B14">
          <w:rPr>
            <w:noProof/>
          </w:rPr>
          <w:t>3</w:t>
        </w:r>
      </w:fldSimple>
      <w:r>
        <w:t xml:space="preserve">: </w:t>
      </w:r>
      <w:r w:rsidRPr="00E77050">
        <w:t>Laufzeitanalyse der Implementation fib</w:t>
      </w:r>
      <w:r>
        <w:t>_formula</w:t>
      </w:r>
      <w:r w:rsidRPr="00E77050">
        <w:t>(n)</w:t>
      </w:r>
      <w:bookmarkEnd w:id="20"/>
    </w:p>
    <w:p w14:paraId="4598BFF4" w14:textId="77777777" w:rsidR="00F479EB" w:rsidRDefault="00F479EB">
      <w:pPr>
        <w:jc w:val="left"/>
        <w:rPr>
          <w:rFonts w:eastAsiaTheme="majorEastAsia" w:cstheme="majorBidi"/>
          <w:b/>
          <w:bCs/>
          <w:color w:val="000000" w:themeColor="text1"/>
        </w:rPr>
      </w:pPr>
      <w:r>
        <w:br w:type="page"/>
      </w:r>
    </w:p>
    <w:p w14:paraId="46950EFC" w14:textId="0A724E5C" w:rsidR="00706397" w:rsidRDefault="00FB35CD" w:rsidP="00FB35CD">
      <w:pPr>
        <w:pStyle w:val="Heading3"/>
      </w:pPr>
      <w:bookmarkStart w:id="21" w:name="_Toc507578236"/>
      <w:r w:rsidRPr="00FB35CD">
        <w:lastRenderedPageBreak/>
        <w:t>Floating Point Arithmetic</w:t>
      </w:r>
      <w:r w:rsidR="006C48FC" w:rsidRPr="006C48FC">
        <w:t xml:space="preserve"> </w:t>
      </w:r>
      <w:r w:rsidR="00C66562">
        <w:t xml:space="preserve">- </w:t>
      </w:r>
      <w:r w:rsidR="006C48FC">
        <w:t>Problem und Lösung</w:t>
      </w:r>
      <w:bookmarkEnd w:id="21"/>
    </w:p>
    <w:p w14:paraId="507DBF7F" w14:textId="77777777" w:rsidR="004814D3" w:rsidRPr="004814D3" w:rsidRDefault="004814D3" w:rsidP="004814D3"/>
    <w:p w14:paraId="71C0F94A" w14:textId="774C4542" w:rsidR="00FB35CD" w:rsidRDefault="006C48FC" w:rsidP="00FB35CD">
      <w:r>
        <w:t xml:space="preserve">Eine Hürde bei der Implementation stellt die numerische Präzision dar. Genauer gesagt, die Verwendung </w:t>
      </w:r>
      <w:r w:rsidR="007B34A3">
        <w:t>von</w:t>
      </w:r>
      <m:oMath>
        <m:rad>
          <m:radPr>
            <m:degHide m:val="1"/>
            <m:ctrlPr>
              <w:rPr>
                <w:rFonts w:ascii="Cambria Math" w:hAnsi="Cambria Math"/>
                <w:i/>
              </w:rPr>
            </m:ctrlPr>
          </m:radPr>
          <m:deg/>
          <m:e>
            <m:r>
              <w:rPr>
                <w:rFonts w:ascii="Cambria Math" w:hAnsi="Cambria Math"/>
              </w:rPr>
              <m:t>5</m:t>
            </m:r>
          </m:e>
        </m:rad>
      </m:oMath>
      <w:r>
        <w:t xml:space="preserve">. Wird der Standard Fliesskommadatentyp Float verwendet, wird </w:t>
      </w:r>
      <m:oMath>
        <m:rad>
          <m:radPr>
            <m:degHide m:val="1"/>
            <m:ctrlPr>
              <w:rPr>
                <w:rFonts w:ascii="Cambria Math" w:hAnsi="Cambria Math"/>
                <w:i/>
              </w:rPr>
            </m:ctrlPr>
          </m:radPr>
          <m:deg/>
          <m:e>
            <m:r>
              <w:rPr>
                <w:rFonts w:ascii="Cambria Math" w:hAnsi="Cambria Math"/>
              </w:rPr>
              <m:t>5</m:t>
            </m:r>
          </m:e>
        </m:rad>
      </m:oMath>
      <w:r>
        <w:t xml:space="preserve"> gerundet </w:t>
      </w:r>
      <w:r w:rsidR="00F479EB">
        <w:t xml:space="preserve">zu </w:t>
      </w:r>
      <w:r w:rsidR="00F479EB" w:rsidRPr="00F479EB">
        <w:t>2.23606797749979</w:t>
      </w:r>
      <w:r w:rsidR="00F479EB">
        <w:t>. Diese Rundung führt zu Fehlern in der Berechnung der Fibonacci-Folge ab etwa dem 70. Glied.</w:t>
      </w:r>
    </w:p>
    <w:p w14:paraId="019E339A" w14:textId="627F827E" w:rsidR="00F479EB" w:rsidRDefault="00F479EB" w:rsidP="00FB35CD">
      <w:r>
        <w:t xml:space="preserve">Eine mögliche und hier verwendete Lösung bietet das Modul </w:t>
      </w:r>
      <w:r w:rsidRPr="00F479EB">
        <w:rPr>
          <w:rFonts w:ascii="Consolas" w:hAnsi="Consolas" w:cs="Consolas"/>
        </w:rPr>
        <w:t>decimal</w:t>
      </w:r>
      <w:r>
        <w:rPr>
          <w:rFonts w:ascii="Consolas" w:hAnsi="Consolas" w:cs="Consolas"/>
        </w:rPr>
        <w:t xml:space="preserve">. </w:t>
      </w:r>
      <w:r>
        <w:t xml:space="preserve">Dieses Modul lässt den Entwickler bestimmen, </w:t>
      </w:r>
      <w:r w:rsidR="0014686D">
        <w:t xml:space="preserve">mit wie vielen Nachkommastellen gerechnet werden soll. </w:t>
      </w:r>
    </w:p>
    <w:p w14:paraId="50BE05A5" w14:textId="3C556E20" w:rsidR="0014686D" w:rsidRDefault="0014686D" w:rsidP="00FB35CD">
      <w:r>
        <w:t xml:space="preserve">Manuelle Tests haben ergeben, dass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w:r>
        <w:t xml:space="preserve"> </w:t>
      </w:r>
      <w:r w:rsidR="00F86B29">
        <w:t xml:space="preserve">für </w:t>
      </w:r>
      <m:oMath>
        <m:r>
          <w:rPr>
            <w:rFonts w:ascii="Cambria Math" w:hAnsi="Cambria Math"/>
          </w:rPr>
          <m:t>n&gt;40</m:t>
        </m:r>
      </m:oMath>
      <w:r w:rsidR="00F86B29">
        <w:t xml:space="preserve"> ausreichend ist.</w:t>
      </w:r>
    </w:p>
    <w:p w14:paraId="346E8B0E" w14:textId="759EDA11" w:rsidR="00C93A68" w:rsidRDefault="00C93A68" w:rsidP="00FB35CD">
      <w:r>
        <w:t xml:space="preserve">Diese (notwendige) Anpassung der Präzision führt dazu, dass sich mit steigenden </w:t>
      </w:r>
      <m:oMath>
        <m:r>
          <w:rPr>
            <w:rFonts w:ascii="Cambria Math" w:hAnsi="Cambria Math"/>
          </w:rPr>
          <m:t>n</m:t>
        </m:r>
      </m:oMath>
      <w:r>
        <w:t xml:space="preserve"> die Laufzeit der Funktion </w:t>
      </w:r>
      <w:r w:rsidR="004814D3">
        <w:t xml:space="preserve">stärker </w:t>
      </w:r>
      <w:r>
        <w:t>verschlechtert.</w:t>
      </w:r>
    </w:p>
    <w:p w14:paraId="52671A33" w14:textId="69CAD9BA" w:rsidR="00F86B29" w:rsidRDefault="00C93A68" w:rsidP="00FB35CD">
      <w:r>
        <w:t>Aus diesem Grund und u</w:t>
      </w:r>
      <w:r w:rsidR="00F86B29">
        <w:t xml:space="preserve">m die Korrektheit der </w:t>
      </w:r>
      <w:r>
        <w:t xml:space="preserve">Berechnung der </w:t>
      </w:r>
      <w:r w:rsidR="00F86B29">
        <w:t xml:space="preserve">einzelnen Glieder zu verifizieren, wurde eine möglichst effiziente iterative Funktion </w:t>
      </w:r>
      <w:r w:rsidR="00F86B29" w:rsidRPr="00F86B29">
        <w:rPr>
          <w:rFonts w:ascii="Consolas" w:hAnsi="Consolas" w:cs="Consolas"/>
        </w:rPr>
        <w:t>fib_iterative(n)</w:t>
      </w:r>
      <w:r w:rsidR="00F86B29">
        <w:rPr>
          <w:rFonts w:ascii="Consolas" w:hAnsi="Consolas" w:cs="Consolas"/>
        </w:rPr>
        <w:t xml:space="preserve"> </w:t>
      </w:r>
      <w:r w:rsidR="00F86B29" w:rsidRPr="00F86B29">
        <w:t>implementiert:</w:t>
      </w:r>
    </w:p>
    <w:p w14:paraId="260F971A" w14:textId="77777777" w:rsidR="004814D3" w:rsidRDefault="004814D3" w:rsidP="00FB35CD"/>
    <w:p w14:paraId="2E7C58FA" w14:textId="11AAE71E" w:rsidR="00F86B29" w:rsidRPr="00F86B29" w:rsidRDefault="00F86B29" w:rsidP="004C1960">
      <w:pPr>
        <w:pStyle w:val="Konsoleneingabe"/>
        <w:jc w:val="left"/>
      </w:pPr>
      <w:r w:rsidRPr="00F86B29">
        <w:rPr>
          <w:rFonts w:eastAsia="Times New Roman"/>
          <w:color w:val="C586C0"/>
          <w:lang w:eastAsia="de-CH"/>
        </w:rPr>
        <w:t>from</w:t>
      </w:r>
      <w:r w:rsidRPr="00F86B29">
        <w:rPr>
          <w:rFonts w:eastAsia="Times New Roman"/>
          <w:lang w:eastAsia="de-CH"/>
        </w:rPr>
        <w:t xml:space="preserve"> </w:t>
      </w:r>
      <w:r w:rsidR="004C1960" w:rsidRPr="004C1960">
        <w:rPr>
          <w:rFonts w:eastAsia="Times New Roman"/>
          <w:lang w:eastAsia="de-CH"/>
        </w:rPr>
        <w:t>SEgli_01_Fibonacci</w:t>
      </w:r>
      <w:r w:rsidRPr="00F86B29">
        <w:rPr>
          <w:rFonts w:eastAsia="Times New Roman"/>
          <w:lang w:eastAsia="de-CH"/>
        </w:rPr>
        <w:t xml:space="preserve"> </w:t>
      </w:r>
      <w:r w:rsidRPr="00F86B29">
        <w:rPr>
          <w:rFonts w:eastAsia="Times New Roman"/>
          <w:color w:val="C586C0"/>
          <w:lang w:eastAsia="de-CH"/>
        </w:rPr>
        <w:t>import</w:t>
      </w:r>
      <w:r w:rsidRPr="00F86B29">
        <w:rPr>
          <w:rFonts w:eastAsia="Times New Roman"/>
          <w:lang w:eastAsia="de-CH"/>
        </w:rPr>
        <w:t xml:space="preserve"> *</w:t>
      </w:r>
      <w:r w:rsidRPr="00F86B29">
        <w:rPr>
          <w:rFonts w:eastAsia="Times New Roman"/>
          <w:lang w:eastAsia="de-CH"/>
        </w:rPr>
        <w:br/>
      </w:r>
      <w:r w:rsidRPr="00F86B29">
        <w:rPr>
          <w:rFonts w:eastAsia="Times New Roman"/>
          <w:lang w:eastAsia="de-CH"/>
        </w:rPr>
        <w:tab/>
      </w:r>
      <w:r w:rsidRPr="00F86B29">
        <w:rPr>
          <w:rFonts w:eastAsia="Times New Roman"/>
          <w:lang w:eastAsia="de-CH"/>
        </w:rPr>
        <w:tab/>
      </w:r>
      <w:r w:rsidRPr="00F86B29">
        <w:rPr>
          <w:rFonts w:eastAsia="Times New Roman"/>
          <w:color w:val="DCDCAA"/>
          <w:lang w:eastAsia="de-CH"/>
        </w:rPr>
        <w:t>print</w:t>
      </w:r>
      <w:r w:rsidRPr="00F86B29">
        <w:rPr>
          <w:rFonts w:eastAsia="Times New Roman"/>
          <w:lang w:eastAsia="de-CH"/>
        </w:rPr>
        <w:t>( fib_iterative(</w:t>
      </w:r>
      <w:r>
        <w:rPr>
          <w:rFonts w:eastAsia="Times New Roman"/>
          <w:color w:val="B5CEA8"/>
          <w:lang w:eastAsia="de-CH"/>
        </w:rPr>
        <w:t>5</w:t>
      </w:r>
      <w:r w:rsidRPr="00F86B29">
        <w:rPr>
          <w:rFonts w:eastAsia="Times New Roman"/>
          <w:lang w:eastAsia="de-CH"/>
        </w:rPr>
        <w:t>) )</w:t>
      </w:r>
    </w:p>
    <w:p w14:paraId="299205B0" w14:textId="77777777" w:rsidR="004814D3" w:rsidRDefault="004814D3" w:rsidP="00F86B29">
      <w:pPr>
        <w:rPr>
          <w:lang w:val="en-US"/>
        </w:rPr>
      </w:pPr>
    </w:p>
    <w:p w14:paraId="1BCC3037" w14:textId="6CAB83A1" w:rsidR="00F86B29" w:rsidRPr="00595F02" w:rsidRDefault="00C93A68" w:rsidP="00F86B29">
      <w:r w:rsidRPr="00595F02">
        <w:t xml:space="preserve">Diese Funktion </w:t>
      </w:r>
      <w:r w:rsidR="004814D3" w:rsidRPr="00595F02">
        <w:t>wird</w:t>
      </w:r>
      <w:r w:rsidRPr="00595F02">
        <w:t xml:space="preserve"> herangezogen um einen Vergleich der Laufzeit zwischen iterativer und formelbasierter Berechnung </w:t>
      </w:r>
      <w:r w:rsidR="008B3DBD" w:rsidRPr="00595F02">
        <w:t>durchzuführen</w:t>
      </w:r>
      <w:r w:rsidRPr="00595F02">
        <w:t>:</w:t>
      </w:r>
    </w:p>
    <w:p w14:paraId="5837EDDE" w14:textId="77777777" w:rsidR="004814D3" w:rsidRPr="00FB35CD" w:rsidRDefault="004814D3" w:rsidP="00F86B29"/>
    <w:p w14:paraId="2387A668" w14:textId="77777777" w:rsidR="006C48FC" w:rsidRDefault="00C26CE1" w:rsidP="006C48FC">
      <w:pPr>
        <w:keepNext/>
      </w:pPr>
      <w:r>
        <w:rPr>
          <w:noProof/>
          <w:lang/>
        </w:rPr>
        <w:drawing>
          <wp:inline distT="0" distB="0" distL="0" distR="0" wp14:anchorId="487DA851" wp14:editId="76742B75">
            <wp:extent cx="5731510" cy="2034540"/>
            <wp:effectExtent l="0" t="0" r="254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4540"/>
                    </a:xfrm>
                    <a:prstGeom prst="rect">
                      <a:avLst/>
                    </a:prstGeom>
                  </pic:spPr>
                </pic:pic>
              </a:graphicData>
            </a:graphic>
          </wp:inline>
        </w:drawing>
      </w:r>
    </w:p>
    <w:p w14:paraId="40F1C977" w14:textId="42C5AD00" w:rsidR="004814D3" w:rsidRDefault="006C48FC" w:rsidP="004814D3">
      <w:pPr>
        <w:pStyle w:val="Caption"/>
      </w:pPr>
      <w:bookmarkStart w:id="22" w:name="_Toc507578240"/>
      <w:r>
        <w:t xml:space="preserve">Abbildung </w:t>
      </w:r>
      <w:fldSimple w:instr=" SEQ Abbildung \* ARABIC ">
        <w:r w:rsidR="00CA1B14">
          <w:rPr>
            <w:noProof/>
          </w:rPr>
          <w:t>4</w:t>
        </w:r>
      </w:fldSimple>
      <w:r>
        <w:t xml:space="preserve">: </w:t>
      </w:r>
      <w:r w:rsidRPr="00810177">
        <w:t>Laufzeitanalyse der Implementation fib_formula(n)</w:t>
      </w:r>
      <w:r>
        <w:t xml:space="preserve"> vs. fib_iterative(n)</w:t>
      </w:r>
      <w:bookmarkEnd w:id="22"/>
    </w:p>
    <w:p w14:paraId="3FF65140" w14:textId="01D2E376" w:rsidR="00AA0B9E" w:rsidRPr="008B3DBD" w:rsidRDefault="008B3DBD" w:rsidP="008B3DBD">
      <w:r>
        <w:t xml:space="preserve">Je grösser </w:t>
      </w:r>
      <m:oMath>
        <m:r>
          <w:rPr>
            <w:rFonts w:ascii="Cambria Math" w:hAnsi="Cambria Math"/>
          </w:rPr>
          <m:t>n,</m:t>
        </m:r>
      </m:oMath>
      <w:r>
        <w:t xml:space="preserve"> umso drastischer der Unterschied. Ein «smoke test» unter Verwendung der IDE Visual Studio Code ergab für die </w:t>
      </w:r>
      <w:r w:rsidR="004814D3">
        <w:t xml:space="preserve">iterative </w:t>
      </w:r>
      <w:r>
        <w:t xml:space="preserve">Berechnung mit </w:t>
      </w:r>
      <m:oMath>
        <m:r>
          <w:rPr>
            <w:rFonts w:ascii="Cambria Math" w:hAnsi="Cambria Math"/>
          </w:rPr>
          <m:t>n=1'000'000</m:t>
        </m:r>
      </m:oMath>
      <w:r w:rsidR="004814D3">
        <w:t xml:space="preserve"> eine Laufzeit von 126.8 Sekunden. Die Formel basierte Lösung lieferte das exakt gleiche Resultat in lediglich </w:t>
      </w:r>
      <w:r w:rsidR="004814D3" w:rsidRPr="004814D3">
        <w:t>19.6</w:t>
      </w:r>
      <w:r w:rsidR="004814D3">
        <w:t xml:space="preserve"> Sekunden. </w:t>
      </w:r>
      <w:r w:rsidR="00AA0B9E">
        <w:t xml:space="preserve">Wobei auch Messwerte für „mittlere </w:t>
      </w:r>
      <m:oMath>
        <m:r>
          <w:rPr>
            <w:rFonts w:ascii="Cambria Math" w:hAnsi="Cambria Math"/>
          </w:rPr>
          <m:t>n</m:t>
        </m:r>
      </m:oMath>
      <w:r w:rsidR="00AA0B9E">
        <w:t>“ existieren, die gegenteilige Resultate zeigen.</w:t>
      </w:r>
    </w:p>
    <w:sectPr w:rsidR="00AA0B9E" w:rsidRPr="008B3DBD" w:rsidSect="00033B3E">
      <w:headerReference w:type="default" r:id="rId16"/>
      <w:footerReference w:type="default" r:id="rId17"/>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F9BB7" w14:textId="77777777" w:rsidR="00F71825" w:rsidRDefault="00F71825" w:rsidP="001270C2">
      <w:pPr>
        <w:spacing w:after="0" w:line="240" w:lineRule="auto"/>
      </w:pPr>
      <w:r>
        <w:separator/>
      </w:r>
    </w:p>
  </w:endnote>
  <w:endnote w:type="continuationSeparator" w:id="0">
    <w:p w14:paraId="3628AE62" w14:textId="77777777" w:rsidR="00F71825" w:rsidRDefault="00F71825"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D681" w14:textId="33DD2C6B" w:rsidR="00013251" w:rsidRPr="002D117B" w:rsidRDefault="009278D1" w:rsidP="002D117B">
    <w:pPr>
      <w:pStyle w:val="Footer"/>
      <w:rPr>
        <w:rFonts w:cs="Segoe UI Semilight"/>
      </w:rPr>
    </w:pPr>
    <w:r w:rsidRPr="009278D1">
      <w:rPr>
        <w:rFonts w:cs="Segoe UI Semilight"/>
      </w:rPr>
      <w:t xml:space="preserve">Semesterarbeit Teil 1a </w:t>
    </w:r>
    <w:r>
      <w:rPr>
        <w:rFonts w:cs="Segoe UI Semilight"/>
      </w:rPr>
      <w:t xml:space="preserve">- </w:t>
    </w:r>
    <w:r w:rsidR="00013251">
      <w:rPr>
        <w:rFonts w:cs="Segoe UI Semilight"/>
      </w:rPr>
      <w:t>F</w:t>
    </w:r>
    <w:r w:rsidR="00013251" w:rsidRPr="002D117B">
      <w:rPr>
        <w:rFonts w:cs="Segoe UI Semilight"/>
      </w:rPr>
      <w:t>S 18</w:t>
    </w:r>
    <w:r w:rsidR="00013251" w:rsidRPr="002D117B">
      <w:rPr>
        <w:rFonts w:cs="Segoe UI Semilight"/>
      </w:rPr>
      <w:ptab w:relativeTo="margin" w:alignment="center" w:leader="none"/>
    </w:r>
    <w:r w:rsidR="00013251" w:rsidRPr="002D117B">
      <w:rPr>
        <w:rFonts w:cs="Segoe UI Semilight"/>
      </w:rPr>
      <w:ptab w:relativeTo="margin" w:alignment="right" w:leader="none"/>
    </w:r>
    <w:r w:rsidR="00013251" w:rsidRPr="002D117B">
      <w:rPr>
        <w:rFonts w:cs="Segoe UI Semilight"/>
        <w:sz w:val="24"/>
        <w:szCs w:val="24"/>
      </w:rPr>
      <w:fldChar w:fldCharType="begin"/>
    </w:r>
    <w:r w:rsidR="00013251" w:rsidRPr="002D117B">
      <w:rPr>
        <w:rFonts w:cs="Segoe UI Semilight"/>
        <w:sz w:val="24"/>
        <w:szCs w:val="24"/>
      </w:rPr>
      <w:instrText>PAGE   \* MERGEFORMAT</w:instrText>
    </w:r>
    <w:r w:rsidR="00013251" w:rsidRPr="002D117B">
      <w:rPr>
        <w:rFonts w:cs="Segoe UI Semilight"/>
        <w:sz w:val="24"/>
        <w:szCs w:val="24"/>
      </w:rPr>
      <w:fldChar w:fldCharType="separate"/>
    </w:r>
    <w:r w:rsidR="00CA1B14" w:rsidRPr="00CA1B14">
      <w:rPr>
        <w:rFonts w:cs="Segoe UI Semilight"/>
        <w:noProof/>
        <w:sz w:val="24"/>
        <w:szCs w:val="24"/>
        <w:lang w:val="de-DE"/>
      </w:rPr>
      <w:t>13</w:t>
    </w:r>
    <w:r w:rsidR="00013251" w:rsidRPr="002D117B">
      <w:rPr>
        <w:rFonts w:cs="Segoe UI Semilight"/>
        <w:sz w:val="24"/>
        <w:szCs w:val="24"/>
      </w:rPr>
      <w:fldChar w:fldCharType="end"/>
    </w:r>
    <w:r w:rsidR="00013251" w:rsidRPr="002D117B">
      <w:rPr>
        <w:rFonts w:cs="Segoe UI Semilight"/>
        <w:sz w:val="24"/>
        <w:szCs w:val="24"/>
        <w:lang w:val="de-DE"/>
      </w:rPr>
      <w:t xml:space="preserve"> | </w:t>
    </w:r>
    <w:r w:rsidR="00013251" w:rsidRPr="002D117B">
      <w:rPr>
        <w:rFonts w:cs="Segoe UI Semilight"/>
        <w:sz w:val="24"/>
        <w:szCs w:val="24"/>
      </w:rPr>
      <w:fldChar w:fldCharType="begin"/>
    </w:r>
    <w:r w:rsidR="00013251" w:rsidRPr="002D117B">
      <w:rPr>
        <w:rFonts w:cs="Segoe UI Semilight"/>
        <w:sz w:val="24"/>
        <w:szCs w:val="24"/>
      </w:rPr>
      <w:instrText>NUMPAGES  \* Arabic  \* MERGEFORMAT</w:instrText>
    </w:r>
    <w:r w:rsidR="00013251" w:rsidRPr="002D117B">
      <w:rPr>
        <w:rFonts w:cs="Segoe UI Semilight"/>
        <w:sz w:val="24"/>
        <w:szCs w:val="24"/>
      </w:rPr>
      <w:fldChar w:fldCharType="separate"/>
    </w:r>
    <w:r w:rsidR="00CA1B14" w:rsidRPr="00CA1B14">
      <w:rPr>
        <w:rFonts w:cs="Segoe UI Semilight"/>
        <w:noProof/>
        <w:sz w:val="24"/>
        <w:szCs w:val="24"/>
        <w:lang w:val="de-DE"/>
      </w:rPr>
      <w:t>13</w:t>
    </w:r>
    <w:r w:rsidR="00013251" w:rsidRPr="002D117B">
      <w:rPr>
        <w:rFonts w:cs="Segoe UI Semilight"/>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71978" w14:textId="77777777" w:rsidR="00F71825" w:rsidRDefault="00F71825" w:rsidP="001270C2">
      <w:pPr>
        <w:spacing w:after="0" w:line="240" w:lineRule="auto"/>
      </w:pPr>
      <w:r>
        <w:separator/>
      </w:r>
    </w:p>
  </w:footnote>
  <w:footnote w:type="continuationSeparator" w:id="0">
    <w:p w14:paraId="6A4991EE" w14:textId="77777777" w:rsidR="00F71825" w:rsidRDefault="00F71825" w:rsidP="001270C2">
      <w:pPr>
        <w:spacing w:after="0" w:line="240" w:lineRule="auto"/>
      </w:pPr>
      <w:r>
        <w:continuationSeparator/>
      </w:r>
    </w:p>
  </w:footnote>
  <w:footnote w:id="1">
    <w:p w14:paraId="3E596F16" w14:textId="5336F628" w:rsidR="00013251" w:rsidRDefault="00013251">
      <w:pPr>
        <w:pStyle w:val="FootnoteText"/>
      </w:pPr>
      <w:r>
        <w:rPr>
          <w:rStyle w:val="FootnoteReference"/>
        </w:rPr>
        <w:footnoteRef/>
      </w:r>
      <w:r>
        <w:t xml:space="preserve"> Definition Binärbaum: Ein Knoten darf höchstens zwei direkte Nachkommen haben.</w:t>
      </w:r>
    </w:p>
  </w:footnote>
  <w:footnote w:id="2">
    <w:p w14:paraId="3373F7B0" w14:textId="6ACE70A4" w:rsidR="00013251" w:rsidRDefault="00013251">
      <w:pPr>
        <w:pStyle w:val="FootnoteText"/>
      </w:pPr>
      <w:r>
        <w:rPr>
          <w:rStyle w:val="FootnoteReference"/>
        </w:rPr>
        <w:footnoteRef/>
      </w:r>
      <w:r>
        <w:t xml:space="preserve"> Definition AVL-Baum: </w:t>
      </w:r>
      <w:r w:rsidRPr="003C5185">
        <w:t>Die Höhe des linken und rechten Teilbaums differieren maximal um 1</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7792A" w14:textId="0FF842F5" w:rsidR="00013251" w:rsidRPr="005F78D9" w:rsidRDefault="00013251">
    <w:pPr>
      <w:pStyle w:val="Header"/>
      <w:rPr>
        <w:rFonts w:cs="Segoe UI Semilight"/>
        <w:lang w:val="fr-CH"/>
      </w:rPr>
    </w:pPr>
    <w:r w:rsidRPr="00A07D52">
      <w:rPr>
        <w:rFonts w:cs="Segoe UI Semilight"/>
        <w:lang w:val="fr-CH"/>
      </w:rPr>
      <w:t>Simon Egli</w:t>
    </w:r>
    <w:r w:rsidRPr="00A07D52">
      <w:rPr>
        <w:rFonts w:cs="Segoe UI Semilight"/>
      </w:rPr>
      <w:ptab w:relativeTo="margin" w:alignment="center" w:leader="none"/>
    </w:r>
    <w:r w:rsidRPr="00A07D52">
      <w:rPr>
        <w:rFonts w:cs="Segoe UI Semilight"/>
        <w:lang w:val="fr-CH"/>
      </w:rPr>
      <w:t xml:space="preserve">BSc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3E86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00pt;height:357pt" o:bullet="t">
        <v:imagedata r:id="rId1" o:title="ICONS_Hinweis"/>
      </v:shape>
    </w:pict>
  </w:numPicBullet>
  <w:numPicBullet w:numPicBulletId="1">
    <w:pict>
      <v:shape w14:anchorId="593E291F" id="_x0000_i1039" type="#_x0000_t75" style="width:5in;height:5in" o:bullet="t">
        <v:imagedata r:id="rId2" o:title="console-480"/>
      </v:shape>
    </w:pict>
  </w:numPicBullet>
  <w:numPicBullet w:numPicBulletId="2">
    <w:pict>
      <v:shape id="_x0000_i1040" type="#_x0000_t75" style="width:96pt;height:96pt" o:bullet="t">
        <v:imagedata r:id="rId3" o:title="Home"/>
      </v:shape>
    </w:pict>
  </w:numPicBullet>
  <w:numPicBullet w:numPicBulletId="3">
    <w:pict>
      <v:shape id="_x0000_i1041"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5"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19"/>
  </w:num>
  <w:num w:numId="13">
    <w:abstractNumId w:val="12"/>
  </w:num>
  <w:num w:numId="14">
    <w:abstractNumId w:val="14"/>
  </w:num>
  <w:num w:numId="15">
    <w:abstractNumId w:val="2"/>
  </w:num>
  <w:num w:numId="16">
    <w:abstractNumId w:val="0"/>
  </w:num>
  <w:num w:numId="17">
    <w:abstractNumId w:val="8"/>
  </w:num>
  <w:num w:numId="18">
    <w:abstractNumId w:val="18"/>
  </w:num>
  <w:num w:numId="19">
    <w:abstractNumId w:val="10"/>
  </w:num>
  <w:num w:numId="20">
    <w:abstractNumId w:val="5"/>
  </w:num>
  <w:num w:numId="21">
    <w:abstractNumId w:val="21"/>
  </w:num>
  <w:num w:numId="22">
    <w:abstractNumId w:val="15"/>
  </w:num>
  <w:num w:numId="23">
    <w:abstractNumId w:val="20"/>
  </w:num>
  <w:num w:numId="24">
    <w:abstractNumId w:val="3"/>
  </w:num>
  <w:num w:numId="25">
    <w:abstractNumId w:val="11"/>
  </w:num>
  <w:num w:numId="26">
    <w:abstractNumId w:val="17"/>
  </w:num>
  <w:num w:numId="27">
    <w:abstractNumId w:val="6"/>
  </w:num>
  <w:num w:numId="28">
    <w:abstractNumId w:val="7"/>
  </w:num>
  <w:num w:numId="29">
    <w:abstractNumId w:val="9"/>
  </w:num>
  <w:num w:numId="30">
    <w:abstractNumId w:val="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AB"/>
    <w:rsid w:val="000075CE"/>
    <w:rsid w:val="00012B8D"/>
    <w:rsid w:val="00012CF2"/>
    <w:rsid w:val="000130DD"/>
    <w:rsid w:val="00013251"/>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1E2"/>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3FB9"/>
    <w:rsid w:val="00126567"/>
    <w:rsid w:val="00126689"/>
    <w:rsid w:val="001270C2"/>
    <w:rsid w:val="00132900"/>
    <w:rsid w:val="00132E29"/>
    <w:rsid w:val="00133543"/>
    <w:rsid w:val="0013570B"/>
    <w:rsid w:val="00136A4B"/>
    <w:rsid w:val="001421D5"/>
    <w:rsid w:val="0014686D"/>
    <w:rsid w:val="00150DFB"/>
    <w:rsid w:val="001572E2"/>
    <w:rsid w:val="00160BB8"/>
    <w:rsid w:val="00160CEA"/>
    <w:rsid w:val="0016343E"/>
    <w:rsid w:val="00172269"/>
    <w:rsid w:val="00181E42"/>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1D2E"/>
    <w:rsid w:val="002167B4"/>
    <w:rsid w:val="00217D44"/>
    <w:rsid w:val="00221724"/>
    <w:rsid w:val="002227CC"/>
    <w:rsid w:val="00222D2A"/>
    <w:rsid w:val="0022438C"/>
    <w:rsid w:val="002270AE"/>
    <w:rsid w:val="00231F33"/>
    <w:rsid w:val="002329BD"/>
    <w:rsid w:val="00233F2A"/>
    <w:rsid w:val="002343C6"/>
    <w:rsid w:val="0024324A"/>
    <w:rsid w:val="002467E6"/>
    <w:rsid w:val="00247E2B"/>
    <w:rsid w:val="002530B5"/>
    <w:rsid w:val="002540C4"/>
    <w:rsid w:val="00260AA1"/>
    <w:rsid w:val="00261F2C"/>
    <w:rsid w:val="00265DE5"/>
    <w:rsid w:val="00266A19"/>
    <w:rsid w:val="00267A6A"/>
    <w:rsid w:val="002711C5"/>
    <w:rsid w:val="0027569F"/>
    <w:rsid w:val="00275E0C"/>
    <w:rsid w:val="002761E6"/>
    <w:rsid w:val="00276AC2"/>
    <w:rsid w:val="0028015F"/>
    <w:rsid w:val="00280EA9"/>
    <w:rsid w:val="00284230"/>
    <w:rsid w:val="0028454D"/>
    <w:rsid w:val="00287FDF"/>
    <w:rsid w:val="002905F2"/>
    <w:rsid w:val="0029156E"/>
    <w:rsid w:val="00292350"/>
    <w:rsid w:val="002956D5"/>
    <w:rsid w:val="00296FDB"/>
    <w:rsid w:val="00296FE8"/>
    <w:rsid w:val="002A2A95"/>
    <w:rsid w:val="002A35BB"/>
    <w:rsid w:val="002B1E05"/>
    <w:rsid w:val="002B236B"/>
    <w:rsid w:val="002B3435"/>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2689"/>
    <w:rsid w:val="00313AD2"/>
    <w:rsid w:val="00316AF9"/>
    <w:rsid w:val="00320BEC"/>
    <w:rsid w:val="003215CD"/>
    <w:rsid w:val="003232EF"/>
    <w:rsid w:val="0032487D"/>
    <w:rsid w:val="00324B81"/>
    <w:rsid w:val="003254E0"/>
    <w:rsid w:val="00325A66"/>
    <w:rsid w:val="00331EE6"/>
    <w:rsid w:val="003337FA"/>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C04DD"/>
    <w:rsid w:val="003C186C"/>
    <w:rsid w:val="003C1C60"/>
    <w:rsid w:val="003C1EFF"/>
    <w:rsid w:val="003C3AF6"/>
    <w:rsid w:val="003C5185"/>
    <w:rsid w:val="003D4956"/>
    <w:rsid w:val="003F62C4"/>
    <w:rsid w:val="004005D7"/>
    <w:rsid w:val="00404BEF"/>
    <w:rsid w:val="004142D0"/>
    <w:rsid w:val="00423945"/>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0ECA"/>
    <w:rsid w:val="004814D3"/>
    <w:rsid w:val="00481DAD"/>
    <w:rsid w:val="004825C7"/>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C1960"/>
    <w:rsid w:val="004C6292"/>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066F"/>
    <w:rsid w:val="005616A4"/>
    <w:rsid w:val="00562065"/>
    <w:rsid w:val="00562A5A"/>
    <w:rsid w:val="00574001"/>
    <w:rsid w:val="005747F8"/>
    <w:rsid w:val="0057565D"/>
    <w:rsid w:val="00576495"/>
    <w:rsid w:val="005838EF"/>
    <w:rsid w:val="00587BB5"/>
    <w:rsid w:val="0059069B"/>
    <w:rsid w:val="00593103"/>
    <w:rsid w:val="00593143"/>
    <w:rsid w:val="00593EE3"/>
    <w:rsid w:val="00595F02"/>
    <w:rsid w:val="00597AE9"/>
    <w:rsid w:val="005A0981"/>
    <w:rsid w:val="005A545C"/>
    <w:rsid w:val="005B1C03"/>
    <w:rsid w:val="005B5137"/>
    <w:rsid w:val="005C2434"/>
    <w:rsid w:val="005C28B8"/>
    <w:rsid w:val="005D5167"/>
    <w:rsid w:val="005E1C0B"/>
    <w:rsid w:val="005E3CD0"/>
    <w:rsid w:val="005E40E3"/>
    <w:rsid w:val="005E5532"/>
    <w:rsid w:val="005F1258"/>
    <w:rsid w:val="005F374C"/>
    <w:rsid w:val="005F715A"/>
    <w:rsid w:val="005F74DA"/>
    <w:rsid w:val="005F78D9"/>
    <w:rsid w:val="00601429"/>
    <w:rsid w:val="00602E8C"/>
    <w:rsid w:val="006033A8"/>
    <w:rsid w:val="006039EC"/>
    <w:rsid w:val="00603CF6"/>
    <w:rsid w:val="00605234"/>
    <w:rsid w:val="006055E6"/>
    <w:rsid w:val="00605951"/>
    <w:rsid w:val="00606BC3"/>
    <w:rsid w:val="00615D7F"/>
    <w:rsid w:val="0061617C"/>
    <w:rsid w:val="00617D29"/>
    <w:rsid w:val="00621FB4"/>
    <w:rsid w:val="00623D83"/>
    <w:rsid w:val="0062456D"/>
    <w:rsid w:val="00625158"/>
    <w:rsid w:val="00630738"/>
    <w:rsid w:val="00630AB9"/>
    <w:rsid w:val="0063341A"/>
    <w:rsid w:val="00635358"/>
    <w:rsid w:val="0063746B"/>
    <w:rsid w:val="006409B8"/>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48FC"/>
    <w:rsid w:val="006C5843"/>
    <w:rsid w:val="006C7CB7"/>
    <w:rsid w:val="006D22B0"/>
    <w:rsid w:val="006D614B"/>
    <w:rsid w:val="006E304D"/>
    <w:rsid w:val="006E3092"/>
    <w:rsid w:val="006E6041"/>
    <w:rsid w:val="006F0239"/>
    <w:rsid w:val="006F124E"/>
    <w:rsid w:val="00701835"/>
    <w:rsid w:val="00702D6A"/>
    <w:rsid w:val="00705120"/>
    <w:rsid w:val="00706397"/>
    <w:rsid w:val="007105BF"/>
    <w:rsid w:val="007176A3"/>
    <w:rsid w:val="0072033D"/>
    <w:rsid w:val="0072039C"/>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015"/>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C12"/>
    <w:rsid w:val="007B1EA0"/>
    <w:rsid w:val="007B33A5"/>
    <w:rsid w:val="007B34A3"/>
    <w:rsid w:val="007C1E05"/>
    <w:rsid w:val="007C23A3"/>
    <w:rsid w:val="007C4BE2"/>
    <w:rsid w:val="007C71B6"/>
    <w:rsid w:val="007D026D"/>
    <w:rsid w:val="007D1DE1"/>
    <w:rsid w:val="007D2F50"/>
    <w:rsid w:val="007D4839"/>
    <w:rsid w:val="007D7863"/>
    <w:rsid w:val="007E4C8C"/>
    <w:rsid w:val="007F38A7"/>
    <w:rsid w:val="0080130F"/>
    <w:rsid w:val="0080289A"/>
    <w:rsid w:val="0080303A"/>
    <w:rsid w:val="008058B2"/>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3424"/>
    <w:rsid w:val="008A44B2"/>
    <w:rsid w:val="008A48C8"/>
    <w:rsid w:val="008A78FF"/>
    <w:rsid w:val="008B34D3"/>
    <w:rsid w:val="008B393B"/>
    <w:rsid w:val="008B3DBD"/>
    <w:rsid w:val="008B737F"/>
    <w:rsid w:val="008C04A1"/>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8D1"/>
    <w:rsid w:val="00927B04"/>
    <w:rsid w:val="00927FF7"/>
    <w:rsid w:val="009308FF"/>
    <w:rsid w:val="009315B0"/>
    <w:rsid w:val="0093386F"/>
    <w:rsid w:val="00934C0B"/>
    <w:rsid w:val="00935CC0"/>
    <w:rsid w:val="00936B43"/>
    <w:rsid w:val="00937080"/>
    <w:rsid w:val="00954264"/>
    <w:rsid w:val="00954903"/>
    <w:rsid w:val="009559C7"/>
    <w:rsid w:val="0095693F"/>
    <w:rsid w:val="0096059D"/>
    <w:rsid w:val="0098119F"/>
    <w:rsid w:val="00981D40"/>
    <w:rsid w:val="00981E83"/>
    <w:rsid w:val="00986D84"/>
    <w:rsid w:val="009921C1"/>
    <w:rsid w:val="00993528"/>
    <w:rsid w:val="00993803"/>
    <w:rsid w:val="009943F4"/>
    <w:rsid w:val="00996FC0"/>
    <w:rsid w:val="009A2547"/>
    <w:rsid w:val="009A2754"/>
    <w:rsid w:val="009A5235"/>
    <w:rsid w:val="009B2918"/>
    <w:rsid w:val="009B295F"/>
    <w:rsid w:val="009B2BE0"/>
    <w:rsid w:val="009B3EE6"/>
    <w:rsid w:val="009B5987"/>
    <w:rsid w:val="009B5E71"/>
    <w:rsid w:val="009C775A"/>
    <w:rsid w:val="009D2F50"/>
    <w:rsid w:val="009D495B"/>
    <w:rsid w:val="009D6935"/>
    <w:rsid w:val="009D6BDC"/>
    <w:rsid w:val="009D7F51"/>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5823"/>
    <w:rsid w:val="00A97DC9"/>
    <w:rsid w:val="00AA0B9E"/>
    <w:rsid w:val="00AA1895"/>
    <w:rsid w:val="00AA1E8E"/>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384E"/>
    <w:rsid w:val="00B27E79"/>
    <w:rsid w:val="00B334B1"/>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19FE"/>
    <w:rsid w:val="00BF246D"/>
    <w:rsid w:val="00BF7A11"/>
    <w:rsid w:val="00C02421"/>
    <w:rsid w:val="00C0259A"/>
    <w:rsid w:val="00C02F1A"/>
    <w:rsid w:val="00C04B56"/>
    <w:rsid w:val="00C1079A"/>
    <w:rsid w:val="00C120DB"/>
    <w:rsid w:val="00C1787F"/>
    <w:rsid w:val="00C17FA2"/>
    <w:rsid w:val="00C221CB"/>
    <w:rsid w:val="00C2699D"/>
    <w:rsid w:val="00C26CE1"/>
    <w:rsid w:val="00C317E3"/>
    <w:rsid w:val="00C31A68"/>
    <w:rsid w:val="00C3230F"/>
    <w:rsid w:val="00C324D7"/>
    <w:rsid w:val="00C4062E"/>
    <w:rsid w:val="00C43A2F"/>
    <w:rsid w:val="00C50D5F"/>
    <w:rsid w:val="00C52EA4"/>
    <w:rsid w:val="00C5698F"/>
    <w:rsid w:val="00C626E2"/>
    <w:rsid w:val="00C6383F"/>
    <w:rsid w:val="00C65F77"/>
    <w:rsid w:val="00C66562"/>
    <w:rsid w:val="00C66B3F"/>
    <w:rsid w:val="00C66CDD"/>
    <w:rsid w:val="00C715A7"/>
    <w:rsid w:val="00C72448"/>
    <w:rsid w:val="00C72B7B"/>
    <w:rsid w:val="00C7426C"/>
    <w:rsid w:val="00C77AE1"/>
    <w:rsid w:val="00C817DF"/>
    <w:rsid w:val="00C86A58"/>
    <w:rsid w:val="00C87BAC"/>
    <w:rsid w:val="00C87BE3"/>
    <w:rsid w:val="00C90B94"/>
    <w:rsid w:val="00C93832"/>
    <w:rsid w:val="00C93A68"/>
    <w:rsid w:val="00C94DD0"/>
    <w:rsid w:val="00CA1B14"/>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3DE"/>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27CD"/>
    <w:rsid w:val="00D06517"/>
    <w:rsid w:val="00D11C12"/>
    <w:rsid w:val="00D121AB"/>
    <w:rsid w:val="00D123C0"/>
    <w:rsid w:val="00D1322F"/>
    <w:rsid w:val="00D132D7"/>
    <w:rsid w:val="00D14187"/>
    <w:rsid w:val="00D20643"/>
    <w:rsid w:val="00D24C5E"/>
    <w:rsid w:val="00D31196"/>
    <w:rsid w:val="00D3336C"/>
    <w:rsid w:val="00D37734"/>
    <w:rsid w:val="00D40718"/>
    <w:rsid w:val="00D40771"/>
    <w:rsid w:val="00D407AF"/>
    <w:rsid w:val="00D455E3"/>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3F08"/>
    <w:rsid w:val="00E45662"/>
    <w:rsid w:val="00E475E0"/>
    <w:rsid w:val="00E47CFE"/>
    <w:rsid w:val="00E518E4"/>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B71F8"/>
    <w:rsid w:val="00EC2BD0"/>
    <w:rsid w:val="00EC4513"/>
    <w:rsid w:val="00ED179D"/>
    <w:rsid w:val="00ED3717"/>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479EB"/>
    <w:rsid w:val="00F50087"/>
    <w:rsid w:val="00F54F11"/>
    <w:rsid w:val="00F61595"/>
    <w:rsid w:val="00F64706"/>
    <w:rsid w:val="00F64BD7"/>
    <w:rsid w:val="00F71825"/>
    <w:rsid w:val="00F725F2"/>
    <w:rsid w:val="00F73A93"/>
    <w:rsid w:val="00F7562A"/>
    <w:rsid w:val="00F76327"/>
    <w:rsid w:val="00F77C21"/>
    <w:rsid w:val="00F853A1"/>
    <w:rsid w:val="00F86B29"/>
    <w:rsid w:val="00F90A25"/>
    <w:rsid w:val="00F9224E"/>
    <w:rsid w:val="00F92BDC"/>
    <w:rsid w:val="00F93034"/>
    <w:rsid w:val="00F938E8"/>
    <w:rsid w:val="00F9431B"/>
    <w:rsid w:val="00F9738F"/>
    <w:rsid w:val="00F9779B"/>
    <w:rsid w:val="00FA7760"/>
    <w:rsid w:val="00FB165B"/>
    <w:rsid w:val="00FB35CD"/>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D9"/>
    <w:pPr>
      <w:jc w:val="both"/>
    </w:pPr>
    <w:rPr>
      <w:rFonts w:ascii="Segoe UI Semilight" w:hAnsi="Segoe UI Semilight"/>
    </w:rPr>
  </w:style>
  <w:style w:type="paragraph" w:styleId="Heading1">
    <w:name w:val="heading 1"/>
    <w:basedOn w:val="Normal"/>
    <w:next w:val="Normal"/>
    <w:link w:val="Heading1Char"/>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D9"/>
    <w:rPr>
      <w:rFonts w:ascii="Segoe UI Semilight" w:eastAsiaTheme="majorEastAsia" w:hAnsi="Segoe UI Semilight" w:cstheme="majorBidi"/>
      <w:b/>
      <w:bCs/>
      <w:color w:val="000000" w:themeColor="text1"/>
      <w:sz w:val="36"/>
      <w:szCs w:val="36"/>
    </w:rPr>
  </w:style>
  <w:style w:type="character" w:customStyle="1" w:styleId="Heading2Char">
    <w:name w:val="Heading 2 Char"/>
    <w:basedOn w:val="DefaultParagraphFont"/>
    <w:link w:val="Heading2"/>
    <w:uiPriority w:val="9"/>
    <w:rsid w:val="005F78D9"/>
    <w:rPr>
      <w:rFonts w:ascii="Segoe UI Semilight" w:eastAsiaTheme="majorEastAsia" w:hAnsi="Segoe UI Semilight" w:cstheme="majorBidi"/>
      <w:b/>
      <w:bCs/>
      <w:color w:val="000000" w:themeColor="text1"/>
      <w:sz w:val="28"/>
      <w:szCs w:val="28"/>
    </w:rPr>
  </w:style>
  <w:style w:type="character" w:customStyle="1" w:styleId="Heading3Char">
    <w:name w:val="Heading 3 Char"/>
    <w:basedOn w:val="DefaultParagraphFont"/>
    <w:link w:val="Heading3"/>
    <w:uiPriority w:val="9"/>
    <w:rsid w:val="005F78D9"/>
    <w:rPr>
      <w:rFonts w:ascii="Segoe UI Semilight" w:eastAsiaTheme="majorEastAsia" w:hAnsi="Segoe UI Semilight" w:cstheme="majorBidi"/>
      <w:b/>
      <w:bCs/>
      <w:color w:val="000000" w:themeColor="text1"/>
    </w:rPr>
  </w:style>
  <w:style w:type="character" w:customStyle="1" w:styleId="Heading4Char">
    <w:name w:val="Heading 4 Char"/>
    <w:basedOn w:val="DefaultParagraphFont"/>
    <w:link w:val="Heading4"/>
    <w:uiPriority w:val="9"/>
    <w:semiHidden/>
    <w:rsid w:val="00874F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74F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74F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74F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770E"/>
    <w:rPr>
      <w:color w:val="0563C1" w:themeColor="hyperlink"/>
      <w:u w:val="single"/>
    </w:rPr>
  </w:style>
  <w:style w:type="table" w:styleId="TableGrid">
    <w:name w:val="Table Grid"/>
    <w:basedOn w:val="TableNormal"/>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DefaultParagraphFont"/>
    <w:rsid w:val="00DD0E9C"/>
  </w:style>
  <w:style w:type="paragraph" w:styleId="Title">
    <w:name w:val="Title"/>
    <w:basedOn w:val="Normal"/>
    <w:next w:val="Normal"/>
    <w:link w:val="TitleChar"/>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5F78D9"/>
    <w:rPr>
      <w:rFonts w:ascii="Segoe UI Semilight" w:eastAsiaTheme="majorEastAsia" w:hAnsi="Segoe UI Semilight" w:cstheme="majorBidi"/>
      <w:color w:val="000000" w:themeColor="text1"/>
      <w:sz w:val="56"/>
      <w:szCs w:val="56"/>
    </w:rPr>
  </w:style>
  <w:style w:type="table" w:styleId="ListTable4">
    <w:name w:val="List Table 4"/>
    <w:basedOn w:val="TableNormal"/>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link w:val="CaptionChar"/>
    <w:uiPriority w:val="35"/>
    <w:unhideWhenUsed/>
    <w:qFormat/>
    <w:rsid w:val="002C624B"/>
    <w:pPr>
      <w:spacing w:before="240" w:after="360" w:line="240" w:lineRule="auto"/>
    </w:pPr>
    <w:rPr>
      <w:i/>
      <w:iCs/>
      <w:sz w:val="18"/>
      <w:szCs w:val="18"/>
    </w:rPr>
  </w:style>
  <w:style w:type="character" w:customStyle="1" w:styleId="CaptionChar">
    <w:name w:val="Caption Char"/>
    <w:basedOn w:val="DefaultParagraphFont"/>
    <w:link w:val="Caption"/>
    <w:uiPriority w:val="35"/>
    <w:rsid w:val="002C624B"/>
    <w:rPr>
      <w:i/>
      <w:iCs/>
      <w:sz w:val="18"/>
      <w:szCs w:val="18"/>
    </w:rPr>
  </w:style>
  <w:style w:type="paragraph" w:styleId="Subtitle">
    <w:name w:val="Subtitle"/>
    <w:basedOn w:val="Normal"/>
    <w:next w:val="Normal"/>
    <w:link w:val="SubtitleChar"/>
    <w:uiPriority w:val="11"/>
    <w:qFormat/>
    <w:rsid w:val="005F78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78D9"/>
    <w:rPr>
      <w:rFonts w:ascii="Segoe UI Semilight" w:hAnsi="Segoe UI Semilight"/>
      <w:color w:val="5A5A5A" w:themeColor="text1" w:themeTint="A5"/>
      <w:spacing w:val="10"/>
    </w:rPr>
  </w:style>
  <w:style w:type="character" w:styleId="Strong">
    <w:name w:val="Strong"/>
    <w:basedOn w:val="DefaultParagraphFont"/>
    <w:uiPriority w:val="22"/>
    <w:qFormat/>
    <w:rsid w:val="00874F49"/>
    <w:rPr>
      <w:b/>
      <w:bCs/>
      <w:color w:val="000000" w:themeColor="text1"/>
    </w:rPr>
  </w:style>
  <w:style w:type="character" w:styleId="Emphasis">
    <w:name w:val="Emphasis"/>
    <w:basedOn w:val="DefaultParagraphFont"/>
    <w:uiPriority w:val="20"/>
    <w:qFormat/>
    <w:rsid w:val="00874F49"/>
    <w:rPr>
      <w:i/>
      <w:iCs/>
      <w:color w:val="auto"/>
    </w:rPr>
  </w:style>
  <w:style w:type="paragraph" w:styleId="NoSpacing">
    <w:name w:val="No Spacing"/>
    <w:link w:val="NoSpacingChar"/>
    <w:uiPriority w:val="1"/>
    <w:qFormat/>
    <w:rsid w:val="00874F49"/>
    <w:pPr>
      <w:spacing w:after="0" w:line="240" w:lineRule="auto"/>
    </w:pPr>
  </w:style>
  <w:style w:type="character" w:customStyle="1" w:styleId="NoSpacingChar">
    <w:name w:val="No Spacing Char"/>
    <w:basedOn w:val="DefaultParagraphFont"/>
    <w:link w:val="NoSpacing"/>
    <w:uiPriority w:val="1"/>
    <w:rsid w:val="00635358"/>
  </w:style>
  <w:style w:type="paragraph" w:styleId="Quote">
    <w:name w:val="Quote"/>
    <w:basedOn w:val="Normal"/>
    <w:next w:val="Normal"/>
    <w:link w:val="QuoteChar"/>
    <w:uiPriority w:val="29"/>
    <w:qFormat/>
    <w:rsid w:val="00874F49"/>
    <w:pPr>
      <w:spacing w:before="160"/>
      <w:ind w:left="720" w:right="720"/>
    </w:pPr>
    <w:rPr>
      <w:i/>
      <w:iCs/>
      <w:color w:val="000000" w:themeColor="text1"/>
    </w:rPr>
  </w:style>
  <w:style w:type="character" w:customStyle="1" w:styleId="QuoteChar">
    <w:name w:val="Quote Char"/>
    <w:basedOn w:val="DefaultParagraphFont"/>
    <w:link w:val="Quote"/>
    <w:uiPriority w:val="29"/>
    <w:rsid w:val="00874F49"/>
    <w:rPr>
      <w:i/>
      <w:iCs/>
      <w:color w:val="000000" w:themeColor="text1"/>
    </w:rPr>
  </w:style>
  <w:style w:type="paragraph" w:styleId="IntenseQuote">
    <w:name w:val="Intense Quote"/>
    <w:basedOn w:val="Normal"/>
    <w:next w:val="Normal"/>
    <w:link w:val="IntenseQuoteChar"/>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4F49"/>
    <w:rPr>
      <w:color w:val="000000" w:themeColor="text1"/>
      <w:shd w:val="clear" w:color="auto" w:fill="F2F2F2" w:themeFill="background1" w:themeFillShade="F2"/>
    </w:rPr>
  </w:style>
  <w:style w:type="character" w:styleId="SubtleEmphasis">
    <w:name w:val="Subtle Emphasis"/>
    <w:basedOn w:val="DefaultParagraphFont"/>
    <w:uiPriority w:val="19"/>
    <w:qFormat/>
    <w:rsid w:val="00874F49"/>
    <w:rPr>
      <w:i/>
      <w:iCs/>
      <w:color w:val="404040" w:themeColor="text1" w:themeTint="BF"/>
    </w:rPr>
  </w:style>
  <w:style w:type="character" w:styleId="IntenseEmphasis">
    <w:name w:val="Intense Emphasis"/>
    <w:basedOn w:val="DefaultParagraphFont"/>
    <w:uiPriority w:val="21"/>
    <w:qFormat/>
    <w:rsid w:val="00874F49"/>
    <w:rPr>
      <w:b/>
      <w:bCs/>
      <w:i/>
      <w:iCs/>
      <w:caps/>
    </w:rPr>
  </w:style>
  <w:style w:type="character" w:styleId="SubtleReference">
    <w:name w:val="Subtle Reference"/>
    <w:basedOn w:val="DefaultParagraphFont"/>
    <w:uiPriority w:val="31"/>
    <w:qFormat/>
    <w:rsid w:val="00874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4F49"/>
    <w:rPr>
      <w:b/>
      <w:bCs/>
      <w:smallCaps/>
      <w:u w:val="single"/>
    </w:rPr>
  </w:style>
  <w:style w:type="character" w:styleId="BookTitle">
    <w:name w:val="Book Title"/>
    <w:basedOn w:val="DefaultParagraphFont"/>
    <w:uiPriority w:val="33"/>
    <w:qFormat/>
    <w:rsid w:val="00874F49"/>
    <w:rPr>
      <w:b w:val="0"/>
      <w:bCs w:val="0"/>
      <w:smallCaps/>
      <w:spacing w:val="5"/>
    </w:rPr>
  </w:style>
  <w:style w:type="paragraph" w:styleId="TOCHeading">
    <w:name w:val="TOC Heading"/>
    <w:basedOn w:val="Heading1"/>
    <w:next w:val="Normal"/>
    <w:uiPriority w:val="39"/>
    <w:unhideWhenUsed/>
    <w:qFormat/>
    <w:rsid w:val="00874F49"/>
    <w:pPr>
      <w:outlineLvl w:val="9"/>
    </w:pPr>
  </w:style>
  <w:style w:type="table" w:styleId="ListTable7Colorful">
    <w:name w:val="List Table 7 Colorful"/>
    <w:basedOn w:val="TableNormal"/>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06DD5"/>
    <w:pPr>
      <w:ind w:left="720"/>
      <w:contextualSpacing/>
    </w:pPr>
  </w:style>
  <w:style w:type="paragraph" w:styleId="TOC1">
    <w:name w:val="toc 1"/>
    <w:basedOn w:val="Normal"/>
    <w:next w:val="Normal"/>
    <w:autoRedefine/>
    <w:uiPriority w:val="39"/>
    <w:unhideWhenUsed/>
    <w:rsid w:val="00C626E2"/>
    <w:pPr>
      <w:spacing w:after="100"/>
    </w:pPr>
  </w:style>
  <w:style w:type="paragraph" w:styleId="TOC2">
    <w:name w:val="toc 2"/>
    <w:basedOn w:val="Normal"/>
    <w:next w:val="Normal"/>
    <w:autoRedefine/>
    <w:uiPriority w:val="39"/>
    <w:unhideWhenUsed/>
    <w:rsid w:val="00C626E2"/>
    <w:pPr>
      <w:spacing w:after="100"/>
      <w:ind w:left="220"/>
    </w:pPr>
  </w:style>
  <w:style w:type="paragraph" w:styleId="TOC3">
    <w:name w:val="toc 3"/>
    <w:basedOn w:val="Normal"/>
    <w:next w:val="Normal"/>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DefaultParagraphFont"/>
    <w:link w:val="Konsoleneingabe"/>
    <w:rsid w:val="0063341A"/>
    <w:rPr>
      <w:rFonts w:ascii="Consolas" w:hAnsi="Consolas"/>
      <w:shd w:val="clear" w:color="auto" w:fill="1E1E1E"/>
      <w:lang w:val="en-US"/>
    </w:rPr>
  </w:style>
  <w:style w:type="paragraph" w:styleId="FootnoteText">
    <w:name w:val="footnote text"/>
    <w:basedOn w:val="Normal"/>
    <w:link w:val="FootnoteTextChar"/>
    <w:uiPriority w:val="99"/>
    <w:unhideWhenUsed/>
    <w:rsid w:val="001270C2"/>
    <w:pPr>
      <w:spacing w:after="0" w:line="240" w:lineRule="auto"/>
    </w:pPr>
    <w:rPr>
      <w:sz w:val="20"/>
      <w:szCs w:val="20"/>
    </w:rPr>
  </w:style>
  <w:style w:type="character" w:customStyle="1" w:styleId="FootnoteTextChar">
    <w:name w:val="Footnote Text Char"/>
    <w:basedOn w:val="DefaultParagraphFont"/>
    <w:link w:val="FootnoteText"/>
    <w:uiPriority w:val="99"/>
    <w:rsid w:val="001270C2"/>
    <w:rPr>
      <w:sz w:val="20"/>
      <w:szCs w:val="20"/>
    </w:rPr>
  </w:style>
  <w:style w:type="character" w:styleId="FootnoteReference">
    <w:name w:val="footnote reference"/>
    <w:basedOn w:val="DefaultParagraphFont"/>
    <w:uiPriority w:val="99"/>
    <w:semiHidden/>
    <w:unhideWhenUsed/>
    <w:rsid w:val="001270C2"/>
    <w:rPr>
      <w:vertAlign w:val="superscript"/>
    </w:rPr>
  </w:style>
  <w:style w:type="paragraph" w:styleId="EndnoteText">
    <w:name w:val="endnote text"/>
    <w:basedOn w:val="Normal"/>
    <w:link w:val="EndnoteTextChar"/>
    <w:uiPriority w:val="99"/>
    <w:semiHidden/>
    <w:unhideWhenUsed/>
    <w:rsid w:val="001270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70C2"/>
    <w:rPr>
      <w:sz w:val="20"/>
      <w:szCs w:val="20"/>
    </w:rPr>
  </w:style>
  <w:style w:type="character" w:styleId="EndnoteReference">
    <w:name w:val="endnote reference"/>
    <w:basedOn w:val="DefaultParagraphFont"/>
    <w:uiPriority w:val="99"/>
    <w:semiHidden/>
    <w:unhideWhenUsed/>
    <w:rsid w:val="001270C2"/>
    <w:rPr>
      <w:vertAlign w:val="superscript"/>
    </w:rPr>
  </w:style>
  <w:style w:type="paragraph" w:styleId="BalloonText">
    <w:name w:val="Balloon Text"/>
    <w:basedOn w:val="Normal"/>
    <w:link w:val="BalloonTextChar"/>
    <w:uiPriority w:val="99"/>
    <w:semiHidden/>
    <w:unhideWhenUsed/>
    <w:rsid w:val="00EB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173"/>
    <w:rPr>
      <w:rFonts w:ascii="Segoe UI" w:hAnsi="Segoe UI" w:cs="Segoe UI"/>
      <w:sz w:val="18"/>
      <w:szCs w:val="18"/>
    </w:rPr>
  </w:style>
  <w:style w:type="character" w:styleId="HTMLCode">
    <w:name w:val="HTML Code"/>
    <w:basedOn w:val="DefaultParagraphFont"/>
    <w:uiPriority w:val="99"/>
    <w:semiHidden/>
    <w:unhideWhenUsed/>
    <w:rsid w:val="00790A73"/>
    <w:rPr>
      <w:rFonts w:ascii="Courier New" w:eastAsia="Times New Roman" w:hAnsi="Courier New" w:cs="Courier New"/>
      <w:sz w:val="20"/>
      <w:szCs w:val="20"/>
    </w:rPr>
  </w:style>
  <w:style w:type="character" w:styleId="PlaceholderText">
    <w:name w:val="Placeholder Text"/>
    <w:basedOn w:val="DefaultParagraphFont"/>
    <w:uiPriority w:val="99"/>
    <w:semiHidden/>
    <w:rsid w:val="002D7A03"/>
    <w:rPr>
      <w:color w:val="808080"/>
    </w:rPr>
  </w:style>
  <w:style w:type="table" w:styleId="GridTable5Dark">
    <w:name w:val="Grid Table 5 Dark"/>
    <w:basedOn w:val="TableNormal"/>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FD12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12E6"/>
  </w:style>
  <w:style w:type="paragraph" w:styleId="Footer">
    <w:name w:val="footer"/>
    <w:basedOn w:val="Normal"/>
    <w:link w:val="FooterChar"/>
    <w:uiPriority w:val="99"/>
    <w:unhideWhenUsed/>
    <w:rsid w:val="00FD12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12E6"/>
  </w:style>
  <w:style w:type="paragraph" w:styleId="TableofFigures">
    <w:name w:val="table of figures"/>
    <w:basedOn w:val="Normal"/>
    <w:next w:val="Normal"/>
    <w:uiPriority w:val="99"/>
    <w:unhideWhenUsed/>
    <w:rsid w:val="008E730C"/>
    <w:pPr>
      <w:spacing w:after="0"/>
    </w:pPr>
  </w:style>
  <w:style w:type="paragraph" w:customStyle="1" w:styleId="Beschreibung">
    <w:name w:val="Beschreibung"/>
    <w:basedOn w:val="Caption"/>
    <w:link w:val="BeschreibungZchn"/>
    <w:qFormat/>
    <w:rsid w:val="002C624B"/>
  </w:style>
  <w:style w:type="character" w:customStyle="1" w:styleId="BeschreibungZchn">
    <w:name w:val="Beschreibung Zchn"/>
    <w:basedOn w:val="CaptionChar"/>
    <w:link w:val="Beschreibung"/>
    <w:rsid w:val="002C624B"/>
    <w:rPr>
      <w:i/>
      <w:iCs/>
      <w:sz w:val="18"/>
      <w:szCs w:val="18"/>
    </w:rPr>
  </w:style>
  <w:style w:type="character" w:customStyle="1" w:styleId="NichtaufgelsteErwhnung1">
    <w:name w:val="Nicht aufgelöste Erwähnung1"/>
    <w:basedOn w:val="DefaultParagraphFont"/>
    <w:uiPriority w:val="99"/>
    <w:semiHidden/>
    <w:unhideWhenUsed/>
    <w:rsid w:val="002C624B"/>
    <w:rPr>
      <w:color w:val="808080"/>
      <w:shd w:val="clear" w:color="auto" w:fill="E6E6E6"/>
    </w:rPr>
  </w:style>
  <w:style w:type="paragraph" w:customStyle="1" w:styleId="Hinweis">
    <w:name w:val="Hinweis"/>
    <w:basedOn w:val="Normal"/>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DefaultParagraphFont"/>
    <w:link w:val="Hinweis"/>
    <w:rsid w:val="005F78D9"/>
    <w:rPr>
      <w:rFonts w:ascii="Segoe UI Semilight" w:hAnsi="Segoe UI Semilight"/>
      <w:shd w:val="clear" w:color="auto" w:fill="FFFFFF" w:themeFill="background1"/>
    </w:rPr>
  </w:style>
  <w:style w:type="table" w:styleId="GridTable3">
    <w:name w:val="Grid Table 3"/>
    <w:basedOn w:val="TableNormal"/>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ootnoteText"/>
    <w:link w:val="KonsolenausgabeZchn"/>
    <w:qFormat/>
    <w:rsid w:val="00E401D9"/>
    <w:pPr>
      <w:pBdr>
        <w:left w:val="single" w:sz="4" w:space="4" w:color="auto"/>
      </w:pBdr>
      <w:ind w:left="720"/>
    </w:pPr>
    <w:rPr>
      <w:rFonts w:ascii="Courier New" w:hAnsi="Courier New"/>
      <w:sz w:val="18"/>
    </w:rPr>
  </w:style>
  <w:style w:type="table" w:styleId="ListTable7Colorful-Accent1">
    <w:name w:val="List Table 7 Colorful Accent 1"/>
    <w:basedOn w:val="TableNormal"/>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ootnoteTextChar"/>
    <w:link w:val="Konsolenausgabe"/>
    <w:rsid w:val="00E401D9"/>
    <w:rPr>
      <w:rFonts w:ascii="Courier New" w:hAnsi="Courier New"/>
      <w:sz w:val="18"/>
      <w:szCs w:val="20"/>
    </w:rPr>
  </w:style>
  <w:style w:type="table" w:styleId="PlainTable5">
    <w:name w:val="Plain Table 5"/>
    <w:basedOn w:val="TableNormal"/>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Normal"/>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DefaultParagraphFont"/>
    <w:link w:val="Breadcrumb"/>
    <w:rsid w:val="00D61F95"/>
    <w:rPr>
      <w:shd w:val="clear" w:color="auto" w:fill="D0CECE" w:themeFill="background2" w:themeFillShade="E6"/>
    </w:rPr>
  </w:style>
  <w:style w:type="table" w:styleId="GridTable6Colorful">
    <w:name w:val="Grid Table 6 Colorful"/>
    <w:basedOn w:val="TableNormal"/>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02E8C"/>
    <w:rPr>
      <w:sz w:val="16"/>
      <w:szCs w:val="16"/>
    </w:rPr>
  </w:style>
  <w:style w:type="paragraph" w:styleId="CommentText">
    <w:name w:val="annotation text"/>
    <w:basedOn w:val="Normal"/>
    <w:link w:val="CommentTextChar"/>
    <w:uiPriority w:val="99"/>
    <w:semiHidden/>
    <w:unhideWhenUsed/>
    <w:rsid w:val="00602E8C"/>
    <w:pPr>
      <w:spacing w:line="240" w:lineRule="auto"/>
    </w:pPr>
    <w:rPr>
      <w:sz w:val="20"/>
      <w:szCs w:val="20"/>
    </w:rPr>
  </w:style>
  <w:style w:type="character" w:customStyle="1" w:styleId="CommentTextChar">
    <w:name w:val="Comment Text Char"/>
    <w:basedOn w:val="DefaultParagraphFont"/>
    <w:link w:val="CommentText"/>
    <w:uiPriority w:val="99"/>
    <w:semiHidden/>
    <w:rsid w:val="00602E8C"/>
    <w:rPr>
      <w:sz w:val="20"/>
      <w:szCs w:val="20"/>
    </w:rPr>
  </w:style>
  <w:style w:type="paragraph" w:styleId="CommentSubject">
    <w:name w:val="annotation subject"/>
    <w:basedOn w:val="CommentText"/>
    <w:next w:val="CommentText"/>
    <w:link w:val="CommentSubjectChar"/>
    <w:uiPriority w:val="99"/>
    <w:semiHidden/>
    <w:unhideWhenUsed/>
    <w:rsid w:val="00602E8C"/>
    <w:rPr>
      <w:b/>
      <w:bCs/>
    </w:rPr>
  </w:style>
  <w:style w:type="character" w:customStyle="1" w:styleId="CommentSubjectChar">
    <w:name w:val="Comment Subject Char"/>
    <w:basedOn w:val="CommentTextChar"/>
    <w:link w:val="CommentSubject"/>
    <w:uiPriority w:val="99"/>
    <w:semiHidden/>
    <w:rsid w:val="00602E8C"/>
    <w:rPr>
      <w:b/>
      <w:bCs/>
      <w:sz w:val="20"/>
      <w:szCs w:val="20"/>
    </w:rPr>
  </w:style>
  <w:style w:type="character" w:customStyle="1" w:styleId="NichtaufgelsteErwhnung2">
    <w:name w:val="Nicht aufgelöste Erwähnung2"/>
    <w:basedOn w:val="DefaultParagraphFont"/>
    <w:uiPriority w:val="99"/>
    <w:semiHidden/>
    <w:unhideWhenUsed/>
    <w:rsid w:val="00280EA9"/>
    <w:rPr>
      <w:color w:val="808080"/>
      <w:shd w:val="clear" w:color="auto" w:fill="E6E6E6"/>
    </w:rPr>
  </w:style>
  <w:style w:type="paragraph" w:customStyle="1" w:styleId="berschriftoIVZ">
    <w:name w:val="Überschrift o. IVZ"/>
    <w:basedOn w:val="Heading1"/>
    <w:link w:val="berschriftoIVZZchn"/>
    <w:qFormat/>
    <w:rsid w:val="005F78D9"/>
  </w:style>
  <w:style w:type="table" w:styleId="ListTable2">
    <w:name w:val="List Table 2"/>
    <w:basedOn w:val="TableNormal"/>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Heading1Char"/>
    <w:link w:val="berschriftoIVZ"/>
    <w:rsid w:val="005F78D9"/>
    <w:rPr>
      <w:rFonts w:ascii="Segoe UI Semilight" w:eastAsiaTheme="majorEastAsia" w:hAnsi="Segoe UI Semilight" w:cstheme="majorBidi"/>
      <w:b/>
      <w:bCs/>
      <w:color w:val="000000" w:themeColor="text1"/>
      <w:sz w:val="36"/>
      <w:szCs w:val="36"/>
    </w:rPr>
  </w:style>
  <w:style w:type="table" w:styleId="PlainTable3">
    <w:name w:val="Plain Table 3"/>
    <w:basedOn w:val="TableNormal"/>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DefaultParagraphFont"/>
    <w:rsid w:val="00ED179D"/>
  </w:style>
  <w:style w:type="paragraph" w:styleId="HTMLPreformatted">
    <w:name w:val="HTML Preformatted"/>
    <w:basedOn w:val="Normal"/>
    <w:link w:val="HTMLPreformattedChar"/>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F21B5"/>
    <w:rPr>
      <w:rFonts w:ascii="Courier New" w:eastAsia="Times New Roman" w:hAnsi="Courier New" w:cs="Courier New"/>
      <w:sz w:val="20"/>
      <w:szCs w:val="20"/>
      <w:lang w:eastAsia="de-CH"/>
    </w:rPr>
  </w:style>
  <w:style w:type="character" w:customStyle="1" w:styleId="kn">
    <w:name w:val="kn"/>
    <w:basedOn w:val="DefaultParagraphFont"/>
    <w:rsid w:val="00CF21B5"/>
  </w:style>
  <w:style w:type="character" w:customStyle="1" w:styleId="nn">
    <w:name w:val="nn"/>
    <w:basedOn w:val="DefaultParagraphFont"/>
    <w:rsid w:val="00CF21B5"/>
  </w:style>
  <w:style w:type="character" w:customStyle="1" w:styleId="n">
    <w:name w:val="n"/>
    <w:basedOn w:val="DefaultParagraphFont"/>
    <w:rsid w:val="00CF21B5"/>
  </w:style>
  <w:style w:type="character" w:styleId="FollowedHyperlink">
    <w:name w:val="FollowedHyperlink"/>
    <w:basedOn w:val="DefaultParagraphFont"/>
    <w:uiPriority w:val="99"/>
    <w:semiHidden/>
    <w:unhideWhenUsed/>
    <w:rsid w:val="00ED3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0017">
      <w:bodyDiv w:val="1"/>
      <w:marLeft w:val="0"/>
      <w:marRight w:val="0"/>
      <w:marTop w:val="0"/>
      <w:marBottom w:val="0"/>
      <w:divBdr>
        <w:top w:val="none" w:sz="0" w:space="0" w:color="auto"/>
        <w:left w:val="none" w:sz="0" w:space="0" w:color="auto"/>
        <w:bottom w:val="none" w:sz="0" w:space="0" w:color="auto"/>
        <w:right w:val="none" w:sz="0" w:space="0" w:color="auto"/>
      </w:divBdr>
      <w:divsChild>
        <w:div w:id="1134328304">
          <w:marLeft w:val="0"/>
          <w:marRight w:val="0"/>
          <w:marTop w:val="0"/>
          <w:marBottom w:val="0"/>
          <w:divBdr>
            <w:top w:val="none" w:sz="0" w:space="0" w:color="auto"/>
            <w:left w:val="none" w:sz="0" w:space="0" w:color="auto"/>
            <w:bottom w:val="none" w:sz="0" w:space="0" w:color="auto"/>
            <w:right w:val="none" w:sz="0" w:space="0" w:color="auto"/>
          </w:divBdr>
          <w:divsChild>
            <w:div w:id="1064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80">
      <w:bodyDiv w:val="1"/>
      <w:marLeft w:val="0"/>
      <w:marRight w:val="0"/>
      <w:marTop w:val="0"/>
      <w:marBottom w:val="0"/>
      <w:divBdr>
        <w:top w:val="none" w:sz="0" w:space="0" w:color="auto"/>
        <w:left w:val="none" w:sz="0" w:space="0" w:color="auto"/>
        <w:bottom w:val="none" w:sz="0" w:space="0" w:color="auto"/>
        <w:right w:val="none" w:sz="0" w:space="0" w:color="auto"/>
      </w:divBdr>
    </w:div>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543">
      <w:bodyDiv w:val="1"/>
      <w:marLeft w:val="0"/>
      <w:marRight w:val="0"/>
      <w:marTop w:val="0"/>
      <w:marBottom w:val="0"/>
      <w:divBdr>
        <w:top w:val="none" w:sz="0" w:space="0" w:color="auto"/>
        <w:left w:val="none" w:sz="0" w:space="0" w:color="auto"/>
        <w:bottom w:val="none" w:sz="0" w:space="0" w:color="auto"/>
        <w:right w:val="none" w:sz="0" w:space="0" w:color="auto"/>
      </w:divBdr>
      <w:divsChild>
        <w:div w:id="2004579784">
          <w:marLeft w:val="0"/>
          <w:marRight w:val="0"/>
          <w:marTop w:val="0"/>
          <w:marBottom w:val="0"/>
          <w:divBdr>
            <w:top w:val="none" w:sz="0" w:space="0" w:color="auto"/>
            <w:left w:val="none" w:sz="0" w:space="0" w:color="auto"/>
            <w:bottom w:val="none" w:sz="0" w:space="0" w:color="auto"/>
            <w:right w:val="none" w:sz="0" w:space="0" w:color="auto"/>
          </w:divBdr>
          <w:divsChild>
            <w:div w:id="11662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81">
      <w:bodyDiv w:val="1"/>
      <w:marLeft w:val="0"/>
      <w:marRight w:val="0"/>
      <w:marTop w:val="0"/>
      <w:marBottom w:val="0"/>
      <w:divBdr>
        <w:top w:val="none" w:sz="0" w:space="0" w:color="auto"/>
        <w:left w:val="none" w:sz="0" w:space="0" w:color="auto"/>
        <w:bottom w:val="none" w:sz="0" w:space="0" w:color="auto"/>
        <w:right w:val="none" w:sz="0" w:space="0" w:color="auto"/>
      </w:divBdr>
      <w:divsChild>
        <w:div w:id="1918979526">
          <w:marLeft w:val="0"/>
          <w:marRight w:val="0"/>
          <w:marTop w:val="0"/>
          <w:marBottom w:val="0"/>
          <w:divBdr>
            <w:top w:val="none" w:sz="0" w:space="0" w:color="auto"/>
            <w:left w:val="none" w:sz="0" w:space="0" w:color="auto"/>
            <w:bottom w:val="none" w:sz="0" w:space="0" w:color="auto"/>
            <w:right w:val="none" w:sz="0" w:space="0" w:color="auto"/>
          </w:divBdr>
          <w:divsChild>
            <w:div w:id="206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556">
      <w:bodyDiv w:val="1"/>
      <w:marLeft w:val="0"/>
      <w:marRight w:val="0"/>
      <w:marTop w:val="0"/>
      <w:marBottom w:val="0"/>
      <w:divBdr>
        <w:top w:val="none" w:sz="0" w:space="0" w:color="auto"/>
        <w:left w:val="none" w:sz="0" w:space="0" w:color="auto"/>
        <w:bottom w:val="none" w:sz="0" w:space="0" w:color="auto"/>
        <w:right w:val="none" w:sz="0" w:space="0" w:color="auto"/>
      </w:divBdr>
      <w:divsChild>
        <w:div w:id="1708145754">
          <w:marLeft w:val="0"/>
          <w:marRight w:val="0"/>
          <w:marTop w:val="0"/>
          <w:marBottom w:val="0"/>
          <w:divBdr>
            <w:top w:val="none" w:sz="0" w:space="0" w:color="auto"/>
            <w:left w:val="none" w:sz="0" w:space="0" w:color="auto"/>
            <w:bottom w:val="none" w:sz="0" w:space="0" w:color="auto"/>
            <w:right w:val="none" w:sz="0" w:space="0" w:color="auto"/>
          </w:divBdr>
          <w:divsChild>
            <w:div w:id="4141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514">
      <w:bodyDiv w:val="1"/>
      <w:marLeft w:val="0"/>
      <w:marRight w:val="0"/>
      <w:marTop w:val="0"/>
      <w:marBottom w:val="0"/>
      <w:divBdr>
        <w:top w:val="none" w:sz="0" w:space="0" w:color="auto"/>
        <w:left w:val="none" w:sz="0" w:space="0" w:color="auto"/>
        <w:bottom w:val="none" w:sz="0" w:space="0" w:color="auto"/>
        <w:right w:val="none" w:sz="0" w:space="0" w:color="auto"/>
      </w:divBdr>
      <w:divsChild>
        <w:div w:id="1485391516">
          <w:marLeft w:val="0"/>
          <w:marRight w:val="0"/>
          <w:marTop w:val="0"/>
          <w:marBottom w:val="0"/>
          <w:divBdr>
            <w:top w:val="none" w:sz="0" w:space="0" w:color="auto"/>
            <w:left w:val="none" w:sz="0" w:space="0" w:color="auto"/>
            <w:bottom w:val="none" w:sz="0" w:space="0" w:color="auto"/>
            <w:right w:val="none" w:sz="0" w:space="0" w:color="auto"/>
          </w:divBdr>
          <w:divsChild>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35">
      <w:bodyDiv w:val="1"/>
      <w:marLeft w:val="0"/>
      <w:marRight w:val="0"/>
      <w:marTop w:val="0"/>
      <w:marBottom w:val="0"/>
      <w:divBdr>
        <w:top w:val="none" w:sz="0" w:space="0" w:color="auto"/>
        <w:left w:val="none" w:sz="0" w:space="0" w:color="auto"/>
        <w:bottom w:val="none" w:sz="0" w:space="0" w:color="auto"/>
        <w:right w:val="none" w:sz="0" w:space="0" w:color="auto"/>
      </w:divBdr>
      <w:divsChild>
        <w:div w:id="1689595613">
          <w:marLeft w:val="0"/>
          <w:marRight w:val="0"/>
          <w:marTop w:val="0"/>
          <w:marBottom w:val="0"/>
          <w:divBdr>
            <w:top w:val="none" w:sz="0" w:space="0" w:color="auto"/>
            <w:left w:val="none" w:sz="0" w:space="0" w:color="auto"/>
            <w:bottom w:val="none" w:sz="0" w:space="0" w:color="auto"/>
            <w:right w:val="none" w:sz="0" w:space="0" w:color="auto"/>
          </w:divBdr>
          <w:divsChild>
            <w:div w:id="731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300">
      <w:bodyDiv w:val="1"/>
      <w:marLeft w:val="0"/>
      <w:marRight w:val="0"/>
      <w:marTop w:val="0"/>
      <w:marBottom w:val="0"/>
      <w:divBdr>
        <w:top w:val="none" w:sz="0" w:space="0" w:color="auto"/>
        <w:left w:val="none" w:sz="0" w:space="0" w:color="auto"/>
        <w:bottom w:val="none" w:sz="0" w:space="0" w:color="auto"/>
        <w:right w:val="none" w:sz="0" w:space="0" w:color="auto"/>
      </w:divBdr>
    </w:div>
    <w:div w:id="1952933577">
      <w:bodyDiv w:val="1"/>
      <w:marLeft w:val="0"/>
      <w:marRight w:val="0"/>
      <w:marTop w:val="0"/>
      <w:marBottom w:val="0"/>
      <w:divBdr>
        <w:top w:val="none" w:sz="0" w:space="0" w:color="auto"/>
        <w:left w:val="none" w:sz="0" w:space="0" w:color="auto"/>
        <w:bottom w:val="none" w:sz="0" w:space="0" w:color="auto"/>
        <w:right w:val="none" w:sz="0" w:space="0" w:color="auto"/>
      </w:divBdr>
      <w:divsChild>
        <w:div w:id="2050183951">
          <w:marLeft w:val="0"/>
          <w:marRight w:val="0"/>
          <w:marTop w:val="0"/>
          <w:marBottom w:val="0"/>
          <w:divBdr>
            <w:top w:val="none" w:sz="0" w:space="0" w:color="auto"/>
            <w:left w:val="none" w:sz="0" w:space="0" w:color="auto"/>
            <w:bottom w:val="none" w:sz="0" w:space="0" w:color="auto"/>
            <w:right w:val="none" w:sz="0" w:space="0" w:color="auto"/>
          </w:divBdr>
          <w:divsChild>
            <w:div w:id="4750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place.visualstudio.com/items?itemName=formulahendry.code-runner"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marketplace.visualstudio.com/items?itemName=ms-python.pytho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DB76C-44F7-4CA0-8717-15F14FC3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2053</Words>
  <Characters>11708</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FS 2018</dc:subject>
  <dc:creator>Simon Egli ● Christian Egli</dc:creator>
  <cp:keywords/>
  <dc:description/>
  <cp:lastModifiedBy>Simon Egli</cp:lastModifiedBy>
  <cp:revision>31</cp:revision>
  <cp:lastPrinted>2018-02-28T09:49:00Z</cp:lastPrinted>
  <dcterms:created xsi:type="dcterms:W3CDTF">2018-02-21T22:40:00Z</dcterms:created>
  <dcterms:modified xsi:type="dcterms:W3CDTF">2018-02-28T09:51:00Z</dcterms:modified>
</cp:coreProperties>
</file>