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Hlk507017901" w:displacedByCustomXml="next"/>
    <w:bookmarkEnd w:id="0" w:displacedByCustomXml="next"/>
    <w:sdt>
      <w:sdtPr>
        <w:rPr>
          <w:rFonts w:cs="Segoe UI Semilight"/>
        </w:rPr>
        <w:id w:val="-39989161"/>
        <w:docPartObj>
          <w:docPartGallery w:val="Cover Pages"/>
          <w:docPartUnique/>
        </w:docPartObj>
      </w:sdtPr>
      <w:sdtEndPr/>
      <w:sdtContent>
        <w:p w14:paraId="6F0E1D99" w14:textId="2201997B" w:rsidR="00FD12E6" w:rsidRPr="005F78D9" w:rsidRDefault="00FD12E6" w:rsidP="008832FA">
          <w:pPr>
            <w:jc w:val="left"/>
            <w:rPr>
              <w:rFonts w:cs="Segoe UI Semilight"/>
            </w:rPr>
          </w:pPr>
          <w:r w:rsidRPr="005F78D9">
            <w:rPr>
              <w:rFonts w:cs="Segoe UI Semilight"/>
              <w:noProof/>
              <w:lang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3E86404" wp14:editId="7551AB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feld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F4B11" w14:textId="09FB2A8A" w:rsidR="002126DD" w:rsidRPr="002D117B" w:rsidRDefault="002369B6" w:rsidP="00954264">
                                <w:pPr>
                                  <w:jc w:val="right"/>
                                  <w:rPr>
                                    <w:rFonts w:cs="Segoe UI Semilight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Segoe UI Semilight"/>
                                      <w:color w:val="000000" w:themeColor="tex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249168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126DD" w:rsidRPr="009315B0">
                                      <w:rPr>
                                        <w:rFonts w:cs="Segoe UI Semilight"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 xml:space="preserve">Semesterarbeit </w:t>
                                    </w:r>
                                    <w:r w:rsidR="002126DD">
                                      <w:rPr>
                                        <w:rFonts w:cs="Segoe UI Semilight"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Teil 1b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Segoe UI Semilight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Untertitel"/>
                                  <w:tag w:val=""/>
                                  <w:id w:val="-152492877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C0FAD42" w14:textId="17752BAB" w:rsidR="002126DD" w:rsidRPr="002D117B" w:rsidRDefault="002126DD">
                                    <w:pPr>
                                      <w:jc w:val="right"/>
                                      <w:rPr>
                                        <w:rFonts w:cs="Segoe UI Semilight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Segoe UI Semilight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AWD FS 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w14:anchorId="33E864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PmZgg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" filled="f" stroked="f" strokeweight=".5pt">
                    <v:textbox inset="126pt,0,54pt,0">
                      <w:txbxContent>
                        <w:p w14:paraId="5A9F4B11" w14:textId="09FB2A8A" w:rsidR="002126DD" w:rsidRPr="002D117B" w:rsidRDefault="002126DD" w:rsidP="00954264">
                          <w:pPr>
                            <w:jc w:val="right"/>
                            <w:rPr>
                              <w:rFonts w:cs="Segoe UI Semilight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Segoe UI Semilight"/>
                                <w:color w:val="000000" w:themeColor="tex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249168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9315B0">
                                <w:rPr>
                                  <w:rFonts w:cs="Segoe UI Semilight"/>
                                  <w:color w:val="000000" w:themeColor="text1"/>
                                  <w:sz w:val="64"/>
                                  <w:szCs w:val="64"/>
                                </w:rPr>
                                <w:t xml:space="preserve">Semesterarbeit </w:t>
                              </w:r>
                              <w:r>
                                <w:rPr>
                                  <w:rFonts w:cs="Segoe UI Semilight"/>
                                  <w:color w:val="000000" w:themeColor="text1"/>
                                  <w:sz w:val="64"/>
                                  <w:szCs w:val="64"/>
                                </w:rPr>
                                <w:t>Teil 1b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Segoe UI Semilight"/>
                              <w:color w:val="404040" w:themeColor="text1" w:themeTint="BF"/>
                              <w:sz w:val="36"/>
                              <w:szCs w:val="36"/>
                            </w:rPr>
                            <w:alias w:val="Untertitel"/>
                            <w:tag w:val=""/>
                            <w:id w:val="-152492877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FAD42" w14:textId="17752BAB" w:rsidR="002126DD" w:rsidRPr="002D117B" w:rsidRDefault="002126DD">
                              <w:pPr>
                                <w:jc w:val="right"/>
                                <w:rPr>
                                  <w:rFonts w:cs="Segoe UI Semilight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Segoe UI Semilight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AWD FS 2018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A369EC" w:rsidRPr="005F78D9">
            <w:rPr>
              <w:rFonts w:cs="Segoe UI Semilight"/>
              <w:noProof/>
              <w:lang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93E291F" wp14:editId="40BC6BBE">
                    <wp:simplePos x="0" y="0"/>
                    <wp:positionH relativeFrom="page">
                      <wp:posOffset>730885</wp:posOffset>
                    </wp:positionH>
                    <wp:positionV relativeFrom="page">
                      <wp:posOffset>7409815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feld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Exposee"/>
                                  <w:tag w:val=""/>
                                  <w:id w:val="93170822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0F2E90FE" w14:textId="6324775D" w:rsidR="002126DD" w:rsidRPr="002D117B" w:rsidRDefault="002126DD">
                                    <w:pPr>
                                      <w:pStyle w:val="Quote"/>
                                      <w:jc w:val="right"/>
                                      <w:rPr>
                                        <w:rFonts w:cs="Segoe UI Semilight"/>
                                        <w:i w:val="0"/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fr-CH"/>
                                      </w:rPr>
                                    </w:pPr>
                                    <w:r w:rsidRPr="002D117B">
                                      <w:rPr>
                                        <w:rFonts w:cs="Segoe UI Semilight"/>
                                        <w:i w:val="0"/>
                                        <w:color w:val="595959" w:themeColor="text1" w:themeTint="A6"/>
                                        <w:sz w:val="40"/>
                                        <w:szCs w:val="40"/>
                                        <w:lang w:val="fr-CH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087D0B10" w14:textId="77777777" w:rsidR="002126DD" w:rsidRPr="002D117B" w:rsidRDefault="002126DD">
                                <w:pPr>
                                  <w:pStyle w:val="Quote"/>
                                  <w:jc w:val="right"/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</w:p>
                              <w:p w14:paraId="5BF5D34E" w14:textId="77777777" w:rsidR="002126DD" w:rsidRPr="002D117B" w:rsidRDefault="002126DD">
                                <w:pPr>
                                  <w:pStyle w:val="Quote"/>
                                  <w:jc w:val="right"/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</w:pPr>
                                <w:r w:rsidRPr="002D117B">
                                  <w:rPr>
                                    <w:rFonts w:cs="Segoe UI Semilight"/>
                                    <w:i w:val="0"/>
                                    <w:color w:val="595959" w:themeColor="text1" w:themeTint="A6"/>
                                    <w:sz w:val="28"/>
                                    <w:szCs w:val="28"/>
                                    <w:lang w:val="fr-CH"/>
                                  </w:rPr>
                                  <w:t>Simon Egli [simon.egli@students.ffhs.ch]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 w14:anchorId="593E291F" id="Textfeld 153" o:spid="_x0000_s1027" type="#_x0000_t202" style="position:absolute;margin-left:57.55pt;margin-top:583.4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hdwgw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40"/>
                              <w:szCs w:val="40"/>
                            </w:rPr>
                            <w:alias w:val="Exposee"/>
                            <w:tag w:val=""/>
                            <w:id w:val="93170822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F2E90FE" w14:textId="6324775D" w:rsidR="002126DD" w:rsidRPr="002D117B" w:rsidRDefault="002126DD">
                              <w:pPr>
                                <w:pStyle w:val="Zitat"/>
                                <w:jc w:val="right"/>
                                <w:rPr>
                                  <w:rFonts w:cs="Segoe UI Semilight"/>
                                  <w:i w:val="0"/>
                                  <w:color w:val="595959" w:themeColor="text1" w:themeTint="A6"/>
                                  <w:sz w:val="40"/>
                                  <w:szCs w:val="40"/>
                                  <w:lang w:val="fr-CH"/>
                                </w:rPr>
                              </w:pPr>
                              <w:r w:rsidRPr="002D117B">
                                <w:rPr>
                                  <w:rFonts w:cs="Segoe UI Semilight"/>
                                  <w:i w:val="0"/>
                                  <w:color w:val="595959" w:themeColor="text1" w:themeTint="A6"/>
                                  <w:sz w:val="40"/>
                                  <w:szCs w:val="40"/>
                                  <w:lang w:val="fr-CH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087D0B10" w14:textId="77777777" w:rsidR="002126DD" w:rsidRPr="002D117B" w:rsidRDefault="002126DD">
                          <w:pPr>
                            <w:pStyle w:val="Zitat"/>
                            <w:jc w:val="right"/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</w:pPr>
                        </w:p>
                        <w:p w14:paraId="5BF5D34E" w14:textId="77777777" w:rsidR="002126DD" w:rsidRPr="002D117B" w:rsidRDefault="002126DD">
                          <w:pPr>
                            <w:pStyle w:val="Zitat"/>
                            <w:jc w:val="right"/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</w:pPr>
                          <w:r w:rsidRPr="002D117B">
                            <w:rPr>
                              <w:rFonts w:cs="Segoe UI Semilight"/>
                              <w:i w:val="0"/>
                              <w:color w:val="595959" w:themeColor="text1" w:themeTint="A6"/>
                              <w:sz w:val="28"/>
                              <w:szCs w:val="28"/>
                              <w:lang w:val="fr-CH"/>
                            </w:rPr>
                            <w:t>Simon Egli [simon.egli@students.ffhs.ch]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5F78D9">
            <w:rPr>
              <w:rFonts w:cs="Segoe UI Semilight"/>
            </w:rPr>
            <w:br w:type="page"/>
          </w:r>
        </w:p>
      </w:sdtContent>
    </w:sdt>
    <w:bookmarkStart w:id="1" w:name="_Ref504726196" w:displacedByCustomXml="next"/>
    <w:sdt>
      <w:sdtPr>
        <w:rPr>
          <w:rFonts w:eastAsiaTheme="minorEastAsia" w:cs="Segoe UI Semilight"/>
          <w:b w:val="0"/>
          <w:bCs w:val="0"/>
          <w:smallCaps/>
          <w:color w:val="auto"/>
          <w:sz w:val="22"/>
          <w:szCs w:val="22"/>
          <w:lang w:val="de-DE"/>
        </w:rPr>
        <w:id w:val="-598719752"/>
        <w:docPartObj>
          <w:docPartGallery w:val="Table of Contents"/>
          <w:docPartUnique/>
        </w:docPartObj>
      </w:sdtPr>
      <w:sdtEndPr>
        <w:rPr>
          <w:smallCaps w:val="0"/>
        </w:rPr>
      </w:sdtEndPr>
      <w:sdtContent>
        <w:p w14:paraId="0840BB2F" w14:textId="20437F00" w:rsidR="0095693F" w:rsidRPr="005F78D9" w:rsidRDefault="004B000C" w:rsidP="008832FA">
          <w:pPr>
            <w:pStyle w:val="TOCHeading"/>
            <w:jc w:val="left"/>
            <w:rPr>
              <w:rFonts w:cs="Segoe UI Semilight"/>
            </w:rPr>
          </w:pPr>
          <w:r w:rsidRPr="005F78D9">
            <w:rPr>
              <w:rFonts w:cs="Segoe UI Semilight"/>
            </w:rPr>
            <w:t>Inhalt</w:t>
          </w:r>
          <w:r w:rsidR="004005D7" w:rsidRPr="005F78D9">
            <w:rPr>
              <w:rFonts w:cs="Segoe UI Semilight"/>
            </w:rPr>
            <w:t>sverzeichnis</w:t>
          </w:r>
          <w:bookmarkEnd w:id="1"/>
        </w:p>
        <w:p w14:paraId="30595345" w14:textId="3B0594D6" w:rsidR="002126DD" w:rsidRDefault="004B000C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r w:rsidRPr="005F78D9">
            <w:rPr>
              <w:rFonts w:cs="Segoe UI Semilight"/>
            </w:rPr>
            <w:fldChar w:fldCharType="begin"/>
          </w:r>
          <w:r w:rsidRPr="005F78D9">
            <w:rPr>
              <w:rFonts w:cs="Segoe UI Semilight"/>
            </w:rPr>
            <w:instrText xml:space="preserve"> TOC \o "1-3" \h \z \u </w:instrText>
          </w:r>
          <w:r w:rsidRPr="005F78D9">
            <w:rPr>
              <w:rFonts w:cs="Segoe UI Semilight"/>
            </w:rPr>
            <w:fldChar w:fldCharType="separate"/>
          </w:r>
          <w:hyperlink w:anchor="_Toc507534862" w:history="1">
            <w:r w:rsidR="002126DD" w:rsidRPr="006D768F">
              <w:rPr>
                <w:rStyle w:val="Hyperlink"/>
                <w:rFonts w:cs="Segoe UI Semilight"/>
                <w:noProof/>
              </w:rPr>
              <w:t>2</w:t>
            </w:r>
            <w:r w:rsidR="002126DD">
              <w:rPr>
                <w:rFonts w:asciiTheme="minorHAnsi" w:hAnsiTheme="minorHAnsi"/>
                <w:noProof/>
                <w:lang w:eastAsia="de-CH"/>
              </w:rPr>
              <w:tab/>
            </w:r>
            <w:r w:rsidR="002126DD" w:rsidRPr="006D768F">
              <w:rPr>
                <w:rStyle w:val="Hyperlink"/>
                <w:rFonts w:cs="Segoe UI Semilight"/>
                <w:noProof/>
              </w:rPr>
              <w:t>Tabellenverzeichnis</w:t>
            </w:r>
            <w:r w:rsidR="002126DD">
              <w:rPr>
                <w:noProof/>
                <w:webHidden/>
              </w:rPr>
              <w:tab/>
            </w:r>
            <w:r w:rsidR="002126DD">
              <w:rPr>
                <w:noProof/>
                <w:webHidden/>
              </w:rPr>
              <w:fldChar w:fldCharType="begin"/>
            </w:r>
            <w:r w:rsidR="002126DD">
              <w:rPr>
                <w:noProof/>
                <w:webHidden/>
              </w:rPr>
              <w:instrText xml:space="preserve"> PAGEREF _Toc507534862 \h </w:instrText>
            </w:r>
            <w:r w:rsidR="002126DD">
              <w:rPr>
                <w:noProof/>
                <w:webHidden/>
              </w:rPr>
            </w:r>
            <w:r w:rsidR="002126DD">
              <w:rPr>
                <w:noProof/>
                <w:webHidden/>
              </w:rPr>
              <w:fldChar w:fldCharType="separate"/>
            </w:r>
            <w:r w:rsidR="00574A71">
              <w:rPr>
                <w:noProof/>
                <w:webHidden/>
              </w:rPr>
              <w:t>3</w:t>
            </w:r>
            <w:r w:rsidR="002126DD">
              <w:rPr>
                <w:noProof/>
                <w:webHidden/>
              </w:rPr>
              <w:fldChar w:fldCharType="end"/>
            </w:r>
          </w:hyperlink>
        </w:p>
        <w:p w14:paraId="6DDC4E9D" w14:textId="37D173C2" w:rsidR="002126DD" w:rsidRDefault="002369B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3" w:history="1">
            <w:r w:rsidR="002126DD" w:rsidRPr="006D768F">
              <w:rPr>
                <w:rStyle w:val="Hyperlink"/>
                <w:rFonts w:cs="Segoe UI Semilight"/>
                <w:noProof/>
              </w:rPr>
              <w:t>3</w:t>
            </w:r>
            <w:r w:rsidR="002126DD">
              <w:rPr>
                <w:rFonts w:asciiTheme="minorHAnsi" w:hAnsiTheme="minorHAnsi"/>
                <w:noProof/>
                <w:lang w:eastAsia="de-CH"/>
              </w:rPr>
              <w:tab/>
            </w:r>
            <w:r w:rsidR="002126DD" w:rsidRPr="006D768F">
              <w:rPr>
                <w:rStyle w:val="Hyperlink"/>
                <w:rFonts w:cs="Segoe UI Semilight"/>
                <w:noProof/>
              </w:rPr>
              <w:t>Vorbereitung</w:t>
            </w:r>
            <w:r w:rsidR="002126DD">
              <w:rPr>
                <w:noProof/>
                <w:webHidden/>
              </w:rPr>
              <w:tab/>
            </w:r>
            <w:r w:rsidR="002126DD">
              <w:rPr>
                <w:noProof/>
                <w:webHidden/>
              </w:rPr>
              <w:fldChar w:fldCharType="begin"/>
            </w:r>
            <w:r w:rsidR="002126DD">
              <w:rPr>
                <w:noProof/>
                <w:webHidden/>
              </w:rPr>
              <w:instrText xml:space="preserve"> PAGEREF _Toc507534863 \h </w:instrText>
            </w:r>
            <w:r w:rsidR="002126DD">
              <w:rPr>
                <w:noProof/>
                <w:webHidden/>
              </w:rPr>
            </w:r>
            <w:r w:rsidR="002126DD">
              <w:rPr>
                <w:noProof/>
                <w:webHidden/>
              </w:rPr>
              <w:fldChar w:fldCharType="separate"/>
            </w:r>
            <w:r w:rsidR="00574A71">
              <w:rPr>
                <w:noProof/>
                <w:webHidden/>
              </w:rPr>
              <w:t>4</w:t>
            </w:r>
            <w:r w:rsidR="002126DD">
              <w:rPr>
                <w:noProof/>
                <w:webHidden/>
              </w:rPr>
              <w:fldChar w:fldCharType="end"/>
            </w:r>
          </w:hyperlink>
        </w:p>
        <w:p w14:paraId="37C0C0FE" w14:textId="7653E979" w:rsidR="002126DD" w:rsidRDefault="002369B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4" w:history="1">
            <w:r w:rsidR="002126DD" w:rsidRPr="006D768F">
              <w:rPr>
                <w:rStyle w:val="Hyperlink"/>
                <w:noProof/>
              </w:rPr>
              <w:t>4</w:t>
            </w:r>
            <w:r w:rsidR="002126DD">
              <w:rPr>
                <w:rFonts w:asciiTheme="minorHAnsi" w:hAnsiTheme="minorHAnsi"/>
                <w:noProof/>
                <w:lang w:eastAsia="de-CH"/>
              </w:rPr>
              <w:tab/>
            </w:r>
            <w:r w:rsidR="002126DD" w:rsidRPr="006D768F">
              <w:rPr>
                <w:rStyle w:val="Hyperlink"/>
                <w:noProof/>
              </w:rPr>
              <w:t>CSV Spezifikation</w:t>
            </w:r>
            <w:r w:rsidR="002126DD">
              <w:rPr>
                <w:noProof/>
                <w:webHidden/>
              </w:rPr>
              <w:tab/>
            </w:r>
            <w:r w:rsidR="002126DD">
              <w:rPr>
                <w:noProof/>
                <w:webHidden/>
              </w:rPr>
              <w:fldChar w:fldCharType="begin"/>
            </w:r>
            <w:r w:rsidR="002126DD">
              <w:rPr>
                <w:noProof/>
                <w:webHidden/>
              </w:rPr>
              <w:instrText xml:space="preserve"> PAGEREF _Toc507534864 \h </w:instrText>
            </w:r>
            <w:r w:rsidR="002126DD">
              <w:rPr>
                <w:noProof/>
                <w:webHidden/>
              </w:rPr>
            </w:r>
            <w:r w:rsidR="002126DD">
              <w:rPr>
                <w:noProof/>
                <w:webHidden/>
              </w:rPr>
              <w:fldChar w:fldCharType="separate"/>
            </w:r>
            <w:r w:rsidR="00574A71">
              <w:rPr>
                <w:noProof/>
                <w:webHidden/>
              </w:rPr>
              <w:t>5</w:t>
            </w:r>
            <w:r w:rsidR="002126DD">
              <w:rPr>
                <w:noProof/>
                <w:webHidden/>
              </w:rPr>
              <w:fldChar w:fldCharType="end"/>
            </w:r>
          </w:hyperlink>
        </w:p>
        <w:p w14:paraId="78B88FBC" w14:textId="4397E132" w:rsidR="002126DD" w:rsidRDefault="002369B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5" w:history="1">
            <w:r w:rsidR="002126DD" w:rsidRPr="006D768F">
              <w:rPr>
                <w:rStyle w:val="Hyperlink"/>
                <w:noProof/>
              </w:rPr>
              <w:t>5</w:t>
            </w:r>
            <w:r w:rsidR="002126DD">
              <w:rPr>
                <w:rFonts w:asciiTheme="minorHAnsi" w:hAnsiTheme="minorHAnsi"/>
                <w:noProof/>
                <w:lang w:eastAsia="de-CH"/>
              </w:rPr>
              <w:tab/>
            </w:r>
            <w:r w:rsidR="002126DD" w:rsidRPr="006D768F">
              <w:rPr>
                <w:rStyle w:val="Hyperlink"/>
                <w:noProof/>
              </w:rPr>
              <w:t>Das Modul CSV</w:t>
            </w:r>
            <w:r w:rsidR="002126DD">
              <w:rPr>
                <w:noProof/>
                <w:webHidden/>
              </w:rPr>
              <w:tab/>
            </w:r>
            <w:r w:rsidR="002126DD">
              <w:rPr>
                <w:noProof/>
                <w:webHidden/>
              </w:rPr>
              <w:fldChar w:fldCharType="begin"/>
            </w:r>
            <w:r w:rsidR="002126DD">
              <w:rPr>
                <w:noProof/>
                <w:webHidden/>
              </w:rPr>
              <w:instrText xml:space="preserve"> PAGEREF _Toc507534865 \h </w:instrText>
            </w:r>
            <w:r w:rsidR="002126DD">
              <w:rPr>
                <w:noProof/>
                <w:webHidden/>
              </w:rPr>
            </w:r>
            <w:r w:rsidR="002126DD">
              <w:rPr>
                <w:noProof/>
                <w:webHidden/>
              </w:rPr>
              <w:fldChar w:fldCharType="separate"/>
            </w:r>
            <w:r w:rsidR="00574A71">
              <w:rPr>
                <w:noProof/>
                <w:webHidden/>
              </w:rPr>
              <w:t>6</w:t>
            </w:r>
            <w:r w:rsidR="002126DD">
              <w:rPr>
                <w:noProof/>
                <w:webHidden/>
              </w:rPr>
              <w:fldChar w:fldCharType="end"/>
            </w:r>
          </w:hyperlink>
        </w:p>
        <w:p w14:paraId="5B6F19BA" w14:textId="0B0E1FD2" w:rsidR="002126DD" w:rsidRDefault="002369B6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6" w:history="1">
            <w:r w:rsidR="002126DD" w:rsidRPr="006D768F">
              <w:rPr>
                <w:rStyle w:val="Hyperlink"/>
                <w:noProof/>
              </w:rPr>
              <w:t>6</w:t>
            </w:r>
            <w:r w:rsidR="002126DD">
              <w:rPr>
                <w:rFonts w:asciiTheme="minorHAnsi" w:hAnsiTheme="minorHAnsi"/>
                <w:noProof/>
                <w:lang w:eastAsia="de-CH"/>
              </w:rPr>
              <w:tab/>
            </w:r>
            <w:r w:rsidR="002126DD" w:rsidRPr="006D768F">
              <w:rPr>
                <w:rStyle w:val="Hyperlink"/>
                <w:noProof/>
              </w:rPr>
              <w:t>Implementation</w:t>
            </w:r>
            <w:r w:rsidR="002126DD">
              <w:rPr>
                <w:noProof/>
                <w:webHidden/>
              </w:rPr>
              <w:tab/>
            </w:r>
            <w:r w:rsidR="002126DD">
              <w:rPr>
                <w:noProof/>
                <w:webHidden/>
              </w:rPr>
              <w:fldChar w:fldCharType="begin"/>
            </w:r>
            <w:r w:rsidR="002126DD">
              <w:rPr>
                <w:noProof/>
                <w:webHidden/>
              </w:rPr>
              <w:instrText xml:space="preserve"> PAGEREF _Toc507534866 \h </w:instrText>
            </w:r>
            <w:r w:rsidR="002126DD">
              <w:rPr>
                <w:noProof/>
                <w:webHidden/>
              </w:rPr>
            </w:r>
            <w:r w:rsidR="002126DD">
              <w:rPr>
                <w:noProof/>
                <w:webHidden/>
              </w:rPr>
              <w:fldChar w:fldCharType="separate"/>
            </w:r>
            <w:r w:rsidR="00574A71">
              <w:rPr>
                <w:noProof/>
                <w:webHidden/>
              </w:rPr>
              <w:t>8</w:t>
            </w:r>
            <w:r w:rsidR="002126DD">
              <w:rPr>
                <w:noProof/>
                <w:webHidden/>
              </w:rPr>
              <w:fldChar w:fldCharType="end"/>
            </w:r>
          </w:hyperlink>
        </w:p>
        <w:p w14:paraId="503AED47" w14:textId="44CD8429" w:rsidR="002126DD" w:rsidRDefault="002369B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7" w:history="1">
            <w:r w:rsidR="002126DD" w:rsidRPr="006D768F">
              <w:rPr>
                <w:rStyle w:val="Hyperlink"/>
                <w:noProof/>
              </w:rPr>
              <w:t>6.1</w:t>
            </w:r>
            <w:r w:rsidR="002126DD">
              <w:rPr>
                <w:rFonts w:asciiTheme="minorHAnsi" w:hAnsiTheme="minorHAnsi"/>
                <w:noProof/>
                <w:lang w:eastAsia="de-CH"/>
              </w:rPr>
              <w:tab/>
            </w:r>
            <w:r w:rsidR="002126DD" w:rsidRPr="006D768F">
              <w:rPr>
                <w:rStyle w:val="Hyperlink"/>
                <w:noProof/>
              </w:rPr>
              <w:t xml:space="preserve">Der Parameter </w:t>
            </w:r>
            <w:r w:rsidR="002126DD" w:rsidRPr="006D768F">
              <w:rPr>
                <w:rStyle w:val="Hyperlink"/>
                <w:rFonts w:ascii="Consolas" w:hAnsi="Consolas" w:cs="Consolas"/>
                <w:noProof/>
              </w:rPr>
              <w:t>path</w:t>
            </w:r>
            <w:r w:rsidR="002126DD">
              <w:rPr>
                <w:noProof/>
                <w:webHidden/>
              </w:rPr>
              <w:tab/>
            </w:r>
            <w:r w:rsidR="002126DD">
              <w:rPr>
                <w:noProof/>
                <w:webHidden/>
              </w:rPr>
              <w:fldChar w:fldCharType="begin"/>
            </w:r>
            <w:r w:rsidR="002126DD">
              <w:rPr>
                <w:noProof/>
                <w:webHidden/>
              </w:rPr>
              <w:instrText xml:space="preserve"> PAGEREF _Toc507534867 \h </w:instrText>
            </w:r>
            <w:r w:rsidR="002126DD">
              <w:rPr>
                <w:noProof/>
                <w:webHidden/>
              </w:rPr>
            </w:r>
            <w:r w:rsidR="002126DD">
              <w:rPr>
                <w:noProof/>
                <w:webHidden/>
              </w:rPr>
              <w:fldChar w:fldCharType="separate"/>
            </w:r>
            <w:r w:rsidR="00574A71">
              <w:rPr>
                <w:noProof/>
                <w:webHidden/>
              </w:rPr>
              <w:t>9</w:t>
            </w:r>
            <w:r w:rsidR="002126DD">
              <w:rPr>
                <w:noProof/>
                <w:webHidden/>
              </w:rPr>
              <w:fldChar w:fldCharType="end"/>
            </w:r>
          </w:hyperlink>
        </w:p>
        <w:p w14:paraId="7FADAE88" w14:textId="7D0A19AF" w:rsidR="002126DD" w:rsidRDefault="002369B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8" w:history="1">
            <w:r w:rsidR="002126DD" w:rsidRPr="006D768F">
              <w:rPr>
                <w:rStyle w:val="Hyperlink"/>
                <w:noProof/>
              </w:rPr>
              <w:t>6.2</w:t>
            </w:r>
            <w:r w:rsidR="002126DD">
              <w:rPr>
                <w:rFonts w:asciiTheme="minorHAnsi" w:hAnsiTheme="minorHAnsi"/>
                <w:noProof/>
                <w:lang w:eastAsia="de-CH"/>
              </w:rPr>
              <w:tab/>
            </w:r>
            <w:r w:rsidR="002126DD" w:rsidRPr="006D768F">
              <w:rPr>
                <w:rStyle w:val="Hyperlink"/>
                <w:noProof/>
              </w:rPr>
              <w:t xml:space="preserve">Der Parameter </w:t>
            </w:r>
            <w:r w:rsidR="002126DD" w:rsidRPr="006D768F">
              <w:rPr>
                <w:rStyle w:val="Hyperlink"/>
                <w:rFonts w:ascii="Consolas" w:hAnsi="Consolas" w:cs="Consolas"/>
                <w:noProof/>
              </w:rPr>
              <w:t>seperateHeader</w:t>
            </w:r>
            <w:r w:rsidR="002126DD">
              <w:rPr>
                <w:noProof/>
                <w:webHidden/>
              </w:rPr>
              <w:tab/>
            </w:r>
            <w:r w:rsidR="002126DD">
              <w:rPr>
                <w:noProof/>
                <w:webHidden/>
              </w:rPr>
              <w:fldChar w:fldCharType="begin"/>
            </w:r>
            <w:r w:rsidR="002126DD">
              <w:rPr>
                <w:noProof/>
                <w:webHidden/>
              </w:rPr>
              <w:instrText xml:space="preserve"> PAGEREF _Toc507534868 \h </w:instrText>
            </w:r>
            <w:r w:rsidR="002126DD">
              <w:rPr>
                <w:noProof/>
                <w:webHidden/>
              </w:rPr>
            </w:r>
            <w:r w:rsidR="002126DD">
              <w:rPr>
                <w:noProof/>
                <w:webHidden/>
              </w:rPr>
              <w:fldChar w:fldCharType="separate"/>
            </w:r>
            <w:r w:rsidR="00574A71">
              <w:rPr>
                <w:noProof/>
                <w:webHidden/>
              </w:rPr>
              <w:t>9</w:t>
            </w:r>
            <w:r w:rsidR="002126DD">
              <w:rPr>
                <w:noProof/>
                <w:webHidden/>
              </w:rPr>
              <w:fldChar w:fldCharType="end"/>
            </w:r>
          </w:hyperlink>
        </w:p>
        <w:p w14:paraId="450D8D45" w14:textId="1190ED7F" w:rsidR="002126DD" w:rsidRDefault="002369B6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lang w:eastAsia="de-CH"/>
            </w:rPr>
          </w:pPr>
          <w:hyperlink w:anchor="_Toc507534869" w:history="1">
            <w:r w:rsidR="002126DD" w:rsidRPr="006D768F">
              <w:rPr>
                <w:rStyle w:val="Hyperlink"/>
                <w:noProof/>
              </w:rPr>
              <w:t>6.3</w:t>
            </w:r>
            <w:r w:rsidR="002126DD">
              <w:rPr>
                <w:rFonts w:asciiTheme="minorHAnsi" w:hAnsiTheme="minorHAnsi"/>
                <w:noProof/>
                <w:lang w:eastAsia="de-CH"/>
              </w:rPr>
              <w:tab/>
            </w:r>
            <w:r w:rsidR="002126DD" w:rsidRPr="006D768F">
              <w:rPr>
                <w:rStyle w:val="Hyperlink"/>
                <w:noProof/>
              </w:rPr>
              <w:t xml:space="preserve">Der Parameter </w:t>
            </w:r>
            <w:r w:rsidR="002126DD" w:rsidRPr="006D768F">
              <w:rPr>
                <w:rStyle w:val="Hyperlink"/>
                <w:rFonts w:ascii="Consolas" w:hAnsi="Consolas" w:cs="Consolas"/>
                <w:noProof/>
              </w:rPr>
              <w:t>removeEmptyLines</w:t>
            </w:r>
            <w:r w:rsidR="002126DD">
              <w:rPr>
                <w:noProof/>
                <w:webHidden/>
              </w:rPr>
              <w:tab/>
            </w:r>
            <w:r w:rsidR="002126DD">
              <w:rPr>
                <w:noProof/>
                <w:webHidden/>
              </w:rPr>
              <w:fldChar w:fldCharType="begin"/>
            </w:r>
            <w:r w:rsidR="002126DD">
              <w:rPr>
                <w:noProof/>
                <w:webHidden/>
              </w:rPr>
              <w:instrText xml:space="preserve"> PAGEREF _Toc507534869 \h </w:instrText>
            </w:r>
            <w:r w:rsidR="002126DD">
              <w:rPr>
                <w:noProof/>
                <w:webHidden/>
              </w:rPr>
            </w:r>
            <w:r w:rsidR="002126DD">
              <w:rPr>
                <w:noProof/>
                <w:webHidden/>
              </w:rPr>
              <w:fldChar w:fldCharType="separate"/>
            </w:r>
            <w:r w:rsidR="00574A71">
              <w:rPr>
                <w:noProof/>
                <w:webHidden/>
              </w:rPr>
              <w:t>9</w:t>
            </w:r>
            <w:r w:rsidR="002126DD">
              <w:rPr>
                <w:noProof/>
                <w:webHidden/>
              </w:rPr>
              <w:fldChar w:fldCharType="end"/>
            </w:r>
          </w:hyperlink>
        </w:p>
        <w:p w14:paraId="13B9E69D" w14:textId="74E92C67" w:rsidR="008D7C89" w:rsidRDefault="004B000C" w:rsidP="008832FA">
          <w:pPr>
            <w:jc w:val="left"/>
            <w:rPr>
              <w:rFonts w:cs="Segoe UI Semilight"/>
              <w:lang w:val="de-DE"/>
            </w:rPr>
          </w:pPr>
          <w:r w:rsidRPr="005F78D9">
            <w:rPr>
              <w:rFonts w:cs="Segoe UI Semilight"/>
              <w:b/>
              <w:bCs/>
              <w:lang w:val="de-DE"/>
            </w:rPr>
            <w:fldChar w:fldCharType="end"/>
          </w:r>
        </w:p>
      </w:sdtContent>
    </w:sdt>
    <w:p w14:paraId="28C11720" w14:textId="211A9459" w:rsidR="008E730C" w:rsidRPr="008D7C89" w:rsidRDefault="008E730C" w:rsidP="008832FA">
      <w:pPr>
        <w:jc w:val="left"/>
        <w:rPr>
          <w:rFonts w:cs="Segoe UI Semilight"/>
        </w:rPr>
      </w:pPr>
      <w:r w:rsidRPr="004D095E">
        <w:rPr>
          <w:rFonts w:cs="Segoe UI Semilight"/>
          <w:lang w:val="en-US"/>
        </w:rPr>
        <w:br w:type="page"/>
      </w:r>
    </w:p>
    <w:p w14:paraId="12A0E7F7" w14:textId="77777777" w:rsidR="0078770E" w:rsidRPr="005F78D9" w:rsidRDefault="0078770E" w:rsidP="008832FA">
      <w:pPr>
        <w:pStyle w:val="Heading1"/>
        <w:jc w:val="left"/>
        <w:rPr>
          <w:rFonts w:cs="Segoe UI Semilight"/>
        </w:rPr>
      </w:pPr>
      <w:bookmarkStart w:id="2" w:name="_Toc499223952"/>
      <w:bookmarkStart w:id="3" w:name="_Toc507534862"/>
      <w:r w:rsidRPr="005F78D9">
        <w:rPr>
          <w:rFonts w:cs="Segoe UI Semilight"/>
        </w:rPr>
        <w:lastRenderedPageBreak/>
        <w:t>Tabellenverzeichnis</w:t>
      </w:r>
      <w:bookmarkEnd w:id="2"/>
      <w:bookmarkEnd w:id="3"/>
    </w:p>
    <w:p w14:paraId="41EFB131" w14:textId="77777777" w:rsidR="0095693F" w:rsidRPr="005F78D9" w:rsidRDefault="0095693F" w:rsidP="008832FA">
      <w:pPr>
        <w:jc w:val="left"/>
        <w:rPr>
          <w:rFonts w:cs="Segoe UI Semilight"/>
        </w:rPr>
      </w:pPr>
    </w:p>
    <w:p w14:paraId="3D1770EB" w14:textId="33065AB5" w:rsidR="002126DD" w:rsidRDefault="008E730C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lang w:eastAsia="de-CH"/>
        </w:rPr>
      </w:pPr>
      <w:r w:rsidRPr="005F78D9">
        <w:rPr>
          <w:rFonts w:cs="Segoe UI Semilight"/>
          <w:lang w:val="en-US"/>
        </w:rPr>
        <w:fldChar w:fldCharType="begin"/>
      </w:r>
      <w:r w:rsidRPr="004D5838">
        <w:rPr>
          <w:rFonts w:cs="Segoe UI Semilight"/>
        </w:rPr>
        <w:instrText xml:space="preserve"> TOC \h \z \c "Tabelle" </w:instrText>
      </w:r>
      <w:r w:rsidRPr="005F78D9">
        <w:rPr>
          <w:rFonts w:cs="Segoe UI Semilight"/>
          <w:lang w:val="en-US"/>
        </w:rPr>
        <w:fldChar w:fldCharType="separate"/>
      </w:r>
      <w:hyperlink w:anchor="_Toc507534870" w:history="1">
        <w:r w:rsidR="002126DD" w:rsidRPr="00802231">
          <w:rPr>
            <w:rStyle w:val="Hyperlink"/>
            <w:noProof/>
          </w:rPr>
          <w:t>Tabelle 1: Risikoanalyse anhand RFC 4180</w:t>
        </w:r>
        <w:r w:rsidR="002126DD">
          <w:rPr>
            <w:noProof/>
            <w:webHidden/>
          </w:rPr>
          <w:tab/>
        </w:r>
        <w:r w:rsidR="002126DD">
          <w:rPr>
            <w:noProof/>
            <w:webHidden/>
          </w:rPr>
          <w:fldChar w:fldCharType="begin"/>
        </w:r>
        <w:r w:rsidR="002126DD">
          <w:rPr>
            <w:noProof/>
            <w:webHidden/>
          </w:rPr>
          <w:instrText xml:space="preserve"> PAGEREF _Toc507534870 \h </w:instrText>
        </w:r>
        <w:r w:rsidR="002126DD">
          <w:rPr>
            <w:noProof/>
            <w:webHidden/>
          </w:rPr>
        </w:r>
        <w:r w:rsidR="002126DD">
          <w:rPr>
            <w:noProof/>
            <w:webHidden/>
          </w:rPr>
          <w:fldChar w:fldCharType="separate"/>
        </w:r>
        <w:r w:rsidR="00574A71">
          <w:rPr>
            <w:noProof/>
            <w:webHidden/>
          </w:rPr>
          <w:t>5</w:t>
        </w:r>
        <w:r w:rsidR="002126DD">
          <w:rPr>
            <w:noProof/>
            <w:webHidden/>
          </w:rPr>
          <w:fldChar w:fldCharType="end"/>
        </w:r>
      </w:hyperlink>
    </w:p>
    <w:p w14:paraId="4753B97E" w14:textId="4A702189" w:rsidR="002126DD" w:rsidRDefault="002369B6">
      <w:pPr>
        <w:pStyle w:val="TableofFigures"/>
        <w:tabs>
          <w:tab w:val="right" w:leader="dot" w:pos="9016"/>
        </w:tabs>
        <w:rPr>
          <w:rFonts w:asciiTheme="minorHAnsi" w:hAnsiTheme="minorHAnsi"/>
          <w:noProof/>
          <w:lang w:eastAsia="de-CH"/>
        </w:rPr>
      </w:pPr>
      <w:hyperlink w:anchor="_Toc507534871" w:history="1">
        <w:r w:rsidR="002126DD" w:rsidRPr="00802231">
          <w:rPr>
            <w:rStyle w:val="Hyperlink"/>
            <w:noProof/>
          </w:rPr>
          <w:t>Tabelle 2: Bestimmung der Verantwortlichkeit zur Minimierung der Risiken</w:t>
        </w:r>
        <w:r w:rsidR="002126DD">
          <w:rPr>
            <w:noProof/>
            <w:webHidden/>
          </w:rPr>
          <w:tab/>
        </w:r>
        <w:r w:rsidR="002126DD">
          <w:rPr>
            <w:noProof/>
            <w:webHidden/>
          </w:rPr>
          <w:fldChar w:fldCharType="begin"/>
        </w:r>
        <w:r w:rsidR="002126DD">
          <w:rPr>
            <w:noProof/>
            <w:webHidden/>
          </w:rPr>
          <w:instrText xml:space="preserve"> PAGEREF _Toc507534871 \h </w:instrText>
        </w:r>
        <w:r w:rsidR="002126DD">
          <w:rPr>
            <w:noProof/>
            <w:webHidden/>
          </w:rPr>
        </w:r>
        <w:r w:rsidR="002126DD">
          <w:rPr>
            <w:noProof/>
            <w:webHidden/>
          </w:rPr>
          <w:fldChar w:fldCharType="separate"/>
        </w:r>
        <w:r w:rsidR="00574A71">
          <w:rPr>
            <w:noProof/>
            <w:webHidden/>
          </w:rPr>
          <w:t>6</w:t>
        </w:r>
        <w:r w:rsidR="002126DD">
          <w:rPr>
            <w:noProof/>
            <w:webHidden/>
          </w:rPr>
          <w:fldChar w:fldCharType="end"/>
        </w:r>
      </w:hyperlink>
    </w:p>
    <w:p w14:paraId="0C258021" w14:textId="501E7FBE" w:rsidR="008E730C" w:rsidRPr="004D5838" w:rsidRDefault="008E730C" w:rsidP="008832FA">
      <w:pPr>
        <w:jc w:val="left"/>
        <w:rPr>
          <w:rFonts w:cs="Segoe UI Semilight"/>
        </w:rPr>
      </w:pPr>
      <w:r w:rsidRPr="005F78D9">
        <w:rPr>
          <w:rFonts w:cs="Segoe UI Semilight"/>
          <w:lang w:val="en-US"/>
        </w:rPr>
        <w:fldChar w:fldCharType="end"/>
      </w:r>
    </w:p>
    <w:p w14:paraId="15B12CBC" w14:textId="77777777" w:rsidR="008E730C" w:rsidRPr="004D5838" w:rsidRDefault="008E730C" w:rsidP="008832FA">
      <w:pPr>
        <w:jc w:val="left"/>
        <w:rPr>
          <w:rFonts w:cs="Segoe UI Semilight"/>
        </w:rPr>
      </w:pPr>
      <w:r w:rsidRPr="004D5838">
        <w:rPr>
          <w:rFonts w:cs="Segoe UI Semilight"/>
        </w:rPr>
        <w:br w:type="page"/>
      </w:r>
    </w:p>
    <w:p w14:paraId="4418C1B9" w14:textId="2059193E" w:rsidR="003C1EFF" w:rsidRDefault="004142D0" w:rsidP="008832FA">
      <w:pPr>
        <w:pStyle w:val="Heading1"/>
        <w:jc w:val="left"/>
        <w:rPr>
          <w:rFonts w:cs="Segoe UI Semilight"/>
        </w:rPr>
      </w:pPr>
      <w:bookmarkStart w:id="4" w:name="_Toc507534863"/>
      <w:r>
        <w:rPr>
          <w:rFonts w:cs="Segoe UI Semilight"/>
        </w:rPr>
        <w:lastRenderedPageBreak/>
        <w:t>Vorbereitung</w:t>
      </w:r>
      <w:bookmarkEnd w:id="4"/>
    </w:p>
    <w:p w14:paraId="6A17ADF5" w14:textId="77777777" w:rsidR="00470EC1" w:rsidRDefault="00470EC1" w:rsidP="00A35E0E"/>
    <w:p w14:paraId="0D8F9758" w14:textId="07616C82" w:rsidR="00A35E0E" w:rsidRDefault="00A35E0E" w:rsidP="00A35E0E">
      <w:r>
        <w:t xml:space="preserve">Dieses Dokument </w:t>
      </w:r>
      <w:r w:rsidR="002956D5">
        <w:t>beinhaltet</w:t>
      </w:r>
      <w:r>
        <w:t xml:space="preserve"> die Lösung der Semesterarbeit Teil 1</w:t>
      </w:r>
      <w:r w:rsidR="00D424C0">
        <w:t>b</w:t>
      </w:r>
      <w:r>
        <w:t xml:space="preserve">. Das gestellte Problem wird nach dem Ansatz «Think </w:t>
      </w:r>
      <w:proofErr w:type="spellStart"/>
      <w:r>
        <w:t>first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act</w:t>
      </w:r>
      <w:proofErr w:type="spellEnd"/>
      <w:r>
        <w:t>» gelöst.</w:t>
      </w:r>
    </w:p>
    <w:p w14:paraId="22C2F585" w14:textId="6DD0233D" w:rsidR="00470EC1" w:rsidRDefault="00284230" w:rsidP="00A35E0E">
      <w:r>
        <w:t>Erst nach</w:t>
      </w:r>
      <w:r w:rsidR="00A35E0E">
        <w:t xml:space="preserve"> der </w:t>
      </w:r>
      <w:r w:rsidR="002956D5">
        <w:t>theoretischen</w:t>
      </w:r>
      <w:r w:rsidR="00A35E0E">
        <w:t xml:space="preserve"> Konzeption </w:t>
      </w:r>
      <w:r>
        <w:t>sollen</w:t>
      </w:r>
      <w:r w:rsidR="00A35E0E">
        <w:t xml:space="preserve"> Python </w:t>
      </w:r>
      <w:r w:rsidR="00060922">
        <w:t xml:space="preserve">Funktionen </w:t>
      </w:r>
      <w:r w:rsidR="00A35E0E">
        <w:t>implementiert</w:t>
      </w:r>
      <w:r>
        <w:t xml:space="preserve"> werden</w:t>
      </w:r>
      <w:r w:rsidR="00A35E0E">
        <w:t xml:space="preserve">. </w:t>
      </w:r>
      <w:r w:rsidR="002956D5">
        <w:t>Die so geschaffenen</w:t>
      </w:r>
      <w:r w:rsidR="00060922">
        <w:t xml:space="preserve"> </w:t>
      </w:r>
      <w:r w:rsidR="00A35E0E">
        <w:t xml:space="preserve">Quellcode-Referenzen werden </w:t>
      </w:r>
      <w:r w:rsidR="002956D5">
        <w:t xml:space="preserve">wie folgt </w:t>
      </w:r>
      <w:r w:rsidR="00A35E0E">
        <w:t>dargestellt</w:t>
      </w:r>
      <w:r w:rsidR="002956D5">
        <w:t>:</w:t>
      </w:r>
    </w:p>
    <w:p w14:paraId="5E0DF767" w14:textId="150858DE" w:rsidR="00A35E0E" w:rsidRPr="0063341A" w:rsidRDefault="00C1079A" w:rsidP="00C1079A">
      <w:pPr>
        <w:pStyle w:val="Konsoleneingabe"/>
        <w:jc w:val="left"/>
        <w:rPr>
          <w:rFonts w:eastAsia="Times New Roman" w:cs="Consolas"/>
          <w:lang w:eastAsia="de-CH"/>
        </w:rPr>
      </w:pPr>
      <w:r w:rsidRPr="0063341A">
        <w:rPr>
          <w:rFonts w:eastAsia="Times New Roman" w:cs="Consolas"/>
          <w:color w:val="C586C0"/>
          <w:lang w:eastAsia="de-CH"/>
        </w:rPr>
        <w:t>from</w:t>
      </w:r>
      <w:r w:rsidRPr="0063341A">
        <w:rPr>
          <w:rFonts w:eastAsia="Times New Roman" w:cs="Consolas"/>
          <w:lang w:eastAsia="de-CH"/>
        </w:rPr>
        <w:t xml:space="preserve"> </w:t>
      </w:r>
      <w:proofErr w:type="spellStart"/>
      <w:r w:rsidRPr="0063341A">
        <w:rPr>
          <w:rFonts w:eastAsia="Times New Roman" w:cs="Consolas"/>
          <w:lang w:eastAsia="de-CH"/>
        </w:rPr>
        <w:t>PythonDatei</w:t>
      </w:r>
      <w:proofErr w:type="spellEnd"/>
      <w:r w:rsidRPr="0063341A">
        <w:rPr>
          <w:rFonts w:eastAsia="Times New Roman" w:cs="Consolas"/>
          <w:lang w:eastAsia="de-CH"/>
        </w:rPr>
        <w:t xml:space="preserve"> </w:t>
      </w:r>
      <w:r w:rsidRPr="0063341A">
        <w:rPr>
          <w:rFonts w:eastAsia="Times New Roman" w:cs="Consolas"/>
          <w:color w:val="C586C0"/>
          <w:lang w:eastAsia="de-CH"/>
        </w:rPr>
        <w:t>import</w:t>
      </w:r>
      <w:r w:rsidRPr="0063341A">
        <w:rPr>
          <w:rFonts w:eastAsia="Times New Roman" w:cs="Consolas"/>
          <w:lang w:eastAsia="de-CH"/>
        </w:rPr>
        <w:t xml:space="preserve"> *</w:t>
      </w:r>
      <w:r w:rsidRPr="0063341A">
        <w:rPr>
          <w:rFonts w:eastAsia="Times New Roman" w:cs="Consolas"/>
          <w:lang w:eastAsia="de-CH"/>
        </w:rPr>
        <w:br/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color w:val="DCDCAA"/>
          <w:lang w:eastAsia="de-CH"/>
        </w:rPr>
        <w:t>print</w:t>
      </w:r>
      <w:r w:rsidRPr="0063341A">
        <w:rPr>
          <w:rFonts w:eastAsia="Times New Roman" w:cs="Consolas"/>
          <w:lang w:eastAsia="de-CH"/>
        </w:rPr>
        <w:t xml:space="preserve">( </w:t>
      </w:r>
      <w:proofErr w:type="spellStart"/>
      <w:r w:rsidRPr="0063341A">
        <w:rPr>
          <w:rFonts w:eastAsia="Times New Roman" w:cs="Consolas"/>
          <w:lang w:eastAsia="de-CH"/>
        </w:rPr>
        <w:t>funktion</w:t>
      </w:r>
      <w:proofErr w:type="spellEnd"/>
      <w:r w:rsidRPr="0063341A">
        <w:rPr>
          <w:rFonts w:eastAsia="Times New Roman" w:cs="Consolas"/>
          <w:lang w:eastAsia="de-CH"/>
        </w:rPr>
        <w:t xml:space="preserve">( </w:t>
      </w:r>
      <w:r w:rsidRPr="0063341A">
        <w:rPr>
          <w:rFonts w:eastAsia="Times New Roman" w:cs="Consolas"/>
          <w:color w:val="B5CEA8"/>
          <w:lang w:eastAsia="de-CH"/>
        </w:rPr>
        <w:t xml:space="preserve">parameter </w:t>
      </w:r>
      <w:r w:rsidRPr="0063341A">
        <w:rPr>
          <w:rFonts w:eastAsia="Times New Roman" w:cs="Consolas"/>
          <w:lang w:eastAsia="de-CH"/>
        </w:rPr>
        <w:t>) )</w:t>
      </w:r>
      <w:r w:rsidRPr="0063341A">
        <w:rPr>
          <w:rFonts w:eastAsia="Times New Roman" w:cs="Consolas"/>
          <w:lang w:eastAsia="de-CH"/>
        </w:rPr>
        <w:tab/>
      </w:r>
      <w:r w:rsidRPr="0063341A">
        <w:rPr>
          <w:rFonts w:eastAsia="Times New Roman" w:cs="Consolas"/>
          <w:lang w:eastAsia="de-CH"/>
        </w:rPr>
        <w:tab/>
      </w:r>
    </w:p>
    <w:p w14:paraId="6E89C14C" w14:textId="77777777" w:rsidR="00470EC1" w:rsidRDefault="00470EC1" w:rsidP="003C1EFF"/>
    <w:p w14:paraId="300CD9E9" w14:textId="2DFEC27D" w:rsidR="002956D5" w:rsidRDefault="002956D5" w:rsidP="003C1EFF">
      <w:r>
        <w:t>Unter Berücksichtigung des Dateipfads, können diese</w:t>
      </w:r>
      <w:r w:rsidR="00284230">
        <w:t xml:space="preserve"> kopiert und</w:t>
      </w:r>
      <w:r>
        <w:t xml:space="preserve"> eigenständig ausgeführt werden.</w:t>
      </w:r>
    </w:p>
    <w:p w14:paraId="63523164" w14:textId="745CC96F" w:rsidR="00ED3717" w:rsidRDefault="00ED3717" w:rsidP="003C1EFF">
      <w:r>
        <w:t>Als Arbeitsumgebung (IDE) wird Visual Studio Code verwendet:</w:t>
      </w:r>
    </w:p>
    <w:p w14:paraId="43F3A063" w14:textId="0CBDD505" w:rsidR="00ED3717" w:rsidRDefault="002369B6" w:rsidP="003C1EFF">
      <w:hyperlink r:id="rId9" w:history="1">
        <w:r w:rsidR="00ED3717" w:rsidRPr="000109A5">
          <w:rPr>
            <w:rStyle w:val="Hyperlink"/>
          </w:rPr>
          <w:t>https://code.visualstudio.com/</w:t>
        </w:r>
      </w:hyperlink>
      <w:r w:rsidR="00ED3717">
        <w:t xml:space="preserve"> </w:t>
      </w:r>
    </w:p>
    <w:p w14:paraId="18164CCA" w14:textId="14DFEE92" w:rsidR="00ED3717" w:rsidRDefault="00ED3717" w:rsidP="00ED3717">
      <w:r>
        <w:t>Um Python entwickeln zu können, wird die von Microsoft zur Verfügung gestellte Extension verwendet:</w:t>
      </w:r>
    </w:p>
    <w:p w14:paraId="2A8CA5A5" w14:textId="77777777" w:rsidR="00ED3717" w:rsidRDefault="002369B6" w:rsidP="00ED3717">
      <w:hyperlink r:id="rId10" w:history="1">
        <w:r w:rsidR="00ED3717" w:rsidRPr="000109A5">
          <w:rPr>
            <w:rStyle w:val="Hyperlink"/>
          </w:rPr>
          <w:t>https://marketplace.visualstudio.com/items?itemName=ms-python.python</w:t>
        </w:r>
      </w:hyperlink>
    </w:p>
    <w:p w14:paraId="70BB709F" w14:textId="6B7CB7B1" w:rsidR="00ED3717" w:rsidRDefault="00ED3717" w:rsidP="00ED3717">
      <w:r>
        <w:t>Zudem wird der Funktionsumfang der IDE mit der Extension Code Runner erweitert:</w:t>
      </w:r>
    </w:p>
    <w:p w14:paraId="61DC811D" w14:textId="77777777" w:rsidR="00ED3717" w:rsidRDefault="002369B6" w:rsidP="00ED3717">
      <w:hyperlink r:id="rId11" w:history="1">
        <w:r w:rsidR="00ED3717" w:rsidRPr="000109A5">
          <w:rPr>
            <w:rStyle w:val="Hyperlink"/>
          </w:rPr>
          <w:t>https://marketplace.visualstudio.com/items?itemName=formulahendry.code-runner</w:t>
        </w:r>
      </w:hyperlink>
    </w:p>
    <w:p w14:paraId="772227A5" w14:textId="77777777" w:rsidR="002126DD" w:rsidRDefault="002126DD" w:rsidP="003C1EFF"/>
    <w:p w14:paraId="7FDF90F2" w14:textId="2D1A1C85" w:rsidR="002126DD" w:rsidRDefault="00A35E0E" w:rsidP="003C1EFF">
      <w:r>
        <w:t>Wichtige Erkenntnisse und Hinweise werden dargestellt als:</w:t>
      </w:r>
    </w:p>
    <w:p w14:paraId="4B1B6322" w14:textId="1867864F" w:rsidR="00A35E0E" w:rsidRDefault="00A35E0E" w:rsidP="00A35E0E">
      <w:pPr>
        <w:pStyle w:val="Hinweis"/>
      </w:pPr>
      <w:r>
        <w:t>Dies ist ein wichtiger Hinweis.</w:t>
      </w:r>
    </w:p>
    <w:p w14:paraId="3F8C6BFA" w14:textId="77777777" w:rsidR="00D424C0" w:rsidRDefault="00D424C0" w:rsidP="00D424C0">
      <w:pPr>
        <w:pStyle w:val="Hinweis"/>
        <w:numPr>
          <w:ilvl w:val="0"/>
          <w:numId w:val="0"/>
        </w:numPr>
        <w:ind w:left="1361"/>
      </w:pPr>
    </w:p>
    <w:p w14:paraId="21126779" w14:textId="77777777" w:rsidR="00247E2B" w:rsidRDefault="003A4FEA">
      <w:pPr>
        <w:jc w:val="left"/>
      </w:pPr>
      <w:r>
        <w:t>Der mit dieser Arbeit abge</w:t>
      </w:r>
      <w:r w:rsidR="00247E2B">
        <w:t xml:space="preserve">gebene Quellcode entstand aus dem Anspruch heraus erste Erfahrungen in der Python-Programmierung zu sammeln und mathematische Fertigkeiten zu schulen. </w:t>
      </w:r>
    </w:p>
    <w:p w14:paraId="48EBA5C0" w14:textId="77777777" w:rsidR="00247E2B" w:rsidRDefault="00247E2B">
      <w:pPr>
        <w:jc w:val="left"/>
      </w:pPr>
      <w:r>
        <w:t>Der Quellcode entspricht nicht den in der Softwareentwicklung üblichen Qualitätsansprüchen.</w:t>
      </w:r>
    </w:p>
    <w:p w14:paraId="26B5A44A" w14:textId="5FB21F4C" w:rsidR="00247E2B" w:rsidRDefault="00247E2B">
      <w:pPr>
        <w:jc w:val="left"/>
      </w:pPr>
      <w:r>
        <w:t xml:space="preserve">Das heisst, es werden keine automatischen Tests abgegeben, die die Korrektheit der Implementation </w:t>
      </w:r>
      <w:r w:rsidR="00D027CD">
        <w:t>verifizieren</w:t>
      </w:r>
      <w:r>
        <w:t xml:space="preserve">. </w:t>
      </w:r>
      <w:r w:rsidR="00533D1F">
        <w:t>Auf eine korrekte Fehlerbehandlung wurde geachtet</w:t>
      </w:r>
      <w:r w:rsidR="008C2BE5">
        <w:t>.</w:t>
      </w:r>
    </w:p>
    <w:p w14:paraId="2BF491FB" w14:textId="670ACB3F" w:rsidR="00470EC1" w:rsidRDefault="00470EC1">
      <w:pPr>
        <w:jc w:val="left"/>
        <w:rPr>
          <w:b/>
          <w:bCs/>
          <w:color w:val="000000" w:themeColor="text1"/>
          <w:sz w:val="36"/>
          <w:szCs w:val="36"/>
        </w:rPr>
      </w:pPr>
      <w:r>
        <w:br w:type="page"/>
      </w:r>
    </w:p>
    <w:p w14:paraId="57278DA4" w14:textId="4BD673DF" w:rsidR="00FD26C5" w:rsidRDefault="00FD26C5" w:rsidP="00FD26C5">
      <w:pPr>
        <w:pStyle w:val="berschriftoIVZ"/>
      </w:pPr>
      <w:bookmarkStart w:id="5" w:name="_Ref507426311"/>
      <w:bookmarkStart w:id="6" w:name="_Toc507534864"/>
      <w:r>
        <w:lastRenderedPageBreak/>
        <w:t xml:space="preserve">CSV </w:t>
      </w:r>
      <w:r w:rsidRPr="00FD26C5">
        <w:t>Spezifikation</w:t>
      </w:r>
      <w:bookmarkEnd w:id="5"/>
      <w:bookmarkEnd w:id="6"/>
    </w:p>
    <w:p w14:paraId="31299B3C" w14:textId="77777777" w:rsidR="00090EB0" w:rsidRDefault="00090EB0" w:rsidP="00FD26C5"/>
    <w:p w14:paraId="4171D91E" w14:textId="0C2A9FDA" w:rsidR="00FD26C5" w:rsidRDefault="00FD26C5" w:rsidP="00FD26C5">
      <w:r>
        <w:t xml:space="preserve">Die Erfahrung hat gezeigt, dass </w:t>
      </w:r>
      <w:r w:rsidR="009B71A1">
        <w:t>e</w:t>
      </w:r>
      <w:r>
        <w:t xml:space="preserve">inlesen von Daten meist keine grosse Herausforderung darstellt. Wichtigster Punkt dabei ist die Wahl des Werkzeugs (Programmiersprache, Bibliotheken). </w:t>
      </w:r>
    </w:p>
    <w:p w14:paraId="7D280E8B" w14:textId="7D8E66D8" w:rsidR="00FD26C5" w:rsidRDefault="00FD26C5" w:rsidP="00FD26C5">
      <w:r>
        <w:t>Die korrekte Verarbeitung (parsen) hingegen ist oftmals nicht trivial. Dabei gilt, je generischer die Spezifikation, desto höher die Anforderungen an die Implementation.</w:t>
      </w:r>
    </w:p>
    <w:p w14:paraId="53F400CF" w14:textId="27098206" w:rsidR="00C50DBC" w:rsidRDefault="00FD26C5" w:rsidP="00FD26C5">
      <w:r>
        <w:t>Aus diesem Grund soll in einem ersten Schritt die Spezifikation des Dateiformats CSV auf möglich</w:t>
      </w:r>
      <w:r w:rsidR="00C50DBC">
        <w:t>e Risiken hin untersucht werden. Als Quelle dient der RFC Standard 4180</w:t>
      </w:r>
      <w:r w:rsidR="00C50DBC">
        <w:rPr>
          <w:rStyle w:val="FootnoteReference"/>
        </w:rPr>
        <w:footnoteReference w:id="1"/>
      </w:r>
      <w:r w:rsidR="00C50DBC">
        <w:t>.</w:t>
      </w:r>
      <w:r w:rsidR="00090EB0">
        <w:t xml:space="preserve"> Die Ergebnisse werden Stichwortartig festgehalten.</w:t>
      </w:r>
    </w:p>
    <w:p w14:paraId="4FEC93CC" w14:textId="77777777" w:rsidR="00090EB0" w:rsidRDefault="00090EB0" w:rsidP="00FD26C5"/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562"/>
        <w:gridCol w:w="4728"/>
        <w:gridCol w:w="3492"/>
      </w:tblGrid>
      <w:tr w:rsidR="004E4A28" w14:paraId="49E40EB3" w14:textId="77777777" w:rsidTr="00090E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AE6EDA5" w14:textId="1ADD9E11" w:rsidR="004E4A28" w:rsidRDefault="00090EB0" w:rsidP="00FD26C5">
            <w:r>
              <w:t>#</w:t>
            </w:r>
          </w:p>
        </w:tc>
        <w:tc>
          <w:tcPr>
            <w:tcW w:w="4728" w:type="dxa"/>
          </w:tcPr>
          <w:p w14:paraId="6837C4E8" w14:textId="717DE8C8" w:rsidR="004E4A28" w:rsidRDefault="004E4A28" w:rsidP="00FD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Erkenntnis</w:t>
            </w:r>
          </w:p>
        </w:tc>
        <w:tc>
          <w:tcPr>
            <w:tcW w:w="3492" w:type="dxa"/>
          </w:tcPr>
          <w:p w14:paraId="3E89DCB0" w14:textId="263A45F2" w:rsidR="004E4A28" w:rsidRDefault="004E4A28" w:rsidP="00FD26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Mögliches Risiko</w:t>
            </w:r>
            <w:r w:rsidR="00090EB0">
              <w:t xml:space="preserve"> / Konsequenzen</w:t>
            </w:r>
          </w:p>
        </w:tc>
      </w:tr>
      <w:tr w:rsidR="004E4A28" w14:paraId="5486AF22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5FDD487" w14:textId="4DF9990C" w:rsidR="004E4A28" w:rsidRDefault="004E4A28" w:rsidP="00FD26C5">
            <w:r>
              <w:t>1</w:t>
            </w:r>
          </w:p>
        </w:tc>
        <w:tc>
          <w:tcPr>
            <w:tcW w:w="4728" w:type="dxa"/>
          </w:tcPr>
          <w:p w14:paraId="65CF1F2D" w14:textId="0658467B" w:rsidR="004E4A28" w:rsidRDefault="004E4A28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Meme</w:t>
            </w:r>
            <w:proofErr w:type="spellEnd"/>
            <w:r>
              <w:t xml:space="preserve"> Type = 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csv</w:t>
            </w:r>
            <w:proofErr w:type="spellEnd"/>
          </w:p>
        </w:tc>
        <w:tc>
          <w:tcPr>
            <w:tcW w:w="3492" w:type="dxa"/>
          </w:tcPr>
          <w:p w14:paraId="55EBDCE9" w14:textId="76D4772B" w:rsidR="004E4A28" w:rsidRDefault="00090EB0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Wie werden CSV Dateien als solche erkannt?</w:t>
            </w:r>
          </w:p>
        </w:tc>
      </w:tr>
      <w:tr w:rsidR="004E4A28" w14:paraId="7F701928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173B945" w14:textId="0A8214B6" w:rsidR="004E4A28" w:rsidRDefault="004E4A28" w:rsidP="00FD26C5">
            <w:r>
              <w:t>2</w:t>
            </w:r>
          </w:p>
        </w:tc>
        <w:tc>
          <w:tcPr>
            <w:tcW w:w="4728" w:type="dxa"/>
          </w:tcPr>
          <w:p w14:paraId="0F977019" w14:textId="3B61434A" w:rsidR="004E4A28" w:rsidRDefault="004E4A28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Verschiedene Spezifikationen vorhanden</w:t>
            </w:r>
          </w:p>
        </w:tc>
        <w:tc>
          <w:tcPr>
            <w:tcW w:w="3492" w:type="dxa"/>
          </w:tcPr>
          <w:p w14:paraId="3FB4355D" w14:textId="1D5F3810" w:rsidR="004E4A28" w:rsidRDefault="004E4A28" w:rsidP="00FD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Viele Spezialfälle die beachtet werden müssen</w:t>
            </w:r>
          </w:p>
        </w:tc>
      </w:tr>
      <w:tr w:rsidR="009B71A1" w:rsidRPr="009B71A1" w14:paraId="77B972D7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257FB00" w14:textId="2077920D" w:rsidR="009B71A1" w:rsidRDefault="009B71A1" w:rsidP="00FD26C5">
            <w:r>
              <w:t>3</w:t>
            </w:r>
          </w:p>
        </w:tc>
        <w:tc>
          <w:tcPr>
            <w:tcW w:w="4728" w:type="dxa"/>
          </w:tcPr>
          <w:p w14:paraId="44450F95" w14:textId="32ECF1C4" w:rsidR="009B71A1" w:rsidRPr="009B71A1" w:rsidRDefault="009B71A1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71A1">
              <w:rPr>
                <w:lang w:val="en-US"/>
              </w:rPr>
              <w:t xml:space="preserve">End line feed </w:t>
            </w:r>
            <w:proofErr w:type="spellStart"/>
            <w:r w:rsidRPr="009B71A1">
              <w:rPr>
                <w:lang w:val="en-US"/>
              </w:rPr>
              <w:t>ist</w:t>
            </w:r>
            <w:proofErr w:type="spellEnd"/>
            <w:r w:rsidRPr="009B71A1">
              <w:rPr>
                <w:lang w:val="en-US"/>
              </w:rPr>
              <w:t xml:space="preserve"> optional</w:t>
            </w:r>
          </w:p>
        </w:tc>
        <w:tc>
          <w:tcPr>
            <w:tcW w:w="3492" w:type="dxa"/>
          </w:tcPr>
          <w:p w14:paraId="2873A624" w14:textId="4703C2BF" w:rsidR="009B71A1" w:rsidRPr="009B71A1" w:rsidRDefault="009B71A1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1A1">
              <w:t>Gefahr einer leeren Zeile nach dem parsen</w:t>
            </w:r>
          </w:p>
        </w:tc>
      </w:tr>
      <w:tr w:rsidR="009B71A1" w:rsidRPr="009B71A1" w14:paraId="3FCBF010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A554650" w14:textId="0DC55D26" w:rsidR="009B71A1" w:rsidRDefault="009B71A1" w:rsidP="00FD26C5">
            <w:r>
              <w:t>4</w:t>
            </w:r>
          </w:p>
        </w:tc>
        <w:tc>
          <w:tcPr>
            <w:tcW w:w="4728" w:type="dxa"/>
          </w:tcPr>
          <w:p w14:paraId="44774B32" w14:textId="67932B48" w:rsidR="009B71A1" w:rsidRPr="009B71A1" w:rsidRDefault="009B71A1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optional</w:t>
            </w:r>
          </w:p>
        </w:tc>
        <w:tc>
          <w:tcPr>
            <w:tcW w:w="3492" w:type="dxa"/>
          </w:tcPr>
          <w:p w14:paraId="2F8C98BA" w14:textId="13F05701" w:rsidR="009B71A1" w:rsidRPr="009B71A1" w:rsidRDefault="009B71A1" w:rsidP="00FD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Kopfzeile muss zuverlässig erkannt werden</w:t>
            </w:r>
          </w:p>
        </w:tc>
      </w:tr>
      <w:tr w:rsidR="009B71A1" w:rsidRPr="009B71A1" w14:paraId="412BB7CB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3903967" w14:textId="4536BAD1" w:rsidR="009B71A1" w:rsidRDefault="009B71A1" w:rsidP="00FD26C5">
            <w:r>
              <w:t>5</w:t>
            </w:r>
          </w:p>
        </w:tc>
        <w:tc>
          <w:tcPr>
            <w:tcW w:w="4728" w:type="dxa"/>
          </w:tcPr>
          <w:p w14:paraId="0EF7071A" w14:textId="2D271FED" w:rsidR="009B71A1" w:rsidRPr="009B71A1" w:rsidRDefault="00090EB0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Felder können optional in Doppelte Anführungszeichen gesetzt werden</w:t>
            </w:r>
          </w:p>
        </w:tc>
        <w:tc>
          <w:tcPr>
            <w:tcW w:w="3492" w:type="dxa"/>
          </w:tcPr>
          <w:p w14:paraId="35D82C64" w14:textId="4A7D6917" w:rsidR="009B71A1" w:rsidRDefault="00090EB0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Doppelte Anführungszeichen und deren „</w:t>
            </w:r>
            <w:proofErr w:type="spellStart"/>
            <w:r>
              <w:t>escape</w:t>
            </w:r>
            <w:proofErr w:type="spellEnd"/>
            <w:r>
              <w:t>“ Möglichkeiten müssen speziell beachtet werden</w:t>
            </w:r>
          </w:p>
        </w:tc>
      </w:tr>
      <w:tr w:rsidR="00090EB0" w:rsidRPr="00090EB0" w14:paraId="511FFE01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4C117BEB" w14:textId="53605796" w:rsidR="00090EB0" w:rsidRDefault="00090EB0" w:rsidP="00FD26C5">
            <w:r>
              <w:t>6</w:t>
            </w:r>
          </w:p>
        </w:tc>
        <w:tc>
          <w:tcPr>
            <w:tcW w:w="4728" w:type="dxa"/>
          </w:tcPr>
          <w:p w14:paraId="55CBBE56" w14:textId="0F05A138" w:rsidR="00090EB0" w:rsidRPr="00533D1F" w:rsidRDefault="00090EB0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533D1F">
              <w:rPr>
                <w:lang w:val="fr-CH"/>
              </w:rPr>
              <w:t xml:space="preserve">Common usage of CSV </w:t>
            </w:r>
            <w:proofErr w:type="spellStart"/>
            <w:r w:rsidRPr="00533D1F">
              <w:rPr>
                <w:lang w:val="fr-CH"/>
              </w:rPr>
              <w:t>is</w:t>
            </w:r>
            <w:proofErr w:type="spellEnd"/>
            <w:r w:rsidRPr="00533D1F">
              <w:rPr>
                <w:lang w:val="fr-CH"/>
              </w:rPr>
              <w:t xml:space="preserve"> US-ASCII</w:t>
            </w:r>
          </w:p>
        </w:tc>
        <w:tc>
          <w:tcPr>
            <w:tcW w:w="3492" w:type="dxa"/>
          </w:tcPr>
          <w:p w14:paraId="0451CC87" w14:textId="4623A046" w:rsidR="00090EB0" w:rsidRPr="00090EB0" w:rsidRDefault="00090EB0" w:rsidP="00FD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90EB0">
              <w:t xml:space="preserve">Interpretation von Zeichen ausserhalb des ASCII </w:t>
            </w:r>
            <w:proofErr w:type="spellStart"/>
            <w:r>
              <w:t>Character</w:t>
            </w:r>
            <w:proofErr w:type="spellEnd"/>
            <w:r>
              <w:t>-Sets muss geprüft werden.</w:t>
            </w:r>
          </w:p>
        </w:tc>
      </w:tr>
      <w:tr w:rsidR="00090EB0" w:rsidRPr="00090EB0" w14:paraId="4A48ED00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93311DD" w14:textId="6AB907AB" w:rsidR="00090EB0" w:rsidRDefault="00090EB0" w:rsidP="00FD26C5">
            <w:r>
              <w:t xml:space="preserve">7 </w:t>
            </w:r>
          </w:p>
        </w:tc>
        <w:tc>
          <w:tcPr>
            <w:tcW w:w="4728" w:type="dxa"/>
          </w:tcPr>
          <w:p w14:paraId="3741341C" w14:textId="57680FD3" w:rsidR="00090EB0" w:rsidRPr="00090EB0" w:rsidRDefault="00090EB0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Möglichkeit zur Ausführung von Schadsoftware</w:t>
            </w:r>
          </w:p>
        </w:tc>
        <w:tc>
          <w:tcPr>
            <w:tcW w:w="3492" w:type="dxa"/>
          </w:tcPr>
          <w:p w14:paraId="5B78F481" w14:textId="4E33F049" w:rsidR="00090EB0" w:rsidRPr="00090EB0" w:rsidRDefault="00090EB0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analysiert werden.</w:t>
            </w:r>
          </w:p>
        </w:tc>
      </w:tr>
      <w:tr w:rsidR="00090EB0" w:rsidRPr="00090EB0" w14:paraId="3637FFF4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5248620C" w14:textId="1D631234" w:rsidR="00090EB0" w:rsidRDefault="00090EB0" w:rsidP="00FD26C5">
            <w:r>
              <w:t>8</w:t>
            </w:r>
          </w:p>
        </w:tc>
        <w:tc>
          <w:tcPr>
            <w:tcW w:w="4728" w:type="dxa"/>
          </w:tcPr>
          <w:p w14:paraId="3DE64B23" w14:textId="31E742BB" w:rsidR="00090EB0" w:rsidRDefault="00916216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Formate spezifiziert.</w:t>
            </w:r>
          </w:p>
        </w:tc>
        <w:tc>
          <w:tcPr>
            <w:tcW w:w="3492" w:type="dxa"/>
          </w:tcPr>
          <w:p w14:paraId="46DD6351" w14:textId="3008EE05" w:rsidR="00090EB0" w:rsidRDefault="00916216" w:rsidP="00FD26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Müssen z.B. Daten erkannt werden, wenn ja welche Formate?</w:t>
            </w:r>
          </w:p>
        </w:tc>
      </w:tr>
      <w:tr w:rsidR="00916216" w:rsidRPr="00090EB0" w14:paraId="1B945CAE" w14:textId="77777777" w:rsidTr="00090E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7FA29124" w14:textId="25B44F76" w:rsidR="00916216" w:rsidRDefault="00916216" w:rsidP="00FD26C5">
            <w:r>
              <w:t>9</w:t>
            </w:r>
          </w:p>
        </w:tc>
        <w:tc>
          <w:tcPr>
            <w:tcW w:w="4728" w:type="dxa"/>
          </w:tcPr>
          <w:p w14:paraId="1AA70BD7" w14:textId="782B36BE" w:rsidR="00916216" w:rsidRDefault="00916216" w:rsidP="004E4A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Eindeutige Spezifikation für Leer-Felder</w:t>
            </w:r>
          </w:p>
        </w:tc>
        <w:tc>
          <w:tcPr>
            <w:tcW w:w="3492" w:type="dxa"/>
          </w:tcPr>
          <w:p w14:paraId="157DF107" w14:textId="2CE00851" w:rsidR="00916216" w:rsidRDefault="00916216" w:rsidP="00FD26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Muss analysiert werden.</w:t>
            </w:r>
          </w:p>
        </w:tc>
      </w:tr>
      <w:tr w:rsidR="00916216" w:rsidRPr="00090EB0" w14:paraId="3D4D8F77" w14:textId="77777777" w:rsidTr="00090E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</w:tcPr>
          <w:p w14:paraId="39D8309F" w14:textId="6385AE22" w:rsidR="00916216" w:rsidRDefault="00916216" w:rsidP="00FD26C5">
            <w:r>
              <w:t>10</w:t>
            </w:r>
          </w:p>
        </w:tc>
        <w:tc>
          <w:tcPr>
            <w:tcW w:w="4728" w:type="dxa"/>
          </w:tcPr>
          <w:p w14:paraId="35CE0B52" w14:textId="1A762964" w:rsidR="00916216" w:rsidRDefault="00916216" w:rsidP="004E4A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bietet die Möglichkeiten Formel zu hinterlegen und Felder miteinander zu verbinden.</w:t>
            </w:r>
          </w:p>
        </w:tc>
        <w:tc>
          <w:tcPr>
            <w:tcW w:w="3492" w:type="dxa"/>
          </w:tcPr>
          <w:p w14:paraId="3C950E2C" w14:textId="421EAF67" w:rsidR="00916216" w:rsidRDefault="00916216" w:rsidP="0020337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werden Verknüpfungen geschaffen und wie werden diese verarbeitet?</w:t>
            </w:r>
          </w:p>
        </w:tc>
      </w:tr>
    </w:tbl>
    <w:p w14:paraId="1336EF9B" w14:textId="701848D9" w:rsidR="00C50DBC" w:rsidRPr="00090EB0" w:rsidRDefault="00203378" w:rsidP="00203378">
      <w:pPr>
        <w:pStyle w:val="Caption"/>
      </w:pPr>
      <w:bookmarkStart w:id="7" w:name="_Toc507534870"/>
      <w:r>
        <w:t xml:space="preserve">Tabelle </w:t>
      </w:r>
      <w:fldSimple w:instr=" SEQ Tabelle \* ARABIC ">
        <w:r w:rsidR="00574A71">
          <w:rPr>
            <w:noProof/>
          </w:rPr>
          <w:t>1</w:t>
        </w:r>
      </w:fldSimple>
      <w:r>
        <w:t>: Risikoanalyse anhand RFC 4180</w:t>
      </w:r>
      <w:bookmarkEnd w:id="7"/>
    </w:p>
    <w:p w14:paraId="4B0A4FCD" w14:textId="77777777" w:rsidR="00916216" w:rsidRDefault="00916216">
      <w:pPr>
        <w:jc w:val="left"/>
        <w:rPr>
          <w:rFonts w:eastAsiaTheme="majorEastAsia" w:cstheme="majorBidi"/>
          <w:b/>
          <w:bCs/>
          <w:color w:val="000000" w:themeColor="text1"/>
          <w:sz w:val="36"/>
          <w:szCs w:val="36"/>
        </w:rPr>
      </w:pPr>
      <w:r>
        <w:br w:type="page"/>
      </w:r>
    </w:p>
    <w:p w14:paraId="11E9118E" w14:textId="2E3BE699" w:rsidR="00470EC1" w:rsidRDefault="00FD26C5" w:rsidP="00FD26C5">
      <w:pPr>
        <w:pStyle w:val="berschriftoIVZ"/>
      </w:pPr>
      <w:bookmarkStart w:id="8" w:name="_Toc507534865"/>
      <w:r>
        <w:lastRenderedPageBreak/>
        <w:t>Das Modul CSV</w:t>
      </w:r>
      <w:bookmarkEnd w:id="8"/>
    </w:p>
    <w:p w14:paraId="60EEC752" w14:textId="77777777" w:rsidR="00916216" w:rsidRDefault="00916216" w:rsidP="00916216"/>
    <w:p w14:paraId="1E836746" w14:textId="79F25689" w:rsidR="00916216" w:rsidRDefault="00916216" w:rsidP="00916216">
      <w:r>
        <w:t>Gemäss der Aufgabenstellung muss für die Implementation das Python Modul CSV</w:t>
      </w:r>
      <w:r>
        <w:rPr>
          <w:rStyle w:val="FootnoteReference"/>
        </w:rPr>
        <w:footnoteReference w:id="2"/>
      </w:r>
      <w:r>
        <w:t xml:space="preserve"> verwendet werden.</w:t>
      </w:r>
    </w:p>
    <w:p w14:paraId="5FFDA16A" w14:textId="3779ABBE" w:rsidR="00916216" w:rsidRDefault="00916216" w:rsidP="00916216">
      <w:r>
        <w:t xml:space="preserve">Im Folgenden soll dessen Funktionsumfang </w:t>
      </w:r>
      <w:r w:rsidR="00DD5DA6">
        <w:t>geprüft</w:t>
      </w:r>
      <w:r>
        <w:t xml:space="preserve"> werden.</w:t>
      </w:r>
      <w:r w:rsidR="00DD5DA6">
        <w:t xml:space="preserve"> Einerseits müssen relevante Informationen für die Implementierung festgehalten, anderseits die in Kapitel </w:t>
      </w:r>
      <w:r w:rsidR="00DD5DA6">
        <w:fldChar w:fldCharType="begin"/>
      </w:r>
      <w:r w:rsidR="00DD5DA6">
        <w:instrText xml:space="preserve"> REF _Ref507426311 \r \h </w:instrText>
      </w:r>
      <w:r w:rsidR="00DD5DA6">
        <w:fldChar w:fldCharType="separate"/>
      </w:r>
      <w:r w:rsidR="00574A71">
        <w:t>4</w:t>
      </w:r>
      <w:r w:rsidR="00DD5DA6">
        <w:fldChar w:fldCharType="end"/>
      </w:r>
      <w:r w:rsidR="00DD5DA6">
        <w:t xml:space="preserve"> gesammelten Risiken mit der Funktionalität des Moduls verglichen</w:t>
      </w:r>
      <w:r w:rsidR="00E430EA">
        <w:t xml:space="preserve"> werden.</w:t>
      </w:r>
    </w:p>
    <w:p w14:paraId="4CA73DC0" w14:textId="46F8BEA0" w:rsidR="00617D55" w:rsidRDefault="00E430EA" w:rsidP="00916216">
      <w:r>
        <w:t>In Bezug auf die Risiken, können folgende Aussagen gemacht werden:</w:t>
      </w:r>
    </w:p>
    <w:tbl>
      <w:tblPr>
        <w:tblStyle w:val="ListTable4"/>
        <w:tblW w:w="0" w:type="auto"/>
        <w:tblLook w:val="04A0" w:firstRow="1" w:lastRow="0" w:firstColumn="1" w:lastColumn="0" w:noHBand="0" w:noVBand="1"/>
      </w:tblPr>
      <w:tblGrid>
        <w:gridCol w:w="458"/>
        <w:gridCol w:w="2310"/>
        <w:gridCol w:w="3271"/>
        <w:gridCol w:w="2977"/>
      </w:tblGrid>
      <w:tr w:rsidR="00203378" w14:paraId="6D744013" w14:textId="1D1BD841" w:rsidTr="0020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5F8DF421" w14:textId="77777777" w:rsidR="00203378" w:rsidRDefault="00203378" w:rsidP="005534DB">
            <w:r>
              <w:t>#</w:t>
            </w:r>
          </w:p>
        </w:tc>
        <w:tc>
          <w:tcPr>
            <w:tcW w:w="2414" w:type="dxa"/>
          </w:tcPr>
          <w:p w14:paraId="63DB6EA0" w14:textId="0EC787C4" w:rsidR="00203378" w:rsidRDefault="00203378" w:rsidP="00617D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Risiko</w:t>
            </w:r>
          </w:p>
        </w:tc>
        <w:tc>
          <w:tcPr>
            <w:tcW w:w="3888" w:type="dxa"/>
          </w:tcPr>
          <w:p w14:paraId="742FEBC1" w14:textId="5B75021D" w:rsidR="00203378" w:rsidRDefault="00203378" w:rsidP="00617D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Verantwortung</w:t>
            </w:r>
          </w:p>
        </w:tc>
        <w:tc>
          <w:tcPr>
            <w:tcW w:w="2240" w:type="dxa"/>
          </w:tcPr>
          <w:p w14:paraId="5043F993" w14:textId="293B7BF1" w:rsidR="00203378" w:rsidRDefault="003A721E" w:rsidP="00617D55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</w:t>
            </w:r>
          </w:p>
        </w:tc>
      </w:tr>
      <w:tr w:rsidR="00203378" w14:paraId="0087EB93" w14:textId="5ACA4C93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1FCB0793" w14:textId="77777777" w:rsidR="00203378" w:rsidRDefault="00203378" w:rsidP="005534DB">
            <w:r>
              <w:t>1</w:t>
            </w:r>
          </w:p>
        </w:tc>
        <w:tc>
          <w:tcPr>
            <w:tcW w:w="2414" w:type="dxa"/>
          </w:tcPr>
          <w:p w14:paraId="4AEE50D1" w14:textId="77777777" w:rsidR="00203378" w:rsidRDefault="00203378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Meme</w:t>
            </w:r>
            <w:proofErr w:type="spellEnd"/>
            <w:r>
              <w:t xml:space="preserve"> Type = </w:t>
            </w:r>
            <w:proofErr w:type="spellStart"/>
            <w:r>
              <w:t>text</w:t>
            </w:r>
            <w:proofErr w:type="spellEnd"/>
            <w:r>
              <w:t>/</w:t>
            </w:r>
            <w:proofErr w:type="spellStart"/>
            <w:r>
              <w:t>csv</w:t>
            </w:r>
            <w:proofErr w:type="spellEnd"/>
          </w:p>
        </w:tc>
        <w:tc>
          <w:tcPr>
            <w:tcW w:w="3888" w:type="dxa"/>
          </w:tcPr>
          <w:p w14:paraId="339F4788" w14:textId="2F472AE5" w:rsidR="00203378" w:rsidRDefault="00203378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1DE88AE1" w14:textId="388079BD" w:rsidR="00203378" w:rsidRDefault="003A721E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430EA">
              <w:rPr>
                <w:rStyle w:val="HTMLCode"/>
                <w:rFonts w:eastAsiaTheme="majorEastAsia"/>
                <w:lang w:val="en-US"/>
              </w:rPr>
              <w:t>csv.Sniffer</w:t>
            </w:r>
            <w:proofErr w:type="spellEnd"/>
          </w:p>
        </w:tc>
      </w:tr>
      <w:tr w:rsidR="00203378" w14:paraId="6356CDB9" w14:textId="7D24ADA8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79651E98" w14:textId="77777777" w:rsidR="00203378" w:rsidRDefault="00203378" w:rsidP="005534DB">
            <w:r>
              <w:t>2</w:t>
            </w:r>
          </w:p>
        </w:tc>
        <w:tc>
          <w:tcPr>
            <w:tcW w:w="2414" w:type="dxa"/>
          </w:tcPr>
          <w:p w14:paraId="3753B644" w14:textId="77777777" w:rsidR="00203378" w:rsidRDefault="00203378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Verschiedene Spezifikationen vorhanden</w:t>
            </w:r>
          </w:p>
        </w:tc>
        <w:tc>
          <w:tcPr>
            <w:tcW w:w="3888" w:type="dxa"/>
          </w:tcPr>
          <w:p w14:paraId="21841643" w14:textId="78688928" w:rsidR="00203378" w:rsidRDefault="00203378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0326F0A9" w14:textId="33CB2745" w:rsidR="00203378" w:rsidRDefault="003A721E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430EA">
              <w:rPr>
                <w:rStyle w:val="HTMLCode"/>
                <w:rFonts w:eastAsiaTheme="majorEastAsia"/>
                <w:lang w:val="en-US"/>
              </w:rPr>
              <w:t>csv.Sniffer</w:t>
            </w:r>
            <w:proofErr w:type="spellEnd"/>
          </w:p>
        </w:tc>
      </w:tr>
      <w:tr w:rsidR="00203378" w:rsidRPr="009B71A1" w14:paraId="4A7DCC84" w14:textId="07EB22CB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141F13B1" w14:textId="77777777" w:rsidR="00203378" w:rsidRDefault="00203378" w:rsidP="005534DB">
            <w:r>
              <w:t>3</w:t>
            </w:r>
          </w:p>
        </w:tc>
        <w:tc>
          <w:tcPr>
            <w:tcW w:w="2414" w:type="dxa"/>
          </w:tcPr>
          <w:p w14:paraId="07432CD8" w14:textId="77777777" w:rsidR="00203378" w:rsidRPr="009B71A1" w:rsidRDefault="00203378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B71A1">
              <w:rPr>
                <w:lang w:val="en-US"/>
              </w:rPr>
              <w:t xml:space="preserve">End line feed </w:t>
            </w:r>
            <w:proofErr w:type="spellStart"/>
            <w:r w:rsidRPr="009B71A1">
              <w:rPr>
                <w:lang w:val="en-US"/>
              </w:rPr>
              <w:t>ist</w:t>
            </w:r>
            <w:proofErr w:type="spellEnd"/>
            <w:r w:rsidRPr="009B71A1">
              <w:rPr>
                <w:lang w:val="en-US"/>
              </w:rPr>
              <w:t xml:space="preserve"> optional</w:t>
            </w:r>
          </w:p>
        </w:tc>
        <w:tc>
          <w:tcPr>
            <w:tcW w:w="3888" w:type="dxa"/>
          </w:tcPr>
          <w:p w14:paraId="371C0F25" w14:textId="2D1941CB" w:rsidR="00203378" w:rsidRPr="009B71A1" w:rsidRDefault="00203378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62A27D58" w14:textId="6A0EA0B1" w:rsidR="00203378" w:rsidRPr="009B71A1" w:rsidRDefault="003A721E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Standard-Feature</w:t>
            </w:r>
          </w:p>
        </w:tc>
      </w:tr>
      <w:tr w:rsidR="00203378" w:rsidRPr="00E430EA" w14:paraId="6F72C48B" w14:textId="0EAF8143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571BC822" w14:textId="77777777" w:rsidR="00203378" w:rsidRDefault="00203378" w:rsidP="005534DB">
            <w:r>
              <w:t>4</w:t>
            </w:r>
          </w:p>
        </w:tc>
        <w:tc>
          <w:tcPr>
            <w:tcW w:w="2414" w:type="dxa"/>
          </w:tcPr>
          <w:p w14:paraId="5FD99492" w14:textId="77777777" w:rsidR="00203378" w:rsidRPr="009B71A1" w:rsidRDefault="00203378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Header </w:t>
            </w:r>
            <w:proofErr w:type="spellStart"/>
            <w:r>
              <w:rPr>
                <w:lang w:val="en-US"/>
              </w:rPr>
              <w:t>ist</w:t>
            </w:r>
            <w:proofErr w:type="spellEnd"/>
            <w:r>
              <w:rPr>
                <w:lang w:val="en-US"/>
              </w:rPr>
              <w:t xml:space="preserve"> optional</w:t>
            </w:r>
          </w:p>
        </w:tc>
        <w:tc>
          <w:tcPr>
            <w:tcW w:w="3888" w:type="dxa"/>
          </w:tcPr>
          <w:p w14:paraId="3925852C" w14:textId="2C329F64" w:rsidR="00203378" w:rsidRPr="00E430EA" w:rsidRDefault="00203378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7DFEABE5" w14:textId="5BE31C5E" w:rsidR="00203378" w:rsidRPr="00E430EA" w:rsidRDefault="00203378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 w:rsidRPr="00E430EA">
              <w:rPr>
                <w:rStyle w:val="HTMLCode"/>
                <w:rFonts w:eastAsiaTheme="majorEastAsia"/>
                <w:lang w:val="en-US"/>
              </w:rPr>
              <w:t>csv.Sniffer.has</w:t>
            </w:r>
            <w:r>
              <w:rPr>
                <w:rStyle w:val="HTMLCode"/>
                <w:rFonts w:eastAsiaTheme="majorEastAsia"/>
                <w:lang w:val="en-US"/>
              </w:rPr>
              <w:t>Header</w:t>
            </w:r>
            <w:proofErr w:type="spellEnd"/>
            <w:r>
              <w:rPr>
                <w:rStyle w:val="HTMLCode"/>
                <w:rFonts w:eastAsiaTheme="majorEastAsia"/>
                <w:lang w:val="en-US"/>
              </w:rPr>
              <w:t>()</w:t>
            </w:r>
          </w:p>
        </w:tc>
      </w:tr>
      <w:tr w:rsidR="00203378" w:rsidRPr="009B71A1" w14:paraId="5C020556" w14:textId="2E15781D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20EB075A" w14:textId="77777777" w:rsidR="00203378" w:rsidRDefault="00203378" w:rsidP="005534DB">
            <w:r>
              <w:t>5</w:t>
            </w:r>
          </w:p>
        </w:tc>
        <w:tc>
          <w:tcPr>
            <w:tcW w:w="2414" w:type="dxa"/>
          </w:tcPr>
          <w:p w14:paraId="7385CF19" w14:textId="77777777" w:rsidR="00203378" w:rsidRPr="009B71A1" w:rsidRDefault="00203378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Felder können optional in Doppelte Anführungszeichen gesetzt werden</w:t>
            </w:r>
          </w:p>
        </w:tc>
        <w:tc>
          <w:tcPr>
            <w:tcW w:w="3888" w:type="dxa"/>
          </w:tcPr>
          <w:p w14:paraId="6F66F641" w14:textId="19D8F4FB" w:rsidR="00203378" w:rsidRDefault="00203378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08ADB732" w14:textId="3438CC25" w:rsidR="00203378" w:rsidRDefault="003A721E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Standard-Feature</w:t>
            </w:r>
          </w:p>
        </w:tc>
      </w:tr>
      <w:tr w:rsidR="00203378" w:rsidRPr="00090EB0" w14:paraId="50AE08D5" w14:textId="0B59B7A8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54939978" w14:textId="77777777" w:rsidR="00203378" w:rsidRDefault="00203378" w:rsidP="005534DB">
            <w:r>
              <w:t>6</w:t>
            </w:r>
          </w:p>
        </w:tc>
        <w:tc>
          <w:tcPr>
            <w:tcW w:w="2414" w:type="dxa"/>
          </w:tcPr>
          <w:p w14:paraId="3D7379A5" w14:textId="77777777" w:rsidR="00203378" w:rsidRPr="00533D1F" w:rsidRDefault="00203378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H"/>
              </w:rPr>
            </w:pPr>
            <w:r w:rsidRPr="00533D1F">
              <w:rPr>
                <w:lang w:val="fr-CH"/>
              </w:rPr>
              <w:t xml:space="preserve">Common usage of CSV </w:t>
            </w:r>
            <w:proofErr w:type="spellStart"/>
            <w:r w:rsidRPr="00533D1F">
              <w:rPr>
                <w:lang w:val="fr-CH"/>
              </w:rPr>
              <w:t>is</w:t>
            </w:r>
            <w:proofErr w:type="spellEnd"/>
            <w:r w:rsidRPr="00533D1F">
              <w:rPr>
                <w:lang w:val="fr-CH"/>
              </w:rPr>
              <w:t xml:space="preserve"> US-ASCII</w:t>
            </w:r>
          </w:p>
        </w:tc>
        <w:tc>
          <w:tcPr>
            <w:tcW w:w="3888" w:type="dxa"/>
          </w:tcPr>
          <w:p w14:paraId="120E7BBF" w14:textId="5E7FF45B" w:rsidR="00203378" w:rsidRPr="00090EB0" w:rsidRDefault="003A721E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Python / </w:t>
            </w:r>
            <w:r>
              <w:rPr>
                <w:lang w:val="en-US"/>
              </w:rPr>
              <w:t>CSV Module</w:t>
            </w:r>
          </w:p>
        </w:tc>
        <w:tc>
          <w:tcPr>
            <w:tcW w:w="2240" w:type="dxa"/>
          </w:tcPr>
          <w:p w14:paraId="0BE76E3E" w14:textId="01FC724D" w:rsidR="00203378" w:rsidRPr="00090EB0" w:rsidRDefault="003A721E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Default </w:t>
            </w:r>
            <w:proofErr w:type="spellStart"/>
            <w:r>
              <w:t>encoding</w:t>
            </w:r>
            <w:proofErr w:type="spellEnd"/>
            <w:r>
              <w:t xml:space="preserve"> ist </w:t>
            </w:r>
            <w:proofErr w:type="spellStart"/>
            <w:r>
              <w:t>unicode</w:t>
            </w:r>
            <w:proofErr w:type="spellEnd"/>
            <w:r>
              <w:t>.</w:t>
            </w:r>
          </w:p>
        </w:tc>
      </w:tr>
      <w:tr w:rsidR="00203378" w:rsidRPr="00090EB0" w14:paraId="4BB1FC71" w14:textId="487CFB91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3F95A0EE" w14:textId="77777777" w:rsidR="00203378" w:rsidRDefault="00203378" w:rsidP="005534DB">
            <w:r>
              <w:t xml:space="preserve">7 </w:t>
            </w:r>
          </w:p>
        </w:tc>
        <w:tc>
          <w:tcPr>
            <w:tcW w:w="2414" w:type="dxa"/>
          </w:tcPr>
          <w:p w14:paraId="6A4BA439" w14:textId="77777777" w:rsidR="00203378" w:rsidRPr="00090EB0" w:rsidRDefault="00203378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Möglichkeit zur Ausführung von Schadsoftware</w:t>
            </w:r>
          </w:p>
        </w:tc>
        <w:tc>
          <w:tcPr>
            <w:tcW w:w="3888" w:type="dxa"/>
          </w:tcPr>
          <w:p w14:paraId="72E80FC5" w14:textId="43D3A3B0" w:rsidR="00203378" w:rsidRPr="00090EB0" w:rsidRDefault="003A721E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CSV Module / Entwickler</w:t>
            </w:r>
          </w:p>
        </w:tc>
        <w:tc>
          <w:tcPr>
            <w:tcW w:w="2240" w:type="dxa"/>
          </w:tcPr>
          <w:p w14:paraId="7DCBC89B" w14:textId="7FD57074" w:rsidR="00203378" w:rsidRDefault="003A721E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Ist immer möglich -&gt; Die Verantwortung muss geteilt werden.</w:t>
            </w:r>
          </w:p>
        </w:tc>
      </w:tr>
      <w:tr w:rsidR="00203378" w:rsidRPr="00090EB0" w14:paraId="3FA0E39C" w14:textId="0DDBE7D6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062E48E8" w14:textId="77777777" w:rsidR="00203378" w:rsidRDefault="00203378" w:rsidP="005534DB">
            <w:r>
              <w:t>8</w:t>
            </w:r>
          </w:p>
        </w:tc>
        <w:tc>
          <w:tcPr>
            <w:tcW w:w="2414" w:type="dxa"/>
          </w:tcPr>
          <w:p w14:paraId="38AF9531" w14:textId="77777777" w:rsidR="00203378" w:rsidRDefault="00203378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Formate spezifiziert.</w:t>
            </w:r>
          </w:p>
        </w:tc>
        <w:tc>
          <w:tcPr>
            <w:tcW w:w="3888" w:type="dxa"/>
          </w:tcPr>
          <w:p w14:paraId="42FB5962" w14:textId="1A324DD0" w:rsidR="00203378" w:rsidRDefault="003A721E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721E">
              <w:t>CSV Module</w:t>
            </w:r>
          </w:p>
        </w:tc>
        <w:tc>
          <w:tcPr>
            <w:tcW w:w="2240" w:type="dxa"/>
          </w:tcPr>
          <w:p w14:paraId="4859A43B" w14:textId="5D41F760" w:rsidR="00203378" w:rsidRDefault="003A721E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Standard-Feature</w:t>
            </w:r>
          </w:p>
        </w:tc>
      </w:tr>
      <w:tr w:rsidR="00203378" w:rsidRPr="00090EB0" w14:paraId="34236C7D" w14:textId="31FE3AB5" w:rsidTr="0020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1A48BDCD" w14:textId="77777777" w:rsidR="00203378" w:rsidRDefault="00203378" w:rsidP="005534DB">
            <w:r>
              <w:t>9</w:t>
            </w:r>
          </w:p>
        </w:tc>
        <w:tc>
          <w:tcPr>
            <w:tcW w:w="2414" w:type="dxa"/>
          </w:tcPr>
          <w:p w14:paraId="73A62B0D" w14:textId="77777777" w:rsidR="00203378" w:rsidRDefault="00203378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Eindeutige Spezifikation für Leer-Felder</w:t>
            </w:r>
          </w:p>
        </w:tc>
        <w:tc>
          <w:tcPr>
            <w:tcW w:w="3888" w:type="dxa"/>
          </w:tcPr>
          <w:p w14:paraId="48CE79CC" w14:textId="2E58E27B" w:rsidR="00203378" w:rsidRDefault="003A721E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A721E">
              <w:t>CSV Module</w:t>
            </w:r>
          </w:p>
        </w:tc>
        <w:tc>
          <w:tcPr>
            <w:tcW w:w="2240" w:type="dxa"/>
          </w:tcPr>
          <w:p w14:paraId="011F1257" w14:textId="46BC01E7" w:rsidR="00203378" w:rsidRDefault="003A721E" w:rsidP="00617D55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Standard-Feature</w:t>
            </w:r>
          </w:p>
        </w:tc>
      </w:tr>
      <w:tr w:rsidR="00203378" w:rsidRPr="00090EB0" w14:paraId="49D9C8E9" w14:textId="200F4C41" w:rsidTr="002033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4" w:type="dxa"/>
          </w:tcPr>
          <w:p w14:paraId="4E05C808" w14:textId="77777777" w:rsidR="00203378" w:rsidRDefault="00203378" w:rsidP="005534DB">
            <w:r>
              <w:t>10</w:t>
            </w:r>
          </w:p>
        </w:tc>
        <w:tc>
          <w:tcPr>
            <w:tcW w:w="2414" w:type="dxa"/>
          </w:tcPr>
          <w:p w14:paraId="4ED7C5D4" w14:textId="44F6B6F9" w:rsidR="00203378" w:rsidRDefault="00203378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Excel bietet die Möglichkeiten Formel</w:t>
            </w:r>
            <w:r w:rsidR="00617D55">
              <w:t>n</w:t>
            </w:r>
            <w:r>
              <w:t xml:space="preserve"> zu hinterlegen und Felder miteinander zu verbinden.</w:t>
            </w:r>
          </w:p>
        </w:tc>
        <w:tc>
          <w:tcPr>
            <w:tcW w:w="3888" w:type="dxa"/>
          </w:tcPr>
          <w:p w14:paraId="46CD3792" w14:textId="399DEE31" w:rsidR="00203378" w:rsidRDefault="003A721E" w:rsidP="00617D5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Entwickler</w:t>
            </w:r>
          </w:p>
        </w:tc>
        <w:tc>
          <w:tcPr>
            <w:tcW w:w="2240" w:type="dxa"/>
          </w:tcPr>
          <w:p w14:paraId="05ED1962" w14:textId="7AC793C8" w:rsidR="00203378" w:rsidRDefault="003A721E" w:rsidP="00617D55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 eigenhändig implementiert werden</w:t>
            </w:r>
          </w:p>
        </w:tc>
      </w:tr>
    </w:tbl>
    <w:p w14:paraId="45CCC7B6" w14:textId="4BCB2DC2" w:rsidR="00DA2229" w:rsidRDefault="00A108A8" w:rsidP="00617D55">
      <w:pPr>
        <w:pStyle w:val="Caption"/>
      </w:pPr>
      <w:bookmarkStart w:id="9" w:name="_Toc507534871"/>
      <w:r>
        <w:t xml:space="preserve">Tabelle </w:t>
      </w:r>
      <w:fldSimple w:instr=" SEQ Tabelle \* ARABIC ">
        <w:r w:rsidR="00574A71">
          <w:rPr>
            <w:noProof/>
          </w:rPr>
          <w:t>2</w:t>
        </w:r>
      </w:fldSimple>
      <w:r>
        <w:t>: Bestimmung der Verantwortlichkeit zur Minimierung der Risiken</w:t>
      </w:r>
      <w:bookmarkEnd w:id="9"/>
      <w:r>
        <w:t xml:space="preserve"> </w:t>
      </w:r>
    </w:p>
    <w:p w14:paraId="31709B48" w14:textId="53939634" w:rsidR="00A108A8" w:rsidRDefault="00533D1F">
      <w:r>
        <w:lastRenderedPageBreak/>
        <w:t>Ein Zitat aus der</w:t>
      </w:r>
      <w:r w:rsidR="00DA2229">
        <w:t xml:space="preserve"> CSV Modul</w:t>
      </w:r>
      <w:r>
        <w:t xml:space="preserve"> Dokumentation</w:t>
      </w:r>
      <w:r w:rsidR="00DA2229">
        <w:t xml:space="preserve"> </w:t>
      </w:r>
      <w:r>
        <w:t>bestätigt</w:t>
      </w:r>
      <w:r w:rsidR="00DA2229">
        <w:t xml:space="preserve">, dass </w:t>
      </w:r>
      <w:r>
        <w:t xml:space="preserve">die Intension </w:t>
      </w:r>
      <w:r w:rsidR="00DA2229">
        <w:t>d</w:t>
      </w:r>
      <w:r>
        <w:t>es</w:t>
      </w:r>
      <w:r w:rsidR="00DA2229">
        <w:t xml:space="preserve"> Modul</w:t>
      </w:r>
      <w:r>
        <w:t>s nahezu deckungsgleich mit den festgehaltenen Risiken ist:</w:t>
      </w:r>
    </w:p>
    <w:p w14:paraId="171A817B" w14:textId="33E3B247" w:rsidR="00533D1F" w:rsidRDefault="00533D1F" w:rsidP="00533D1F">
      <w:pPr>
        <w:rPr>
          <w:i/>
          <w:shd w:val="clear" w:color="auto" w:fill="FFFFFF"/>
          <w:lang w:val="fr-CH"/>
        </w:rPr>
      </w:pPr>
      <w:r w:rsidRPr="00617D55">
        <w:rPr>
          <w:i/>
          <w:lang w:val="en-US"/>
        </w:rPr>
        <w:t>«</w:t>
      </w:r>
      <w:r w:rsidRPr="00617D55">
        <w:rPr>
          <w:i/>
          <w:shd w:val="clear" w:color="auto" w:fill="FFFFFF"/>
          <w:lang w:val="en-US"/>
        </w:rPr>
        <w:t xml:space="preserve">The lack of a well-defined standard means that subtle differences often exist in the data produced and consumed by different applications. </w:t>
      </w:r>
      <w:proofErr w:type="spellStart"/>
      <w:r w:rsidRPr="00533D1F">
        <w:rPr>
          <w:i/>
          <w:shd w:val="clear" w:color="auto" w:fill="FFFFFF"/>
          <w:lang w:val="fr-CH"/>
        </w:rPr>
        <w:t>These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differences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can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make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it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annoying</w:t>
      </w:r>
      <w:proofErr w:type="spellEnd"/>
      <w:r w:rsidRPr="00533D1F">
        <w:rPr>
          <w:i/>
          <w:shd w:val="clear" w:color="auto" w:fill="FFFFFF"/>
          <w:lang w:val="fr-CH"/>
        </w:rPr>
        <w:t xml:space="preserve"> to </w:t>
      </w:r>
      <w:proofErr w:type="spellStart"/>
      <w:r w:rsidRPr="00533D1F">
        <w:rPr>
          <w:i/>
          <w:shd w:val="clear" w:color="auto" w:fill="FFFFFF"/>
          <w:lang w:val="fr-CH"/>
        </w:rPr>
        <w:t>process</w:t>
      </w:r>
      <w:proofErr w:type="spellEnd"/>
      <w:r w:rsidRPr="00533D1F">
        <w:rPr>
          <w:i/>
          <w:shd w:val="clear" w:color="auto" w:fill="FFFFFF"/>
          <w:lang w:val="fr-CH"/>
        </w:rPr>
        <w:t xml:space="preserve"> CSV files </w:t>
      </w:r>
      <w:proofErr w:type="spellStart"/>
      <w:r w:rsidRPr="00533D1F">
        <w:rPr>
          <w:i/>
          <w:shd w:val="clear" w:color="auto" w:fill="FFFFFF"/>
          <w:lang w:val="fr-CH"/>
        </w:rPr>
        <w:t>from</w:t>
      </w:r>
      <w:proofErr w:type="spellEnd"/>
      <w:r w:rsidRPr="00533D1F">
        <w:rPr>
          <w:i/>
          <w:shd w:val="clear" w:color="auto" w:fill="FFFFFF"/>
          <w:lang w:val="fr-CH"/>
        </w:rPr>
        <w:t xml:space="preserve"> multiple sources. </w:t>
      </w:r>
      <w:proofErr w:type="spellStart"/>
      <w:r w:rsidRPr="00533D1F">
        <w:rPr>
          <w:i/>
          <w:shd w:val="clear" w:color="auto" w:fill="FFFFFF"/>
          <w:lang w:val="fr-CH"/>
        </w:rPr>
        <w:t>Still</w:t>
      </w:r>
      <w:proofErr w:type="spellEnd"/>
      <w:r w:rsidRPr="00533D1F">
        <w:rPr>
          <w:i/>
          <w:shd w:val="clear" w:color="auto" w:fill="FFFFFF"/>
          <w:lang w:val="fr-CH"/>
        </w:rPr>
        <w:t xml:space="preserve">, </w:t>
      </w:r>
      <w:proofErr w:type="spellStart"/>
      <w:r w:rsidRPr="00533D1F">
        <w:rPr>
          <w:i/>
          <w:shd w:val="clear" w:color="auto" w:fill="FFFFFF"/>
          <w:lang w:val="fr-CH"/>
        </w:rPr>
        <w:t>while</w:t>
      </w:r>
      <w:proofErr w:type="spellEnd"/>
      <w:r w:rsidRPr="00533D1F">
        <w:rPr>
          <w:i/>
          <w:shd w:val="clear" w:color="auto" w:fill="FFFFFF"/>
          <w:lang w:val="fr-CH"/>
        </w:rPr>
        <w:t xml:space="preserve"> the </w:t>
      </w:r>
      <w:proofErr w:type="spellStart"/>
      <w:r w:rsidRPr="00533D1F">
        <w:rPr>
          <w:i/>
          <w:shd w:val="clear" w:color="auto" w:fill="FFFFFF"/>
          <w:lang w:val="fr-CH"/>
        </w:rPr>
        <w:t>delimiters</w:t>
      </w:r>
      <w:proofErr w:type="spellEnd"/>
      <w:r w:rsidRPr="00533D1F">
        <w:rPr>
          <w:i/>
          <w:shd w:val="clear" w:color="auto" w:fill="FFFFFF"/>
          <w:lang w:val="fr-CH"/>
        </w:rPr>
        <w:t xml:space="preserve"> and </w:t>
      </w:r>
      <w:proofErr w:type="spellStart"/>
      <w:r w:rsidRPr="00533D1F">
        <w:rPr>
          <w:i/>
          <w:shd w:val="clear" w:color="auto" w:fill="FFFFFF"/>
          <w:lang w:val="fr-CH"/>
        </w:rPr>
        <w:t>quoting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characters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vary</w:t>
      </w:r>
      <w:proofErr w:type="spellEnd"/>
      <w:r w:rsidRPr="00533D1F">
        <w:rPr>
          <w:i/>
          <w:shd w:val="clear" w:color="auto" w:fill="FFFFFF"/>
          <w:lang w:val="fr-CH"/>
        </w:rPr>
        <w:t xml:space="preserve">, the </w:t>
      </w:r>
      <w:proofErr w:type="spellStart"/>
      <w:r w:rsidRPr="00533D1F">
        <w:rPr>
          <w:i/>
          <w:shd w:val="clear" w:color="auto" w:fill="FFFFFF"/>
          <w:lang w:val="fr-CH"/>
        </w:rPr>
        <w:t>overall</w:t>
      </w:r>
      <w:proofErr w:type="spellEnd"/>
      <w:r w:rsidRPr="00533D1F">
        <w:rPr>
          <w:i/>
          <w:shd w:val="clear" w:color="auto" w:fill="FFFFFF"/>
          <w:lang w:val="fr-CH"/>
        </w:rPr>
        <w:t xml:space="preserve"> format </w:t>
      </w:r>
      <w:proofErr w:type="spellStart"/>
      <w:r w:rsidRPr="00533D1F">
        <w:rPr>
          <w:i/>
          <w:shd w:val="clear" w:color="auto" w:fill="FFFFFF"/>
          <w:lang w:val="fr-CH"/>
        </w:rPr>
        <w:t>is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similar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enough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that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it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is</w:t>
      </w:r>
      <w:proofErr w:type="spellEnd"/>
      <w:r w:rsidRPr="00533D1F">
        <w:rPr>
          <w:i/>
          <w:shd w:val="clear" w:color="auto" w:fill="FFFFFF"/>
          <w:lang w:val="fr-CH"/>
        </w:rPr>
        <w:t xml:space="preserve"> possible to </w:t>
      </w:r>
      <w:proofErr w:type="spellStart"/>
      <w:r w:rsidRPr="00533D1F">
        <w:rPr>
          <w:i/>
          <w:shd w:val="clear" w:color="auto" w:fill="FFFFFF"/>
          <w:lang w:val="fr-CH"/>
        </w:rPr>
        <w:t>write</w:t>
      </w:r>
      <w:proofErr w:type="spellEnd"/>
      <w:r w:rsidRPr="00533D1F">
        <w:rPr>
          <w:i/>
          <w:shd w:val="clear" w:color="auto" w:fill="FFFFFF"/>
          <w:lang w:val="fr-CH"/>
        </w:rPr>
        <w:t xml:space="preserve"> a single module </w:t>
      </w:r>
      <w:proofErr w:type="spellStart"/>
      <w:r w:rsidRPr="00533D1F">
        <w:rPr>
          <w:i/>
          <w:shd w:val="clear" w:color="auto" w:fill="FFFFFF"/>
          <w:lang w:val="fr-CH"/>
        </w:rPr>
        <w:t>which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can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efficiently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manipulate</w:t>
      </w:r>
      <w:proofErr w:type="spellEnd"/>
      <w:r w:rsidRPr="00533D1F">
        <w:rPr>
          <w:i/>
          <w:shd w:val="clear" w:color="auto" w:fill="FFFFFF"/>
          <w:lang w:val="fr-CH"/>
        </w:rPr>
        <w:t xml:space="preserve"> </w:t>
      </w:r>
      <w:proofErr w:type="spellStart"/>
      <w:r w:rsidRPr="00533D1F">
        <w:rPr>
          <w:i/>
          <w:shd w:val="clear" w:color="auto" w:fill="FFFFFF"/>
          <w:lang w:val="fr-CH"/>
        </w:rPr>
        <w:t>such</w:t>
      </w:r>
      <w:proofErr w:type="spellEnd"/>
      <w:r w:rsidRPr="00533D1F">
        <w:rPr>
          <w:i/>
          <w:shd w:val="clear" w:color="auto" w:fill="FFFFFF"/>
          <w:lang w:val="fr-CH"/>
        </w:rPr>
        <w:t xml:space="preserve"> data, </w:t>
      </w:r>
      <w:proofErr w:type="spellStart"/>
      <w:r w:rsidRPr="00533D1F">
        <w:rPr>
          <w:i/>
          <w:shd w:val="clear" w:color="auto" w:fill="FFFFFF"/>
          <w:lang w:val="fr-CH"/>
        </w:rPr>
        <w:t>hiding</w:t>
      </w:r>
      <w:proofErr w:type="spellEnd"/>
      <w:r w:rsidRPr="00533D1F">
        <w:rPr>
          <w:i/>
          <w:shd w:val="clear" w:color="auto" w:fill="FFFFFF"/>
          <w:lang w:val="fr-CH"/>
        </w:rPr>
        <w:t xml:space="preserve"> the </w:t>
      </w:r>
      <w:proofErr w:type="spellStart"/>
      <w:r w:rsidRPr="00533D1F">
        <w:rPr>
          <w:i/>
          <w:shd w:val="clear" w:color="auto" w:fill="FFFFFF"/>
          <w:lang w:val="fr-CH"/>
        </w:rPr>
        <w:t>details</w:t>
      </w:r>
      <w:proofErr w:type="spellEnd"/>
      <w:r w:rsidRPr="00533D1F">
        <w:rPr>
          <w:i/>
          <w:shd w:val="clear" w:color="auto" w:fill="FFFFFF"/>
          <w:lang w:val="fr-CH"/>
        </w:rPr>
        <w:t xml:space="preserve"> of </w:t>
      </w:r>
      <w:proofErr w:type="spellStart"/>
      <w:r w:rsidRPr="00533D1F">
        <w:rPr>
          <w:i/>
          <w:shd w:val="clear" w:color="auto" w:fill="FFFFFF"/>
          <w:lang w:val="fr-CH"/>
        </w:rPr>
        <w:t>reading</w:t>
      </w:r>
      <w:proofErr w:type="spellEnd"/>
      <w:r w:rsidRPr="00533D1F">
        <w:rPr>
          <w:i/>
          <w:shd w:val="clear" w:color="auto" w:fill="FFFFFF"/>
          <w:lang w:val="fr-CH"/>
        </w:rPr>
        <w:t xml:space="preserve"> and </w:t>
      </w:r>
      <w:proofErr w:type="spellStart"/>
      <w:r w:rsidRPr="00533D1F">
        <w:rPr>
          <w:i/>
          <w:shd w:val="clear" w:color="auto" w:fill="FFFFFF"/>
          <w:lang w:val="fr-CH"/>
        </w:rPr>
        <w:t>writing</w:t>
      </w:r>
      <w:proofErr w:type="spellEnd"/>
      <w:r w:rsidRPr="00533D1F">
        <w:rPr>
          <w:i/>
          <w:shd w:val="clear" w:color="auto" w:fill="FFFFFF"/>
          <w:lang w:val="fr-CH"/>
        </w:rPr>
        <w:t xml:space="preserve"> the data </w:t>
      </w:r>
      <w:proofErr w:type="spellStart"/>
      <w:r w:rsidRPr="00533D1F">
        <w:rPr>
          <w:i/>
          <w:shd w:val="clear" w:color="auto" w:fill="FFFFFF"/>
          <w:lang w:val="fr-CH"/>
        </w:rPr>
        <w:t>from</w:t>
      </w:r>
      <w:proofErr w:type="spellEnd"/>
      <w:r w:rsidRPr="00533D1F">
        <w:rPr>
          <w:i/>
          <w:shd w:val="clear" w:color="auto" w:fill="FFFFFF"/>
          <w:lang w:val="fr-CH"/>
        </w:rPr>
        <w:t xml:space="preserve"> the programmer. »</w:t>
      </w:r>
    </w:p>
    <w:p w14:paraId="0CE60296" w14:textId="6BED75DB" w:rsidR="005534DB" w:rsidRPr="00617D55" w:rsidRDefault="005534DB" w:rsidP="00533D1F">
      <w:pPr>
        <w:rPr>
          <w:lang w:val="en-US"/>
        </w:rPr>
      </w:pPr>
    </w:p>
    <w:p w14:paraId="413B1C18" w14:textId="7F137ECE" w:rsidR="004456DF" w:rsidRDefault="005534DB" w:rsidP="005534DB">
      <w:r>
        <w:t>Beachtet werden müssen die beiden Punkte:</w:t>
      </w:r>
    </w:p>
    <w:p w14:paraId="32717B6A" w14:textId="7F2725D5" w:rsidR="004456DF" w:rsidRDefault="005534DB" w:rsidP="00533D1F">
      <w:pPr>
        <w:rPr>
          <w:b/>
        </w:rPr>
      </w:pPr>
      <w:r w:rsidRPr="005534DB">
        <w:rPr>
          <w:b/>
        </w:rPr>
        <w:t>7) Möglichkeit zur Ausführung von Schadsoftware</w:t>
      </w:r>
    </w:p>
    <w:p w14:paraId="52587317" w14:textId="77777777" w:rsidR="005534DB" w:rsidRDefault="005534DB" w:rsidP="00533D1F">
      <w:r>
        <w:t xml:space="preserve">Software kann nie als 100% sicher gelten. Um möglichst hohe Sicherheit bieten zu können, muss eine Applikation regelmässig gewartet und verbessert werden. </w:t>
      </w:r>
    </w:p>
    <w:p w14:paraId="1BE353E5" w14:textId="6E870261" w:rsidR="005534DB" w:rsidRDefault="005534DB" w:rsidP="00533D1F">
      <w:r>
        <w:t>Da es sich hier um eine Übung handelt, wird die Applikation mit Appel an die Eigenverantwortung und der Mahnung, nur CSV-Dateien aus vertrauenswürdigen Quellen einzulesen, freigegeben.</w:t>
      </w:r>
    </w:p>
    <w:p w14:paraId="761EF54D" w14:textId="70F34B02" w:rsidR="005534DB" w:rsidRDefault="005534DB" w:rsidP="005534DB">
      <w:pPr>
        <w:pStyle w:val="Hinweis"/>
      </w:pPr>
      <w:r>
        <w:t>Die meisten gängigen Antivirus Programme bieten die Möglichkeit einzelne Dateien auf Schadsoftware zu prüfen.</w:t>
      </w:r>
    </w:p>
    <w:p w14:paraId="4091747A" w14:textId="77777777" w:rsidR="0029227C" w:rsidRDefault="0029227C" w:rsidP="0029227C">
      <w:pPr>
        <w:pStyle w:val="Hinweis"/>
        <w:numPr>
          <w:ilvl w:val="0"/>
          <w:numId w:val="0"/>
        </w:numPr>
        <w:ind w:left="1361"/>
      </w:pPr>
    </w:p>
    <w:p w14:paraId="25020C7E" w14:textId="0C5582FA" w:rsidR="005534DB" w:rsidRDefault="00617D55" w:rsidP="005534DB">
      <w:pPr>
        <w:rPr>
          <w:b/>
        </w:rPr>
      </w:pPr>
      <w:r>
        <w:rPr>
          <w:b/>
        </w:rPr>
        <w:t xml:space="preserve">10) </w:t>
      </w:r>
      <w:r w:rsidR="005534DB" w:rsidRPr="005534DB">
        <w:rPr>
          <w:b/>
        </w:rPr>
        <w:t>Excel bietet die Möglichkeiten Formel zu hinterlegen und Felder miteinander zu verbinden</w:t>
      </w:r>
    </w:p>
    <w:p w14:paraId="2479C647" w14:textId="55C47A73" w:rsidR="005534DB" w:rsidRDefault="005534DB" w:rsidP="005534DB">
      <w:r>
        <w:t xml:space="preserve">Die Aufgabenstellung fordert, dass CSV Dateien eingelesen und </w:t>
      </w:r>
      <w:r w:rsidR="0029227C">
        <w:t>deren Inhalt in</w:t>
      </w:r>
      <w:r>
        <w:t xml:space="preserve"> eine</w:t>
      </w:r>
      <w:r w:rsidR="0029227C">
        <w:t>r</w:t>
      </w:r>
      <w:r>
        <w:t xml:space="preserve"> zweidimensionalen</w:t>
      </w:r>
      <w:r w:rsidR="0029227C">
        <w:t xml:space="preserve"> Liste abgelegt </w:t>
      </w:r>
      <w:r w:rsidR="00617D55">
        <w:t>werden</w:t>
      </w:r>
      <w:r w:rsidR="0029227C">
        <w:t>. Eine Unterstützung bzw. logische Verbindung von Zellen wird aus diesem Grund nicht implementier</w:t>
      </w:r>
      <w:r w:rsidR="00617D55">
        <w:t>t</w:t>
      </w:r>
      <w:r w:rsidR="0029227C">
        <w:t>.</w:t>
      </w:r>
      <w:bookmarkStart w:id="10" w:name="_GoBack"/>
      <w:bookmarkEnd w:id="10"/>
    </w:p>
    <w:p w14:paraId="0B6A0FAA" w14:textId="1FF5ABB8" w:rsidR="0029227C" w:rsidRDefault="0029227C">
      <w:pPr>
        <w:jc w:val="left"/>
      </w:pPr>
      <w:r>
        <w:br w:type="page"/>
      </w:r>
    </w:p>
    <w:p w14:paraId="2EC98158" w14:textId="494B8E9F" w:rsidR="0029227C" w:rsidRDefault="0029227C" w:rsidP="0029227C">
      <w:pPr>
        <w:pStyle w:val="berschriftoIVZ"/>
      </w:pPr>
      <w:bookmarkStart w:id="11" w:name="_Toc507534866"/>
      <w:r>
        <w:lastRenderedPageBreak/>
        <w:t>Implementation</w:t>
      </w:r>
      <w:bookmarkEnd w:id="11"/>
    </w:p>
    <w:p w14:paraId="4AEEFDD9" w14:textId="77777777" w:rsidR="00D7490E" w:rsidRDefault="00D7490E" w:rsidP="0029227C"/>
    <w:p w14:paraId="72AB574E" w14:textId="5A4BFBEF" w:rsidR="0029227C" w:rsidRDefault="0029227C" w:rsidP="0029227C">
      <w:r>
        <w:t xml:space="preserve">Nach ausführlicher Auseinandersetzung mit der Materie, wird eine Funktion </w:t>
      </w:r>
      <w:proofErr w:type="spellStart"/>
      <w:r w:rsidRPr="0029227C">
        <w:rPr>
          <w:rFonts w:ascii="Consolas" w:hAnsi="Consolas" w:cs="Consolas"/>
        </w:rPr>
        <w:t>read_csv_file</w:t>
      </w:r>
      <w:proofErr w:type="spellEnd"/>
      <w:r>
        <w:rPr>
          <w:rFonts w:ascii="Consolas" w:hAnsi="Consolas" w:cs="Consolas"/>
        </w:rPr>
        <w:t xml:space="preserve"> </w:t>
      </w:r>
      <w:r>
        <w:t>implementiert, welche wie folgt genutzt werden kann:</w:t>
      </w:r>
    </w:p>
    <w:p w14:paraId="300CDD7C" w14:textId="77777777" w:rsidR="00D7490E" w:rsidRDefault="00D7490E" w:rsidP="0029227C"/>
    <w:p w14:paraId="0F89DC25" w14:textId="19E8C662" w:rsidR="0029227C" w:rsidRPr="006D0E0E" w:rsidRDefault="0029227C" w:rsidP="006D0E0E">
      <w:pPr>
        <w:pStyle w:val="Konsoleneingabe"/>
        <w:jc w:val="left"/>
        <w:rPr>
          <w:rFonts w:eastAsia="Times New Roman"/>
          <w:sz w:val="20"/>
          <w:szCs w:val="20"/>
          <w:lang w:eastAsia="de-CH"/>
        </w:rPr>
      </w:pPr>
      <w:r w:rsidRPr="00C66B92">
        <w:rPr>
          <w:rFonts w:eastAsia="Times New Roman"/>
          <w:color w:val="70AD47" w:themeColor="accent6"/>
          <w:sz w:val="20"/>
          <w:szCs w:val="20"/>
          <w:lang w:eastAsia="de-CH"/>
        </w:rPr>
        <w:t xml:space="preserve">#import the </w:t>
      </w:r>
      <w:proofErr w:type="spellStart"/>
      <w:r w:rsidRPr="00C66B92">
        <w:rPr>
          <w:rFonts w:eastAsia="Times New Roman"/>
          <w:color w:val="70AD47" w:themeColor="accent6"/>
          <w:sz w:val="20"/>
          <w:szCs w:val="20"/>
          <w:lang w:eastAsia="de-CH"/>
        </w:rPr>
        <w:t>CsvReader</w:t>
      </w:r>
      <w:proofErr w:type="spellEnd"/>
      <w:r w:rsidRPr="00C66B92">
        <w:rPr>
          <w:rFonts w:eastAsia="Times New Roman"/>
          <w:color w:val="70AD47" w:themeColor="accent6"/>
          <w:sz w:val="20"/>
          <w:szCs w:val="20"/>
          <w:lang w:eastAsia="de-CH"/>
        </w:rPr>
        <w:t xml:space="preserve"> file in order to use the </w:t>
      </w:r>
      <w:proofErr w:type="spellStart"/>
      <w:r w:rsidRPr="00C66B92">
        <w:rPr>
          <w:rFonts w:eastAsia="Times New Roman"/>
          <w:color w:val="70AD47" w:themeColor="accent6"/>
          <w:sz w:val="20"/>
          <w:szCs w:val="20"/>
          <w:lang w:eastAsia="de-CH"/>
        </w:rPr>
        <w:t>read_csv_file</w:t>
      </w:r>
      <w:proofErr w:type="spellEnd"/>
      <w:r w:rsidRPr="00C66B92">
        <w:rPr>
          <w:rFonts w:eastAsia="Times New Roman"/>
          <w:color w:val="70AD47" w:themeColor="accent6"/>
          <w:sz w:val="20"/>
          <w:szCs w:val="20"/>
          <w:lang w:eastAsia="de-CH"/>
        </w:rPr>
        <w:t xml:space="preserve"> </w:t>
      </w:r>
      <w:r w:rsidR="00C66B92" w:rsidRPr="00C66B92">
        <w:rPr>
          <w:rFonts w:eastAsia="Times New Roman"/>
          <w:color w:val="70AD47" w:themeColor="accent6"/>
          <w:sz w:val="20"/>
          <w:szCs w:val="20"/>
          <w:lang w:eastAsia="de-CH"/>
        </w:rPr>
        <w:tab/>
      </w:r>
      <w:r w:rsidR="00C66B92" w:rsidRPr="00C66B92">
        <w:rPr>
          <w:rFonts w:eastAsia="Times New Roman"/>
          <w:color w:val="70AD47" w:themeColor="accent6"/>
          <w:sz w:val="20"/>
          <w:szCs w:val="20"/>
          <w:lang w:eastAsia="de-CH"/>
        </w:rPr>
        <w:tab/>
      </w:r>
      <w:r w:rsidR="00C66B92">
        <w:rPr>
          <w:rFonts w:eastAsia="Times New Roman"/>
          <w:color w:val="70AD47" w:themeColor="accent6"/>
          <w:sz w:val="20"/>
          <w:szCs w:val="20"/>
          <w:lang w:eastAsia="de-CH"/>
        </w:rPr>
        <w:t>#</w:t>
      </w:r>
      <w:r w:rsidRPr="00C66B92">
        <w:rPr>
          <w:rFonts w:eastAsia="Times New Roman"/>
          <w:color w:val="70AD47" w:themeColor="accent6"/>
          <w:sz w:val="20"/>
          <w:szCs w:val="20"/>
          <w:lang w:eastAsia="de-CH"/>
        </w:rPr>
        <w:t>function</w:t>
      </w:r>
      <w:r w:rsidR="00C66B92">
        <w:rPr>
          <w:rFonts w:eastAsia="Times New Roman"/>
          <w:sz w:val="20"/>
          <w:szCs w:val="20"/>
          <w:lang w:eastAsia="de-CH"/>
        </w:rPr>
        <w:br/>
      </w:r>
      <w:r w:rsidR="00C66B92">
        <w:rPr>
          <w:rFonts w:eastAsia="Times New Roman"/>
          <w:sz w:val="20"/>
          <w:szCs w:val="20"/>
          <w:lang w:eastAsia="de-CH"/>
        </w:rPr>
        <w:tab/>
      </w:r>
      <w:r w:rsidR="00C66B92">
        <w:rPr>
          <w:rFonts w:eastAsia="Times New Roman"/>
          <w:sz w:val="20"/>
          <w:szCs w:val="20"/>
          <w:lang w:eastAsia="de-CH"/>
        </w:rPr>
        <w:tab/>
      </w:r>
      <w:r w:rsidRPr="00C66B92">
        <w:rPr>
          <w:rFonts w:eastAsia="Times New Roman"/>
          <w:color w:val="C586C0"/>
          <w:sz w:val="20"/>
          <w:szCs w:val="20"/>
          <w:lang w:eastAsia="de-CH"/>
        </w:rPr>
        <w:t>from</w:t>
      </w:r>
      <w:r w:rsidRPr="00C66B92">
        <w:rPr>
          <w:rFonts w:eastAsia="Times New Roman"/>
          <w:sz w:val="20"/>
          <w:szCs w:val="20"/>
          <w:lang w:eastAsia="de-CH"/>
        </w:rPr>
        <w:t xml:space="preserve"> SEgli_02_CsvReader </w:t>
      </w:r>
      <w:r w:rsidRPr="00C66B92">
        <w:rPr>
          <w:rFonts w:eastAsia="Times New Roman"/>
          <w:color w:val="C586C0"/>
          <w:sz w:val="20"/>
          <w:szCs w:val="20"/>
          <w:lang w:eastAsia="de-CH"/>
        </w:rPr>
        <w:t>import</w:t>
      </w:r>
      <w:r w:rsidRPr="00C66B92">
        <w:rPr>
          <w:rFonts w:eastAsia="Times New Roman"/>
          <w:sz w:val="20"/>
          <w:szCs w:val="20"/>
          <w:lang w:eastAsia="de-CH"/>
        </w:rPr>
        <w:t xml:space="preserve"> *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 xml:space="preserve">#import the module </w:t>
      </w:r>
      <w:proofErr w:type="spellStart"/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os</w:t>
      </w:r>
      <w:proofErr w:type="spellEnd"/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 xml:space="preserve"> in order to shorten file paths</w:t>
      </w:r>
      <w:r w:rsidR="00C66B92" w:rsidRPr="006D0E0E">
        <w:rPr>
          <w:rFonts w:eastAsia="Times New Roman"/>
          <w:sz w:val="20"/>
          <w:szCs w:val="20"/>
          <w:lang w:eastAsia="de-CH"/>
        </w:rPr>
        <w:br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color w:val="C586C0"/>
          <w:sz w:val="20"/>
          <w:szCs w:val="20"/>
          <w:lang w:eastAsia="de-CH"/>
        </w:rPr>
        <w:t>import</w:t>
      </w:r>
      <w:r w:rsidR="00C66B92" w:rsidRPr="006D0E0E">
        <w:rPr>
          <w:rFonts w:eastAsia="Times New Roman"/>
          <w:color w:val="D4D4D4"/>
          <w:sz w:val="20"/>
          <w:szCs w:val="20"/>
          <w:lang w:eastAsia="de-CH"/>
        </w:rPr>
        <w:t xml:space="preserve"> </w:t>
      </w:r>
      <w:proofErr w:type="spellStart"/>
      <w:r w:rsidRPr="006D0E0E">
        <w:rPr>
          <w:rFonts w:eastAsia="Times New Roman"/>
          <w:color w:val="D4D4D4"/>
          <w:sz w:val="20"/>
          <w:szCs w:val="20"/>
          <w:lang w:eastAsia="de-CH"/>
        </w:rPr>
        <w:t>os</w:t>
      </w:r>
      <w:proofErr w:type="spellEnd"/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#Set the current directory to the same as this file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proofErr w:type="spellStart"/>
      <w:r w:rsidRPr="006D0E0E">
        <w:rPr>
          <w:rFonts w:eastAsia="Times New Roman"/>
          <w:sz w:val="20"/>
          <w:szCs w:val="20"/>
          <w:lang w:eastAsia="de-CH"/>
        </w:rPr>
        <w:t>current_directory</w:t>
      </w:r>
      <w:proofErr w:type="spellEnd"/>
      <w:r w:rsidRPr="006D0E0E">
        <w:rPr>
          <w:rFonts w:eastAsia="Times New Roman"/>
          <w:sz w:val="20"/>
          <w:szCs w:val="20"/>
          <w:lang w:eastAsia="de-CH"/>
        </w:rPr>
        <w:t xml:space="preserve"> = </w:t>
      </w:r>
      <w:proofErr w:type="spellStart"/>
      <w:r w:rsidRPr="006D0E0E">
        <w:rPr>
          <w:rFonts w:eastAsia="Times New Roman"/>
          <w:sz w:val="20"/>
          <w:szCs w:val="20"/>
          <w:lang w:eastAsia="de-CH"/>
        </w:rPr>
        <w:t>os.path.dirname</w:t>
      </w:r>
      <w:proofErr w:type="spellEnd"/>
      <w:r w:rsidRPr="006D0E0E">
        <w:rPr>
          <w:rFonts w:eastAsia="Times New Roman"/>
          <w:sz w:val="20"/>
          <w:szCs w:val="20"/>
          <w:lang w:eastAsia="de-CH"/>
        </w:rPr>
        <w:t>(</w:t>
      </w:r>
      <w:r w:rsidRPr="006D0E0E">
        <w:rPr>
          <w:rFonts w:eastAsia="Times New Roman"/>
          <w:color w:val="9CDCFE"/>
          <w:sz w:val="20"/>
          <w:szCs w:val="20"/>
          <w:lang w:eastAsia="de-CH"/>
        </w:rPr>
        <w:t>__file__</w:t>
      </w:r>
      <w:r w:rsidRPr="006D0E0E">
        <w:rPr>
          <w:rFonts w:eastAsia="Times New Roman"/>
          <w:sz w:val="20"/>
          <w:szCs w:val="20"/>
          <w:lang w:eastAsia="de-CH"/>
        </w:rPr>
        <w:t>)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 xml:space="preserve">#relative from the python file path, enter the path of the CSV </w:t>
      </w:r>
      <w:r w:rsidR="00C66B92" w:rsidRPr="006D0E0E">
        <w:rPr>
          <w:rFonts w:eastAsia="Times New Roman"/>
          <w:color w:val="70AD47" w:themeColor="accent6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color w:val="70AD47" w:themeColor="accent6"/>
          <w:sz w:val="20"/>
          <w:szCs w:val="20"/>
          <w:lang w:eastAsia="de-CH"/>
        </w:rPr>
        <w:tab/>
        <w:t>#</w:t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file to rea</w:t>
      </w:r>
      <w:r w:rsidR="006D0E0E">
        <w:rPr>
          <w:rFonts w:eastAsia="Times New Roman"/>
          <w:color w:val="70AD47" w:themeColor="accent6"/>
          <w:sz w:val="20"/>
          <w:szCs w:val="20"/>
          <w:lang w:eastAsia="de-CH"/>
        </w:rPr>
        <w:t>d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9CDCFE"/>
          <w:sz w:val="20"/>
          <w:szCs w:val="20"/>
          <w:lang w:eastAsia="de-CH"/>
        </w:rPr>
        <w:t>file</w:t>
      </w:r>
      <w:r w:rsidRPr="006D0E0E">
        <w:rPr>
          <w:rFonts w:eastAsia="Times New Roman"/>
          <w:sz w:val="20"/>
          <w:szCs w:val="20"/>
          <w:lang w:eastAsia="de-CH"/>
        </w:rPr>
        <w:t xml:space="preserve"> = </w:t>
      </w:r>
      <w:proofErr w:type="spellStart"/>
      <w:r w:rsidRPr="006D0E0E">
        <w:rPr>
          <w:rFonts w:eastAsia="Times New Roman"/>
          <w:sz w:val="20"/>
          <w:szCs w:val="20"/>
          <w:lang w:eastAsia="de-CH"/>
        </w:rPr>
        <w:t>os.path.join</w:t>
      </w:r>
      <w:proofErr w:type="spellEnd"/>
      <w:r w:rsidRPr="006D0E0E">
        <w:rPr>
          <w:rFonts w:eastAsia="Times New Roman"/>
          <w:sz w:val="20"/>
          <w:szCs w:val="20"/>
          <w:lang w:eastAsia="de-CH"/>
        </w:rPr>
        <w:t>(</w:t>
      </w:r>
      <w:proofErr w:type="spellStart"/>
      <w:r w:rsidRPr="006D0E0E">
        <w:rPr>
          <w:rFonts w:eastAsia="Times New Roman"/>
          <w:sz w:val="20"/>
          <w:szCs w:val="20"/>
          <w:lang w:eastAsia="de-CH"/>
        </w:rPr>
        <w:t>current_directory</w:t>
      </w:r>
      <w:proofErr w:type="spellEnd"/>
      <w:r w:rsidRPr="006D0E0E">
        <w:rPr>
          <w:rFonts w:eastAsia="Times New Roman"/>
          <w:sz w:val="20"/>
          <w:szCs w:val="20"/>
          <w:lang w:eastAsia="de-CH"/>
        </w:rPr>
        <w:t xml:space="preserve">, </w:t>
      </w:r>
      <w:r w:rsidRPr="006D0E0E">
        <w:rPr>
          <w:rFonts w:eastAsia="Times New Roman"/>
          <w:color w:val="CE9178"/>
          <w:sz w:val="20"/>
          <w:szCs w:val="20"/>
          <w:lang w:eastAsia="de-CH"/>
        </w:rPr>
        <w:t>'data</w:t>
      </w:r>
      <w:r w:rsidRPr="006D0E0E">
        <w:rPr>
          <w:rFonts w:eastAsia="Times New Roman"/>
          <w:color w:val="D7BA7D"/>
          <w:sz w:val="20"/>
          <w:szCs w:val="20"/>
          <w:lang w:eastAsia="de-CH"/>
        </w:rPr>
        <w:t>\\</w:t>
      </w:r>
      <w:r w:rsidRPr="006D0E0E">
        <w:rPr>
          <w:rFonts w:eastAsia="Times New Roman"/>
          <w:color w:val="CE9178"/>
          <w:sz w:val="20"/>
          <w:szCs w:val="20"/>
          <w:lang w:eastAsia="de-CH"/>
        </w:rPr>
        <w:t>simple.csv'</w:t>
      </w:r>
      <w:r w:rsidRPr="006D0E0E">
        <w:rPr>
          <w:rFonts w:eastAsia="Times New Roman"/>
          <w:sz w:val="20"/>
          <w:szCs w:val="20"/>
          <w:lang w:eastAsia="de-CH"/>
        </w:rPr>
        <w:t>)</w:t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#prepare the result variable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sz w:val="20"/>
          <w:szCs w:val="20"/>
          <w:lang w:eastAsia="de-CH"/>
        </w:rPr>
        <w:t>data = []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sz w:val="20"/>
          <w:szCs w:val="20"/>
          <w:lang w:eastAsia="de-CH"/>
        </w:rPr>
        <w:t>try</w:t>
      </w:r>
      <w:r w:rsidRPr="006D0E0E">
        <w:rPr>
          <w:rFonts w:eastAsia="Times New Roman"/>
          <w:color w:val="D4D4D4"/>
          <w:sz w:val="20"/>
          <w:szCs w:val="20"/>
          <w:lang w:eastAsia="de-CH"/>
        </w:rPr>
        <w:t>: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C66B92" w:rsidRPr="006D0E0E">
        <w:rPr>
          <w:rFonts w:eastAsia="Times New Roman"/>
          <w:color w:val="D4D4D4"/>
          <w:sz w:val="20"/>
          <w:szCs w:val="20"/>
          <w:lang w:eastAsia="de-CH"/>
        </w:rPr>
        <w:tab/>
      </w:r>
      <w:r w:rsidR="006D0E0E">
        <w:rPr>
          <w:rFonts w:eastAsia="Times New Roman"/>
          <w:color w:val="D4D4D4"/>
          <w:sz w:val="20"/>
          <w:szCs w:val="20"/>
          <w:lang w:eastAsia="de-CH"/>
        </w:rPr>
        <w:tab/>
      </w:r>
      <w:r w:rsidRPr="006D0E0E">
        <w:rPr>
          <w:rFonts w:eastAsia="Times New Roman"/>
          <w:color w:val="D4D4D4"/>
          <w:sz w:val="20"/>
          <w:szCs w:val="20"/>
          <w:lang w:eastAsia="de-CH"/>
        </w:rPr>
        <w:t xml:space="preserve">    </w:t>
      </w:r>
      <w:r w:rsidR="00C66B92" w:rsidRPr="006D0E0E">
        <w:rPr>
          <w:rFonts w:eastAsia="Times New Roman"/>
          <w:color w:val="D4D4D4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#read the CSV file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sz w:val="20"/>
          <w:szCs w:val="20"/>
          <w:lang w:eastAsia="de-CH"/>
        </w:rPr>
        <w:t xml:space="preserve">data = </w:t>
      </w:r>
      <w:proofErr w:type="spellStart"/>
      <w:r w:rsidRPr="006D0E0E">
        <w:rPr>
          <w:rFonts w:eastAsia="Times New Roman"/>
          <w:sz w:val="20"/>
          <w:szCs w:val="20"/>
          <w:lang w:eastAsia="de-CH"/>
        </w:rPr>
        <w:t>read_csv_file</w:t>
      </w:r>
      <w:proofErr w:type="spellEnd"/>
      <w:r w:rsidRPr="006D0E0E">
        <w:rPr>
          <w:rFonts w:eastAsia="Times New Roman"/>
          <w:sz w:val="20"/>
          <w:szCs w:val="20"/>
          <w:lang w:eastAsia="de-CH"/>
        </w:rPr>
        <w:t>(</w:t>
      </w:r>
      <w:r w:rsidRPr="006D0E0E">
        <w:rPr>
          <w:rFonts w:eastAsia="Times New Roman"/>
          <w:color w:val="9CDCFE"/>
          <w:sz w:val="20"/>
          <w:szCs w:val="20"/>
          <w:lang w:eastAsia="de-CH"/>
        </w:rPr>
        <w:t>file</w:t>
      </w:r>
      <w:r w:rsidRPr="006D0E0E">
        <w:rPr>
          <w:rFonts w:eastAsia="Times New Roman"/>
          <w:sz w:val="20"/>
          <w:szCs w:val="20"/>
          <w:lang w:eastAsia="de-CH"/>
        </w:rPr>
        <w:t xml:space="preserve">, </w:t>
      </w:r>
      <w:r w:rsidRPr="006D0E0E">
        <w:rPr>
          <w:rFonts w:eastAsia="Times New Roman"/>
          <w:color w:val="569CD6"/>
          <w:sz w:val="20"/>
          <w:szCs w:val="20"/>
          <w:lang w:eastAsia="de-CH"/>
        </w:rPr>
        <w:t>False</w:t>
      </w:r>
      <w:r w:rsidRPr="006D0E0E">
        <w:rPr>
          <w:rFonts w:eastAsia="Times New Roman"/>
          <w:sz w:val="20"/>
          <w:szCs w:val="20"/>
          <w:lang w:eastAsia="de-CH"/>
        </w:rPr>
        <w:t xml:space="preserve">, </w:t>
      </w:r>
      <w:r w:rsidRPr="006D0E0E">
        <w:rPr>
          <w:rFonts w:eastAsia="Times New Roman"/>
          <w:color w:val="569CD6"/>
          <w:sz w:val="20"/>
          <w:szCs w:val="20"/>
          <w:lang w:eastAsia="de-CH"/>
        </w:rPr>
        <w:t>False</w:t>
      </w:r>
      <w:r w:rsidRPr="006D0E0E">
        <w:rPr>
          <w:rFonts w:eastAsia="Times New Roman"/>
          <w:sz w:val="20"/>
          <w:szCs w:val="20"/>
          <w:lang w:eastAsia="de-CH"/>
        </w:rPr>
        <w:t>)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C586C0"/>
          <w:sz w:val="20"/>
          <w:szCs w:val="20"/>
          <w:lang w:eastAsia="de-CH"/>
        </w:rPr>
        <w:t>except</w:t>
      </w:r>
      <w:r w:rsidRPr="006D0E0E">
        <w:rPr>
          <w:rFonts w:eastAsia="Times New Roman"/>
          <w:color w:val="D4D4D4"/>
          <w:sz w:val="20"/>
          <w:szCs w:val="20"/>
          <w:lang w:eastAsia="de-CH"/>
        </w:rPr>
        <w:t xml:space="preserve"> </w:t>
      </w:r>
      <w:proofErr w:type="spellStart"/>
      <w:r w:rsidRPr="006D0E0E">
        <w:rPr>
          <w:rFonts w:eastAsia="Times New Roman"/>
          <w:sz w:val="20"/>
          <w:szCs w:val="20"/>
          <w:lang w:eastAsia="de-CH"/>
        </w:rPr>
        <w:t>ValueError</w:t>
      </w:r>
      <w:proofErr w:type="spellEnd"/>
      <w:r w:rsidRPr="006D0E0E">
        <w:rPr>
          <w:rFonts w:eastAsia="Times New Roman"/>
          <w:color w:val="D4D4D4"/>
          <w:sz w:val="20"/>
          <w:szCs w:val="20"/>
          <w:lang w:eastAsia="de-CH"/>
        </w:rPr>
        <w:t xml:space="preserve"> </w:t>
      </w:r>
      <w:r w:rsidRPr="006D0E0E">
        <w:rPr>
          <w:rFonts w:eastAsia="Times New Roman"/>
          <w:color w:val="C586C0"/>
          <w:sz w:val="20"/>
          <w:szCs w:val="20"/>
          <w:lang w:eastAsia="de-CH"/>
        </w:rPr>
        <w:t>as</w:t>
      </w:r>
      <w:r w:rsidRPr="006D0E0E">
        <w:rPr>
          <w:rFonts w:eastAsia="Times New Roman"/>
          <w:color w:val="D4D4D4"/>
          <w:sz w:val="20"/>
          <w:szCs w:val="20"/>
          <w:lang w:eastAsia="de-CH"/>
        </w:rPr>
        <w:t xml:space="preserve"> err: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color w:val="D4D4D4"/>
          <w:sz w:val="20"/>
          <w:szCs w:val="20"/>
          <w:lang w:eastAsia="de-CH"/>
        </w:rPr>
        <w:tab/>
      </w:r>
      <w:r w:rsidR="002126DD">
        <w:rPr>
          <w:rFonts w:eastAsia="Times New Roman"/>
          <w:color w:val="D4D4D4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 xml:space="preserve">#If anything goes wrong </w:t>
      </w:r>
      <w:proofErr w:type="spellStart"/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read_csv_file</w:t>
      </w:r>
      <w:proofErr w:type="spellEnd"/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 xml:space="preserve"> raises a </w:t>
      </w:r>
      <w:r w:rsidR="002126DD">
        <w:rPr>
          <w:rFonts w:eastAsia="Times New Roman"/>
          <w:color w:val="70AD47" w:themeColor="accent6"/>
          <w:sz w:val="20"/>
          <w:szCs w:val="20"/>
          <w:lang w:eastAsia="de-CH"/>
        </w:rPr>
        <w:tab/>
      </w:r>
      <w:r w:rsidR="002126DD">
        <w:rPr>
          <w:rFonts w:eastAsia="Times New Roman"/>
          <w:color w:val="70AD47" w:themeColor="accent6"/>
          <w:sz w:val="20"/>
          <w:szCs w:val="20"/>
          <w:lang w:eastAsia="de-CH"/>
        </w:rPr>
        <w:tab/>
      </w:r>
      <w:r w:rsidR="002126DD">
        <w:rPr>
          <w:rFonts w:eastAsia="Times New Roman"/>
          <w:color w:val="70AD47" w:themeColor="accent6"/>
          <w:sz w:val="20"/>
          <w:szCs w:val="20"/>
          <w:lang w:eastAsia="de-CH"/>
        </w:rPr>
        <w:tab/>
      </w:r>
      <w:r w:rsidR="002126DD">
        <w:rPr>
          <w:rFonts w:eastAsia="Times New Roman"/>
          <w:color w:val="70AD47" w:themeColor="accent6"/>
          <w:sz w:val="20"/>
          <w:szCs w:val="20"/>
          <w:lang w:eastAsia="de-CH"/>
        </w:rPr>
        <w:tab/>
        <w:t>#</w:t>
      </w:r>
      <w:proofErr w:type="spellStart"/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ValueError</w:t>
      </w:r>
      <w:proofErr w:type="spellEnd"/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color w:val="DCDCAA"/>
          <w:sz w:val="20"/>
          <w:szCs w:val="20"/>
          <w:lang w:eastAsia="de-CH"/>
        </w:rPr>
        <w:tab/>
      </w:r>
      <w:r w:rsidR="00C66B92" w:rsidRPr="006D0E0E">
        <w:rPr>
          <w:rFonts w:eastAsia="Times New Roman"/>
          <w:color w:val="DCDCAA"/>
          <w:sz w:val="20"/>
          <w:szCs w:val="20"/>
          <w:lang w:eastAsia="de-CH"/>
        </w:rPr>
        <w:tab/>
      </w:r>
      <w:r w:rsidRPr="006D0E0E">
        <w:rPr>
          <w:rFonts w:eastAsia="Times New Roman"/>
          <w:color w:val="DCDCAA"/>
          <w:sz w:val="20"/>
          <w:szCs w:val="20"/>
          <w:lang w:eastAsia="de-CH"/>
        </w:rPr>
        <w:t>print</w:t>
      </w:r>
      <w:r w:rsidRPr="006D0E0E">
        <w:rPr>
          <w:rFonts w:eastAsia="Times New Roman"/>
          <w:sz w:val="20"/>
          <w:szCs w:val="20"/>
          <w:lang w:eastAsia="de-CH"/>
        </w:rPr>
        <w:t>(err</w:t>
      </w:r>
      <w:r w:rsidR="006D0E0E">
        <w:rPr>
          <w:rFonts w:eastAsia="Times New Roman"/>
          <w:sz w:val="20"/>
          <w:szCs w:val="20"/>
          <w:lang w:eastAsia="de-CH"/>
        </w:rPr>
        <w:t>)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C66B92" w:rsidRP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70AD47" w:themeColor="accent6"/>
          <w:sz w:val="20"/>
          <w:szCs w:val="20"/>
          <w:lang w:eastAsia="de-CH"/>
        </w:rPr>
        <w:t>#Continue here by accessing the parsed data:</w:t>
      </w:r>
      <w:r w:rsidR="006D0E0E">
        <w:rPr>
          <w:rFonts w:eastAsia="Times New Roman"/>
          <w:sz w:val="20"/>
          <w:szCs w:val="20"/>
          <w:lang w:eastAsia="de-CH"/>
        </w:rPr>
        <w:br/>
      </w:r>
      <w:r w:rsidR="006D0E0E">
        <w:rPr>
          <w:rFonts w:eastAsia="Times New Roman"/>
          <w:sz w:val="20"/>
          <w:szCs w:val="20"/>
          <w:lang w:eastAsia="de-CH"/>
        </w:rPr>
        <w:tab/>
      </w:r>
      <w:r w:rsidR="006D0E0E">
        <w:rPr>
          <w:rFonts w:eastAsia="Times New Roman"/>
          <w:sz w:val="20"/>
          <w:szCs w:val="20"/>
          <w:lang w:eastAsia="de-CH"/>
        </w:rPr>
        <w:tab/>
      </w:r>
      <w:r w:rsidRPr="006D0E0E">
        <w:rPr>
          <w:rFonts w:eastAsia="Times New Roman"/>
          <w:color w:val="DCDCAA"/>
          <w:sz w:val="20"/>
          <w:szCs w:val="20"/>
          <w:lang w:eastAsia="de-CH"/>
        </w:rPr>
        <w:t>print</w:t>
      </w:r>
      <w:r w:rsidRPr="006D0E0E">
        <w:rPr>
          <w:rFonts w:eastAsia="Times New Roman"/>
          <w:sz w:val="20"/>
          <w:szCs w:val="20"/>
          <w:lang w:eastAsia="de-CH"/>
        </w:rPr>
        <w:t>(data)</w:t>
      </w:r>
      <w:r w:rsidR="006D0E0E">
        <w:rPr>
          <w:rFonts w:eastAsia="Times New Roman"/>
          <w:sz w:val="20"/>
          <w:szCs w:val="20"/>
          <w:lang w:eastAsia="de-CH"/>
        </w:rPr>
        <w:br/>
      </w:r>
    </w:p>
    <w:p w14:paraId="201E6972" w14:textId="1FFD4C4F" w:rsidR="00C66B92" w:rsidRDefault="00C66B92" w:rsidP="00C66B92">
      <w:pPr>
        <w:rPr>
          <w:lang w:val="en-US"/>
        </w:rPr>
      </w:pPr>
    </w:p>
    <w:p w14:paraId="53654100" w14:textId="7ACFB888" w:rsidR="0001563E" w:rsidRPr="0001563E" w:rsidRDefault="0001563E" w:rsidP="00C66B92">
      <w:r>
        <w:t xml:space="preserve">Obiges Beispiel verwendet das Modul OS um den Dateipfad der aktuellen Python-Datei zu bestimmen. Der Pfad zur gewünschten CSV Datei wird relativ bestimmt. Wie genau der CSV-Pfad ermittelt wird, bleibt dem Anwender überlassen. </w:t>
      </w:r>
    </w:p>
    <w:p w14:paraId="76E6084D" w14:textId="77777777" w:rsidR="0001563E" w:rsidRDefault="0001563E">
      <w:pPr>
        <w:jc w:val="left"/>
        <w:rPr>
          <w:rFonts w:eastAsiaTheme="majorEastAsia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4500CA7E" w14:textId="256D8DCF" w:rsidR="0001563E" w:rsidRDefault="0001563E" w:rsidP="0001563E">
      <w:pPr>
        <w:pStyle w:val="Heading2"/>
      </w:pPr>
      <w:bookmarkStart w:id="12" w:name="_Toc507534867"/>
      <w:r>
        <w:lastRenderedPageBreak/>
        <w:t xml:space="preserve">Der Parameter </w:t>
      </w:r>
      <w:proofErr w:type="spellStart"/>
      <w:r w:rsidRPr="0001563E">
        <w:rPr>
          <w:rFonts w:ascii="Consolas" w:hAnsi="Consolas" w:cs="Consolas"/>
        </w:rPr>
        <w:t>path</w:t>
      </w:r>
      <w:bookmarkEnd w:id="12"/>
      <w:proofErr w:type="spellEnd"/>
    </w:p>
    <w:p w14:paraId="738D6C45" w14:textId="33253945" w:rsidR="006D0E0E" w:rsidRPr="0001563E" w:rsidRDefault="00C05E7A" w:rsidP="00C05E7A">
      <w:pPr>
        <w:rPr>
          <w:lang w:val="fr-CH"/>
        </w:rPr>
      </w:pPr>
      <w:r w:rsidRPr="0001563E">
        <w:rPr>
          <w:lang w:val="fr-CH"/>
        </w:rPr>
        <w:t>Type :</w:t>
      </w:r>
      <w:r w:rsidR="0001563E" w:rsidRPr="0001563E">
        <w:rPr>
          <w:lang w:val="fr-CH"/>
        </w:rPr>
        <w:t xml:space="preserve"> </w:t>
      </w:r>
      <w:r w:rsidR="0001563E" w:rsidRPr="0001563E">
        <w:rPr>
          <w:rFonts w:ascii="Consolas" w:hAnsi="Consolas" w:cs="Consolas"/>
          <w:lang w:val="fr-CH"/>
        </w:rPr>
        <w:t>String</w:t>
      </w:r>
      <w:r w:rsidR="0001563E" w:rsidRPr="0001563E">
        <w:rPr>
          <w:lang w:val="fr-CH"/>
        </w:rPr>
        <w:t xml:space="preserve"> </w:t>
      </w:r>
      <w:proofErr w:type="spellStart"/>
      <w:r w:rsidR="0001563E" w:rsidRPr="0001563E">
        <w:rPr>
          <w:lang w:val="fr-CH"/>
        </w:rPr>
        <w:t>oder</w:t>
      </w:r>
      <w:proofErr w:type="spellEnd"/>
      <w:r w:rsidR="0001563E" w:rsidRPr="0001563E">
        <w:rPr>
          <w:lang w:val="fr-CH"/>
        </w:rPr>
        <w:t xml:space="preserve"> </w:t>
      </w:r>
      <w:r w:rsidR="0001563E" w:rsidRPr="0001563E">
        <w:rPr>
          <w:rFonts w:ascii="Consolas" w:hAnsi="Consolas" w:cs="Consolas"/>
          <w:lang w:val="fr-CH"/>
        </w:rPr>
        <w:t>Bytes Object</w:t>
      </w:r>
    </w:p>
    <w:p w14:paraId="750D7565" w14:textId="31A19810" w:rsidR="0029227C" w:rsidRDefault="00C66B92" w:rsidP="00C05E7A">
      <w:r>
        <w:t xml:space="preserve">Die Funktion </w:t>
      </w:r>
      <w:proofErr w:type="spellStart"/>
      <w:r w:rsidRPr="00C66B92">
        <w:rPr>
          <w:rFonts w:ascii="Consolas" w:hAnsi="Consolas" w:cs="Consolas"/>
        </w:rPr>
        <w:t>read_csv_file</w:t>
      </w:r>
      <w:proofErr w:type="spellEnd"/>
      <w:r>
        <w:t xml:space="preserve"> erwartet einen Parameter </w:t>
      </w:r>
      <w:proofErr w:type="spellStart"/>
      <w:r w:rsidRPr="00C66B92">
        <w:rPr>
          <w:rFonts w:ascii="Consolas" w:hAnsi="Consolas" w:cs="Consolas"/>
        </w:rPr>
        <w:t>path</w:t>
      </w:r>
      <w:proofErr w:type="spellEnd"/>
      <w:r>
        <w:t xml:space="preserve">, welcher </w:t>
      </w:r>
      <w:r w:rsidR="0001563E">
        <w:t>die zu lesende CSV-Datei identifiziert.</w:t>
      </w:r>
    </w:p>
    <w:p w14:paraId="1F537302" w14:textId="0715225E" w:rsidR="0001563E" w:rsidRDefault="0001563E" w:rsidP="00C05E7A">
      <w:r>
        <w:t xml:space="preserve">Je nach Betriebssystem werden </w:t>
      </w:r>
      <w:r w:rsidR="00C05E7A">
        <w:t>unterschiedliche Formatierungen verlangt. Eine genaue Spezifikation kann der Python Dokumentation entnommen werden:</w:t>
      </w:r>
    </w:p>
    <w:p w14:paraId="50D43070" w14:textId="06EB4CE4" w:rsidR="00C05E7A" w:rsidRDefault="002369B6" w:rsidP="00C05E7A">
      <w:pPr>
        <w:jc w:val="left"/>
      </w:pPr>
      <w:hyperlink r:id="rId12" w:anchor="open" w:history="1">
        <w:r w:rsidR="00C05E7A" w:rsidRPr="009506FC">
          <w:rPr>
            <w:rStyle w:val="Hyperlink"/>
          </w:rPr>
          <w:t>https://docs.python.org/3.2/library/functions.html#open</w:t>
        </w:r>
      </w:hyperlink>
      <w:r w:rsidR="00C05E7A">
        <w:t xml:space="preserve"> </w:t>
      </w:r>
    </w:p>
    <w:p w14:paraId="22752A0E" w14:textId="7BEDA5D5" w:rsidR="0001563E" w:rsidRDefault="0001563E" w:rsidP="00C05E7A">
      <w:pPr>
        <w:pStyle w:val="Heading2"/>
        <w:jc w:val="left"/>
      </w:pPr>
      <w:bookmarkStart w:id="13" w:name="_Toc507534868"/>
      <w:r w:rsidRPr="00C05E7A">
        <w:t>D</w:t>
      </w:r>
      <w:r>
        <w:t xml:space="preserve">er Parameter </w:t>
      </w:r>
      <w:proofErr w:type="spellStart"/>
      <w:r w:rsidRPr="00C05E7A">
        <w:rPr>
          <w:rFonts w:ascii="Consolas" w:hAnsi="Consolas" w:cs="Consolas"/>
        </w:rPr>
        <w:t>seperateHeader</w:t>
      </w:r>
      <w:bookmarkEnd w:id="13"/>
      <w:proofErr w:type="spellEnd"/>
    </w:p>
    <w:p w14:paraId="69726A07" w14:textId="7C1093FF" w:rsidR="00C05E7A" w:rsidRPr="00C05E7A" w:rsidRDefault="00C05E7A" w:rsidP="00C05E7A">
      <w:pPr>
        <w:jc w:val="left"/>
      </w:pPr>
      <w:r w:rsidRPr="00C05E7A">
        <w:t>Type</w:t>
      </w:r>
      <w:r>
        <w:t xml:space="preserve"> </w:t>
      </w:r>
      <w:r w:rsidRPr="00C05E7A">
        <w:t xml:space="preserve">: </w:t>
      </w:r>
      <w:r w:rsidRPr="00C05E7A">
        <w:rPr>
          <w:rFonts w:ascii="Consolas" w:hAnsi="Consolas" w:cs="Consolas"/>
        </w:rPr>
        <w:t>Boolean</w:t>
      </w:r>
    </w:p>
    <w:p w14:paraId="77A4BC45" w14:textId="56F081F6" w:rsidR="006D0E0E" w:rsidRDefault="00C05E7A" w:rsidP="00C05E7A">
      <w:r>
        <w:t>Dient zur Festlegung</w:t>
      </w:r>
      <w:r w:rsidR="006D0E0E">
        <w:t xml:space="preserve">, ob die (eventuell vorhandene) Kopfzeile des Datensatzes vom Körper separiert werden soll. Wird </w:t>
      </w:r>
      <w:r w:rsidR="006D0E0E" w:rsidRPr="006D0E0E">
        <w:rPr>
          <w:rFonts w:ascii="Consolas" w:hAnsi="Consolas" w:cs="Consolas"/>
        </w:rPr>
        <w:t>True</w:t>
      </w:r>
      <w:r w:rsidR="006D0E0E">
        <w:t xml:space="preserve"> übergeben, wird das Resultat als </w:t>
      </w:r>
      <w:r w:rsidR="006D0E0E" w:rsidRPr="006D0E0E">
        <w:rPr>
          <w:rFonts w:ascii="Consolas" w:hAnsi="Consolas" w:cs="Consolas"/>
        </w:rPr>
        <w:t>Dictionary</w:t>
      </w:r>
      <w:r w:rsidR="006D0E0E">
        <w:t xml:space="preserve"> in folgender Form zurückgegeben:</w:t>
      </w:r>
    </w:p>
    <w:p w14:paraId="3D5ABD34" w14:textId="4D5577CD" w:rsidR="006D0E0E" w:rsidRPr="006D0E0E" w:rsidRDefault="006D0E0E" w:rsidP="006D0E0E">
      <w:pPr>
        <w:pStyle w:val="Konsoleneingabe"/>
        <w:jc w:val="left"/>
        <w:rPr>
          <w:rFonts w:eastAsia="Times New Roman"/>
          <w:lang w:eastAsia="de-CH"/>
        </w:rPr>
      </w:pPr>
      <w:r w:rsidRPr="006D0E0E">
        <w:rPr>
          <w:rFonts w:eastAsia="Times New Roman"/>
          <w:lang w:eastAsia="de-CH"/>
        </w:rPr>
        <w:t>return</w:t>
      </w:r>
      <w:r w:rsidRPr="006D0E0E">
        <w:rPr>
          <w:rFonts w:eastAsia="Times New Roman"/>
          <w:color w:val="D4D4D4"/>
          <w:lang w:eastAsia="de-CH"/>
        </w:rPr>
        <w:t xml:space="preserve"> {</w:t>
      </w:r>
      <w:r>
        <w:rPr>
          <w:rFonts w:eastAsia="Times New Roman"/>
          <w:color w:val="D4D4D4"/>
          <w:lang w:eastAsia="de-CH"/>
        </w:rPr>
        <w:br/>
      </w:r>
      <w:r>
        <w:rPr>
          <w:rFonts w:eastAsia="Times New Roman"/>
          <w:color w:val="D4D4D4"/>
          <w:lang w:eastAsia="de-CH"/>
        </w:rPr>
        <w:tab/>
      </w:r>
      <w:r>
        <w:rPr>
          <w:rFonts w:eastAsia="Times New Roman"/>
          <w:color w:val="D4D4D4"/>
          <w:lang w:eastAsia="de-CH"/>
        </w:rPr>
        <w:tab/>
      </w:r>
      <w:r>
        <w:rPr>
          <w:rFonts w:eastAsia="Times New Roman"/>
          <w:color w:val="D4D4D4"/>
          <w:lang w:eastAsia="de-CH"/>
        </w:rPr>
        <w:tab/>
      </w:r>
      <w:r w:rsidRPr="006D0E0E">
        <w:rPr>
          <w:rFonts w:eastAsia="Times New Roman"/>
          <w:color w:val="CE9178"/>
          <w:lang w:eastAsia="de-CH"/>
        </w:rPr>
        <w:t>"Header"</w:t>
      </w:r>
      <w:r w:rsidRPr="006D0E0E">
        <w:rPr>
          <w:rFonts w:eastAsia="Times New Roman"/>
          <w:lang w:eastAsia="de-CH"/>
        </w:rPr>
        <w:t>: header,</w:t>
      </w:r>
      <w:r>
        <w:rPr>
          <w:rFonts w:eastAsia="Times New Roman"/>
          <w:lang w:eastAsia="de-CH"/>
        </w:rPr>
        <w:br/>
      </w:r>
      <w:r>
        <w:rPr>
          <w:rFonts w:eastAsia="Times New Roman"/>
          <w:lang w:eastAsia="de-CH"/>
        </w:rPr>
        <w:tab/>
      </w:r>
      <w:r>
        <w:rPr>
          <w:rFonts w:eastAsia="Times New Roman"/>
          <w:lang w:eastAsia="de-CH"/>
        </w:rPr>
        <w:tab/>
      </w:r>
      <w:r>
        <w:rPr>
          <w:rFonts w:eastAsia="Times New Roman"/>
          <w:lang w:eastAsia="de-CH"/>
        </w:rPr>
        <w:tab/>
      </w:r>
      <w:r w:rsidRPr="006D0E0E">
        <w:rPr>
          <w:rFonts w:eastAsia="Times New Roman"/>
          <w:color w:val="CE9178"/>
          <w:lang w:eastAsia="de-CH"/>
        </w:rPr>
        <w:t>"Body"</w:t>
      </w:r>
      <w:r w:rsidRPr="006D0E0E">
        <w:rPr>
          <w:rFonts w:eastAsia="Times New Roman"/>
          <w:lang w:eastAsia="de-CH"/>
        </w:rPr>
        <w:t>: data</w:t>
      </w:r>
      <w:r>
        <w:rPr>
          <w:rFonts w:eastAsia="Times New Roman"/>
          <w:lang w:eastAsia="de-CH"/>
        </w:rPr>
        <w:br/>
      </w:r>
      <w:r>
        <w:rPr>
          <w:rFonts w:eastAsia="Times New Roman"/>
          <w:lang w:eastAsia="de-CH"/>
        </w:rPr>
        <w:tab/>
      </w:r>
      <w:r>
        <w:rPr>
          <w:rFonts w:eastAsia="Times New Roman"/>
          <w:lang w:eastAsia="de-CH"/>
        </w:rPr>
        <w:tab/>
      </w:r>
      <w:r w:rsidRPr="006D0E0E">
        <w:rPr>
          <w:rFonts w:eastAsia="Times New Roman"/>
          <w:lang w:eastAsia="de-CH"/>
        </w:rPr>
        <w:t>}</w:t>
      </w:r>
      <w:r>
        <w:rPr>
          <w:rFonts w:eastAsia="Times New Roman"/>
          <w:lang w:eastAsia="de-CH"/>
        </w:rPr>
        <w:br/>
      </w:r>
    </w:p>
    <w:p w14:paraId="6756A51C" w14:textId="63619676" w:rsidR="008D7C89" w:rsidRDefault="006D0E0E" w:rsidP="006D0E0E">
      <w:r>
        <w:t xml:space="preserve">Zur Bestimmung der Kopfzeile wird die Funktion </w:t>
      </w:r>
      <w:proofErr w:type="spellStart"/>
      <w:r w:rsidRPr="006D0E0E">
        <w:rPr>
          <w:rFonts w:ascii="Consolas" w:hAnsi="Consolas" w:cs="Consolas"/>
        </w:rPr>
        <w:t>csv.Sniffer</w:t>
      </w:r>
      <w:proofErr w:type="spellEnd"/>
      <w:r w:rsidRPr="006D0E0E">
        <w:rPr>
          <w:rFonts w:ascii="Consolas" w:hAnsi="Consolas" w:cs="Consolas"/>
        </w:rPr>
        <w:t>().</w:t>
      </w:r>
      <w:proofErr w:type="spellStart"/>
      <w:r w:rsidRPr="006D0E0E">
        <w:rPr>
          <w:rFonts w:ascii="Consolas" w:hAnsi="Consolas" w:cs="Consolas"/>
        </w:rPr>
        <w:t>has_header</w:t>
      </w:r>
      <w:proofErr w:type="spellEnd"/>
      <w:r w:rsidRPr="006D0E0E">
        <w:t xml:space="preserve"> verwendet.</w:t>
      </w:r>
      <w:r>
        <w:t xml:space="preserve"> Kann keine Kopfzeile ermittelt werden oder ist diese leer, </w:t>
      </w:r>
      <w:r w:rsidR="0001563E">
        <w:t xml:space="preserve">wird im Feld </w:t>
      </w:r>
      <w:r w:rsidR="0001563E" w:rsidRPr="0001563E">
        <w:rPr>
          <w:rFonts w:ascii="Consolas" w:hAnsi="Consolas" w:cs="Consolas"/>
        </w:rPr>
        <w:t>Header</w:t>
      </w:r>
      <w:r w:rsidR="0001563E">
        <w:t xml:space="preserve"> eine leere Liste zurückgegeben.</w:t>
      </w:r>
    </w:p>
    <w:p w14:paraId="250523E3" w14:textId="0ECE37A9" w:rsidR="0001563E" w:rsidRDefault="0001563E" w:rsidP="006D0E0E">
      <w:r>
        <w:t xml:space="preserve">Das Feld </w:t>
      </w:r>
      <w:r w:rsidRPr="0001563E">
        <w:rPr>
          <w:rFonts w:ascii="Consolas" w:hAnsi="Consolas" w:cs="Consolas"/>
        </w:rPr>
        <w:t>Body</w:t>
      </w:r>
      <w:r>
        <w:t xml:space="preserve"> enthält alle Zeilen des Datensatzes als Zweidimensionale Liste, ohne Kopfzeile.</w:t>
      </w:r>
    </w:p>
    <w:p w14:paraId="2A71FE8F" w14:textId="62DD838D" w:rsidR="0001563E" w:rsidRDefault="0001563E" w:rsidP="006D0E0E">
      <w:r>
        <w:t>Diese Funktion ist hilfreich, wenn die Kopfzeile identifiziert werden muss.</w:t>
      </w:r>
    </w:p>
    <w:p w14:paraId="417727D3" w14:textId="57FAE1F4" w:rsidR="0001563E" w:rsidRDefault="0001563E" w:rsidP="006D0E0E">
      <w:r>
        <w:t xml:space="preserve">Wird </w:t>
      </w:r>
      <w:proofErr w:type="spellStart"/>
      <w:r>
        <w:rPr>
          <w:rFonts w:ascii="Consolas" w:hAnsi="Consolas" w:cs="Consolas"/>
        </w:rPr>
        <w:t>False</w:t>
      </w:r>
      <w:proofErr w:type="spellEnd"/>
      <w:r>
        <w:rPr>
          <w:rFonts w:ascii="Consolas" w:hAnsi="Consolas" w:cs="Consolas"/>
        </w:rPr>
        <w:t xml:space="preserve"> </w:t>
      </w:r>
      <w:r>
        <w:t>übergeben, wird eine zweidimensionale Liste mit allen gefundenen Datensätzen zurückgegeben.</w:t>
      </w:r>
    </w:p>
    <w:p w14:paraId="35BD4041" w14:textId="635B2214" w:rsidR="008D7C89" w:rsidRDefault="00C05E7A" w:rsidP="00C05E7A">
      <w:pPr>
        <w:pStyle w:val="Heading2"/>
      </w:pPr>
      <w:bookmarkStart w:id="14" w:name="_Toc507534869"/>
      <w:r>
        <w:t xml:space="preserve">Der Parameter </w:t>
      </w:r>
      <w:proofErr w:type="spellStart"/>
      <w:r w:rsidRPr="00C05E7A">
        <w:rPr>
          <w:rFonts w:ascii="Consolas" w:hAnsi="Consolas" w:cs="Consolas"/>
        </w:rPr>
        <w:t>removeEmptyLines</w:t>
      </w:r>
      <w:bookmarkEnd w:id="14"/>
      <w:proofErr w:type="spellEnd"/>
    </w:p>
    <w:p w14:paraId="35B7A3FF" w14:textId="77777777" w:rsidR="00C05E7A" w:rsidRPr="00C05E7A" w:rsidRDefault="00C05E7A" w:rsidP="00C05E7A">
      <w:pPr>
        <w:jc w:val="left"/>
      </w:pPr>
      <w:r w:rsidRPr="00C05E7A">
        <w:t>Type</w:t>
      </w:r>
      <w:r>
        <w:t xml:space="preserve"> </w:t>
      </w:r>
      <w:r w:rsidRPr="00C05E7A">
        <w:t xml:space="preserve">: </w:t>
      </w:r>
      <w:r w:rsidRPr="00C05E7A">
        <w:rPr>
          <w:rFonts w:ascii="Consolas" w:hAnsi="Consolas" w:cs="Consolas"/>
        </w:rPr>
        <w:t>Boolean</w:t>
      </w:r>
    </w:p>
    <w:p w14:paraId="3A3732BB" w14:textId="18BD72F8" w:rsidR="00C05E7A" w:rsidRDefault="00C05E7A" w:rsidP="00C05E7A">
      <w:r>
        <w:t xml:space="preserve">Wird </w:t>
      </w:r>
      <w:r w:rsidRPr="006D0E0E">
        <w:rPr>
          <w:rFonts w:ascii="Consolas" w:hAnsi="Consolas" w:cs="Consolas"/>
        </w:rPr>
        <w:t>True</w:t>
      </w:r>
      <w:r>
        <w:t xml:space="preserve"> übergeben, so werden alle leeren Zeilen </w:t>
      </w:r>
      <w:r w:rsidRPr="00C05E7A">
        <w:rPr>
          <w:rFonts w:ascii="Consolas" w:hAnsi="Consolas" w:cs="Consolas"/>
        </w:rPr>
        <w:t>[]</w:t>
      </w:r>
      <w:r>
        <w:t xml:space="preserve"> aus dem Datenkörper entfernt. Lediglich komplett leere Zeilen werden entfernt. Leere Felder werden ignoriert.</w:t>
      </w:r>
    </w:p>
    <w:p w14:paraId="36F05AC1" w14:textId="4E7EEA15" w:rsidR="00C05E7A" w:rsidRPr="00C05E7A" w:rsidRDefault="00C05E7A" w:rsidP="00C05E7A">
      <w:r>
        <w:t xml:space="preserve">Wird </w:t>
      </w:r>
      <w:proofErr w:type="spellStart"/>
      <w:r>
        <w:rPr>
          <w:rFonts w:ascii="Consolas" w:hAnsi="Consolas" w:cs="Consolas"/>
        </w:rPr>
        <w:t>False</w:t>
      </w:r>
      <w:proofErr w:type="spellEnd"/>
      <w:r>
        <w:t xml:space="preserve"> übergeben, bleibt der Datenkörper unverändert.</w:t>
      </w:r>
    </w:p>
    <w:sectPr w:rsidR="00C05E7A" w:rsidRPr="00C05E7A" w:rsidSect="00033B3E">
      <w:headerReference w:type="default" r:id="rId13"/>
      <w:footerReference w:type="default" r:id="rId14"/>
      <w:type w:val="continuous"/>
      <w:pgSz w:w="11906" w:h="16838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353FB" w14:textId="77777777" w:rsidR="002369B6" w:rsidRDefault="002369B6" w:rsidP="001270C2">
      <w:pPr>
        <w:spacing w:after="0" w:line="240" w:lineRule="auto"/>
      </w:pPr>
      <w:r>
        <w:separator/>
      </w:r>
    </w:p>
  </w:endnote>
  <w:endnote w:type="continuationSeparator" w:id="0">
    <w:p w14:paraId="4274DA6F" w14:textId="77777777" w:rsidR="002369B6" w:rsidRDefault="002369B6" w:rsidP="001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8D681" w14:textId="5156927F" w:rsidR="002126DD" w:rsidRPr="002D117B" w:rsidRDefault="002126DD" w:rsidP="002D117B">
    <w:pPr>
      <w:pStyle w:val="Footer"/>
      <w:rPr>
        <w:rFonts w:cs="Segoe UI Semilight"/>
      </w:rPr>
    </w:pPr>
    <w:r>
      <w:rPr>
        <w:rFonts w:cs="Segoe UI Semilight"/>
      </w:rPr>
      <w:t>F</w:t>
    </w:r>
    <w:r w:rsidRPr="002D117B">
      <w:rPr>
        <w:rFonts w:cs="Segoe UI Semilight"/>
      </w:rPr>
      <w:t>S 18</w:t>
    </w:r>
    <w:r w:rsidRPr="002D117B">
      <w:rPr>
        <w:rFonts w:cs="Segoe UI Semilight"/>
      </w:rPr>
      <w:ptab w:relativeTo="margin" w:alignment="center" w:leader="none"/>
    </w:r>
    <w:r w:rsidRPr="002D117B">
      <w:rPr>
        <w:rFonts w:cs="Segoe UI Semilight"/>
      </w:rPr>
      <w:ptab w:relativeTo="margin" w:alignment="right" w:leader="none"/>
    </w:r>
    <w:r w:rsidRPr="002D117B">
      <w:rPr>
        <w:rFonts w:cs="Segoe UI Semilight"/>
        <w:sz w:val="24"/>
        <w:szCs w:val="24"/>
      </w:rPr>
      <w:fldChar w:fldCharType="begin"/>
    </w:r>
    <w:r w:rsidRPr="002D117B">
      <w:rPr>
        <w:rFonts w:cs="Segoe UI Semilight"/>
        <w:sz w:val="24"/>
        <w:szCs w:val="24"/>
      </w:rPr>
      <w:instrText>PAGE   \* MERGEFORMAT</w:instrText>
    </w:r>
    <w:r w:rsidRPr="002D117B">
      <w:rPr>
        <w:rFonts w:cs="Segoe UI Semilight"/>
        <w:sz w:val="24"/>
        <w:szCs w:val="24"/>
      </w:rPr>
      <w:fldChar w:fldCharType="separate"/>
    </w:r>
    <w:r w:rsidR="00574A71" w:rsidRPr="00574A71">
      <w:rPr>
        <w:rFonts w:cs="Segoe UI Semilight"/>
        <w:noProof/>
        <w:sz w:val="24"/>
        <w:szCs w:val="24"/>
        <w:lang w:val="de-DE"/>
      </w:rPr>
      <w:t>9</w:t>
    </w:r>
    <w:r w:rsidRPr="002D117B">
      <w:rPr>
        <w:rFonts w:cs="Segoe UI Semilight"/>
        <w:sz w:val="24"/>
        <w:szCs w:val="24"/>
      </w:rPr>
      <w:fldChar w:fldCharType="end"/>
    </w:r>
    <w:r w:rsidRPr="002D117B">
      <w:rPr>
        <w:rFonts w:cs="Segoe UI Semilight"/>
        <w:sz w:val="24"/>
        <w:szCs w:val="24"/>
        <w:lang w:val="de-DE"/>
      </w:rPr>
      <w:t xml:space="preserve"> | </w:t>
    </w:r>
    <w:r w:rsidRPr="002D117B">
      <w:rPr>
        <w:rFonts w:cs="Segoe UI Semilight"/>
        <w:sz w:val="24"/>
        <w:szCs w:val="24"/>
      </w:rPr>
      <w:fldChar w:fldCharType="begin"/>
    </w:r>
    <w:r w:rsidRPr="002D117B">
      <w:rPr>
        <w:rFonts w:cs="Segoe UI Semilight"/>
        <w:sz w:val="24"/>
        <w:szCs w:val="24"/>
      </w:rPr>
      <w:instrText>NUMPAGES  \* Arabic  \* MERGEFORMAT</w:instrText>
    </w:r>
    <w:r w:rsidRPr="002D117B">
      <w:rPr>
        <w:rFonts w:cs="Segoe UI Semilight"/>
        <w:sz w:val="24"/>
        <w:szCs w:val="24"/>
      </w:rPr>
      <w:fldChar w:fldCharType="separate"/>
    </w:r>
    <w:r w:rsidR="00574A71" w:rsidRPr="00574A71">
      <w:rPr>
        <w:rFonts w:cs="Segoe UI Semilight"/>
        <w:noProof/>
        <w:sz w:val="24"/>
        <w:szCs w:val="24"/>
        <w:lang w:val="de-DE"/>
      </w:rPr>
      <w:t>9</w:t>
    </w:r>
    <w:r w:rsidRPr="002D117B">
      <w:rPr>
        <w:rFonts w:cs="Segoe UI Semilight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F18F12" w14:textId="77777777" w:rsidR="002369B6" w:rsidRDefault="002369B6" w:rsidP="001270C2">
      <w:pPr>
        <w:spacing w:after="0" w:line="240" w:lineRule="auto"/>
      </w:pPr>
      <w:r>
        <w:separator/>
      </w:r>
    </w:p>
  </w:footnote>
  <w:footnote w:type="continuationSeparator" w:id="0">
    <w:p w14:paraId="32BC8747" w14:textId="77777777" w:rsidR="002369B6" w:rsidRDefault="002369B6" w:rsidP="001270C2">
      <w:pPr>
        <w:spacing w:after="0" w:line="240" w:lineRule="auto"/>
      </w:pPr>
      <w:r>
        <w:continuationSeparator/>
      </w:r>
    </w:p>
  </w:footnote>
  <w:footnote w:id="1">
    <w:p w14:paraId="556919FA" w14:textId="78A0EF31" w:rsidR="002126DD" w:rsidRDefault="002126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50DBC">
        <w:t>https://tools.ietf.org/html/rfc4180.html#ref-4</w:t>
      </w:r>
    </w:p>
  </w:footnote>
  <w:footnote w:id="2">
    <w:p w14:paraId="44973750" w14:textId="3E9FDA91" w:rsidR="002126DD" w:rsidRDefault="002126D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16216">
        <w:t>https://docs.python.org/3/library/csv.html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67792A" w14:textId="0FF842F5" w:rsidR="002126DD" w:rsidRPr="005F78D9" w:rsidRDefault="002126DD">
    <w:pPr>
      <w:pStyle w:val="Header"/>
      <w:rPr>
        <w:rFonts w:cs="Segoe UI Semilight"/>
        <w:lang w:val="fr-CH"/>
      </w:rPr>
    </w:pPr>
    <w:r w:rsidRPr="00A07D52">
      <w:rPr>
        <w:rFonts w:cs="Segoe UI Semilight"/>
        <w:lang w:val="fr-CH"/>
      </w:rPr>
      <w:t>Simon Egli</w:t>
    </w:r>
    <w:r w:rsidRPr="00A07D52">
      <w:rPr>
        <w:rFonts w:cs="Segoe UI Semilight"/>
      </w:rPr>
      <w:ptab w:relativeTo="margin" w:alignment="center" w:leader="none"/>
    </w:r>
    <w:proofErr w:type="spellStart"/>
    <w:r w:rsidRPr="00A07D52">
      <w:rPr>
        <w:rFonts w:cs="Segoe UI Semilight"/>
        <w:lang w:val="fr-CH"/>
      </w:rPr>
      <w:t>BSc</w:t>
    </w:r>
    <w:proofErr w:type="spellEnd"/>
    <w:r w:rsidRPr="00A07D52">
      <w:rPr>
        <w:rFonts w:cs="Segoe UI Semilight"/>
        <w:lang w:val="fr-CH"/>
      </w:rPr>
      <w:t xml:space="preserve"> INF </w:t>
    </w:r>
    <w:r>
      <w:rPr>
        <w:rFonts w:cs="Segoe UI Semilight"/>
        <w:lang w:val="fr-CH"/>
      </w:rPr>
      <w:t>2017.BE1</w:t>
    </w:r>
    <w:r w:rsidRPr="00A07D52">
      <w:rPr>
        <w:rFonts w:cs="Segoe UI Semilight"/>
      </w:rPr>
      <w:ptab w:relativeTo="margin" w:alignment="right" w:leader="none"/>
    </w:r>
    <w:r w:rsidRPr="00A07D52">
      <w:rPr>
        <w:rFonts w:cs="Segoe UI Semilight"/>
      </w:rPr>
      <w:t>05.01.2018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300pt;height:357pt" o:bullet="t">
        <v:imagedata r:id="rId1" o:title="ICONS_Hinweis"/>
      </v:shape>
    </w:pict>
  </w:numPicBullet>
  <w:numPicBullet w:numPicBulletId="1">
    <w:pict>
      <v:shape id="_x0000_i1051" type="#_x0000_t75" style="width:5in;height:5in" o:bullet="t">
        <v:imagedata r:id="rId2" o:title="console-480"/>
      </v:shape>
    </w:pict>
  </w:numPicBullet>
  <w:numPicBullet w:numPicBulletId="2">
    <w:pict>
      <v:shape id="_x0000_i1052" type="#_x0000_t75" style="width:96pt;height:96pt" o:bullet="t">
        <v:imagedata r:id="rId3" o:title="Home"/>
      </v:shape>
    </w:pict>
  </w:numPicBullet>
  <w:numPicBullet w:numPicBulletId="3">
    <w:pict>
      <v:shape id="_x0000_i1053" type="#_x0000_t75" style="width:335.25pt;height:340.5pt" o:bullet="t">
        <v:imagedata r:id="rId4" o:title="vs"/>
      </v:shape>
    </w:pict>
  </w:numPicBullet>
  <w:abstractNum w:abstractNumId="0" w15:restartNumberingAfterBreak="0">
    <w:nsid w:val="03E9366B"/>
    <w:multiLevelType w:val="hybridMultilevel"/>
    <w:tmpl w:val="9B70AFFC"/>
    <w:lvl w:ilvl="0" w:tplc="35C67E92">
      <w:start w:val="1"/>
      <w:numFmt w:val="bullet"/>
      <w:pStyle w:val="Konsoleneingabe"/>
      <w:lvlText w:val=""/>
      <w:lvlPicBulletId w:val="3"/>
      <w:lvlJc w:val="left"/>
      <w:pPr>
        <w:ind w:left="1437" w:hanging="360"/>
      </w:pPr>
      <w:rPr>
        <w:rFonts w:ascii="Symbol" w:hAnsi="Symbol" w:hint="default"/>
        <w:color w:val="auto"/>
        <w:sz w:val="48"/>
        <w:szCs w:val="48"/>
      </w:rPr>
    </w:lvl>
    <w:lvl w:ilvl="1" w:tplc="08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3CFAADB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0D360B"/>
    <w:multiLevelType w:val="hybridMultilevel"/>
    <w:tmpl w:val="342A7544"/>
    <w:lvl w:ilvl="0" w:tplc="21C4B21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E11249"/>
    <w:multiLevelType w:val="hybridMultilevel"/>
    <w:tmpl w:val="42505B5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C15EF"/>
    <w:multiLevelType w:val="hybridMultilevel"/>
    <w:tmpl w:val="DE26E7B6"/>
    <w:lvl w:ilvl="0" w:tplc="F1CA8E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DA0933"/>
    <w:multiLevelType w:val="hybridMultilevel"/>
    <w:tmpl w:val="09D0E21C"/>
    <w:lvl w:ilvl="0" w:tplc="4BCEAC36">
      <w:start w:val="7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077D7"/>
    <w:multiLevelType w:val="hybridMultilevel"/>
    <w:tmpl w:val="E79287F6"/>
    <w:lvl w:ilvl="0" w:tplc="E81654F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804735"/>
    <w:multiLevelType w:val="hybridMultilevel"/>
    <w:tmpl w:val="F97CAE90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8042E"/>
    <w:multiLevelType w:val="hybridMultilevel"/>
    <w:tmpl w:val="E1DE9046"/>
    <w:lvl w:ilvl="0" w:tplc="61DE0D1E">
      <w:start w:val="1"/>
      <w:numFmt w:val="bullet"/>
      <w:pStyle w:val="Breadcrumb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  <w:sz w:val="32"/>
        <w:szCs w:val="32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F7B4B"/>
    <w:multiLevelType w:val="hybridMultilevel"/>
    <w:tmpl w:val="3DB0E17C"/>
    <w:lvl w:ilvl="0" w:tplc="C604FFB4">
      <w:start w:val="7"/>
      <w:numFmt w:val="bullet"/>
      <w:lvlText w:val="-"/>
      <w:lvlJc w:val="left"/>
      <w:pPr>
        <w:ind w:left="720" w:hanging="360"/>
      </w:pPr>
      <w:rPr>
        <w:rFonts w:ascii="Segoe UI Semilight" w:eastAsiaTheme="minorEastAsia" w:hAnsi="Segoe UI Semilight" w:cs="Segoe UI Semilight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A006B2"/>
    <w:multiLevelType w:val="hybridMultilevel"/>
    <w:tmpl w:val="D52EF2EA"/>
    <w:lvl w:ilvl="0" w:tplc="61EAC26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8A0750"/>
    <w:multiLevelType w:val="hybridMultilevel"/>
    <w:tmpl w:val="A44216A0"/>
    <w:lvl w:ilvl="0" w:tplc="E8B8933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B7075"/>
    <w:multiLevelType w:val="hybridMultilevel"/>
    <w:tmpl w:val="063EB87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DB558A"/>
    <w:multiLevelType w:val="hybridMultilevel"/>
    <w:tmpl w:val="3974805A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D31309"/>
    <w:multiLevelType w:val="hybridMultilevel"/>
    <w:tmpl w:val="8FBC9750"/>
    <w:lvl w:ilvl="0" w:tplc="58E255D0">
      <w:start w:val="1"/>
      <w:numFmt w:val="bullet"/>
      <w:pStyle w:val="Hinweis"/>
      <w:lvlText w:val=""/>
      <w:lvlPicBulletId w:val="0"/>
      <w:lvlJc w:val="left"/>
      <w:pPr>
        <w:ind w:left="1330" w:hanging="360"/>
      </w:pPr>
      <w:rPr>
        <w:rFonts w:ascii="Symbol" w:hAnsi="Symbol" w:hint="default"/>
        <w:color w:val="auto"/>
        <w:sz w:val="72"/>
        <w:szCs w:val="72"/>
      </w:rPr>
    </w:lvl>
    <w:lvl w:ilvl="1" w:tplc="08070003">
      <w:start w:val="1"/>
      <w:numFmt w:val="bullet"/>
      <w:lvlText w:val="o"/>
      <w:lvlJc w:val="left"/>
      <w:pPr>
        <w:ind w:left="205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77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49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1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93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65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37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090" w:hanging="360"/>
      </w:pPr>
      <w:rPr>
        <w:rFonts w:ascii="Wingdings" w:hAnsi="Wingdings" w:hint="default"/>
      </w:rPr>
    </w:lvl>
  </w:abstractNum>
  <w:abstractNum w:abstractNumId="15" w15:restartNumberingAfterBreak="0">
    <w:nsid w:val="56FA786B"/>
    <w:multiLevelType w:val="hybridMultilevel"/>
    <w:tmpl w:val="9C4A3AE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ED5FF7"/>
    <w:multiLevelType w:val="hybridMultilevel"/>
    <w:tmpl w:val="3E0A921C"/>
    <w:lvl w:ilvl="0" w:tplc="A642B4F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5D60C7"/>
    <w:multiLevelType w:val="hybridMultilevel"/>
    <w:tmpl w:val="DC949B6E"/>
    <w:lvl w:ilvl="0" w:tplc="E6C0013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8B02FF"/>
    <w:multiLevelType w:val="hybridMultilevel"/>
    <w:tmpl w:val="8A101E92"/>
    <w:lvl w:ilvl="0" w:tplc="E590643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7F0086D"/>
    <w:multiLevelType w:val="hybridMultilevel"/>
    <w:tmpl w:val="203AD19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585C2B"/>
    <w:multiLevelType w:val="hybridMultilevel"/>
    <w:tmpl w:val="54849C6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C46BF"/>
    <w:multiLevelType w:val="hybridMultilevel"/>
    <w:tmpl w:val="54849C62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6"/>
  </w:num>
  <w:num w:numId="12">
    <w:abstractNumId w:val="19"/>
  </w:num>
  <w:num w:numId="13">
    <w:abstractNumId w:val="12"/>
  </w:num>
  <w:num w:numId="14">
    <w:abstractNumId w:val="14"/>
  </w:num>
  <w:num w:numId="15">
    <w:abstractNumId w:val="2"/>
  </w:num>
  <w:num w:numId="16">
    <w:abstractNumId w:val="0"/>
  </w:num>
  <w:num w:numId="17">
    <w:abstractNumId w:val="8"/>
  </w:num>
  <w:num w:numId="18">
    <w:abstractNumId w:val="18"/>
  </w:num>
  <w:num w:numId="19">
    <w:abstractNumId w:val="10"/>
  </w:num>
  <w:num w:numId="20">
    <w:abstractNumId w:val="5"/>
  </w:num>
  <w:num w:numId="21">
    <w:abstractNumId w:val="21"/>
  </w:num>
  <w:num w:numId="22">
    <w:abstractNumId w:val="15"/>
  </w:num>
  <w:num w:numId="23">
    <w:abstractNumId w:val="20"/>
  </w:num>
  <w:num w:numId="24">
    <w:abstractNumId w:val="3"/>
  </w:num>
  <w:num w:numId="25">
    <w:abstractNumId w:val="11"/>
  </w:num>
  <w:num w:numId="26">
    <w:abstractNumId w:val="17"/>
  </w:num>
  <w:num w:numId="27">
    <w:abstractNumId w:val="6"/>
  </w:num>
  <w:num w:numId="28">
    <w:abstractNumId w:val="7"/>
  </w:num>
  <w:num w:numId="29">
    <w:abstractNumId w:val="9"/>
  </w:num>
  <w:num w:numId="30">
    <w:abstractNumId w:val="4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1AB"/>
    <w:rsid w:val="000075CE"/>
    <w:rsid w:val="00012B8D"/>
    <w:rsid w:val="000130DD"/>
    <w:rsid w:val="0001563E"/>
    <w:rsid w:val="0002290B"/>
    <w:rsid w:val="00022A11"/>
    <w:rsid w:val="00024514"/>
    <w:rsid w:val="000304F3"/>
    <w:rsid w:val="00033B3E"/>
    <w:rsid w:val="00041007"/>
    <w:rsid w:val="000474CF"/>
    <w:rsid w:val="00051943"/>
    <w:rsid w:val="00052C42"/>
    <w:rsid w:val="00053FC0"/>
    <w:rsid w:val="00054446"/>
    <w:rsid w:val="00054FED"/>
    <w:rsid w:val="00060922"/>
    <w:rsid w:val="000613F1"/>
    <w:rsid w:val="00061AB1"/>
    <w:rsid w:val="0006265B"/>
    <w:rsid w:val="000636A6"/>
    <w:rsid w:val="000648B1"/>
    <w:rsid w:val="000671E2"/>
    <w:rsid w:val="000674F5"/>
    <w:rsid w:val="000702D5"/>
    <w:rsid w:val="00070752"/>
    <w:rsid w:val="00074706"/>
    <w:rsid w:val="00080E96"/>
    <w:rsid w:val="000826E5"/>
    <w:rsid w:val="00083DF9"/>
    <w:rsid w:val="000873F9"/>
    <w:rsid w:val="00090EB0"/>
    <w:rsid w:val="00092665"/>
    <w:rsid w:val="00094CFE"/>
    <w:rsid w:val="000A258B"/>
    <w:rsid w:val="000A6FB3"/>
    <w:rsid w:val="000C18E7"/>
    <w:rsid w:val="000C33ED"/>
    <w:rsid w:val="000C5F3C"/>
    <w:rsid w:val="000D1E79"/>
    <w:rsid w:val="000D3DA6"/>
    <w:rsid w:val="000D52BD"/>
    <w:rsid w:val="000E4965"/>
    <w:rsid w:val="000E5913"/>
    <w:rsid w:val="000F0ECE"/>
    <w:rsid w:val="000F2D3B"/>
    <w:rsid w:val="000F6657"/>
    <w:rsid w:val="000F6FCB"/>
    <w:rsid w:val="00106DD5"/>
    <w:rsid w:val="00111793"/>
    <w:rsid w:val="00112B53"/>
    <w:rsid w:val="00113EEA"/>
    <w:rsid w:val="00115409"/>
    <w:rsid w:val="00117CD0"/>
    <w:rsid w:val="00123FB9"/>
    <w:rsid w:val="00126567"/>
    <w:rsid w:val="00126689"/>
    <w:rsid w:val="001270C2"/>
    <w:rsid w:val="00132900"/>
    <w:rsid w:val="00132E29"/>
    <w:rsid w:val="00133543"/>
    <w:rsid w:val="0013570B"/>
    <w:rsid w:val="00136A4B"/>
    <w:rsid w:val="001421D5"/>
    <w:rsid w:val="0014686D"/>
    <w:rsid w:val="00150DFB"/>
    <w:rsid w:val="001572E2"/>
    <w:rsid w:val="00160BB8"/>
    <w:rsid w:val="00160CEA"/>
    <w:rsid w:val="0016343E"/>
    <w:rsid w:val="00172269"/>
    <w:rsid w:val="001850C6"/>
    <w:rsid w:val="001A2975"/>
    <w:rsid w:val="001A4889"/>
    <w:rsid w:val="001A5E05"/>
    <w:rsid w:val="001B4B20"/>
    <w:rsid w:val="001B4D7C"/>
    <w:rsid w:val="001B4FEE"/>
    <w:rsid w:val="001B6ACF"/>
    <w:rsid w:val="001C3F07"/>
    <w:rsid w:val="001D01C4"/>
    <w:rsid w:val="001D0655"/>
    <w:rsid w:val="001D385C"/>
    <w:rsid w:val="001D471D"/>
    <w:rsid w:val="001D52D4"/>
    <w:rsid w:val="001E0EE5"/>
    <w:rsid w:val="001E1738"/>
    <w:rsid w:val="001E1F5D"/>
    <w:rsid w:val="001E7CD2"/>
    <w:rsid w:val="001F0FC2"/>
    <w:rsid w:val="001F21A0"/>
    <w:rsid w:val="001F6EE8"/>
    <w:rsid w:val="00200F74"/>
    <w:rsid w:val="00202AF3"/>
    <w:rsid w:val="00202E0A"/>
    <w:rsid w:val="00203378"/>
    <w:rsid w:val="00203C07"/>
    <w:rsid w:val="0020514C"/>
    <w:rsid w:val="002059DB"/>
    <w:rsid w:val="00207CDC"/>
    <w:rsid w:val="00211D2E"/>
    <w:rsid w:val="002126DD"/>
    <w:rsid w:val="002167B4"/>
    <w:rsid w:val="00217D44"/>
    <w:rsid w:val="00221724"/>
    <w:rsid w:val="002227CC"/>
    <w:rsid w:val="00222D2A"/>
    <w:rsid w:val="0022438C"/>
    <w:rsid w:val="002270AE"/>
    <w:rsid w:val="00231F33"/>
    <w:rsid w:val="002329BD"/>
    <w:rsid w:val="00233F2A"/>
    <w:rsid w:val="002343C6"/>
    <w:rsid w:val="002369B6"/>
    <w:rsid w:val="0024324A"/>
    <w:rsid w:val="002467E6"/>
    <w:rsid w:val="00247E2B"/>
    <w:rsid w:val="002530B5"/>
    <w:rsid w:val="002540C4"/>
    <w:rsid w:val="00260AA1"/>
    <w:rsid w:val="00261F2C"/>
    <w:rsid w:val="00265DE5"/>
    <w:rsid w:val="00266A19"/>
    <w:rsid w:val="00267A6A"/>
    <w:rsid w:val="002711C5"/>
    <w:rsid w:val="0027569F"/>
    <w:rsid w:val="00275E0C"/>
    <w:rsid w:val="002761E6"/>
    <w:rsid w:val="00276AC2"/>
    <w:rsid w:val="0028015F"/>
    <w:rsid w:val="00280EA9"/>
    <w:rsid w:val="00284230"/>
    <w:rsid w:val="0028454D"/>
    <w:rsid w:val="00287FDF"/>
    <w:rsid w:val="002905F2"/>
    <w:rsid w:val="0029156E"/>
    <w:rsid w:val="0029227C"/>
    <w:rsid w:val="00292350"/>
    <w:rsid w:val="002956D5"/>
    <w:rsid w:val="00296FDB"/>
    <w:rsid w:val="00296FE8"/>
    <w:rsid w:val="002A2A95"/>
    <w:rsid w:val="002A35BB"/>
    <w:rsid w:val="002B1E05"/>
    <w:rsid w:val="002B236B"/>
    <w:rsid w:val="002B3435"/>
    <w:rsid w:val="002B4E25"/>
    <w:rsid w:val="002B6152"/>
    <w:rsid w:val="002C2A5E"/>
    <w:rsid w:val="002C382C"/>
    <w:rsid w:val="002C624B"/>
    <w:rsid w:val="002D117B"/>
    <w:rsid w:val="002D3C3D"/>
    <w:rsid w:val="002D5AD9"/>
    <w:rsid w:val="002D6597"/>
    <w:rsid w:val="002D7A03"/>
    <w:rsid w:val="002E2EDD"/>
    <w:rsid w:val="002E43BE"/>
    <w:rsid w:val="002E5381"/>
    <w:rsid w:val="002E6C33"/>
    <w:rsid w:val="002F0297"/>
    <w:rsid w:val="002F74D9"/>
    <w:rsid w:val="00302B12"/>
    <w:rsid w:val="00305E43"/>
    <w:rsid w:val="0030628B"/>
    <w:rsid w:val="00312689"/>
    <w:rsid w:val="00313AD2"/>
    <w:rsid w:val="00316AF9"/>
    <w:rsid w:val="00320BEC"/>
    <w:rsid w:val="003215CD"/>
    <w:rsid w:val="003232EF"/>
    <w:rsid w:val="00324B81"/>
    <w:rsid w:val="003254E0"/>
    <w:rsid w:val="00325A66"/>
    <w:rsid w:val="00331EE6"/>
    <w:rsid w:val="00336234"/>
    <w:rsid w:val="003411F4"/>
    <w:rsid w:val="00345784"/>
    <w:rsid w:val="003544B0"/>
    <w:rsid w:val="00356D34"/>
    <w:rsid w:val="00360E59"/>
    <w:rsid w:val="003671CC"/>
    <w:rsid w:val="00370590"/>
    <w:rsid w:val="0037079C"/>
    <w:rsid w:val="00371666"/>
    <w:rsid w:val="00372C7C"/>
    <w:rsid w:val="00373B37"/>
    <w:rsid w:val="00373C9E"/>
    <w:rsid w:val="00374E34"/>
    <w:rsid w:val="0037600F"/>
    <w:rsid w:val="003766EB"/>
    <w:rsid w:val="00380834"/>
    <w:rsid w:val="00380C06"/>
    <w:rsid w:val="00381495"/>
    <w:rsid w:val="00385343"/>
    <w:rsid w:val="00385B99"/>
    <w:rsid w:val="00393333"/>
    <w:rsid w:val="00393DBC"/>
    <w:rsid w:val="003960DB"/>
    <w:rsid w:val="00396743"/>
    <w:rsid w:val="003A159F"/>
    <w:rsid w:val="003A2C10"/>
    <w:rsid w:val="003A4FEA"/>
    <w:rsid w:val="003A541C"/>
    <w:rsid w:val="003A59DB"/>
    <w:rsid w:val="003A6140"/>
    <w:rsid w:val="003A721E"/>
    <w:rsid w:val="003A7230"/>
    <w:rsid w:val="003B2BEB"/>
    <w:rsid w:val="003C04DD"/>
    <w:rsid w:val="003C186C"/>
    <w:rsid w:val="003C1C60"/>
    <w:rsid w:val="003C1EFF"/>
    <w:rsid w:val="003C3AF6"/>
    <w:rsid w:val="003D4956"/>
    <w:rsid w:val="003F62C4"/>
    <w:rsid w:val="004005D7"/>
    <w:rsid w:val="00404BEF"/>
    <w:rsid w:val="004142D0"/>
    <w:rsid w:val="00431241"/>
    <w:rsid w:val="00432A2E"/>
    <w:rsid w:val="00435631"/>
    <w:rsid w:val="00436699"/>
    <w:rsid w:val="00441750"/>
    <w:rsid w:val="004456DF"/>
    <w:rsid w:val="00446B26"/>
    <w:rsid w:val="004476F4"/>
    <w:rsid w:val="00452F65"/>
    <w:rsid w:val="00457206"/>
    <w:rsid w:val="00466C8F"/>
    <w:rsid w:val="00467498"/>
    <w:rsid w:val="00467C5F"/>
    <w:rsid w:val="00470C56"/>
    <w:rsid w:val="00470CFB"/>
    <w:rsid w:val="00470EC1"/>
    <w:rsid w:val="00475609"/>
    <w:rsid w:val="00480ECA"/>
    <w:rsid w:val="004814D3"/>
    <w:rsid w:val="00481DAD"/>
    <w:rsid w:val="004825C7"/>
    <w:rsid w:val="0048450F"/>
    <w:rsid w:val="00485C7E"/>
    <w:rsid w:val="004948AA"/>
    <w:rsid w:val="004A01AF"/>
    <w:rsid w:val="004A1C99"/>
    <w:rsid w:val="004A2E9A"/>
    <w:rsid w:val="004A3953"/>
    <w:rsid w:val="004A642A"/>
    <w:rsid w:val="004A6640"/>
    <w:rsid w:val="004B000C"/>
    <w:rsid w:val="004B21DD"/>
    <w:rsid w:val="004B3079"/>
    <w:rsid w:val="004B5470"/>
    <w:rsid w:val="004B7F82"/>
    <w:rsid w:val="004C0B03"/>
    <w:rsid w:val="004C6292"/>
    <w:rsid w:val="004D095E"/>
    <w:rsid w:val="004D5838"/>
    <w:rsid w:val="004E4A28"/>
    <w:rsid w:val="004E5930"/>
    <w:rsid w:val="004E5A1C"/>
    <w:rsid w:val="004F515D"/>
    <w:rsid w:val="00500E8D"/>
    <w:rsid w:val="005027D9"/>
    <w:rsid w:val="00511CC9"/>
    <w:rsid w:val="005121E0"/>
    <w:rsid w:val="00513B27"/>
    <w:rsid w:val="00514786"/>
    <w:rsid w:val="00520695"/>
    <w:rsid w:val="00523A8B"/>
    <w:rsid w:val="0052616C"/>
    <w:rsid w:val="005303DA"/>
    <w:rsid w:val="00533951"/>
    <w:rsid w:val="00533D1F"/>
    <w:rsid w:val="005356B9"/>
    <w:rsid w:val="005422E4"/>
    <w:rsid w:val="00542494"/>
    <w:rsid w:val="00547917"/>
    <w:rsid w:val="00547E32"/>
    <w:rsid w:val="005534DB"/>
    <w:rsid w:val="005539E4"/>
    <w:rsid w:val="0055600C"/>
    <w:rsid w:val="0055690B"/>
    <w:rsid w:val="00557DA1"/>
    <w:rsid w:val="005616A4"/>
    <w:rsid w:val="00562065"/>
    <w:rsid w:val="00562A5A"/>
    <w:rsid w:val="00574001"/>
    <w:rsid w:val="005747F8"/>
    <w:rsid w:val="00574A71"/>
    <w:rsid w:val="0057565D"/>
    <w:rsid w:val="00576495"/>
    <w:rsid w:val="005838EF"/>
    <w:rsid w:val="00587BB5"/>
    <w:rsid w:val="0059069B"/>
    <w:rsid w:val="00593103"/>
    <w:rsid w:val="00593143"/>
    <w:rsid w:val="00593EE3"/>
    <w:rsid w:val="00595F02"/>
    <w:rsid w:val="00597AE9"/>
    <w:rsid w:val="005A0981"/>
    <w:rsid w:val="005A545C"/>
    <w:rsid w:val="005B5137"/>
    <w:rsid w:val="005C2434"/>
    <w:rsid w:val="005C28B8"/>
    <w:rsid w:val="005D5167"/>
    <w:rsid w:val="005E1C0B"/>
    <w:rsid w:val="005E40E3"/>
    <w:rsid w:val="005E5532"/>
    <w:rsid w:val="005F1258"/>
    <w:rsid w:val="005F374C"/>
    <w:rsid w:val="005F715A"/>
    <w:rsid w:val="005F74DA"/>
    <w:rsid w:val="005F78D9"/>
    <w:rsid w:val="00601429"/>
    <w:rsid w:val="00602E8C"/>
    <w:rsid w:val="006033A8"/>
    <w:rsid w:val="006039EC"/>
    <w:rsid w:val="00603CF6"/>
    <w:rsid w:val="00605234"/>
    <w:rsid w:val="006055E6"/>
    <w:rsid w:val="00605951"/>
    <w:rsid w:val="00606BC3"/>
    <w:rsid w:val="00615D7F"/>
    <w:rsid w:val="0061617C"/>
    <w:rsid w:val="00617D29"/>
    <w:rsid w:val="00617D55"/>
    <w:rsid w:val="00621FB4"/>
    <w:rsid w:val="00623D83"/>
    <w:rsid w:val="0062456D"/>
    <w:rsid w:val="00625158"/>
    <w:rsid w:val="00630738"/>
    <w:rsid w:val="00630AB9"/>
    <w:rsid w:val="0063341A"/>
    <w:rsid w:val="00635358"/>
    <w:rsid w:val="0063746B"/>
    <w:rsid w:val="00640779"/>
    <w:rsid w:val="006409B8"/>
    <w:rsid w:val="00647A8B"/>
    <w:rsid w:val="00647C84"/>
    <w:rsid w:val="006575A4"/>
    <w:rsid w:val="00661DCA"/>
    <w:rsid w:val="00662794"/>
    <w:rsid w:val="00666E2F"/>
    <w:rsid w:val="006703F9"/>
    <w:rsid w:val="00674816"/>
    <w:rsid w:val="0067534E"/>
    <w:rsid w:val="006812BC"/>
    <w:rsid w:val="00682240"/>
    <w:rsid w:val="006833FA"/>
    <w:rsid w:val="00690BE2"/>
    <w:rsid w:val="00697622"/>
    <w:rsid w:val="006A47DB"/>
    <w:rsid w:val="006A6563"/>
    <w:rsid w:val="006B5031"/>
    <w:rsid w:val="006B5923"/>
    <w:rsid w:val="006B63FA"/>
    <w:rsid w:val="006C24F9"/>
    <w:rsid w:val="006C48FC"/>
    <w:rsid w:val="006C5843"/>
    <w:rsid w:val="006C7CB7"/>
    <w:rsid w:val="006D0E0E"/>
    <w:rsid w:val="006D22B0"/>
    <w:rsid w:val="006D614B"/>
    <w:rsid w:val="006E304D"/>
    <w:rsid w:val="006E3092"/>
    <w:rsid w:val="006E6041"/>
    <w:rsid w:val="006F0239"/>
    <w:rsid w:val="006F124E"/>
    <w:rsid w:val="00701835"/>
    <w:rsid w:val="00702D6A"/>
    <w:rsid w:val="00705120"/>
    <w:rsid w:val="00706397"/>
    <w:rsid w:val="007105BF"/>
    <w:rsid w:val="0072033D"/>
    <w:rsid w:val="0072039C"/>
    <w:rsid w:val="00720D93"/>
    <w:rsid w:val="00722716"/>
    <w:rsid w:val="007257B0"/>
    <w:rsid w:val="00731AC4"/>
    <w:rsid w:val="00733167"/>
    <w:rsid w:val="007357DE"/>
    <w:rsid w:val="00737439"/>
    <w:rsid w:val="00737A02"/>
    <w:rsid w:val="00740713"/>
    <w:rsid w:val="00742B83"/>
    <w:rsid w:val="00743567"/>
    <w:rsid w:val="00744170"/>
    <w:rsid w:val="00745505"/>
    <w:rsid w:val="00752614"/>
    <w:rsid w:val="0075470C"/>
    <w:rsid w:val="00755063"/>
    <w:rsid w:val="00760089"/>
    <w:rsid w:val="00762999"/>
    <w:rsid w:val="007672AB"/>
    <w:rsid w:val="007704AD"/>
    <w:rsid w:val="007729C5"/>
    <w:rsid w:val="00774960"/>
    <w:rsid w:val="00784CB2"/>
    <w:rsid w:val="0078653A"/>
    <w:rsid w:val="00787370"/>
    <w:rsid w:val="0078770E"/>
    <w:rsid w:val="00790A73"/>
    <w:rsid w:val="0079422D"/>
    <w:rsid w:val="007A5677"/>
    <w:rsid w:val="007A7F1B"/>
    <w:rsid w:val="007B1EA0"/>
    <w:rsid w:val="007B33A5"/>
    <w:rsid w:val="007B34A3"/>
    <w:rsid w:val="007C1E05"/>
    <w:rsid w:val="007C23A3"/>
    <w:rsid w:val="007C4BE2"/>
    <w:rsid w:val="007C71B6"/>
    <w:rsid w:val="007D026D"/>
    <w:rsid w:val="007D1DE1"/>
    <w:rsid w:val="007D2F50"/>
    <w:rsid w:val="007D4839"/>
    <w:rsid w:val="007D7863"/>
    <w:rsid w:val="007E4C8C"/>
    <w:rsid w:val="007F38A7"/>
    <w:rsid w:val="0080130F"/>
    <w:rsid w:val="0080289A"/>
    <w:rsid w:val="0080303A"/>
    <w:rsid w:val="00805DD9"/>
    <w:rsid w:val="008116BB"/>
    <w:rsid w:val="00816053"/>
    <w:rsid w:val="00820A97"/>
    <w:rsid w:val="0084168C"/>
    <w:rsid w:val="00841AEC"/>
    <w:rsid w:val="0084426F"/>
    <w:rsid w:val="00845AEF"/>
    <w:rsid w:val="008512A3"/>
    <w:rsid w:val="008522F2"/>
    <w:rsid w:val="00854AD1"/>
    <w:rsid w:val="00855EC4"/>
    <w:rsid w:val="008564DC"/>
    <w:rsid w:val="00856F2B"/>
    <w:rsid w:val="00861FA8"/>
    <w:rsid w:val="00862707"/>
    <w:rsid w:val="00867228"/>
    <w:rsid w:val="008720C0"/>
    <w:rsid w:val="00874C66"/>
    <w:rsid w:val="00874F49"/>
    <w:rsid w:val="008832FA"/>
    <w:rsid w:val="008836BB"/>
    <w:rsid w:val="00884CB0"/>
    <w:rsid w:val="0089176B"/>
    <w:rsid w:val="00891DF8"/>
    <w:rsid w:val="00893362"/>
    <w:rsid w:val="008A44B2"/>
    <w:rsid w:val="008A48C8"/>
    <w:rsid w:val="008A78FF"/>
    <w:rsid w:val="008B34D3"/>
    <w:rsid w:val="008B393B"/>
    <w:rsid w:val="008B3DBD"/>
    <w:rsid w:val="008B737F"/>
    <w:rsid w:val="008C04A1"/>
    <w:rsid w:val="008C2BE5"/>
    <w:rsid w:val="008C5E5C"/>
    <w:rsid w:val="008C65EF"/>
    <w:rsid w:val="008C7D91"/>
    <w:rsid w:val="008D3B0A"/>
    <w:rsid w:val="008D7C89"/>
    <w:rsid w:val="008E0C5B"/>
    <w:rsid w:val="008E1A6B"/>
    <w:rsid w:val="008E660D"/>
    <w:rsid w:val="008E730C"/>
    <w:rsid w:val="008E73C2"/>
    <w:rsid w:val="008F0EAA"/>
    <w:rsid w:val="008F3724"/>
    <w:rsid w:val="008F5444"/>
    <w:rsid w:val="008F56B1"/>
    <w:rsid w:val="008F6848"/>
    <w:rsid w:val="0090213C"/>
    <w:rsid w:val="009021BB"/>
    <w:rsid w:val="00905D88"/>
    <w:rsid w:val="00905F2B"/>
    <w:rsid w:val="0090796B"/>
    <w:rsid w:val="00912D97"/>
    <w:rsid w:val="00914903"/>
    <w:rsid w:val="00916216"/>
    <w:rsid w:val="00916F72"/>
    <w:rsid w:val="00920664"/>
    <w:rsid w:val="00923B40"/>
    <w:rsid w:val="00924659"/>
    <w:rsid w:val="00925E99"/>
    <w:rsid w:val="00927B04"/>
    <w:rsid w:val="00927FF7"/>
    <w:rsid w:val="009308FF"/>
    <w:rsid w:val="009315B0"/>
    <w:rsid w:val="0093386F"/>
    <w:rsid w:val="00934C0B"/>
    <w:rsid w:val="00935CC0"/>
    <w:rsid w:val="00936B43"/>
    <w:rsid w:val="00937080"/>
    <w:rsid w:val="0094146D"/>
    <w:rsid w:val="00954264"/>
    <w:rsid w:val="00954903"/>
    <w:rsid w:val="009559C7"/>
    <w:rsid w:val="0095693F"/>
    <w:rsid w:val="0098119F"/>
    <w:rsid w:val="00981D40"/>
    <w:rsid w:val="00981E83"/>
    <w:rsid w:val="00986D84"/>
    <w:rsid w:val="009921C1"/>
    <w:rsid w:val="00993528"/>
    <w:rsid w:val="00993803"/>
    <w:rsid w:val="009943F4"/>
    <w:rsid w:val="00996FC0"/>
    <w:rsid w:val="009A2547"/>
    <w:rsid w:val="009A2754"/>
    <w:rsid w:val="009A5235"/>
    <w:rsid w:val="009B2918"/>
    <w:rsid w:val="009B295F"/>
    <w:rsid w:val="009B2BE0"/>
    <w:rsid w:val="009B3EE6"/>
    <w:rsid w:val="009B5987"/>
    <w:rsid w:val="009B5E71"/>
    <w:rsid w:val="009B71A1"/>
    <w:rsid w:val="009C775A"/>
    <w:rsid w:val="009D2F50"/>
    <w:rsid w:val="009D495B"/>
    <w:rsid w:val="009D6935"/>
    <w:rsid w:val="009D6BDC"/>
    <w:rsid w:val="009D7F51"/>
    <w:rsid w:val="009F0A17"/>
    <w:rsid w:val="009F50A0"/>
    <w:rsid w:val="009F720B"/>
    <w:rsid w:val="00A03219"/>
    <w:rsid w:val="00A04BAB"/>
    <w:rsid w:val="00A0784D"/>
    <w:rsid w:val="00A07D52"/>
    <w:rsid w:val="00A108A8"/>
    <w:rsid w:val="00A11201"/>
    <w:rsid w:val="00A14449"/>
    <w:rsid w:val="00A15181"/>
    <w:rsid w:val="00A1615F"/>
    <w:rsid w:val="00A16E45"/>
    <w:rsid w:val="00A25199"/>
    <w:rsid w:val="00A271F7"/>
    <w:rsid w:val="00A30192"/>
    <w:rsid w:val="00A35E0E"/>
    <w:rsid w:val="00A369EC"/>
    <w:rsid w:val="00A36D52"/>
    <w:rsid w:val="00A37330"/>
    <w:rsid w:val="00A4668D"/>
    <w:rsid w:val="00A61DC6"/>
    <w:rsid w:val="00A6486C"/>
    <w:rsid w:val="00A71B73"/>
    <w:rsid w:val="00A75071"/>
    <w:rsid w:val="00A7546F"/>
    <w:rsid w:val="00A75A25"/>
    <w:rsid w:val="00A76072"/>
    <w:rsid w:val="00A760AD"/>
    <w:rsid w:val="00A76D5F"/>
    <w:rsid w:val="00A76DC1"/>
    <w:rsid w:val="00A835A9"/>
    <w:rsid w:val="00A911E8"/>
    <w:rsid w:val="00A93D9D"/>
    <w:rsid w:val="00A95134"/>
    <w:rsid w:val="00A95823"/>
    <w:rsid w:val="00A97DC9"/>
    <w:rsid w:val="00AA0B9E"/>
    <w:rsid w:val="00AA1895"/>
    <w:rsid w:val="00AA66B5"/>
    <w:rsid w:val="00AB00DE"/>
    <w:rsid w:val="00AB5424"/>
    <w:rsid w:val="00AB6EB6"/>
    <w:rsid w:val="00AB7FBC"/>
    <w:rsid w:val="00AC0100"/>
    <w:rsid w:val="00AC0FB3"/>
    <w:rsid w:val="00AC523C"/>
    <w:rsid w:val="00AC5BE2"/>
    <w:rsid w:val="00AD0397"/>
    <w:rsid w:val="00AD0871"/>
    <w:rsid w:val="00AD1500"/>
    <w:rsid w:val="00AD2D93"/>
    <w:rsid w:val="00AD5179"/>
    <w:rsid w:val="00AD52E3"/>
    <w:rsid w:val="00AD754E"/>
    <w:rsid w:val="00AE3AC0"/>
    <w:rsid w:val="00AE3AFB"/>
    <w:rsid w:val="00AE6566"/>
    <w:rsid w:val="00AF2EF5"/>
    <w:rsid w:val="00AF60CA"/>
    <w:rsid w:val="00B01D7E"/>
    <w:rsid w:val="00B032DE"/>
    <w:rsid w:val="00B05B47"/>
    <w:rsid w:val="00B06A69"/>
    <w:rsid w:val="00B10713"/>
    <w:rsid w:val="00B11115"/>
    <w:rsid w:val="00B11963"/>
    <w:rsid w:val="00B120F4"/>
    <w:rsid w:val="00B13075"/>
    <w:rsid w:val="00B14861"/>
    <w:rsid w:val="00B1684D"/>
    <w:rsid w:val="00B2384E"/>
    <w:rsid w:val="00B27E79"/>
    <w:rsid w:val="00B334B1"/>
    <w:rsid w:val="00B3379D"/>
    <w:rsid w:val="00B36AF5"/>
    <w:rsid w:val="00B414B6"/>
    <w:rsid w:val="00B41973"/>
    <w:rsid w:val="00B43867"/>
    <w:rsid w:val="00B47B5E"/>
    <w:rsid w:val="00B570B8"/>
    <w:rsid w:val="00B575BB"/>
    <w:rsid w:val="00B57E2E"/>
    <w:rsid w:val="00B613AD"/>
    <w:rsid w:val="00B627F4"/>
    <w:rsid w:val="00B67C8B"/>
    <w:rsid w:val="00B7627C"/>
    <w:rsid w:val="00B86152"/>
    <w:rsid w:val="00B92997"/>
    <w:rsid w:val="00B956B2"/>
    <w:rsid w:val="00B9587B"/>
    <w:rsid w:val="00B96C41"/>
    <w:rsid w:val="00BA067F"/>
    <w:rsid w:val="00BA1349"/>
    <w:rsid w:val="00BB1E90"/>
    <w:rsid w:val="00BC0186"/>
    <w:rsid w:val="00BC14DE"/>
    <w:rsid w:val="00BC32FE"/>
    <w:rsid w:val="00BC7338"/>
    <w:rsid w:val="00BD421D"/>
    <w:rsid w:val="00BE0014"/>
    <w:rsid w:val="00BE100E"/>
    <w:rsid w:val="00BE1D11"/>
    <w:rsid w:val="00BE54D6"/>
    <w:rsid w:val="00BE6AD3"/>
    <w:rsid w:val="00BF0059"/>
    <w:rsid w:val="00BF033B"/>
    <w:rsid w:val="00BF19FE"/>
    <w:rsid w:val="00BF246D"/>
    <w:rsid w:val="00BF7A11"/>
    <w:rsid w:val="00C02421"/>
    <w:rsid w:val="00C0259A"/>
    <w:rsid w:val="00C02F1A"/>
    <w:rsid w:val="00C04B56"/>
    <w:rsid w:val="00C05E7A"/>
    <w:rsid w:val="00C1079A"/>
    <w:rsid w:val="00C120DB"/>
    <w:rsid w:val="00C1787F"/>
    <w:rsid w:val="00C17FA2"/>
    <w:rsid w:val="00C221CB"/>
    <w:rsid w:val="00C2699D"/>
    <w:rsid w:val="00C26CE1"/>
    <w:rsid w:val="00C317E3"/>
    <w:rsid w:val="00C31A68"/>
    <w:rsid w:val="00C3230F"/>
    <w:rsid w:val="00C324D7"/>
    <w:rsid w:val="00C4062E"/>
    <w:rsid w:val="00C43A2F"/>
    <w:rsid w:val="00C50D5F"/>
    <w:rsid w:val="00C50DBC"/>
    <w:rsid w:val="00C52EA4"/>
    <w:rsid w:val="00C5698F"/>
    <w:rsid w:val="00C626E2"/>
    <w:rsid w:val="00C6383F"/>
    <w:rsid w:val="00C65F77"/>
    <w:rsid w:val="00C66B3F"/>
    <w:rsid w:val="00C66B92"/>
    <w:rsid w:val="00C66CDD"/>
    <w:rsid w:val="00C715A7"/>
    <w:rsid w:val="00C72448"/>
    <w:rsid w:val="00C72B7B"/>
    <w:rsid w:val="00C7426C"/>
    <w:rsid w:val="00C77AE1"/>
    <w:rsid w:val="00C817DF"/>
    <w:rsid w:val="00C86A58"/>
    <w:rsid w:val="00C87BE3"/>
    <w:rsid w:val="00C90B94"/>
    <w:rsid w:val="00C93832"/>
    <w:rsid w:val="00C93A68"/>
    <w:rsid w:val="00C94DD0"/>
    <w:rsid w:val="00CA2308"/>
    <w:rsid w:val="00CB2C9D"/>
    <w:rsid w:val="00CB374C"/>
    <w:rsid w:val="00CB3998"/>
    <w:rsid w:val="00CB43BD"/>
    <w:rsid w:val="00CB5E60"/>
    <w:rsid w:val="00CC0418"/>
    <w:rsid w:val="00CC1AED"/>
    <w:rsid w:val="00CC20B8"/>
    <w:rsid w:val="00CC3789"/>
    <w:rsid w:val="00CC400E"/>
    <w:rsid w:val="00CC4E88"/>
    <w:rsid w:val="00CC5018"/>
    <w:rsid w:val="00CC768A"/>
    <w:rsid w:val="00CD2504"/>
    <w:rsid w:val="00CD3C85"/>
    <w:rsid w:val="00CD6812"/>
    <w:rsid w:val="00CD6B43"/>
    <w:rsid w:val="00CD7901"/>
    <w:rsid w:val="00CE1A10"/>
    <w:rsid w:val="00CE3265"/>
    <w:rsid w:val="00CF16A6"/>
    <w:rsid w:val="00CF21B5"/>
    <w:rsid w:val="00CF28D9"/>
    <w:rsid w:val="00CF5497"/>
    <w:rsid w:val="00CF622A"/>
    <w:rsid w:val="00CF734A"/>
    <w:rsid w:val="00D00A33"/>
    <w:rsid w:val="00D00C07"/>
    <w:rsid w:val="00D027CD"/>
    <w:rsid w:val="00D06517"/>
    <w:rsid w:val="00D11C12"/>
    <w:rsid w:val="00D121AB"/>
    <w:rsid w:val="00D1322F"/>
    <w:rsid w:val="00D132D7"/>
    <w:rsid w:val="00D14187"/>
    <w:rsid w:val="00D20643"/>
    <w:rsid w:val="00D24C5E"/>
    <w:rsid w:val="00D254CB"/>
    <w:rsid w:val="00D31196"/>
    <w:rsid w:val="00D3336C"/>
    <w:rsid w:val="00D37734"/>
    <w:rsid w:val="00D40718"/>
    <w:rsid w:val="00D407AF"/>
    <w:rsid w:val="00D424C0"/>
    <w:rsid w:val="00D455E3"/>
    <w:rsid w:val="00D55DF7"/>
    <w:rsid w:val="00D567D0"/>
    <w:rsid w:val="00D60A08"/>
    <w:rsid w:val="00D61F95"/>
    <w:rsid w:val="00D63ED8"/>
    <w:rsid w:val="00D65B8E"/>
    <w:rsid w:val="00D67F7A"/>
    <w:rsid w:val="00D745F3"/>
    <w:rsid w:val="00D7463D"/>
    <w:rsid w:val="00D7490E"/>
    <w:rsid w:val="00D7492E"/>
    <w:rsid w:val="00D7680B"/>
    <w:rsid w:val="00D76C98"/>
    <w:rsid w:val="00D775C1"/>
    <w:rsid w:val="00D81ECB"/>
    <w:rsid w:val="00D83E40"/>
    <w:rsid w:val="00D843DC"/>
    <w:rsid w:val="00D976D2"/>
    <w:rsid w:val="00DA2229"/>
    <w:rsid w:val="00DA30C3"/>
    <w:rsid w:val="00DA5935"/>
    <w:rsid w:val="00DB2D03"/>
    <w:rsid w:val="00DC1FB4"/>
    <w:rsid w:val="00DC26FA"/>
    <w:rsid w:val="00DC4BBA"/>
    <w:rsid w:val="00DC6D05"/>
    <w:rsid w:val="00DD06C7"/>
    <w:rsid w:val="00DD0E9C"/>
    <w:rsid w:val="00DD5DA6"/>
    <w:rsid w:val="00DE0FB2"/>
    <w:rsid w:val="00DE14FB"/>
    <w:rsid w:val="00DE2A6F"/>
    <w:rsid w:val="00DE6116"/>
    <w:rsid w:val="00DF09C9"/>
    <w:rsid w:val="00DF1D44"/>
    <w:rsid w:val="00DF2797"/>
    <w:rsid w:val="00DF2CD3"/>
    <w:rsid w:val="00DF51E7"/>
    <w:rsid w:val="00E03327"/>
    <w:rsid w:val="00E0367C"/>
    <w:rsid w:val="00E254DE"/>
    <w:rsid w:val="00E263EC"/>
    <w:rsid w:val="00E30D82"/>
    <w:rsid w:val="00E3262D"/>
    <w:rsid w:val="00E327A1"/>
    <w:rsid w:val="00E32D7D"/>
    <w:rsid w:val="00E349FA"/>
    <w:rsid w:val="00E401D9"/>
    <w:rsid w:val="00E40E21"/>
    <w:rsid w:val="00E430EA"/>
    <w:rsid w:val="00E43ABC"/>
    <w:rsid w:val="00E43F08"/>
    <w:rsid w:val="00E45662"/>
    <w:rsid w:val="00E475E0"/>
    <w:rsid w:val="00E47CFE"/>
    <w:rsid w:val="00E5233B"/>
    <w:rsid w:val="00E52FD2"/>
    <w:rsid w:val="00E5473D"/>
    <w:rsid w:val="00E57DF4"/>
    <w:rsid w:val="00E61DA6"/>
    <w:rsid w:val="00E63595"/>
    <w:rsid w:val="00E7161B"/>
    <w:rsid w:val="00E7484A"/>
    <w:rsid w:val="00E75012"/>
    <w:rsid w:val="00E753DD"/>
    <w:rsid w:val="00E75B4B"/>
    <w:rsid w:val="00E82B13"/>
    <w:rsid w:val="00E8542C"/>
    <w:rsid w:val="00E8552D"/>
    <w:rsid w:val="00E855D5"/>
    <w:rsid w:val="00E860B5"/>
    <w:rsid w:val="00E87CD6"/>
    <w:rsid w:val="00E900A8"/>
    <w:rsid w:val="00E96044"/>
    <w:rsid w:val="00E96518"/>
    <w:rsid w:val="00E96A4D"/>
    <w:rsid w:val="00EA181A"/>
    <w:rsid w:val="00EA5813"/>
    <w:rsid w:val="00EA5D58"/>
    <w:rsid w:val="00EB0173"/>
    <w:rsid w:val="00EB71F8"/>
    <w:rsid w:val="00EC2BD0"/>
    <w:rsid w:val="00EC4513"/>
    <w:rsid w:val="00ED179D"/>
    <w:rsid w:val="00ED3717"/>
    <w:rsid w:val="00ED619D"/>
    <w:rsid w:val="00ED6524"/>
    <w:rsid w:val="00ED72AD"/>
    <w:rsid w:val="00EE229B"/>
    <w:rsid w:val="00EE3E4C"/>
    <w:rsid w:val="00EE4D5D"/>
    <w:rsid w:val="00EF12A5"/>
    <w:rsid w:val="00EF1964"/>
    <w:rsid w:val="00EF1BEE"/>
    <w:rsid w:val="00EF3AB9"/>
    <w:rsid w:val="00EF3E7B"/>
    <w:rsid w:val="00F064C8"/>
    <w:rsid w:val="00F07453"/>
    <w:rsid w:val="00F109D9"/>
    <w:rsid w:val="00F10C8F"/>
    <w:rsid w:val="00F20451"/>
    <w:rsid w:val="00F21B67"/>
    <w:rsid w:val="00F22D78"/>
    <w:rsid w:val="00F33453"/>
    <w:rsid w:val="00F4064E"/>
    <w:rsid w:val="00F45117"/>
    <w:rsid w:val="00F454A4"/>
    <w:rsid w:val="00F457A1"/>
    <w:rsid w:val="00F479EB"/>
    <w:rsid w:val="00F50087"/>
    <w:rsid w:val="00F54F11"/>
    <w:rsid w:val="00F61595"/>
    <w:rsid w:val="00F64706"/>
    <w:rsid w:val="00F64BD7"/>
    <w:rsid w:val="00F670D6"/>
    <w:rsid w:val="00F725F2"/>
    <w:rsid w:val="00F73A93"/>
    <w:rsid w:val="00F7562A"/>
    <w:rsid w:val="00F76327"/>
    <w:rsid w:val="00F77C21"/>
    <w:rsid w:val="00F853A1"/>
    <w:rsid w:val="00F86B29"/>
    <w:rsid w:val="00F90A25"/>
    <w:rsid w:val="00F9224E"/>
    <w:rsid w:val="00F92BDC"/>
    <w:rsid w:val="00F93034"/>
    <w:rsid w:val="00F938E8"/>
    <w:rsid w:val="00F9431B"/>
    <w:rsid w:val="00F9738F"/>
    <w:rsid w:val="00F9779B"/>
    <w:rsid w:val="00FA7760"/>
    <w:rsid w:val="00FB165B"/>
    <w:rsid w:val="00FB35CD"/>
    <w:rsid w:val="00FC18DA"/>
    <w:rsid w:val="00FC3866"/>
    <w:rsid w:val="00FC65BC"/>
    <w:rsid w:val="00FC7145"/>
    <w:rsid w:val="00FD12E6"/>
    <w:rsid w:val="00FD26C5"/>
    <w:rsid w:val="00FD60D8"/>
    <w:rsid w:val="00FE36A1"/>
    <w:rsid w:val="00FE496A"/>
    <w:rsid w:val="00FE4F4F"/>
    <w:rsid w:val="00FE59F8"/>
    <w:rsid w:val="00FE733A"/>
    <w:rsid w:val="00FF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5BB1516"/>
  <w15:chartTrackingRefBased/>
  <w15:docId w15:val="{22D32EB1-7BE5-4E8A-8CF9-AA41FBDD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8D9"/>
    <w:pPr>
      <w:jc w:val="both"/>
    </w:pPr>
    <w:rPr>
      <w:rFonts w:ascii="Segoe UI Semilight" w:hAnsi="Segoe UI Semilight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8D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8D9"/>
    <w:pPr>
      <w:keepNext/>
      <w:keepLines/>
      <w:numPr>
        <w:ilvl w:val="1"/>
        <w:numId w:val="10"/>
      </w:numPr>
      <w:spacing w:before="36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8D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4F4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F4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4F4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4F4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4F4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4F4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F78D9"/>
    <w:rPr>
      <w:rFonts w:ascii="Segoe UI Semilight" w:eastAsiaTheme="majorEastAsia" w:hAnsi="Segoe UI Semilight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4F4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F4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4F4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4F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4F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4F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8770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D0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1">
    <w:name w:val="h1"/>
    <w:basedOn w:val="DefaultParagraphFont"/>
    <w:rsid w:val="00DD0E9C"/>
  </w:style>
  <w:style w:type="paragraph" w:styleId="Title">
    <w:name w:val="Title"/>
    <w:basedOn w:val="Normal"/>
    <w:next w:val="Normal"/>
    <w:link w:val="TitleChar"/>
    <w:uiPriority w:val="10"/>
    <w:qFormat/>
    <w:rsid w:val="005F78D9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78D9"/>
    <w:rPr>
      <w:rFonts w:ascii="Segoe UI Semilight" w:eastAsiaTheme="majorEastAsia" w:hAnsi="Segoe UI Semilight" w:cstheme="majorBidi"/>
      <w:color w:val="000000" w:themeColor="text1"/>
      <w:sz w:val="56"/>
      <w:szCs w:val="56"/>
    </w:rPr>
  </w:style>
  <w:style w:type="table" w:styleId="ListTable4">
    <w:name w:val="List Table 4"/>
    <w:basedOn w:val="TableNormal"/>
    <w:uiPriority w:val="49"/>
    <w:rsid w:val="00874F4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C624B"/>
    <w:pPr>
      <w:spacing w:before="240" w:after="360" w:line="240" w:lineRule="auto"/>
    </w:pPr>
    <w:rPr>
      <w:i/>
      <w:iCs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2C624B"/>
    <w:rPr>
      <w:i/>
      <w:i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78D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F78D9"/>
    <w:rPr>
      <w:rFonts w:ascii="Segoe UI Semilight" w:hAnsi="Segoe UI Semilight"/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74F4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74F49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874F4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35358"/>
  </w:style>
  <w:style w:type="paragraph" w:styleId="Quote">
    <w:name w:val="Quote"/>
    <w:basedOn w:val="Normal"/>
    <w:next w:val="Normal"/>
    <w:link w:val="QuoteChar"/>
    <w:uiPriority w:val="29"/>
    <w:qFormat/>
    <w:rsid w:val="00874F4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74F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4F4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4F4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74F4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74F4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74F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74F4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74F4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74F49"/>
    <w:pPr>
      <w:outlineLvl w:val="9"/>
    </w:pPr>
  </w:style>
  <w:style w:type="table" w:styleId="ListTable7Colorful">
    <w:name w:val="List Table 7 Colorful"/>
    <w:basedOn w:val="TableNormal"/>
    <w:uiPriority w:val="52"/>
    <w:rsid w:val="00874F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106DD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626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26E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26E2"/>
    <w:pPr>
      <w:spacing w:after="100"/>
      <w:ind w:left="440"/>
    </w:pPr>
  </w:style>
  <w:style w:type="paragraph" w:customStyle="1" w:styleId="Konsoleneingabe">
    <w:name w:val="Konsoleneingabe"/>
    <w:basedOn w:val="Hinweis"/>
    <w:link w:val="KonsoleneingabeZchn"/>
    <w:qFormat/>
    <w:rsid w:val="0063341A"/>
    <w:pPr>
      <w:widowControl w:val="0"/>
      <w:numPr>
        <w:numId w:val="16"/>
      </w:numPr>
      <w:shd w:val="clear" w:color="auto" w:fill="1E1E1E"/>
      <w:contextualSpacing/>
    </w:pPr>
    <w:rPr>
      <w:rFonts w:ascii="Consolas" w:hAnsi="Consolas"/>
      <w:lang w:val="en-US"/>
    </w:rPr>
  </w:style>
  <w:style w:type="character" w:customStyle="1" w:styleId="KonsoleneingabeZchn">
    <w:name w:val="Konsoleneingabe Zchn"/>
    <w:basedOn w:val="DefaultParagraphFont"/>
    <w:link w:val="Konsoleneingabe"/>
    <w:rsid w:val="0063341A"/>
    <w:rPr>
      <w:rFonts w:ascii="Consolas" w:hAnsi="Consolas"/>
      <w:shd w:val="clear" w:color="auto" w:fill="1E1E1E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1270C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270C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70C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270C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270C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270C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01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0173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90A73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7A03"/>
    <w:rPr>
      <w:color w:val="808080"/>
    </w:rPr>
  </w:style>
  <w:style w:type="table" w:styleId="GridTable5Dark">
    <w:name w:val="Grid Table 5 Dark"/>
    <w:basedOn w:val="TableNormal"/>
    <w:uiPriority w:val="50"/>
    <w:rsid w:val="00E52FD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FD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12E6"/>
  </w:style>
  <w:style w:type="paragraph" w:styleId="Footer">
    <w:name w:val="footer"/>
    <w:basedOn w:val="Normal"/>
    <w:link w:val="FooterChar"/>
    <w:uiPriority w:val="99"/>
    <w:unhideWhenUsed/>
    <w:rsid w:val="00FD12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2E6"/>
  </w:style>
  <w:style w:type="paragraph" w:styleId="TableofFigures">
    <w:name w:val="table of figures"/>
    <w:basedOn w:val="Normal"/>
    <w:next w:val="Normal"/>
    <w:uiPriority w:val="99"/>
    <w:unhideWhenUsed/>
    <w:rsid w:val="008E730C"/>
    <w:pPr>
      <w:spacing w:after="0"/>
    </w:pPr>
  </w:style>
  <w:style w:type="paragraph" w:customStyle="1" w:styleId="Beschreibung">
    <w:name w:val="Beschreibung"/>
    <w:basedOn w:val="Caption"/>
    <w:link w:val="BeschreibungZchn"/>
    <w:qFormat/>
    <w:rsid w:val="002C624B"/>
  </w:style>
  <w:style w:type="character" w:customStyle="1" w:styleId="BeschreibungZchn">
    <w:name w:val="Beschreibung Zchn"/>
    <w:basedOn w:val="CaptionChar"/>
    <w:link w:val="Beschreibung"/>
    <w:rsid w:val="002C624B"/>
    <w:rPr>
      <w:i/>
      <w:iCs/>
      <w:sz w:val="18"/>
      <w:szCs w:val="18"/>
    </w:r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2C624B"/>
    <w:rPr>
      <w:color w:val="808080"/>
      <w:shd w:val="clear" w:color="auto" w:fill="E6E6E6"/>
    </w:rPr>
  </w:style>
  <w:style w:type="paragraph" w:customStyle="1" w:styleId="Hinweis">
    <w:name w:val="Hinweis"/>
    <w:basedOn w:val="Normal"/>
    <w:link w:val="HinweisZchn"/>
    <w:qFormat/>
    <w:rsid w:val="005F78D9"/>
    <w:pPr>
      <w:numPr>
        <w:numId w:val="14"/>
      </w:numPr>
      <w:shd w:val="clear" w:color="auto" w:fill="FFFFFF" w:themeFill="background1"/>
      <w:spacing w:before="240" w:after="240"/>
      <w:ind w:left="1361" w:hanging="907"/>
    </w:pPr>
  </w:style>
  <w:style w:type="character" w:customStyle="1" w:styleId="HinweisZchn">
    <w:name w:val="Hinweis Zchn"/>
    <w:basedOn w:val="DefaultParagraphFont"/>
    <w:link w:val="Hinweis"/>
    <w:rsid w:val="005F78D9"/>
    <w:rPr>
      <w:rFonts w:ascii="Segoe UI Semilight" w:hAnsi="Segoe UI Semilight"/>
      <w:shd w:val="clear" w:color="auto" w:fill="FFFFFF" w:themeFill="background1"/>
    </w:rPr>
  </w:style>
  <w:style w:type="table" w:styleId="GridTable3">
    <w:name w:val="Grid Table 3"/>
    <w:basedOn w:val="TableNormal"/>
    <w:uiPriority w:val="48"/>
    <w:rsid w:val="00313AD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">
    <w:name w:val="Grid Table 4"/>
    <w:basedOn w:val="TableNormal"/>
    <w:uiPriority w:val="49"/>
    <w:rsid w:val="0078653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7Colorful">
    <w:name w:val="Grid Table 7 Colorful"/>
    <w:basedOn w:val="TableNormal"/>
    <w:uiPriority w:val="52"/>
    <w:rsid w:val="00F6470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Konsolenausgabe">
    <w:name w:val="Konsolenausgabe"/>
    <w:basedOn w:val="FootnoteText"/>
    <w:link w:val="KonsolenausgabeZchn"/>
    <w:qFormat/>
    <w:rsid w:val="00E401D9"/>
    <w:pPr>
      <w:pBdr>
        <w:left w:val="single" w:sz="4" w:space="4" w:color="auto"/>
      </w:pBdr>
      <w:ind w:left="720"/>
    </w:pPr>
    <w:rPr>
      <w:rFonts w:ascii="Courier New" w:hAnsi="Courier New"/>
      <w:sz w:val="18"/>
    </w:rPr>
  </w:style>
  <w:style w:type="table" w:styleId="ListTable7Colorful-Accent1">
    <w:name w:val="List Table 7 Colorful Accent 1"/>
    <w:basedOn w:val="TableNormal"/>
    <w:uiPriority w:val="52"/>
    <w:rsid w:val="00737A02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KonsolenausgabeZchn">
    <w:name w:val="Konsolenausgabe Zchn"/>
    <w:basedOn w:val="FootnoteTextChar"/>
    <w:link w:val="Konsolenausgabe"/>
    <w:rsid w:val="00E401D9"/>
    <w:rPr>
      <w:rFonts w:ascii="Courier New" w:hAnsi="Courier New"/>
      <w:sz w:val="18"/>
      <w:szCs w:val="20"/>
    </w:rPr>
  </w:style>
  <w:style w:type="table" w:styleId="PlainTable5">
    <w:name w:val="Plain Table 5"/>
    <w:basedOn w:val="TableNormal"/>
    <w:uiPriority w:val="45"/>
    <w:rsid w:val="00D4071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7F38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Breadcrumb">
    <w:name w:val="Breadcrumb"/>
    <w:basedOn w:val="Normal"/>
    <w:link w:val="BreadcrumbZchn"/>
    <w:qFormat/>
    <w:rsid w:val="00D61F95"/>
    <w:pPr>
      <w:numPr>
        <w:numId w:val="17"/>
      </w:numPr>
      <w:shd w:val="clear" w:color="auto" w:fill="D0CECE" w:themeFill="background2" w:themeFillShade="E6"/>
      <w:spacing w:before="120" w:after="280"/>
    </w:pPr>
  </w:style>
  <w:style w:type="paragraph" w:customStyle="1" w:styleId="Default">
    <w:name w:val="Default"/>
    <w:rsid w:val="001D385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readcrumbZchn">
    <w:name w:val="Breadcrumb Zchn"/>
    <w:basedOn w:val="DefaultParagraphFont"/>
    <w:link w:val="Breadcrumb"/>
    <w:rsid w:val="00D61F95"/>
    <w:rPr>
      <w:shd w:val="clear" w:color="auto" w:fill="D0CECE" w:themeFill="background2" w:themeFillShade="E6"/>
    </w:rPr>
  </w:style>
  <w:style w:type="table" w:styleId="GridTable6Colorful">
    <w:name w:val="Grid Table 6 Colorful"/>
    <w:basedOn w:val="TableNormal"/>
    <w:uiPriority w:val="51"/>
    <w:rsid w:val="00FA776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02E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2E8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2E8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E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E8C"/>
    <w:rPr>
      <w:b/>
      <w:bCs/>
      <w:sz w:val="20"/>
      <w:szCs w:val="20"/>
    </w:rPr>
  </w:style>
  <w:style w:type="character" w:customStyle="1" w:styleId="NichtaufgelsteErwhnung2">
    <w:name w:val="Nicht aufgelöste Erwähnung2"/>
    <w:basedOn w:val="DefaultParagraphFont"/>
    <w:uiPriority w:val="99"/>
    <w:semiHidden/>
    <w:unhideWhenUsed/>
    <w:rsid w:val="00280EA9"/>
    <w:rPr>
      <w:color w:val="808080"/>
      <w:shd w:val="clear" w:color="auto" w:fill="E6E6E6"/>
    </w:rPr>
  </w:style>
  <w:style w:type="paragraph" w:customStyle="1" w:styleId="berschriftoIVZ">
    <w:name w:val="Überschrift o. IVZ"/>
    <w:basedOn w:val="Heading1"/>
    <w:link w:val="berschriftoIVZZchn"/>
    <w:qFormat/>
    <w:rsid w:val="005F78D9"/>
  </w:style>
  <w:style w:type="table" w:styleId="ListTable2">
    <w:name w:val="List Table 2"/>
    <w:basedOn w:val="TableNormal"/>
    <w:uiPriority w:val="47"/>
    <w:rsid w:val="002D117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oIVZZchn">
    <w:name w:val="Überschrift o. IVZ Zchn"/>
    <w:basedOn w:val="Heading1Char"/>
    <w:link w:val="berschriftoIVZ"/>
    <w:rsid w:val="005F78D9"/>
    <w:rPr>
      <w:rFonts w:ascii="Segoe UI Semilight" w:eastAsiaTheme="majorEastAsia" w:hAnsi="Segoe UI Semilight" w:cstheme="majorBidi"/>
      <w:b/>
      <w:bCs/>
      <w:color w:val="000000" w:themeColor="text1"/>
      <w:sz w:val="36"/>
      <w:szCs w:val="36"/>
    </w:rPr>
  </w:style>
  <w:style w:type="table" w:styleId="PlainTable3">
    <w:name w:val="Plain Table 3"/>
    <w:basedOn w:val="TableNormal"/>
    <w:uiPriority w:val="43"/>
    <w:rsid w:val="002D117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big">
    <w:name w:val="big"/>
    <w:basedOn w:val="DefaultParagraphFont"/>
    <w:rsid w:val="00ED179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1B5"/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kn">
    <w:name w:val="kn"/>
    <w:basedOn w:val="DefaultParagraphFont"/>
    <w:rsid w:val="00CF21B5"/>
  </w:style>
  <w:style w:type="character" w:customStyle="1" w:styleId="nn">
    <w:name w:val="nn"/>
    <w:basedOn w:val="DefaultParagraphFont"/>
    <w:rsid w:val="00CF21B5"/>
  </w:style>
  <w:style w:type="character" w:customStyle="1" w:styleId="n">
    <w:name w:val="n"/>
    <w:basedOn w:val="DefaultParagraphFont"/>
    <w:rsid w:val="00CF21B5"/>
  </w:style>
  <w:style w:type="character" w:styleId="FollowedHyperlink">
    <w:name w:val="FollowedHyperlink"/>
    <w:basedOn w:val="DefaultParagraphFont"/>
    <w:uiPriority w:val="99"/>
    <w:semiHidden/>
    <w:unhideWhenUsed/>
    <w:rsid w:val="00ED3717"/>
    <w:rPr>
      <w:color w:val="954F72" w:themeColor="followedHyperlink"/>
      <w:u w:val="single"/>
    </w:rPr>
  </w:style>
  <w:style w:type="table" w:styleId="GridTable4-Accent3">
    <w:name w:val="Grid Table 4 Accent 3"/>
    <w:basedOn w:val="TableNormal"/>
    <w:uiPriority w:val="49"/>
    <w:rsid w:val="00090E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05E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0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8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9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.2/library/function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marketplace.visualstudio.com/items?itemName=formulahendry.code-runner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marketplace.visualstudio.com/items?itemName=ms-python.python" TargetMode="External"/><Relationship Id="rId4" Type="http://schemas.openxmlformats.org/officeDocument/2006/relationships/styles" Target="styles.xml"/><Relationship Id="rId9" Type="http://schemas.openxmlformats.org/officeDocument/2006/relationships/hyperlink" Target="https://code.visualstudio.com/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B7F62B-54DF-4A62-A74B-1ABD85E3831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2017-11-25T00:00:00</PublishDate>
  <Abstract/>
  <CompanyAddress/>
  <CompanyPhone/>
  <CompanyFax/>
  <CompanyEmail>simon.egli@students.ffhs.ch ● christan.egli@students.ffhs.ch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B4A67C-6686-4167-B330-E2ABF04C4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1468</Words>
  <Characters>8374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Semesterarbeit Teil 1b</vt:lpstr>
      <vt:lpstr>Semesterarbeit Teil 1b</vt:lpstr>
    </vt:vector>
  </TitlesOfParts>
  <Company>Studenten</Company>
  <LinksUpToDate>false</LinksUpToDate>
  <CharactersWithSpaces>9823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Semesterarbeit Teil 1b</dc:title>
  <dc:subject>AWD FS 2018</dc:subject>
  <dc:creator>Simon Egli ● Christian Egli</dc:creator>
  <cp:keywords/>
  <dc:description/>
  <cp:lastModifiedBy>Simon Egli</cp:lastModifiedBy>
  <cp:revision>19</cp:revision>
  <cp:lastPrinted>2018-02-28T16:13:00Z</cp:lastPrinted>
  <dcterms:created xsi:type="dcterms:W3CDTF">2018-02-26T13:53:00Z</dcterms:created>
  <dcterms:modified xsi:type="dcterms:W3CDTF">2018-02-28T16:13:00Z</dcterms:modified>
</cp:coreProperties>
</file>