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07017901" w:displacedByCustomXml="next"/>
    <w:bookmarkEnd w:id="0" w:displacedByCustomXml="next"/>
    <w:sdt>
      <w:sdtPr>
        <w:rPr>
          <w:rFonts w:cs="Segoe UI Semilight"/>
        </w:rPr>
        <w:id w:val="-39989161"/>
        <w:docPartObj>
          <w:docPartGallery w:val="Cover Pages"/>
          <w:docPartUnique/>
        </w:docPartObj>
      </w:sdtPr>
      <w:sdtContent>
        <w:p w14:paraId="6F0E1D99" w14:textId="2201997B" w:rsidR="00FD12E6" w:rsidRPr="005F78D9" w:rsidRDefault="00FD12E6" w:rsidP="008832FA">
          <w:pPr>
            <w:jc w:val="left"/>
            <w:rPr>
              <w:rFonts w:cs="Segoe UI Semilight"/>
            </w:rPr>
          </w:pPr>
          <w:r w:rsidRPr="005F78D9">
            <w:rPr>
              <w:rFonts w:cs="Segoe UI Semilight"/>
              <w:noProof/>
              <w:lang/>
            </w:rPr>
            <mc:AlternateContent>
              <mc:Choice Requires="wps">
                <w:drawing>
                  <wp:anchor distT="0" distB="0" distL="114300" distR="114300" simplePos="0" relativeHeight="251659264" behindDoc="0" locked="0" layoutInCell="1" allowOverlap="1" wp14:anchorId="33E86404" wp14:editId="7551ABF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F4B11" w14:textId="613D1932" w:rsidR="009E3C7F" w:rsidRPr="002D117B" w:rsidRDefault="009E3C7F"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Content>
                                    <w:r w:rsidRPr="009315B0">
                                      <w:rPr>
                                        <w:rFonts w:cs="Segoe UI Semilight"/>
                                        <w:color w:val="000000" w:themeColor="text1"/>
                                        <w:sz w:val="64"/>
                                        <w:szCs w:val="64"/>
                                      </w:rPr>
                                      <w:t xml:space="preserve">Semesterarbeit </w:t>
                                    </w:r>
                                    <w:r>
                                      <w:rPr>
                                        <w:rFonts w:cs="Segoe UI Semilight"/>
                                        <w:color w:val="000000" w:themeColor="text1"/>
                                        <w:sz w:val="64"/>
                                        <w:szCs w:val="64"/>
                                      </w:rPr>
                                      <w:t>Teil 2</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Content>
                                  <w:p w14:paraId="2C0FAD42" w14:textId="17752BAB" w:rsidR="009E3C7F" w:rsidRPr="002D117B" w:rsidRDefault="009E3C7F">
                                    <w:pPr>
                                      <w:jc w:val="right"/>
                                      <w:rPr>
                                        <w:rFonts w:cs="Segoe UI Semilight"/>
                                        <w:smallCaps/>
                                        <w:color w:val="404040" w:themeColor="text1" w:themeTint="BF"/>
                                        <w:sz w:val="36"/>
                                        <w:szCs w:val="36"/>
                                      </w:rPr>
                                    </w:pPr>
                                    <w:r>
                                      <w:rPr>
                                        <w:rFonts w:cs="Segoe UI Semilight"/>
                                        <w:color w:val="404040" w:themeColor="text1" w:themeTint="BF"/>
                                        <w:sz w:val="36"/>
                                        <w:szCs w:val="36"/>
                                      </w:rPr>
                                      <w:t>AWD FS 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3E86404" id="_x0000_t202" coordsize="21600,21600" o:spt="202" path="m,l,21600r21600,l21600,xe">
                    <v:stroke joinstyle="miter"/>
                    <v:path gradientshapeok="t" o:connecttype="rect"/>
                  </v:shapetype>
                  <v:shape id="Textfeld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A9F4B11" w14:textId="613D1932" w:rsidR="009E3C7F" w:rsidRPr="002D117B" w:rsidRDefault="009E3C7F"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Content>
                              <w:r w:rsidRPr="009315B0">
                                <w:rPr>
                                  <w:rFonts w:cs="Segoe UI Semilight"/>
                                  <w:color w:val="000000" w:themeColor="text1"/>
                                  <w:sz w:val="64"/>
                                  <w:szCs w:val="64"/>
                                </w:rPr>
                                <w:t xml:space="preserve">Semesterarbeit </w:t>
                              </w:r>
                              <w:r>
                                <w:rPr>
                                  <w:rFonts w:cs="Segoe UI Semilight"/>
                                  <w:color w:val="000000" w:themeColor="text1"/>
                                  <w:sz w:val="64"/>
                                  <w:szCs w:val="64"/>
                                </w:rPr>
                                <w:t>Teil 2</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Content>
                            <w:p w14:paraId="2C0FAD42" w14:textId="17752BAB" w:rsidR="009E3C7F" w:rsidRPr="002D117B" w:rsidRDefault="009E3C7F">
                              <w:pPr>
                                <w:jc w:val="right"/>
                                <w:rPr>
                                  <w:rFonts w:cs="Segoe UI Semilight"/>
                                  <w:smallCaps/>
                                  <w:color w:val="404040" w:themeColor="text1" w:themeTint="BF"/>
                                  <w:sz w:val="36"/>
                                  <w:szCs w:val="36"/>
                                </w:rPr>
                              </w:pPr>
                              <w:r>
                                <w:rPr>
                                  <w:rFonts w:cs="Segoe UI Semilight"/>
                                  <w:color w:val="404040" w:themeColor="text1" w:themeTint="BF"/>
                                  <w:sz w:val="36"/>
                                  <w:szCs w:val="36"/>
                                </w:rPr>
                                <w:t>AWD FS 2018</w:t>
                              </w:r>
                            </w:p>
                          </w:sdtContent>
                        </w:sdt>
                      </w:txbxContent>
                    </v:textbox>
                    <w10:wrap type="square" anchorx="page" anchory="page"/>
                  </v:shape>
                </w:pict>
              </mc:Fallback>
            </mc:AlternateContent>
          </w:r>
          <w:r w:rsidR="00A369EC" w:rsidRPr="005F78D9">
            <w:rPr>
              <w:rFonts w:cs="Segoe UI Semilight"/>
              <w:noProof/>
              <w:lang/>
            </w:rPr>
            <mc:AlternateContent>
              <mc:Choice Requires="wps">
                <w:drawing>
                  <wp:anchor distT="0" distB="0" distL="114300" distR="114300" simplePos="0" relativeHeight="251661312" behindDoc="0" locked="0" layoutInCell="1" allowOverlap="1" wp14:anchorId="593E291F" wp14:editId="40BC6BBE">
                    <wp:simplePos x="0" y="0"/>
                    <wp:positionH relativeFrom="page">
                      <wp:posOffset>730885</wp:posOffset>
                    </wp:positionH>
                    <wp:positionV relativeFrom="page">
                      <wp:posOffset>7409815</wp:posOffset>
                    </wp:positionV>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Content>
                                  <w:p w14:paraId="0F2E90FE" w14:textId="6324775D" w:rsidR="009E3C7F" w:rsidRPr="002D117B" w:rsidRDefault="009E3C7F">
                                    <w:pPr>
                                      <w:pStyle w:val="Quote"/>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9E3C7F" w:rsidRPr="002D117B" w:rsidRDefault="009E3C7F">
                                <w:pPr>
                                  <w:pStyle w:val="Quote"/>
                                  <w:jc w:val="right"/>
                                  <w:rPr>
                                    <w:rFonts w:cs="Segoe UI Semilight"/>
                                    <w:i w:val="0"/>
                                    <w:color w:val="595959" w:themeColor="text1" w:themeTint="A6"/>
                                    <w:sz w:val="28"/>
                                    <w:szCs w:val="28"/>
                                    <w:lang w:val="fr-CH"/>
                                  </w:rPr>
                                </w:pPr>
                              </w:p>
                              <w:p w14:paraId="5BF5D34E" w14:textId="77777777" w:rsidR="009E3C7F" w:rsidRPr="002D117B" w:rsidRDefault="009E3C7F">
                                <w:pPr>
                                  <w:pStyle w:val="Quote"/>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3E291F" id="Textfeld 153" o:spid="_x0000_s1027" type="#_x0000_t202" style="position:absolute;margin-left:57.55pt;margin-top:583.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" filled="f" stroked="f" strokeweight=".5pt">
                    <v:textbox style="mso-fit-shape-to-text:t" inset="126pt,0,54pt,0">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Content>
                            <w:p w14:paraId="0F2E90FE" w14:textId="6324775D" w:rsidR="009E3C7F" w:rsidRPr="002D117B" w:rsidRDefault="009E3C7F">
                              <w:pPr>
                                <w:pStyle w:val="Quote"/>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9E3C7F" w:rsidRPr="002D117B" w:rsidRDefault="009E3C7F">
                          <w:pPr>
                            <w:pStyle w:val="Quote"/>
                            <w:jc w:val="right"/>
                            <w:rPr>
                              <w:rFonts w:cs="Segoe UI Semilight"/>
                              <w:i w:val="0"/>
                              <w:color w:val="595959" w:themeColor="text1" w:themeTint="A6"/>
                              <w:sz w:val="28"/>
                              <w:szCs w:val="28"/>
                              <w:lang w:val="fr-CH"/>
                            </w:rPr>
                          </w:pPr>
                        </w:p>
                        <w:p w14:paraId="5BF5D34E" w14:textId="77777777" w:rsidR="009E3C7F" w:rsidRPr="002D117B" w:rsidRDefault="009E3C7F">
                          <w:pPr>
                            <w:pStyle w:val="Quote"/>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v:textbox>
                    <w10:wrap type="square" anchorx="page" anchory="page"/>
                  </v:shape>
                </w:pict>
              </mc:Fallback>
            </mc:AlternateContent>
          </w:r>
          <w:r w:rsidRPr="005F78D9">
            <w:rPr>
              <w:rFonts w:cs="Segoe UI Semilight"/>
            </w:rPr>
            <w:br w:type="page"/>
          </w:r>
        </w:p>
      </w:sdtContent>
    </w:sdt>
    <w:bookmarkStart w:id="1" w:name="_Ref504726196" w:displacedByCustomXml="next"/>
    <w:sdt>
      <w:sdtPr>
        <w:rPr>
          <w:rFonts w:eastAsiaTheme="minorEastAsia" w:cs="Segoe UI Semilight"/>
          <w:b/>
          <w:bCs w:val="0"/>
          <w:smallCaps/>
          <w:color w:val="auto"/>
          <w:sz w:val="22"/>
          <w:szCs w:val="22"/>
          <w:lang w:val="de-DE"/>
        </w:rPr>
        <w:id w:val="-598719752"/>
        <w:docPartObj>
          <w:docPartGallery w:val="Table of Contents"/>
          <w:docPartUnique/>
        </w:docPartObj>
      </w:sdtPr>
      <w:sdtEndPr>
        <w:rPr>
          <w:rFonts w:ascii="Segoe UI Semilight" w:hAnsi="Segoe UI Semilight"/>
          <w:b w:val="0"/>
          <w:smallCaps w:val="0"/>
        </w:rPr>
      </w:sdtEndPr>
      <w:sdtContent>
        <w:p w14:paraId="0840BB2F" w14:textId="20437F00" w:rsidR="0095693F" w:rsidRPr="005F78D9" w:rsidRDefault="004B000C" w:rsidP="008832FA">
          <w:pPr>
            <w:pStyle w:val="TOCHeading"/>
            <w:jc w:val="left"/>
            <w:rPr>
              <w:rFonts w:cs="Segoe UI Semilight"/>
            </w:rPr>
          </w:pPr>
          <w:r w:rsidRPr="005F78D9">
            <w:rPr>
              <w:rFonts w:cs="Segoe UI Semilight"/>
            </w:rPr>
            <w:t>Inhalt</w:t>
          </w:r>
          <w:r w:rsidR="004005D7" w:rsidRPr="005F78D9">
            <w:rPr>
              <w:rFonts w:cs="Segoe UI Semilight"/>
            </w:rPr>
            <w:t>sverzeichnis</w:t>
          </w:r>
          <w:bookmarkEnd w:id="1"/>
        </w:p>
        <w:p w14:paraId="3F214805" w14:textId="77777777" w:rsidR="00F9052D" w:rsidRDefault="00F9052D">
          <w:pPr>
            <w:pStyle w:val="TOC1"/>
            <w:tabs>
              <w:tab w:val="left" w:pos="440"/>
              <w:tab w:val="right" w:leader="dot" w:pos="9016"/>
            </w:tabs>
            <w:rPr>
              <w:rFonts w:cs="Segoe UI Semilight"/>
            </w:rPr>
          </w:pPr>
        </w:p>
        <w:p w14:paraId="5A448591" w14:textId="77777777" w:rsidR="009E3C7F" w:rsidRDefault="004B000C">
          <w:pPr>
            <w:pStyle w:val="TOC1"/>
            <w:tabs>
              <w:tab w:val="left" w:pos="440"/>
              <w:tab w:val="right" w:leader="dot" w:pos="9016"/>
            </w:tabs>
            <w:rPr>
              <w:rFonts w:asciiTheme="minorHAnsi" w:hAnsiTheme="minorHAnsi"/>
              <w:noProof/>
              <w:lang/>
            </w:rPr>
          </w:pPr>
          <w:r w:rsidRPr="005F78D9">
            <w:rPr>
              <w:rFonts w:cs="Segoe UI Semilight"/>
            </w:rPr>
            <w:fldChar w:fldCharType="begin"/>
          </w:r>
          <w:r w:rsidRPr="005F78D9">
            <w:rPr>
              <w:rFonts w:cs="Segoe UI Semilight"/>
            </w:rPr>
            <w:instrText xml:space="preserve"> TOC \o "1-3" \h \z \u </w:instrText>
          </w:r>
          <w:r w:rsidRPr="005F78D9">
            <w:rPr>
              <w:rFonts w:cs="Segoe UI Semilight"/>
            </w:rPr>
            <w:fldChar w:fldCharType="separate"/>
          </w:r>
          <w:hyperlink w:anchor="_Toc510641504" w:history="1">
            <w:r w:rsidR="009E3C7F" w:rsidRPr="000D3640">
              <w:rPr>
                <w:rStyle w:val="Hyperlink"/>
                <w:rFonts w:cs="Segoe UI Semilight"/>
                <w:noProof/>
              </w:rPr>
              <w:t>2</w:t>
            </w:r>
            <w:r w:rsidR="009E3C7F">
              <w:rPr>
                <w:rFonts w:asciiTheme="minorHAnsi" w:hAnsiTheme="minorHAnsi"/>
                <w:noProof/>
                <w:lang/>
              </w:rPr>
              <w:tab/>
            </w:r>
            <w:r w:rsidR="009E3C7F" w:rsidRPr="000D3640">
              <w:rPr>
                <w:rStyle w:val="Hyperlink"/>
                <w:rFonts w:cs="Segoe UI Semilight"/>
                <w:noProof/>
              </w:rPr>
              <w:t>Abbildungsverzeichnis</w:t>
            </w:r>
            <w:r w:rsidR="009E3C7F">
              <w:rPr>
                <w:noProof/>
                <w:webHidden/>
              </w:rPr>
              <w:tab/>
            </w:r>
            <w:r w:rsidR="009E3C7F">
              <w:rPr>
                <w:noProof/>
                <w:webHidden/>
              </w:rPr>
              <w:fldChar w:fldCharType="begin"/>
            </w:r>
            <w:r w:rsidR="009E3C7F">
              <w:rPr>
                <w:noProof/>
                <w:webHidden/>
              </w:rPr>
              <w:instrText xml:space="preserve"> PAGEREF _Toc510641504 \h </w:instrText>
            </w:r>
            <w:r w:rsidR="009E3C7F">
              <w:rPr>
                <w:noProof/>
                <w:webHidden/>
              </w:rPr>
            </w:r>
            <w:r w:rsidR="009E3C7F">
              <w:rPr>
                <w:noProof/>
                <w:webHidden/>
              </w:rPr>
              <w:fldChar w:fldCharType="separate"/>
            </w:r>
            <w:r w:rsidR="00F932A1">
              <w:rPr>
                <w:noProof/>
                <w:webHidden/>
              </w:rPr>
              <w:t>4</w:t>
            </w:r>
            <w:r w:rsidR="009E3C7F">
              <w:rPr>
                <w:noProof/>
                <w:webHidden/>
              </w:rPr>
              <w:fldChar w:fldCharType="end"/>
            </w:r>
          </w:hyperlink>
        </w:p>
        <w:p w14:paraId="11C4F81A" w14:textId="77777777" w:rsidR="009E3C7F" w:rsidRDefault="009E3C7F">
          <w:pPr>
            <w:pStyle w:val="TOC1"/>
            <w:tabs>
              <w:tab w:val="left" w:pos="440"/>
              <w:tab w:val="right" w:leader="dot" w:pos="9016"/>
            </w:tabs>
            <w:rPr>
              <w:rFonts w:asciiTheme="minorHAnsi" w:hAnsiTheme="minorHAnsi"/>
              <w:noProof/>
              <w:lang/>
            </w:rPr>
          </w:pPr>
          <w:hyperlink w:anchor="_Toc510641505" w:history="1">
            <w:r w:rsidRPr="000D3640">
              <w:rPr>
                <w:rStyle w:val="Hyperlink"/>
                <w:noProof/>
                <w:lang w:val="en-US"/>
              </w:rPr>
              <w:t>3</w:t>
            </w:r>
            <w:r>
              <w:rPr>
                <w:rFonts w:asciiTheme="minorHAnsi" w:hAnsiTheme="minorHAnsi"/>
                <w:noProof/>
                <w:lang/>
              </w:rPr>
              <w:tab/>
            </w:r>
            <w:r w:rsidRPr="000D3640">
              <w:rPr>
                <w:rStyle w:val="Hyperlink"/>
                <w:noProof/>
                <w:lang w:val="en-US"/>
              </w:rPr>
              <w:t>Tabellenverzeichnis</w:t>
            </w:r>
            <w:r>
              <w:rPr>
                <w:noProof/>
                <w:webHidden/>
              </w:rPr>
              <w:tab/>
            </w:r>
            <w:r>
              <w:rPr>
                <w:noProof/>
                <w:webHidden/>
              </w:rPr>
              <w:fldChar w:fldCharType="begin"/>
            </w:r>
            <w:r>
              <w:rPr>
                <w:noProof/>
                <w:webHidden/>
              </w:rPr>
              <w:instrText xml:space="preserve"> PAGEREF _Toc510641505 \h </w:instrText>
            </w:r>
            <w:r>
              <w:rPr>
                <w:noProof/>
                <w:webHidden/>
              </w:rPr>
            </w:r>
            <w:r>
              <w:rPr>
                <w:noProof/>
                <w:webHidden/>
              </w:rPr>
              <w:fldChar w:fldCharType="separate"/>
            </w:r>
            <w:r w:rsidR="00F932A1">
              <w:rPr>
                <w:noProof/>
                <w:webHidden/>
              </w:rPr>
              <w:t>4</w:t>
            </w:r>
            <w:r>
              <w:rPr>
                <w:noProof/>
                <w:webHidden/>
              </w:rPr>
              <w:fldChar w:fldCharType="end"/>
            </w:r>
          </w:hyperlink>
        </w:p>
        <w:p w14:paraId="4C6EAA8D" w14:textId="77777777" w:rsidR="009E3C7F" w:rsidRDefault="009E3C7F">
          <w:pPr>
            <w:pStyle w:val="TOC1"/>
            <w:tabs>
              <w:tab w:val="left" w:pos="440"/>
              <w:tab w:val="right" w:leader="dot" w:pos="9016"/>
            </w:tabs>
            <w:rPr>
              <w:rFonts w:asciiTheme="minorHAnsi" w:hAnsiTheme="minorHAnsi"/>
              <w:noProof/>
              <w:lang/>
            </w:rPr>
          </w:pPr>
          <w:hyperlink w:anchor="_Toc510641506" w:history="1">
            <w:r w:rsidRPr="000D3640">
              <w:rPr>
                <w:rStyle w:val="Hyperlink"/>
                <w:rFonts w:cs="Segoe UI Semilight"/>
                <w:noProof/>
              </w:rPr>
              <w:t>4</w:t>
            </w:r>
            <w:r>
              <w:rPr>
                <w:rFonts w:asciiTheme="minorHAnsi" w:hAnsiTheme="minorHAnsi"/>
                <w:noProof/>
                <w:lang/>
              </w:rPr>
              <w:tab/>
            </w:r>
            <w:r w:rsidRPr="000D3640">
              <w:rPr>
                <w:rStyle w:val="Hyperlink"/>
                <w:rFonts w:cs="Segoe UI Semilight"/>
                <w:noProof/>
              </w:rPr>
              <w:t>Vorbereitung</w:t>
            </w:r>
            <w:r>
              <w:rPr>
                <w:noProof/>
                <w:webHidden/>
              </w:rPr>
              <w:tab/>
            </w:r>
            <w:r>
              <w:rPr>
                <w:noProof/>
                <w:webHidden/>
              </w:rPr>
              <w:fldChar w:fldCharType="begin"/>
            </w:r>
            <w:r>
              <w:rPr>
                <w:noProof/>
                <w:webHidden/>
              </w:rPr>
              <w:instrText xml:space="preserve"> PAGEREF _Toc510641506 \h </w:instrText>
            </w:r>
            <w:r>
              <w:rPr>
                <w:noProof/>
                <w:webHidden/>
              </w:rPr>
            </w:r>
            <w:r>
              <w:rPr>
                <w:noProof/>
                <w:webHidden/>
              </w:rPr>
              <w:fldChar w:fldCharType="separate"/>
            </w:r>
            <w:r w:rsidR="00F932A1">
              <w:rPr>
                <w:noProof/>
                <w:webHidden/>
              </w:rPr>
              <w:t>5</w:t>
            </w:r>
            <w:r>
              <w:rPr>
                <w:noProof/>
                <w:webHidden/>
              </w:rPr>
              <w:fldChar w:fldCharType="end"/>
            </w:r>
          </w:hyperlink>
        </w:p>
        <w:p w14:paraId="4C91CA66" w14:textId="77777777" w:rsidR="009E3C7F" w:rsidRDefault="009E3C7F">
          <w:pPr>
            <w:pStyle w:val="TOC1"/>
            <w:tabs>
              <w:tab w:val="left" w:pos="440"/>
              <w:tab w:val="right" w:leader="dot" w:pos="9016"/>
            </w:tabs>
            <w:rPr>
              <w:rFonts w:asciiTheme="minorHAnsi" w:hAnsiTheme="minorHAnsi"/>
              <w:noProof/>
              <w:lang/>
            </w:rPr>
          </w:pPr>
          <w:hyperlink w:anchor="_Toc510641507" w:history="1">
            <w:r w:rsidRPr="000D3640">
              <w:rPr>
                <w:rStyle w:val="Hyperlink"/>
                <w:noProof/>
              </w:rPr>
              <w:t>5</w:t>
            </w:r>
            <w:r>
              <w:rPr>
                <w:rFonts w:asciiTheme="minorHAnsi" w:hAnsiTheme="minorHAnsi"/>
                <w:noProof/>
                <w:lang/>
              </w:rPr>
              <w:tab/>
            </w:r>
            <w:r w:rsidRPr="000D3640">
              <w:rPr>
                <w:rStyle w:val="Hyperlink"/>
                <w:noProof/>
              </w:rPr>
              <w:t>Konzept</w:t>
            </w:r>
            <w:r>
              <w:rPr>
                <w:noProof/>
                <w:webHidden/>
              </w:rPr>
              <w:tab/>
            </w:r>
            <w:r>
              <w:rPr>
                <w:noProof/>
                <w:webHidden/>
              </w:rPr>
              <w:fldChar w:fldCharType="begin"/>
            </w:r>
            <w:r>
              <w:rPr>
                <w:noProof/>
                <w:webHidden/>
              </w:rPr>
              <w:instrText xml:space="preserve"> PAGEREF _Toc510641507 \h </w:instrText>
            </w:r>
            <w:r>
              <w:rPr>
                <w:noProof/>
                <w:webHidden/>
              </w:rPr>
            </w:r>
            <w:r>
              <w:rPr>
                <w:noProof/>
                <w:webHidden/>
              </w:rPr>
              <w:fldChar w:fldCharType="separate"/>
            </w:r>
            <w:r w:rsidR="00F932A1">
              <w:rPr>
                <w:noProof/>
                <w:webHidden/>
              </w:rPr>
              <w:t>6</w:t>
            </w:r>
            <w:r>
              <w:rPr>
                <w:noProof/>
                <w:webHidden/>
              </w:rPr>
              <w:fldChar w:fldCharType="end"/>
            </w:r>
          </w:hyperlink>
        </w:p>
        <w:p w14:paraId="100E8978" w14:textId="77777777" w:rsidR="009E3C7F" w:rsidRDefault="009E3C7F">
          <w:pPr>
            <w:pStyle w:val="TOC2"/>
            <w:tabs>
              <w:tab w:val="left" w:pos="880"/>
              <w:tab w:val="right" w:leader="dot" w:pos="9016"/>
            </w:tabs>
            <w:rPr>
              <w:rFonts w:asciiTheme="minorHAnsi" w:hAnsiTheme="minorHAnsi"/>
              <w:noProof/>
              <w:lang/>
            </w:rPr>
          </w:pPr>
          <w:hyperlink w:anchor="_Toc510641508" w:history="1">
            <w:r w:rsidRPr="000D3640">
              <w:rPr>
                <w:rStyle w:val="Hyperlink"/>
                <w:noProof/>
              </w:rPr>
              <w:t>5.1</w:t>
            </w:r>
            <w:r>
              <w:rPr>
                <w:rFonts w:asciiTheme="minorHAnsi" w:hAnsiTheme="minorHAnsi"/>
                <w:noProof/>
                <w:lang/>
              </w:rPr>
              <w:tab/>
            </w:r>
            <w:r w:rsidRPr="000D3640">
              <w:rPr>
                <w:rStyle w:val="Hyperlink"/>
                <w:noProof/>
              </w:rPr>
              <w:t>Einleitung</w:t>
            </w:r>
            <w:r>
              <w:rPr>
                <w:noProof/>
                <w:webHidden/>
              </w:rPr>
              <w:tab/>
            </w:r>
            <w:r>
              <w:rPr>
                <w:noProof/>
                <w:webHidden/>
              </w:rPr>
              <w:fldChar w:fldCharType="begin"/>
            </w:r>
            <w:r>
              <w:rPr>
                <w:noProof/>
                <w:webHidden/>
              </w:rPr>
              <w:instrText xml:space="preserve"> PAGEREF _Toc510641508 \h </w:instrText>
            </w:r>
            <w:r>
              <w:rPr>
                <w:noProof/>
                <w:webHidden/>
              </w:rPr>
            </w:r>
            <w:r>
              <w:rPr>
                <w:noProof/>
                <w:webHidden/>
              </w:rPr>
              <w:fldChar w:fldCharType="separate"/>
            </w:r>
            <w:r w:rsidR="00F932A1">
              <w:rPr>
                <w:noProof/>
                <w:webHidden/>
              </w:rPr>
              <w:t>6</w:t>
            </w:r>
            <w:r>
              <w:rPr>
                <w:noProof/>
                <w:webHidden/>
              </w:rPr>
              <w:fldChar w:fldCharType="end"/>
            </w:r>
          </w:hyperlink>
        </w:p>
        <w:p w14:paraId="18BC6EFA" w14:textId="77777777" w:rsidR="009E3C7F" w:rsidRDefault="009E3C7F">
          <w:pPr>
            <w:pStyle w:val="TOC2"/>
            <w:tabs>
              <w:tab w:val="left" w:pos="880"/>
              <w:tab w:val="right" w:leader="dot" w:pos="9016"/>
            </w:tabs>
            <w:rPr>
              <w:rFonts w:asciiTheme="minorHAnsi" w:hAnsiTheme="minorHAnsi"/>
              <w:noProof/>
              <w:lang/>
            </w:rPr>
          </w:pPr>
          <w:hyperlink w:anchor="_Toc510641509" w:history="1">
            <w:r w:rsidRPr="000D3640">
              <w:rPr>
                <w:rStyle w:val="Hyperlink"/>
                <w:noProof/>
              </w:rPr>
              <w:t>5.2</w:t>
            </w:r>
            <w:r>
              <w:rPr>
                <w:rFonts w:asciiTheme="minorHAnsi" w:hAnsiTheme="minorHAnsi"/>
                <w:noProof/>
                <w:lang/>
              </w:rPr>
              <w:tab/>
            </w:r>
            <w:r w:rsidRPr="000D3640">
              <w:rPr>
                <w:rStyle w:val="Hyperlink"/>
                <w:noProof/>
              </w:rPr>
              <w:t>Ausgangslage</w:t>
            </w:r>
            <w:r>
              <w:rPr>
                <w:noProof/>
                <w:webHidden/>
              </w:rPr>
              <w:tab/>
            </w:r>
            <w:r>
              <w:rPr>
                <w:noProof/>
                <w:webHidden/>
              </w:rPr>
              <w:fldChar w:fldCharType="begin"/>
            </w:r>
            <w:r>
              <w:rPr>
                <w:noProof/>
                <w:webHidden/>
              </w:rPr>
              <w:instrText xml:space="preserve"> PAGEREF _Toc510641509 \h </w:instrText>
            </w:r>
            <w:r>
              <w:rPr>
                <w:noProof/>
                <w:webHidden/>
              </w:rPr>
            </w:r>
            <w:r>
              <w:rPr>
                <w:noProof/>
                <w:webHidden/>
              </w:rPr>
              <w:fldChar w:fldCharType="separate"/>
            </w:r>
            <w:r w:rsidR="00F932A1">
              <w:rPr>
                <w:noProof/>
                <w:webHidden/>
              </w:rPr>
              <w:t>6</w:t>
            </w:r>
            <w:r>
              <w:rPr>
                <w:noProof/>
                <w:webHidden/>
              </w:rPr>
              <w:fldChar w:fldCharType="end"/>
            </w:r>
          </w:hyperlink>
        </w:p>
        <w:p w14:paraId="0FFA3102" w14:textId="77777777" w:rsidR="009E3C7F" w:rsidRDefault="009E3C7F">
          <w:pPr>
            <w:pStyle w:val="TOC2"/>
            <w:tabs>
              <w:tab w:val="left" w:pos="880"/>
              <w:tab w:val="right" w:leader="dot" w:pos="9016"/>
            </w:tabs>
            <w:rPr>
              <w:rFonts w:asciiTheme="minorHAnsi" w:hAnsiTheme="minorHAnsi"/>
              <w:noProof/>
              <w:lang/>
            </w:rPr>
          </w:pPr>
          <w:hyperlink w:anchor="_Toc510641510" w:history="1">
            <w:r w:rsidRPr="000D3640">
              <w:rPr>
                <w:rStyle w:val="Hyperlink"/>
                <w:noProof/>
              </w:rPr>
              <w:t>5.3</w:t>
            </w:r>
            <w:r>
              <w:rPr>
                <w:rFonts w:asciiTheme="minorHAnsi" w:hAnsiTheme="minorHAnsi"/>
                <w:noProof/>
                <w:lang/>
              </w:rPr>
              <w:tab/>
            </w:r>
            <w:r w:rsidRPr="000D3640">
              <w:rPr>
                <w:rStyle w:val="Hyperlink"/>
                <w:noProof/>
              </w:rPr>
              <w:t>Vorbereitung</w:t>
            </w:r>
            <w:r>
              <w:rPr>
                <w:noProof/>
                <w:webHidden/>
              </w:rPr>
              <w:tab/>
            </w:r>
            <w:r>
              <w:rPr>
                <w:noProof/>
                <w:webHidden/>
              </w:rPr>
              <w:fldChar w:fldCharType="begin"/>
            </w:r>
            <w:r>
              <w:rPr>
                <w:noProof/>
                <w:webHidden/>
              </w:rPr>
              <w:instrText xml:space="preserve"> PAGEREF _Toc510641510 \h </w:instrText>
            </w:r>
            <w:r>
              <w:rPr>
                <w:noProof/>
                <w:webHidden/>
              </w:rPr>
            </w:r>
            <w:r>
              <w:rPr>
                <w:noProof/>
                <w:webHidden/>
              </w:rPr>
              <w:fldChar w:fldCharType="separate"/>
            </w:r>
            <w:r w:rsidR="00F932A1">
              <w:rPr>
                <w:noProof/>
                <w:webHidden/>
              </w:rPr>
              <w:t>6</w:t>
            </w:r>
            <w:r>
              <w:rPr>
                <w:noProof/>
                <w:webHidden/>
              </w:rPr>
              <w:fldChar w:fldCharType="end"/>
            </w:r>
          </w:hyperlink>
        </w:p>
        <w:p w14:paraId="0C36D872" w14:textId="77777777" w:rsidR="009E3C7F" w:rsidRDefault="009E3C7F">
          <w:pPr>
            <w:pStyle w:val="TOC3"/>
            <w:tabs>
              <w:tab w:val="left" w:pos="1100"/>
              <w:tab w:val="right" w:leader="dot" w:pos="9016"/>
            </w:tabs>
            <w:rPr>
              <w:rFonts w:asciiTheme="minorHAnsi" w:hAnsiTheme="minorHAnsi"/>
              <w:noProof/>
              <w:lang/>
            </w:rPr>
          </w:pPr>
          <w:hyperlink w:anchor="_Toc510641511" w:history="1">
            <w:r w:rsidRPr="000D3640">
              <w:rPr>
                <w:rStyle w:val="Hyperlink"/>
                <w:noProof/>
              </w:rPr>
              <w:t>5.3.1</w:t>
            </w:r>
            <w:r>
              <w:rPr>
                <w:rFonts w:asciiTheme="minorHAnsi" w:hAnsiTheme="minorHAnsi"/>
                <w:noProof/>
                <w:lang/>
              </w:rPr>
              <w:tab/>
            </w:r>
            <w:r w:rsidRPr="000D3640">
              <w:rPr>
                <w:rStyle w:val="Hyperlink"/>
                <w:noProof/>
              </w:rPr>
              <w:t>Globale Erfüllungskriterien</w:t>
            </w:r>
            <w:r>
              <w:rPr>
                <w:noProof/>
                <w:webHidden/>
              </w:rPr>
              <w:tab/>
            </w:r>
            <w:r>
              <w:rPr>
                <w:noProof/>
                <w:webHidden/>
              </w:rPr>
              <w:fldChar w:fldCharType="begin"/>
            </w:r>
            <w:r>
              <w:rPr>
                <w:noProof/>
                <w:webHidden/>
              </w:rPr>
              <w:instrText xml:space="preserve"> PAGEREF _Toc510641511 \h </w:instrText>
            </w:r>
            <w:r>
              <w:rPr>
                <w:noProof/>
                <w:webHidden/>
              </w:rPr>
            </w:r>
            <w:r>
              <w:rPr>
                <w:noProof/>
                <w:webHidden/>
              </w:rPr>
              <w:fldChar w:fldCharType="separate"/>
            </w:r>
            <w:r w:rsidR="00F932A1">
              <w:rPr>
                <w:noProof/>
                <w:webHidden/>
              </w:rPr>
              <w:t>6</w:t>
            </w:r>
            <w:r>
              <w:rPr>
                <w:noProof/>
                <w:webHidden/>
              </w:rPr>
              <w:fldChar w:fldCharType="end"/>
            </w:r>
          </w:hyperlink>
        </w:p>
        <w:p w14:paraId="2F1A422A" w14:textId="77777777" w:rsidR="009E3C7F" w:rsidRDefault="009E3C7F">
          <w:pPr>
            <w:pStyle w:val="TOC3"/>
            <w:tabs>
              <w:tab w:val="left" w:pos="1320"/>
              <w:tab w:val="right" w:leader="dot" w:pos="9016"/>
            </w:tabs>
            <w:rPr>
              <w:rFonts w:asciiTheme="minorHAnsi" w:hAnsiTheme="minorHAnsi"/>
              <w:noProof/>
              <w:lang/>
            </w:rPr>
          </w:pPr>
          <w:hyperlink w:anchor="_Toc510641512" w:history="1">
            <w:r w:rsidRPr="000D3640">
              <w:rPr>
                <w:rStyle w:val="Hyperlink"/>
                <w:noProof/>
              </w:rPr>
              <w:t>5.3.2</w:t>
            </w:r>
            <w:r>
              <w:rPr>
                <w:rFonts w:asciiTheme="minorHAnsi" w:hAnsiTheme="minorHAnsi"/>
                <w:noProof/>
                <w:lang/>
              </w:rPr>
              <w:tab/>
            </w:r>
            <w:r w:rsidRPr="000D3640">
              <w:rPr>
                <w:rStyle w:val="Hyperlink"/>
                <w:noProof/>
              </w:rPr>
              <w:t>Arbeitspakete</w:t>
            </w:r>
            <w:r>
              <w:rPr>
                <w:noProof/>
                <w:webHidden/>
              </w:rPr>
              <w:tab/>
            </w:r>
            <w:r>
              <w:rPr>
                <w:noProof/>
                <w:webHidden/>
              </w:rPr>
              <w:fldChar w:fldCharType="begin"/>
            </w:r>
            <w:r>
              <w:rPr>
                <w:noProof/>
                <w:webHidden/>
              </w:rPr>
              <w:instrText xml:space="preserve"> PAGEREF _Toc510641512 \h </w:instrText>
            </w:r>
            <w:r>
              <w:rPr>
                <w:noProof/>
                <w:webHidden/>
              </w:rPr>
            </w:r>
            <w:r>
              <w:rPr>
                <w:noProof/>
                <w:webHidden/>
              </w:rPr>
              <w:fldChar w:fldCharType="separate"/>
            </w:r>
            <w:r w:rsidR="00F932A1">
              <w:rPr>
                <w:noProof/>
                <w:webHidden/>
              </w:rPr>
              <w:t>7</w:t>
            </w:r>
            <w:r>
              <w:rPr>
                <w:noProof/>
                <w:webHidden/>
              </w:rPr>
              <w:fldChar w:fldCharType="end"/>
            </w:r>
          </w:hyperlink>
        </w:p>
        <w:p w14:paraId="1D691A4E" w14:textId="77777777" w:rsidR="009E3C7F" w:rsidRDefault="009E3C7F">
          <w:pPr>
            <w:pStyle w:val="TOC1"/>
            <w:tabs>
              <w:tab w:val="left" w:pos="440"/>
              <w:tab w:val="right" w:leader="dot" w:pos="9016"/>
            </w:tabs>
            <w:rPr>
              <w:rFonts w:asciiTheme="minorHAnsi" w:hAnsiTheme="minorHAnsi"/>
              <w:noProof/>
              <w:lang/>
            </w:rPr>
          </w:pPr>
          <w:hyperlink w:anchor="_Toc510641513" w:history="1">
            <w:r w:rsidRPr="000D3640">
              <w:rPr>
                <w:rStyle w:val="Hyperlink"/>
                <w:noProof/>
              </w:rPr>
              <w:t>6</w:t>
            </w:r>
            <w:r>
              <w:rPr>
                <w:rFonts w:asciiTheme="minorHAnsi" w:hAnsiTheme="minorHAnsi"/>
                <w:noProof/>
                <w:lang/>
              </w:rPr>
              <w:tab/>
            </w:r>
            <w:r w:rsidRPr="000D3640">
              <w:rPr>
                <w:rStyle w:val="Hyperlink"/>
                <w:noProof/>
              </w:rPr>
              <w:t>Realisierung</w:t>
            </w:r>
            <w:r>
              <w:rPr>
                <w:noProof/>
                <w:webHidden/>
              </w:rPr>
              <w:tab/>
            </w:r>
            <w:r>
              <w:rPr>
                <w:noProof/>
                <w:webHidden/>
              </w:rPr>
              <w:fldChar w:fldCharType="begin"/>
            </w:r>
            <w:r>
              <w:rPr>
                <w:noProof/>
                <w:webHidden/>
              </w:rPr>
              <w:instrText xml:space="preserve"> PAGEREF _Toc510641513 \h </w:instrText>
            </w:r>
            <w:r>
              <w:rPr>
                <w:noProof/>
                <w:webHidden/>
              </w:rPr>
            </w:r>
            <w:r>
              <w:rPr>
                <w:noProof/>
                <w:webHidden/>
              </w:rPr>
              <w:fldChar w:fldCharType="separate"/>
            </w:r>
            <w:r w:rsidR="00F932A1">
              <w:rPr>
                <w:noProof/>
                <w:webHidden/>
              </w:rPr>
              <w:t>8</w:t>
            </w:r>
            <w:r>
              <w:rPr>
                <w:noProof/>
                <w:webHidden/>
              </w:rPr>
              <w:fldChar w:fldCharType="end"/>
            </w:r>
          </w:hyperlink>
        </w:p>
        <w:p w14:paraId="6422DC07" w14:textId="77777777" w:rsidR="009E3C7F" w:rsidRDefault="009E3C7F">
          <w:pPr>
            <w:pStyle w:val="TOC2"/>
            <w:tabs>
              <w:tab w:val="left" w:pos="880"/>
              <w:tab w:val="right" w:leader="dot" w:pos="9016"/>
            </w:tabs>
            <w:rPr>
              <w:rFonts w:asciiTheme="minorHAnsi" w:hAnsiTheme="minorHAnsi"/>
              <w:noProof/>
              <w:lang/>
            </w:rPr>
          </w:pPr>
          <w:hyperlink w:anchor="_Toc510641514" w:history="1">
            <w:r w:rsidRPr="000D3640">
              <w:rPr>
                <w:rStyle w:val="Hyperlink"/>
                <w:noProof/>
              </w:rPr>
              <w:t>6.1</w:t>
            </w:r>
            <w:r>
              <w:rPr>
                <w:rFonts w:asciiTheme="minorHAnsi" w:hAnsiTheme="minorHAnsi"/>
                <w:noProof/>
                <w:lang/>
              </w:rPr>
              <w:tab/>
            </w:r>
            <w:r w:rsidRPr="000D3640">
              <w:rPr>
                <w:rStyle w:val="Hyperlink"/>
                <w:noProof/>
              </w:rPr>
              <w:t>Arbeitspaket «Funktionsgraphen anzeigen»</w:t>
            </w:r>
            <w:r>
              <w:rPr>
                <w:noProof/>
                <w:webHidden/>
              </w:rPr>
              <w:tab/>
            </w:r>
            <w:r>
              <w:rPr>
                <w:noProof/>
                <w:webHidden/>
              </w:rPr>
              <w:fldChar w:fldCharType="begin"/>
            </w:r>
            <w:r>
              <w:rPr>
                <w:noProof/>
                <w:webHidden/>
              </w:rPr>
              <w:instrText xml:space="preserve"> PAGEREF _Toc510641514 \h </w:instrText>
            </w:r>
            <w:r>
              <w:rPr>
                <w:noProof/>
                <w:webHidden/>
              </w:rPr>
            </w:r>
            <w:r>
              <w:rPr>
                <w:noProof/>
                <w:webHidden/>
              </w:rPr>
              <w:fldChar w:fldCharType="separate"/>
            </w:r>
            <w:r w:rsidR="00F932A1">
              <w:rPr>
                <w:noProof/>
                <w:webHidden/>
              </w:rPr>
              <w:t>8</w:t>
            </w:r>
            <w:r>
              <w:rPr>
                <w:noProof/>
                <w:webHidden/>
              </w:rPr>
              <w:fldChar w:fldCharType="end"/>
            </w:r>
          </w:hyperlink>
        </w:p>
        <w:p w14:paraId="285FF381" w14:textId="77777777" w:rsidR="009E3C7F" w:rsidRDefault="009E3C7F">
          <w:pPr>
            <w:pStyle w:val="TOC3"/>
            <w:tabs>
              <w:tab w:val="left" w:pos="1100"/>
              <w:tab w:val="right" w:leader="dot" w:pos="9016"/>
            </w:tabs>
            <w:rPr>
              <w:rFonts w:asciiTheme="minorHAnsi" w:hAnsiTheme="minorHAnsi"/>
              <w:noProof/>
              <w:lang/>
            </w:rPr>
          </w:pPr>
          <w:hyperlink w:anchor="_Toc510641515" w:history="1">
            <w:r w:rsidRPr="000D3640">
              <w:rPr>
                <w:rStyle w:val="Hyperlink"/>
                <w:noProof/>
              </w:rPr>
              <w:t>6.1.1</w:t>
            </w:r>
            <w:r>
              <w:rPr>
                <w:rFonts w:asciiTheme="minorHAnsi" w:hAnsiTheme="minorHAnsi"/>
                <w:noProof/>
                <w:lang/>
              </w:rPr>
              <w:tab/>
            </w:r>
            <w:r w:rsidRPr="000D3640">
              <w:rPr>
                <w:rStyle w:val="Hyperlink"/>
                <w:noProof/>
              </w:rPr>
              <w:t>Quellcode</w:t>
            </w:r>
            <w:r>
              <w:rPr>
                <w:noProof/>
                <w:webHidden/>
              </w:rPr>
              <w:tab/>
            </w:r>
            <w:r>
              <w:rPr>
                <w:noProof/>
                <w:webHidden/>
              </w:rPr>
              <w:fldChar w:fldCharType="begin"/>
            </w:r>
            <w:r>
              <w:rPr>
                <w:noProof/>
                <w:webHidden/>
              </w:rPr>
              <w:instrText xml:space="preserve"> PAGEREF _Toc510641515 \h </w:instrText>
            </w:r>
            <w:r>
              <w:rPr>
                <w:noProof/>
                <w:webHidden/>
              </w:rPr>
            </w:r>
            <w:r>
              <w:rPr>
                <w:noProof/>
                <w:webHidden/>
              </w:rPr>
              <w:fldChar w:fldCharType="separate"/>
            </w:r>
            <w:r w:rsidR="00F932A1">
              <w:rPr>
                <w:noProof/>
                <w:webHidden/>
              </w:rPr>
              <w:t>8</w:t>
            </w:r>
            <w:r>
              <w:rPr>
                <w:noProof/>
                <w:webHidden/>
              </w:rPr>
              <w:fldChar w:fldCharType="end"/>
            </w:r>
          </w:hyperlink>
        </w:p>
        <w:p w14:paraId="040D521E" w14:textId="77777777" w:rsidR="009E3C7F" w:rsidRDefault="009E3C7F">
          <w:pPr>
            <w:pStyle w:val="TOC3"/>
            <w:tabs>
              <w:tab w:val="left" w:pos="1100"/>
              <w:tab w:val="right" w:leader="dot" w:pos="9016"/>
            </w:tabs>
            <w:rPr>
              <w:rFonts w:asciiTheme="minorHAnsi" w:hAnsiTheme="minorHAnsi"/>
              <w:noProof/>
              <w:lang/>
            </w:rPr>
          </w:pPr>
          <w:hyperlink w:anchor="_Toc510641516" w:history="1">
            <w:r w:rsidRPr="000D3640">
              <w:rPr>
                <w:rStyle w:val="Hyperlink"/>
                <w:noProof/>
              </w:rPr>
              <w:t>6.1.2</w:t>
            </w:r>
            <w:r>
              <w:rPr>
                <w:rFonts w:asciiTheme="minorHAnsi" w:hAnsiTheme="minorHAnsi"/>
                <w:noProof/>
                <w:lang/>
              </w:rPr>
              <w:tab/>
            </w:r>
            <w:r w:rsidRPr="000D3640">
              <w:rPr>
                <w:rStyle w:val="Hyperlink"/>
                <w:noProof/>
              </w:rPr>
              <w:t>Resultat</w:t>
            </w:r>
            <w:r>
              <w:rPr>
                <w:noProof/>
                <w:webHidden/>
              </w:rPr>
              <w:tab/>
            </w:r>
            <w:r>
              <w:rPr>
                <w:noProof/>
                <w:webHidden/>
              </w:rPr>
              <w:fldChar w:fldCharType="begin"/>
            </w:r>
            <w:r>
              <w:rPr>
                <w:noProof/>
                <w:webHidden/>
              </w:rPr>
              <w:instrText xml:space="preserve"> PAGEREF _Toc510641516 \h </w:instrText>
            </w:r>
            <w:r>
              <w:rPr>
                <w:noProof/>
                <w:webHidden/>
              </w:rPr>
            </w:r>
            <w:r>
              <w:rPr>
                <w:noProof/>
                <w:webHidden/>
              </w:rPr>
              <w:fldChar w:fldCharType="separate"/>
            </w:r>
            <w:r w:rsidR="00F932A1">
              <w:rPr>
                <w:noProof/>
                <w:webHidden/>
              </w:rPr>
              <w:t>8</w:t>
            </w:r>
            <w:r>
              <w:rPr>
                <w:noProof/>
                <w:webHidden/>
              </w:rPr>
              <w:fldChar w:fldCharType="end"/>
            </w:r>
          </w:hyperlink>
        </w:p>
        <w:p w14:paraId="0E13E97F" w14:textId="77777777" w:rsidR="009E3C7F" w:rsidRDefault="009E3C7F">
          <w:pPr>
            <w:pStyle w:val="TOC2"/>
            <w:tabs>
              <w:tab w:val="left" w:pos="880"/>
              <w:tab w:val="right" w:leader="dot" w:pos="9016"/>
            </w:tabs>
            <w:rPr>
              <w:rFonts w:asciiTheme="minorHAnsi" w:hAnsiTheme="minorHAnsi"/>
              <w:noProof/>
              <w:lang/>
            </w:rPr>
          </w:pPr>
          <w:hyperlink w:anchor="_Toc510641517" w:history="1">
            <w:r w:rsidRPr="000D3640">
              <w:rPr>
                <w:rStyle w:val="Hyperlink"/>
                <w:noProof/>
              </w:rPr>
              <w:t>6.2</w:t>
            </w:r>
            <w:r>
              <w:rPr>
                <w:rFonts w:asciiTheme="minorHAnsi" w:hAnsiTheme="minorHAnsi"/>
                <w:noProof/>
                <w:lang/>
              </w:rPr>
              <w:tab/>
            </w:r>
            <w:r w:rsidRPr="000D3640">
              <w:rPr>
                <w:rStyle w:val="Hyperlink"/>
                <w:noProof/>
              </w:rPr>
              <w:t>Arbeitspaket «Mehrere Funktionsgraphen in derselben Grafik»</w:t>
            </w:r>
            <w:r>
              <w:rPr>
                <w:noProof/>
                <w:webHidden/>
              </w:rPr>
              <w:tab/>
            </w:r>
            <w:r>
              <w:rPr>
                <w:noProof/>
                <w:webHidden/>
              </w:rPr>
              <w:fldChar w:fldCharType="begin"/>
            </w:r>
            <w:r>
              <w:rPr>
                <w:noProof/>
                <w:webHidden/>
              </w:rPr>
              <w:instrText xml:space="preserve"> PAGEREF _Toc510641517 \h </w:instrText>
            </w:r>
            <w:r>
              <w:rPr>
                <w:noProof/>
                <w:webHidden/>
              </w:rPr>
            </w:r>
            <w:r>
              <w:rPr>
                <w:noProof/>
                <w:webHidden/>
              </w:rPr>
              <w:fldChar w:fldCharType="separate"/>
            </w:r>
            <w:r w:rsidR="00F932A1">
              <w:rPr>
                <w:noProof/>
                <w:webHidden/>
              </w:rPr>
              <w:t>9</w:t>
            </w:r>
            <w:r>
              <w:rPr>
                <w:noProof/>
                <w:webHidden/>
              </w:rPr>
              <w:fldChar w:fldCharType="end"/>
            </w:r>
          </w:hyperlink>
        </w:p>
        <w:p w14:paraId="2CF16123" w14:textId="77777777" w:rsidR="009E3C7F" w:rsidRDefault="009E3C7F">
          <w:pPr>
            <w:pStyle w:val="TOC3"/>
            <w:tabs>
              <w:tab w:val="left" w:pos="1100"/>
              <w:tab w:val="right" w:leader="dot" w:pos="9016"/>
            </w:tabs>
            <w:rPr>
              <w:rFonts w:asciiTheme="minorHAnsi" w:hAnsiTheme="minorHAnsi"/>
              <w:noProof/>
              <w:lang/>
            </w:rPr>
          </w:pPr>
          <w:hyperlink w:anchor="_Toc510641518" w:history="1">
            <w:r w:rsidRPr="000D3640">
              <w:rPr>
                <w:rStyle w:val="Hyperlink"/>
                <w:noProof/>
              </w:rPr>
              <w:t>6.2.1</w:t>
            </w:r>
            <w:r>
              <w:rPr>
                <w:rFonts w:asciiTheme="minorHAnsi" w:hAnsiTheme="minorHAnsi"/>
                <w:noProof/>
                <w:lang/>
              </w:rPr>
              <w:tab/>
            </w:r>
            <w:r w:rsidRPr="000D3640">
              <w:rPr>
                <w:rStyle w:val="Hyperlink"/>
                <w:noProof/>
              </w:rPr>
              <w:t>Analyse</w:t>
            </w:r>
            <w:r>
              <w:rPr>
                <w:noProof/>
                <w:webHidden/>
              </w:rPr>
              <w:tab/>
            </w:r>
            <w:r>
              <w:rPr>
                <w:noProof/>
                <w:webHidden/>
              </w:rPr>
              <w:fldChar w:fldCharType="begin"/>
            </w:r>
            <w:r>
              <w:rPr>
                <w:noProof/>
                <w:webHidden/>
              </w:rPr>
              <w:instrText xml:space="preserve"> PAGEREF _Toc510641518 \h </w:instrText>
            </w:r>
            <w:r>
              <w:rPr>
                <w:noProof/>
                <w:webHidden/>
              </w:rPr>
            </w:r>
            <w:r>
              <w:rPr>
                <w:noProof/>
                <w:webHidden/>
              </w:rPr>
              <w:fldChar w:fldCharType="separate"/>
            </w:r>
            <w:r w:rsidR="00F932A1">
              <w:rPr>
                <w:noProof/>
                <w:webHidden/>
              </w:rPr>
              <w:t>9</w:t>
            </w:r>
            <w:r>
              <w:rPr>
                <w:noProof/>
                <w:webHidden/>
              </w:rPr>
              <w:fldChar w:fldCharType="end"/>
            </w:r>
          </w:hyperlink>
        </w:p>
        <w:p w14:paraId="432857CD" w14:textId="77777777" w:rsidR="009E3C7F" w:rsidRDefault="009E3C7F">
          <w:pPr>
            <w:pStyle w:val="TOC3"/>
            <w:tabs>
              <w:tab w:val="left" w:pos="1320"/>
              <w:tab w:val="right" w:leader="dot" w:pos="9016"/>
            </w:tabs>
            <w:rPr>
              <w:rFonts w:asciiTheme="minorHAnsi" w:hAnsiTheme="minorHAnsi"/>
              <w:noProof/>
              <w:lang/>
            </w:rPr>
          </w:pPr>
          <w:hyperlink w:anchor="_Toc510641519" w:history="1">
            <w:r w:rsidRPr="000D3640">
              <w:rPr>
                <w:rStyle w:val="Hyperlink"/>
                <w:noProof/>
              </w:rPr>
              <w:t>6.2.2</w:t>
            </w:r>
            <w:r>
              <w:rPr>
                <w:rFonts w:asciiTheme="minorHAnsi" w:hAnsiTheme="minorHAnsi"/>
                <w:noProof/>
                <w:lang/>
              </w:rPr>
              <w:tab/>
            </w:r>
            <w:r w:rsidRPr="000D3640">
              <w:rPr>
                <w:rStyle w:val="Hyperlink"/>
                <w:noProof/>
              </w:rPr>
              <w:t>Quellcode</w:t>
            </w:r>
            <w:r>
              <w:rPr>
                <w:noProof/>
                <w:webHidden/>
              </w:rPr>
              <w:tab/>
            </w:r>
            <w:r>
              <w:rPr>
                <w:noProof/>
                <w:webHidden/>
              </w:rPr>
              <w:fldChar w:fldCharType="begin"/>
            </w:r>
            <w:r>
              <w:rPr>
                <w:noProof/>
                <w:webHidden/>
              </w:rPr>
              <w:instrText xml:space="preserve"> PAGEREF _Toc510641519 \h </w:instrText>
            </w:r>
            <w:r>
              <w:rPr>
                <w:noProof/>
                <w:webHidden/>
              </w:rPr>
            </w:r>
            <w:r>
              <w:rPr>
                <w:noProof/>
                <w:webHidden/>
              </w:rPr>
              <w:fldChar w:fldCharType="separate"/>
            </w:r>
            <w:r w:rsidR="00F932A1">
              <w:rPr>
                <w:noProof/>
                <w:webHidden/>
              </w:rPr>
              <w:t>9</w:t>
            </w:r>
            <w:r>
              <w:rPr>
                <w:noProof/>
                <w:webHidden/>
              </w:rPr>
              <w:fldChar w:fldCharType="end"/>
            </w:r>
          </w:hyperlink>
        </w:p>
        <w:p w14:paraId="7DBD3660" w14:textId="77777777" w:rsidR="009E3C7F" w:rsidRDefault="009E3C7F">
          <w:pPr>
            <w:pStyle w:val="TOC3"/>
            <w:tabs>
              <w:tab w:val="left" w:pos="1320"/>
              <w:tab w:val="right" w:leader="dot" w:pos="9016"/>
            </w:tabs>
            <w:rPr>
              <w:rFonts w:asciiTheme="minorHAnsi" w:hAnsiTheme="minorHAnsi"/>
              <w:noProof/>
              <w:lang/>
            </w:rPr>
          </w:pPr>
          <w:hyperlink w:anchor="_Toc510641520" w:history="1">
            <w:r w:rsidRPr="000D3640">
              <w:rPr>
                <w:rStyle w:val="Hyperlink"/>
                <w:noProof/>
              </w:rPr>
              <w:t>6.2.3</w:t>
            </w:r>
            <w:r>
              <w:rPr>
                <w:rFonts w:asciiTheme="minorHAnsi" w:hAnsiTheme="minorHAnsi"/>
                <w:noProof/>
                <w:lang/>
              </w:rPr>
              <w:tab/>
            </w:r>
            <w:r w:rsidRPr="000D3640">
              <w:rPr>
                <w:rStyle w:val="Hyperlink"/>
                <w:noProof/>
              </w:rPr>
              <w:t>Resultat</w:t>
            </w:r>
            <w:r>
              <w:rPr>
                <w:noProof/>
                <w:webHidden/>
              </w:rPr>
              <w:tab/>
            </w:r>
            <w:r>
              <w:rPr>
                <w:noProof/>
                <w:webHidden/>
              </w:rPr>
              <w:fldChar w:fldCharType="begin"/>
            </w:r>
            <w:r>
              <w:rPr>
                <w:noProof/>
                <w:webHidden/>
              </w:rPr>
              <w:instrText xml:space="preserve"> PAGEREF _Toc510641520 \h </w:instrText>
            </w:r>
            <w:r>
              <w:rPr>
                <w:noProof/>
                <w:webHidden/>
              </w:rPr>
            </w:r>
            <w:r>
              <w:rPr>
                <w:noProof/>
                <w:webHidden/>
              </w:rPr>
              <w:fldChar w:fldCharType="separate"/>
            </w:r>
            <w:r w:rsidR="00F932A1">
              <w:rPr>
                <w:noProof/>
                <w:webHidden/>
              </w:rPr>
              <w:t>9</w:t>
            </w:r>
            <w:r>
              <w:rPr>
                <w:noProof/>
                <w:webHidden/>
              </w:rPr>
              <w:fldChar w:fldCharType="end"/>
            </w:r>
          </w:hyperlink>
        </w:p>
        <w:p w14:paraId="5EDBF816" w14:textId="77777777" w:rsidR="009E3C7F" w:rsidRDefault="009E3C7F">
          <w:pPr>
            <w:pStyle w:val="TOC2"/>
            <w:tabs>
              <w:tab w:val="left" w:pos="880"/>
              <w:tab w:val="right" w:leader="dot" w:pos="9016"/>
            </w:tabs>
            <w:rPr>
              <w:rFonts w:asciiTheme="minorHAnsi" w:hAnsiTheme="minorHAnsi"/>
              <w:noProof/>
              <w:lang/>
            </w:rPr>
          </w:pPr>
          <w:hyperlink w:anchor="_Toc510641521" w:history="1">
            <w:r w:rsidRPr="000D3640">
              <w:rPr>
                <w:rStyle w:val="Hyperlink"/>
                <w:noProof/>
              </w:rPr>
              <w:t>6.3</w:t>
            </w:r>
            <w:r>
              <w:rPr>
                <w:rFonts w:asciiTheme="minorHAnsi" w:hAnsiTheme="minorHAnsi"/>
                <w:noProof/>
                <w:lang/>
              </w:rPr>
              <w:tab/>
            </w:r>
            <w:r w:rsidRPr="000D3640">
              <w:rPr>
                <w:rStyle w:val="Hyperlink"/>
                <w:noProof/>
              </w:rPr>
              <w:t>Arbeitspaket «Forschungsdaten als CSV bereitstellen»</w:t>
            </w:r>
            <w:r>
              <w:rPr>
                <w:noProof/>
                <w:webHidden/>
              </w:rPr>
              <w:tab/>
            </w:r>
            <w:r>
              <w:rPr>
                <w:noProof/>
                <w:webHidden/>
              </w:rPr>
              <w:fldChar w:fldCharType="begin"/>
            </w:r>
            <w:r>
              <w:rPr>
                <w:noProof/>
                <w:webHidden/>
              </w:rPr>
              <w:instrText xml:space="preserve"> PAGEREF _Toc510641521 \h </w:instrText>
            </w:r>
            <w:r>
              <w:rPr>
                <w:noProof/>
                <w:webHidden/>
              </w:rPr>
            </w:r>
            <w:r>
              <w:rPr>
                <w:noProof/>
                <w:webHidden/>
              </w:rPr>
              <w:fldChar w:fldCharType="separate"/>
            </w:r>
            <w:r w:rsidR="00F932A1">
              <w:rPr>
                <w:noProof/>
                <w:webHidden/>
              </w:rPr>
              <w:t>10</w:t>
            </w:r>
            <w:r>
              <w:rPr>
                <w:noProof/>
                <w:webHidden/>
              </w:rPr>
              <w:fldChar w:fldCharType="end"/>
            </w:r>
          </w:hyperlink>
        </w:p>
        <w:p w14:paraId="37C93D88" w14:textId="77777777" w:rsidR="009E3C7F" w:rsidRDefault="009E3C7F">
          <w:pPr>
            <w:pStyle w:val="TOC3"/>
            <w:tabs>
              <w:tab w:val="left" w:pos="1100"/>
              <w:tab w:val="right" w:leader="dot" w:pos="9016"/>
            </w:tabs>
            <w:rPr>
              <w:rFonts w:asciiTheme="minorHAnsi" w:hAnsiTheme="minorHAnsi"/>
              <w:noProof/>
              <w:lang/>
            </w:rPr>
          </w:pPr>
          <w:hyperlink w:anchor="_Toc510641522" w:history="1">
            <w:r w:rsidRPr="000D3640">
              <w:rPr>
                <w:rStyle w:val="Hyperlink"/>
                <w:noProof/>
              </w:rPr>
              <w:t>6.3.1</w:t>
            </w:r>
            <w:r>
              <w:rPr>
                <w:rFonts w:asciiTheme="minorHAnsi" w:hAnsiTheme="minorHAnsi"/>
                <w:noProof/>
                <w:lang/>
              </w:rPr>
              <w:tab/>
            </w:r>
            <w:r w:rsidRPr="000D3640">
              <w:rPr>
                <w:rStyle w:val="Hyperlink"/>
                <w:noProof/>
              </w:rPr>
              <w:t>Analyse</w:t>
            </w:r>
            <w:r>
              <w:rPr>
                <w:noProof/>
                <w:webHidden/>
              </w:rPr>
              <w:tab/>
            </w:r>
            <w:r>
              <w:rPr>
                <w:noProof/>
                <w:webHidden/>
              </w:rPr>
              <w:fldChar w:fldCharType="begin"/>
            </w:r>
            <w:r>
              <w:rPr>
                <w:noProof/>
                <w:webHidden/>
              </w:rPr>
              <w:instrText xml:space="preserve"> PAGEREF _Toc510641522 \h </w:instrText>
            </w:r>
            <w:r>
              <w:rPr>
                <w:noProof/>
                <w:webHidden/>
              </w:rPr>
            </w:r>
            <w:r>
              <w:rPr>
                <w:noProof/>
                <w:webHidden/>
              </w:rPr>
              <w:fldChar w:fldCharType="separate"/>
            </w:r>
            <w:r w:rsidR="00F932A1">
              <w:rPr>
                <w:noProof/>
                <w:webHidden/>
              </w:rPr>
              <w:t>10</w:t>
            </w:r>
            <w:r>
              <w:rPr>
                <w:noProof/>
                <w:webHidden/>
              </w:rPr>
              <w:fldChar w:fldCharType="end"/>
            </w:r>
          </w:hyperlink>
        </w:p>
        <w:p w14:paraId="3E4A6692" w14:textId="77777777" w:rsidR="009E3C7F" w:rsidRDefault="009E3C7F">
          <w:pPr>
            <w:pStyle w:val="TOC3"/>
            <w:tabs>
              <w:tab w:val="left" w:pos="1320"/>
              <w:tab w:val="right" w:leader="dot" w:pos="9016"/>
            </w:tabs>
            <w:rPr>
              <w:rFonts w:asciiTheme="minorHAnsi" w:hAnsiTheme="minorHAnsi"/>
              <w:noProof/>
              <w:lang/>
            </w:rPr>
          </w:pPr>
          <w:hyperlink w:anchor="_Toc510641523" w:history="1">
            <w:r w:rsidRPr="000D3640">
              <w:rPr>
                <w:rStyle w:val="Hyperlink"/>
                <w:noProof/>
              </w:rPr>
              <w:t>6.3.2</w:t>
            </w:r>
            <w:r>
              <w:rPr>
                <w:rFonts w:asciiTheme="minorHAnsi" w:hAnsiTheme="minorHAnsi"/>
                <w:noProof/>
                <w:lang/>
              </w:rPr>
              <w:tab/>
            </w:r>
            <w:r w:rsidRPr="000D3640">
              <w:rPr>
                <w:rStyle w:val="Hyperlink"/>
                <w:noProof/>
              </w:rPr>
              <w:t>Quellcode</w:t>
            </w:r>
            <w:r>
              <w:rPr>
                <w:noProof/>
                <w:webHidden/>
              </w:rPr>
              <w:tab/>
            </w:r>
            <w:r>
              <w:rPr>
                <w:noProof/>
                <w:webHidden/>
              </w:rPr>
              <w:fldChar w:fldCharType="begin"/>
            </w:r>
            <w:r>
              <w:rPr>
                <w:noProof/>
                <w:webHidden/>
              </w:rPr>
              <w:instrText xml:space="preserve"> PAGEREF _Toc510641523 \h </w:instrText>
            </w:r>
            <w:r>
              <w:rPr>
                <w:noProof/>
                <w:webHidden/>
              </w:rPr>
            </w:r>
            <w:r>
              <w:rPr>
                <w:noProof/>
                <w:webHidden/>
              </w:rPr>
              <w:fldChar w:fldCharType="separate"/>
            </w:r>
            <w:r w:rsidR="00F932A1">
              <w:rPr>
                <w:noProof/>
                <w:webHidden/>
              </w:rPr>
              <w:t>10</w:t>
            </w:r>
            <w:r>
              <w:rPr>
                <w:noProof/>
                <w:webHidden/>
              </w:rPr>
              <w:fldChar w:fldCharType="end"/>
            </w:r>
          </w:hyperlink>
        </w:p>
        <w:p w14:paraId="474DB28D" w14:textId="77777777" w:rsidR="009E3C7F" w:rsidRDefault="009E3C7F">
          <w:pPr>
            <w:pStyle w:val="TOC3"/>
            <w:tabs>
              <w:tab w:val="left" w:pos="1320"/>
              <w:tab w:val="right" w:leader="dot" w:pos="9016"/>
            </w:tabs>
            <w:rPr>
              <w:rFonts w:asciiTheme="minorHAnsi" w:hAnsiTheme="minorHAnsi"/>
              <w:noProof/>
              <w:lang/>
            </w:rPr>
          </w:pPr>
          <w:hyperlink w:anchor="_Toc510641524" w:history="1">
            <w:r w:rsidRPr="000D3640">
              <w:rPr>
                <w:rStyle w:val="Hyperlink"/>
                <w:noProof/>
              </w:rPr>
              <w:t>6.3.3</w:t>
            </w:r>
            <w:r>
              <w:rPr>
                <w:rFonts w:asciiTheme="minorHAnsi" w:hAnsiTheme="minorHAnsi"/>
                <w:noProof/>
                <w:lang/>
              </w:rPr>
              <w:tab/>
            </w:r>
            <w:r w:rsidRPr="000D3640">
              <w:rPr>
                <w:rStyle w:val="Hyperlink"/>
                <w:noProof/>
              </w:rPr>
              <w:t>Resultat</w:t>
            </w:r>
            <w:r>
              <w:rPr>
                <w:noProof/>
                <w:webHidden/>
              </w:rPr>
              <w:tab/>
            </w:r>
            <w:r>
              <w:rPr>
                <w:noProof/>
                <w:webHidden/>
              </w:rPr>
              <w:fldChar w:fldCharType="begin"/>
            </w:r>
            <w:r>
              <w:rPr>
                <w:noProof/>
                <w:webHidden/>
              </w:rPr>
              <w:instrText xml:space="preserve"> PAGEREF _Toc510641524 \h </w:instrText>
            </w:r>
            <w:r>
              <w:rPr>
                <w:noProof/>
                <w:webHidden/>
              </w:rPr>
            </w:r>
            <w:r>
              <w:rPr>
                <w:noProof/>
                <w:webHidden/>
              </w:rPr>
              <w:fldChar w:fldCharType="separate"/>
            </w:r>
            <w:r w:rsidR="00F932A1">
              <w:rPr>
                <w:noProof/>
                <w:webHidden/>
              </w:rPr>
              <w:t>10</w:t>
            </w:r>
            <w:r>
              <w:rPr>
                <w:noProof/>
                <w:webHidden/>
              </w:rPr>
              <w:fldChar w:fldCharType="end"/>
            </w:r>
          </w:hyperlink>
        </w:p>
        <w:p w14:paraId="0AC797F4" w14:textId="77777777" w:rsidR="009E3C7F" w:rsidRDefault="009E3C7F">
          <w:pPr>
            <w:pStyle w:val="TOC2"/>
            <w:tabs>
              <w:tab w:val="left" w:pos="880"/>
              <w:tab w:val="right" w:leader="dot" w:pos="9016"/>
            </w:tabs>
            <w:rPr>
              <w:rFonts w:asciiTheme="minorHAnsi" w:hAnsiTheme="minorHAnsi"/>
              <w:noProof/>
              <w:lang/>
            </w:rPr>
          </w:pPr>
          <w:hyperlink w:anchor="_Toc510641525" w:history="1">
            <w:r w:rsidRPr="000D3640">
              <w:rPr>
                <w:rStyle w:val="Hyperlink"/>
                <w:noProof/>
              </w:rPr>
              <w:t>6.4</w:t>
            </w:r>
            <w:r>
              <w:rPr>
                <w:rFonts w:asciiTheme="minorHAnsi" w:hAnsiTheme="minorHAnsi"/>
                <w:noProof/>
                <w:lang/>
              </w:rPr>
              <w:tab/>
            </w:r>
            <w:r w:rsidRPr="000D3640">
              <w:rPr>
                <w:rStyle w:val="Hyperlink"/>
                <w:noProof/>
              </w:rPr>
              <w:t>Arbeitspaket «Balkendiagramme»</w:t>
            </w:r>
            <w:r>
              <w:rPr>
                <w:noProof/>
                <w:webHidden/>
              </w:rPr>
              <w:tab/>
            </w:r>
            <w:r>
              <w:rPr>
                <w:noProof/>
                <w:webHidden/>
              </w:rPr>
              <w:fldChar w:fldCharType="begin"/>
            </w:r>
            <w:r>
              <w:rPr>
                <w:noProof/>
                <w:webHidden/>
              </w:rPr>
              <w:instrText xml:space="preserve"> PAGEREF _Toc510641525 \h </w:instrText>
            </w:r>
            <w:r>
              <w:rPr>
                <w:noProof/>
                <w:webHidden/>
              </w:rPr>
            </w:r>
            <w:r>
              <w:rPr>
                <w:noProof/>
                <w:webHidden/>
              </w:rPr>
              <w:fldChar w:fldCharType="separate"/>
            </w:r>
            <w:r w:rsidR="00F932A1">
              <w:rPr>
                <w:noProof/>
                <w:webHidden/>
              </w:rPr>
              <w:t>12</w:t>
            </w:r>
            <w:r>
              <w:rPr>
                <w:noProof/>
                <w:webHidden/>
              </w:rPr>
              <w:fldChar w:fldCharType="end"/>
            </w:r>
          </w:hyperlink>
        </w:p>
        <w:p w14:paraId="261D1F1E" w14:textId="77777777" w:rsidR="009E3C7F" w:rsidRDefault="009E3C7F">
          <w:pPr>
            <w:pStyle w:val="TOC3"/>
            <w:tabs>
              <w:tab w:val="left" w:pos="1100"/>
              <w:tab w:val="right" w:leader="dot" w:pos="9016"/>
            </w:tabs>
            <w:rPr>
              <w:rFonts w:asciiTheme="minorHAnsi" w:hAnsiTheme="minorHAnsi"/>
              <w:noProof/>
              <w:lang/>
            </w:rPr>
          </w:pPr>
          <w:hyperlink w:anchor="_Toc510641526" w:history="1">
            <w:r w:rsidRPr="000D3640">
              <w:rPr>
                <w:rStyle w:val="Hyperlink"/>
                <w:noProof/>
              </w:rPr>
              <w:t>6.4.1</w:t>
            </w:r>
            <w:r>
              <w:rPr>
                <w:rFonts w:asciiTheme="minorHAnsi" w:hAnsiTheme="minorHAnsi"/>
                <w:noProof/>
                <w:lang/>
              </w:rPr>
              <w:tab/>
            </w:r>
            <w:r w:rsidRPr="000D3640">
              <w:rPr>
                <w:rStyle w:val="Hyperlink"/>
                <w:noProof/>
              </w:rPr>
              <w:t>Analyse</w:t>
            </w:r>
            <w:r>
              <w:rPr>
                <w:noProof/>
                <w:webHidden/>
              </w:rPr>
              <w:tab/>
            </w:r>
            <w:r>
              <w:rPr>
                <w:noProof/>
                <w:webHidden/>
              </w:rPr>
              <w:fldChar w:fldCharType="begin"/>
            </w:r>
            <w:r>
              <w:rPr>
                <w:noProof/>
                <w:webHidden/>
              </w:rPr>
              <w:instrText xml:space="preserve"> PAGEREF _Toc510641526 \h </w:instrText>
            </w:r>
            <w:r>
              <w:rPr>
                <w:noProof/>
                <w:webHidden/>
              </w:rPr>
            </w:r>
            <w:r>
              <w:rPr>
                <w:noProof/>
                <w:webHidden/>
              </w:rPr>
              <w:fldChar w:fldCharType="separate"/>
            </w:r>
            <w:r w:rsidR="00F932A1">
              <w:rPr>
                <w:noProof/>
                <w:webHidden/>
              </w:rPr>
              <w:t>12</w:t>
            </w:r>
            <w:r>
              <w:rPr>
                <w:noProof/>
                <w:webHidden/>
              </w:rPr>
              <w:fldChar w:fldCharType="end"/>
            </w:r>
          </w:hyperlink>
        </w:p>
        <w:p w14:paraId="463F9392" w14:textId="77777777" w:rsidR="009E3C7F" w:rsidRDefault="009E3C7F">
          <w:pPr>
            <w:pStyle w:val="TOC3"/>
            <w:tabs>
              <w:tab w:val="left" w:pos="1320"/>
              <w:tab w:val="right" w:leader="dot" w:pos="9016"/>
            </w:tabs>
            <w:rPr>
              <w:rFonts w:asciiTheme="minorHAnsi" w:hAnsiTheme="minorHAnsi"/>
              <w:noProof/>
              <w:lang/>
            </w:rPr>
          </w:pPr>
          <w:hyperlink w:anchor="_Toc510641527" w:history="1">
            <w:r w:rsidRPr="000D3640">
              <w:rPr>
                <w:rStyle w:val="Hyperlink"/>
                <w:noProof/>
              </w:rPr>
              <w:t>6.4.2</w:t>
            </w:r>
            <w:r>
              <w:rPr>
                <w:rFonts w:asciiTheme="minorHAnsi" w:hAnsiTheme="minorHAnsi"/>
                <w:noProof/>
                <w:lang/>
              </w:rPr>
              <w:tab/>
            </w:r>
            <w:r w:rsidRPr="000D3640">
              <w:rPr>
                <w:rStyle w:val="Hyperlink"/>
                <w:noProof/>
              </w:rPr>
              <w:t>Quellcode</w:t>
            </w:r>
            <w:r>
              <w:rPr>
                <w:noProof/>
                <w:webHidden/>
              </w:rPr>
              <w:tab/>
            </w:r>
            <w:r>
              <w:rPr>
                <w:noProof/>
                <w:webHidden/>
              </w:rPr>
              <w:fldChar w:fldCharType="begin"/>
            </w:r>
            <w:r>
              <w:rPr>
                <w:noProof/>
                <w:webHidden/>
              </w:rPr>
              <w:instrText xml:space="preserve"> PAGEREF _Toc510641527 \h </w:instrText>
            </w:r>
            <w:r>
              <w:rPr>
                <w:noProof/>
                <w:webHidden/>
              </w:rPr>
            </w:r>
            <w:r>
              <w:rPr>
                <w:noProof/>
                <w:webHidden/>
              </w:rPr>
              <w:fldChar w:fldCharType="separate"/>
            </w:r>
            <w:r w:rsidR="00F932A1">
              <w:rPr>
                <w:noProof/>
                <w:webHidden/>
              </w:rPr>
              <w:t>12</w:t>
            </w:r>
            <w:r>
              <w:rPr>
                <w:noProof/>
                <w:webHidden/>
              </w:rPr>
              <w:fldChar w:fldCharType="end"/>
            </w:r>
          </w:hyperlink>
        </w:p>
        <w:p w14:paraId="100D216F" w14:textId="77777777" w:rsidR="009E3C7F" w:rsidRDefault="009E3C7F">
          <w:pPr>
            <w:pStyle w:val="TOC3"/>
            <w:tabs>
              <w:tab w:val="left" w:pos="1320"/>
              <w:tab w:val="right" w:leader="dot" w:pos="9016"/>
            </w:tabs>
            <w:rPr>
              <w:rFonts w:asciiTheme="minorHAnsi" w:hAnsiTheme="minorHAnsi"/>
              <w:noProof/>
              <w:lang/>
            </w:rPr>
          </w:pPr>
          <w:hyperlink w:anchor="_Toc510641528" w:history="1">
            <w:r w:rsidRPr="000D3640">
              <w:rPr>
                <w:rStyle w:val="Hyperlink"/>
                <w:rFonts w:eastAsia="Times New Roman"/>
                <w:noProof/>
                <w:lang/>
              </w:rPr>
              <w:t>6.4.3</w:t>
            </w:r>
            <w:r>
              <w:rPr>
                <w:rFonts w:asciiTheme="minorHAnsi" w:hAnsiTheme="minorHAnsi"/>
                <w:noProof/>
                <w:lang/>
              </w:rPr>
              <w:tab/>
            </w:r>
            <w:r w:rsidRPr="000D3640">
              <w:rPr>
                <w:rStyle w:val="Hyperlink"/>
                <w:rFonts w:eastAsia="Times New Roman"/>
                <w:noProof/>
                <w:lang/>
              </w:rPr>
              <w:t>Resultat</w:t>
            </w:r>
            <w:r>
              <w:rPr>
                <w:noProof/>
                <w:webHidden/>
              </w:rPr>
              <w:tab/>
            </w:r>
            <w:r>
              <w:rPr>
                <w:noProof/>
                <w:webHidden/>
              </w:rPr>
              <w:fldChar w:fldCharType="begin"/>
            </w:r>
            <w:r>
              <w:rPr>
                <w:noProof/>
                <w:webHidden/>
              </w:rPr>
              <w:instrText xml:space="preserve"> PAGEREF _Toc510641528 \h </w:instrText>
            </w:r>
            <w:r>
              <w:rPr>
                <w:noProof/>
                <w:webHidden/>
              </w:rPr>
            </w:r>
            <w:r>
              <w:rPr>
                <w:noProof/>
                <w:webHidden/>
              </w:rPr>
              <w:fldChar w:fldCharType="separate"/>
            </w:r>
            <w:r w:rsidR="00F932A1">
              <w:rPr>
                <w:noProof/>
                <w:webHidden/>
              </w:rPr>
              <w:t>12</w:t>
            </w:r>
            <w:r>
              <w:rPr>
                <w:noProof/>
                <w:webHidden/>
              </w:rPr>
              <w:fldChar w:fldCharType="end"/>
            </w:r>
          </w:hyperlink>
        </w:p>
        <w:p w14:paraId="62C8472F" w14:textId="77777777" w:rsidR="009E3C7F" w:rsidRDefault="009E3C7F">
          <w:pPr>
            <w:pStyle w:val="TOC2"/>
            <w:tabs>
              <w:tab w:val="left" w:pos="880"/>
              <w:tab w:val="right" w:leader="dot" w:pos="9016"/>
            </w:tabs>
            <w:rPr>
              <w:rFonts w:asciiTheme="minorHAnsi" w:hAnsiTheme="minorHAnsi"/>
              <w:noProof/>
              <w:lang/>
            </w:rPr>
          </w:pPr>
          <w:hyperlink w:anchor="_Toc510641529" w:history="1">
            <w:r w:rsidRPr="000D3640">
              <w:rPr>
                <w:rStyle w:val="Hyperlink"/>
                <w:noProof/>
              </w:rPr>
              <w:t>6.5</w:t>
            </w:r>
            <w:r>
              <w:rPr>
                <w:rFonts w:asciiTheme="minorHAnsi" w:hAnsiTheme="minorHAnsi"/>
                <w:noProof/>
                <w:lang/>
              </w:rPr>
              <w:tab/>
            </w:r>
            <w:r w:rsidRPr="000D3640">
              <w:rPr>
                <w:rStyle w:val="Hyperlink"/>
                <w:noProof/>
              </w:rPr>
              <w:t>Arbeitspaket «Tortendiagramme»</w:t>
            </w:r>
            <w:r>
              <w:rPr>
                <w:noProof/>
                <w:webHidden/>
              </w:rPr>
              <w:tab/>
            </w:r>
            <w:r>
              <w:rPr>
                <w:noProof/>
                <w:webHidden/>
              </w:rPr>
              <w:fldChar w:fldCharType="begin"/>
            </w:r>
            <w:r>
              <w:rPr>
                <w:noProof/>
                <w:webHidden/>
              </w:rPr>
              <w:instrText xml:space="preserve"> PAGEREF _Toc510641529 \h </w:instrText>
            </w:r>
            <w:r>
              <w:rPr>
                <w:noProof/>
                <w:webHidden/>
              </w:rPr>
            </w:r>
            <w:r>
              <w:rPr>
                <w:noProof/>
                <w:webHidden/>
              </w:rPr>
              <w:fldChar w:fldCharType="separate"/>
            </w:r>
            <w:r w:rsidR="00F932A1">
              <w:rPr>
                <w:noProof/>
                <w:webHidden/>
              </w:rPr>
              <w:t>13</w:t>
            </w:r>
            <w:r>
              <w:rPr>
                <w:noProof/>
                <w:webHidden/>
              </w:rPr>
              <w:fldChar w:fldCharType="end"/>
            </w:r>
          </w:hyperlink>
        </w:p>
        <w:p w14:paraId="385FC831" w14:textId="77777777" w:rsidR="009E3C7F" w:rsidRDefault="009E3C7F">
          <w:pPr>
            <w:pStyle w:val="TOC3"/>
            <w:tabs>
              <w:tab w:val="left" w:pos="1100"/>
              <w:tab w:val="right" w:leader="dot" w:pos="9016"/>
            </w:tabs>
            <w:rPr>
              <w:rFonts w:asciiTheme="minorHAnsi" w:hAnsiTheme="minorHAnsi"/>
              <w:noProof/>
              <w:lang/>
            </w:rPr>
          </w:pPr>
          <w:hyperlink w:anchor="_Toc510641530" w:history="1">
            <w:r w:rsidRPr="000D3640">
              <w:rPr>
                <w:rStyle w:val="Hyperlink"/>
                <w:noProof/>
              </w:rPr>
              <w:t>6.5.1</w:t>
            </w:r>
            <w:r>
              <w:rPr>
                <w:rFonts w:asciiTheme="minorHAnsi" w:hAnsiTheme="minorHAnsi"/>
                <w:noProof/>
                <w:lang/>
              </w:rPr>
              <w:tab/>
            </w:r>
            <w:r w:rsidRPr="000D3640">
              <w:rPr>
                <w:rStyle w:val="Hyperlink"/>
                <w:noProof/>
              </w:rPr>
              <w:t>Analyse</w:t>
            </w:r>
            <w:r>
              <w:rPr>
                <w:noProof/>
                <w:webHidden/>
              </w:rPr>
              <w:tab/>
            </w:r>
            <w:r>
              <w:rPr>
                <w:noProof/>
                <w:webHidden/>
              </w:rPr>
              <w:fldChar w:fldCharType="begin"/>
            </w:r>
            <w:r>
              <w:rPr>
                <w:noProof/>
                <w:webHidden/>
              </w:rPr>
              <w:instrText xml:space="preserve"> PAGEREF _Toc510641530 \h </w:instrText>
            </w:r>
            <w:r>
              <w:rPr>
                <w:noProof/>
                <w:webHidden/>
              </w:rPr>
            </w:r>
            <w:r>
              <w:rPr>
                <w:noProof/>
                <w:webHidden/>
              </w:rPr>
              <w:fldChar w:fldCharType="separate"/>
            </w:r>
            <w:r w:rsidR="00F932A1">
              <w:rPr>
                <w:noProof/>
                <w:webHidden/>
              </w:rPr>
              <w:t>13</w:t>
            </w:r>
            <w:r>
              <w:rPr>
                <w:noProof/>
                <w:webHidden/>
              </w:rPr>
              <w:fldChar w:fldCharType="end"/>
            </w:r>
          </w:hyperlink>
        </w:p>
        <w:p w14:paraId="4D8FCBC7" w14:textId="77777777" w:rsidR="009E3C7F" w:rsidRDefault="009E3C7F">
          <w:pPr>
            <w:pStyle w:val="TOC3"/>
            <w:tabs>
              <w:tab w:val="left" w:pos="1320"/>
              <w:tab w:val="right" w:leader="dot" w:pos="9016"/>
            </w:tabs>
            <w:rPr>
              <w:rFonts w:asciiTheme="minorHAnsi" w:hAnsiTheme="minorHAnsi"/>
              <w:noProof/>
              <w:lang/>
            </w:rPr>
          </w:pPr>
          <w:hyperlink w:anchor="_Toc510641531" w:history="1">
            <w:r w:rsidRPr="000D3640">
              <w:rPr>
                <w:rStyle w:val="Hyperlink"/>
                <w:noProof/>
              </w:rPr>
              <w:t>6.5.2</w:t>
            </w:r>
            <w:r>
              <w:rPr>
                <w:rFonts w:asciiTheme="minorHAnsi" w:hAnsiTheme="minorHAnsi"/>
                <w:noProof/>
                <w:lang/>
              </w:rPr>
              <w:tab/>
            </w:r>
            <w:r w:rsidRPr="000D3640">
              <w:rPr>
                <w:rStyle w:val="Hyperlink"/>
                <w:noProof/>
              </w:rPr>
              <w:t>Quellcode</w:t>
            </w:r>
            <w:r>
              <w:rPr>
                <w:noProof/>
                <w:webHidden/>
              </w:rPr>
              <w:tab/>
            </w:r>
            <w:r>
              <w:rPr>
                <w:noProof/>
                <w:webHidden/>
              </w:rPr>
              <w:fldChar w:fldCharType="begin"/>
            </w:r>
            <w:r>
              <w:rPr>
                <w:noProof/>
                <w:webHidden/>
              </w:rPr>
              <w:instrText xml:space="preserve"> PAGEREF _Toc510641531 \h </w:instrText>
            </w:r>
            <w:r>
              <w:rPr>
                <w:noProof/>
                <w:webHidden/>
              </w:rPr>
            </w:r>
            <w:r>
              <w:rPr>
                <w:noProof/>
                <w:webHidden/>
              </w:rPr>
              <w:fldChar w:fldCharType="separate"/>
            </w:r>
            <w:r w:rsidR="00F932A1">
              <w:rPr>
                <w:noProof/>
                <w:webHidden/>
              </w:rPr>
              <w:t>13</w:t>
            </w:r>
            <w:r>
              <w:rPr>
                <w:noProof/>
                <w:webHidden/>
              </w:rPr>
              <w:fldChar w:fldCharType="end"/>
            </w:r>
          </w:hyperlink>
        </w:p>
        <w:p w14:paraId="2089722D" w14:textId="77777777" w:rsidR="009E3C7F" w:rsidRDefault="009E3C7F">
          <w:pPr>
            <w:pStyle w:val="TOC3"/>
            <w:tabs>
              <w:tab w:val="left" w:pos="1320"/>
              <w:tab w:val="right" w:leader="dot" w:pos="9016"/>
            </w:tabs>
            <w:rPr>
              <w:rFonts w:asciiTheme="minorHAnsi" w:hAnsiTheme="minorHAnsi"/>
              <w:noProof/>
              <w:lang/>
            </w:rPr>
          </w:pPr>
          <w:hyperlink w:anchor="_Toc510641532" w:history="1">
            <w:r w:rsidRPr="000D3640">
              <w:rPr>
                <w:rStyle w:val="Hyperlink"/>
                <w:noProof/>
              </w:rPr>
              <w:t>6.5.3</w:t>
            </w:r>
            <w:r>
              <w:rPr>
                <w:rFonts w:asciiTheme="minorHAnsi" w:hAnsiTheme="minorHAnsi"/>
                <w:noProof/>
                <w:lang/>
              </w:rPr>
              <w:tab/>
            </w:r>
            <w:r w:rsidRPr="000D3640">
              <w:rPr>
                <w:rStyle w:val="Hyperlink"/>
                <w:noProof/>
              </w:rPr>
              <w:t>Resultat</w:t>
            </w:r>
            <w:r>
              <w:rPr>
                <w:noProof/>
                <w:webHidden/>
              </w:rPr>
              <w:tab/>
            </w:r>
            <w:r>
              <w:rPr>
                <w:noProof/>
                <w:webHidden/>
              </w:rPr>
              <w:fldChar w:fldCharType="begin"/>
            </w:r>
            <w:r>
              <w:rPr>
                <w:noProof/>
                <w:webHidden/>
              </w:rPr>
              <w:instrText xml:space="preserve"> PAGEREF _Toc510641532 \h </w:instrText>
            </w:r>
            <w:r>
              <w:rPr>
                <w:noProof/>
                <w:webHidden/>
              </w:rPr>
            </w:r>
            <w:r>
              <w:rPr>
                <w:noProof/>
                <w:webHidden/>
              </w:rPr>
              <w:fldChar w:fldCharType="separate"/>
            </w:r>
            <w:r w:rsidR="00F932A1">
              <w:rPr>
                <w:noProof/>
                <w:webHidden/>
              </w:rPr>
              <w:t>13</w:t>
            </w:r>
            <w:r>
              <w:rPr>
                <w:noProof/>
                <w:webHidden/>
              </w:rPr>
              <w:fldChar w:fldCharType="end"/>
            </w:r>
          </w:hyperlink>
        </w:p>
        <w:p w14:paraId="53EDFCDE" w14:textId="77777777" w:rsidR="009E3C7F" w:rsidRDefault="009E3C7F">
          <w:pPr>
            <w:pStyle w:val="TOC2"/>
            <w:tabs>
              <w:tab w:val="left" w:pos="880"/>
              <w:tab w:val="right" w:leader="dot" w:pos="9016"/>
            </w:tabs>
            <w:rPr>
              <w:rFonts w:asciiTheme="minorHAnsi" w:hAnsiTheme="minorHAnsi"/>
              <w:noProof/>
              <w:lang/>
            </w:rPr>
          </w:pPr>
          <w:hyperlink w:anchor="_Toc510641533" w:history="1">
            <w:r w:rsidRPr="000D3640">
              <w:rPr>
                <w:rStyle w:val="Hyperlink"/>
                <w:noProof/>
              </w:rPr>
              <w:t>6.6</w:t>
            </w:r>
            <w:r>
              <w:rPr>
                <w:rFonts w:asciiTheme="minorHAnsi" w:hAnsiTheme="minorHAnsi"/>
                <w:noProof/>
                <w:lang/>
              </w:rPr>
              <w:tab/>
            </w:r>
            <w:r w:rsidRPr="000D3640">
              <w:rPr>
                <w:rStyle w:val="Hyperlink"/>
                <w:noProof/>
              </w:rPr>
              <w:t>Arbeitspaket «Histogramme»</w:t>
            </w:r>
            <w:r>
              <w:rPr>
                <w:noProof/>
                <w:webHidden/>
              </w:rPr>
              <w:tab/>
            </w:r>
            <w:r>
              <w:rPr>
                <w:noProof/>
                <w:webHidden/>
              </w:rPr>
              <w:fldChar w:fldCharType="begin"/>
            </w:r>
            <w:r>
              <w:rPr>
                <w:noProof/>
                <w:webHidden/>
              </w:rPr>
              <w:instrText xml:space="preserve"> PAGEREF _Toc510641533 \h </w:instrText>
            </w:r>
            <w:r>
              <w:rPr>
                <w:noProof/>
                <w:webHidden/>
              </w:rPr>
            </w:r>
            <w:r>
              <w:rPr>
                <w:noProof/>
                <w:webHidden/>
              </w:rPr>
              <w:fldChar w:fldCharType="separate"/>
            </w:r>
            <w:r w:rsidR="00F932A1">
              <w:rPr>
                <w:noProof/>
                <w:webHidden/>
              </w:rPr>
              <w:t>14</w:t>
            </w:r>
            <w:r>
              <w:rPr>
                <w:noProof/>
                <w:webHidden/>
              </w:rPr>
              <w:fldChar w:fldCharType="end"/>
            </w:r>
          </w:hyperlink>
        </w:p>
        <w:p w14:paraId="6C0AA64A" w14:textId="77777777" w:rsidR="009E3C7F" w:rsidRDefault="009E3C7F">
          <w:pPr>
            <w:pStyle w:val="TOC3"/>
            <w:tabs>
              <w:tab w:val="left" w:pos="1100"/>
              <w:tab w:val="right" w:leader="dot" w:pos="9016"/>
            </w:tabs>
            <w:rPr>
              <w:rFonts w:asciiTheme="minorHAnsi" w:hAnsiTheme="minorHAnsi"/>
              <w:noProof/>
              <w:lang/>
            </w:rPr>
          </w:pPr>
          <w:hyperlink w:anchor="_Toc510641534" w:history="1">
            <w:r w:rsidRPr="000D3640">
              <w:rPr>
                <w:rStyle w:val="Hyperlink"/>
                <w:noProof/>
              </w:rPr>
              <w:t>6.6.1</w:t>
            </w:r>
            <w:r>
              <w:rPr>
                <w:rFonts w:asciiTheme="minorHAnsi" w:hAnsiTheme="minorHAnsi"/>
                <w:noProof/>
                <w:lang/>
              </w:rPr>
              <w:tab/>
            </w:r>
            <w:r w:rsidRPr="000D3640">
              <w:rPr>
                <w:rStyle w:val="Hyperlink"/>
                <w:noProof/>
              </w:rPr>
              <w:t>Analyse</w:t>
            </w:r>
            <w:r>
              <w:rPr>
                <w:noProof/>
                <w:webHidden/>
              </w:rPr>
              <w:tab/>
            </w:r>
            <w:r>
              <w:rPr>
                <w:noProof/>
                <w:webHidden/>
              </w:rPr>
              <w:fldChar w:fldCharType="begin"/>
            </w:r>
            <w:r>
              <w:rPr>
                <w:noProof/>
                <w:webHidden/>
              </w:rPr>
              <w:instrText xml:space="preserve"> PAGEREF _Toc510641534 \h </w:instrText>
            </w:r>
            <w:r>
              <w:rPr>
                <w:noProof/>
                <w:webHidden/>
              </w:rPr>
            </w:r>
            <w:r>
              <w:rPr>
                <w:noProof/>
                <w:webHidden/>
              </w:rPr>
              <w:fldChar w:fldCharType="separate"/>
            </w:r>
            <w:r w:rsidR="00F932A1">
              <w:rPr>
                <w:noProof/>
                <w:webHidden/>
              </w:rPr>
              <w:t>14</w:t>
            </w:r>
            <w:r>
              <w:rPr>
                <w:noProof/>
                <w:webHidden/>
              </w:rPr>
              <w:fldChar w:fldCharType="end"/>
            </w:r>
          </w:hyperlink>
        </w:p>
        <w:p w14:paraId="6F9A5652" w14:textId="77777777" w:rsidR="009E3C7F" w:rsidRDefault="009E3C7F">
          <w:pPr>
            <w:pStyle w:val="TOC3"/>
            <w:tabs>
              <w:tab w:val="left" w:pos="1320"/>
              <w:tab w:val="right" w:leader="dot" w:pos="9016"/>
            </w:tabs>
            <w:rPr>
              <w:rFonts w:asciiTheme="minorHAnsi" w:hAnsiTheme="minorHAnsi"/>
              <w:noProof/>
              <w:lang/>
            </w:rPr>
          </w:pPr>
          <w:hyperlink w:anchor="_Toc510641535" w:history="1">
            <w:r w:rsidRPr="000D3640">
              <w:rPr>
                <w:rStyle w:val="Hyperlink"/>
                <w:noProof/>
              </w:rPr>
              <w:t>6.6.2</w:t>
            </w:r>
            <w:r>
              <w:rPr>
                <w:rFonts w:asciiTheme="minorHAnsi" w:hAnsiTheme="minorHAnsi"/>
                <w:noProof/>
                <w:lang/>
              </w:rPr>
              <w:tab/>
            </w:r>
            <w:r w:rsidRPr="000D3640">
              <w:rPr>
                <w:rStyle w:val="Hyperlink"/>
                <w:noProof/>
              </w:rPr>
              <w:t>Quellcode</w:t>
            </w:r>
            <w:r>
              <w:rPr>
                <w:noProof/>
                <w:webHidden/>
              </w:rPr>
              <w:tab/>
            </w:r>
            <w:r>
              <w:rPr>
                <w:noProof/>
                <w:webHidden/>
              </w:rPr>
              <w:fldChar w:fldCharType="begin"/>
            </w:r>
            <w:r>
              <w:rPr>
                <w:noProof/>
                <w:webHidden/>
              </w:rPr>
              <w:instrText xml:space="preserve"> PAGEREF _Toc510641535 \h </w:instrText>
            </w:r>
            <w:r>
              <w:rPr>
                <w:noProof/>
                <w:webHidden/>
              </w:rPr>
            </w:r>
            <w:r>
              <w:rPr>
                <w:noProof/>
                <w:webHidden/>
              </w:rPr>
              <w:fldChar w:fldCharType="separate"/>
            </w:r>
            <w:r w:rsidR="00F932A1">
              <w:rPr>
                <w:noProof/>
                <w:webHidden/>
              </w:rPr>
              <w:t>14</w:t>
            </w:r>
            <w:r>
              <w:rPr>
                <w:noProof/>
                <w:webHidden/>
              </w:rPr>
              <w:fldChar w:fldCharType="end"/>
            </w:r>
          </w:hyperlink>
        </w:p>
        <w:p w14:paraId="0EEE884B" w14:textId="77777777" w:rsidR="009E3C7F" w:rsidRDefault="009E3C7F">
          <w:pPr>
            <w:pStyle w:val="TOC3"/>
            <w:tabs>
              <w:tab w:val="left" w:pos="1320"/>
              <w:tab w:val="right" w:leader="dot" w:pos="9016"/>
            </w:tabs>
            <w:rPr>
              <w:rFonts w:asciiTheme="minorHAnsi" w:hAnsiTheme="minorHAnsi"/>
              <w:noProof/>
              <w:lang/>
            </w:rPr>
          </w:pPr>
          <w:hyperlink w:anchor="_Toc510641536" w:history="1">
            <w:r w:rsidRPr="000D3640">
              <w:rPr>
                <w:rStyle w:val="Hyperlink"/>
                <w:noProof/>
              </w:rPr>
              <w:t>6.6.3</w:t>
            </w:r>
            <w:r>
              <w:rPr>
                <w:rFonts w:asciiTheme="minorHAnsi" w:hAnsiTheme="minorHAnsi"/>
                <w:noProof/>
                <w:lang/>
              </w:rPr>
              <w:tab/>
            </w:r>
            <w:r w:rsidRPr="000D3640">
              <w:rPr>
                <w:rStyle w:val="Hyperlink"/>
                <w:noProof/>
              </w:rPr>
              <w:t>Resultat</w:t>
            </w:r>
            <w:r>
              <w:rPr>
                <w:noProof/>
                <w:webHidden/>
              </w:rPr>
              <w:tab/>
            </w:r>
            <w:r>
              <w:rPr>
                <w:noProof/>
                <w:webHidden/>
              </w:rPr>
              <w:fldChar w:fldCharType="begin"/>
            </w:r>
            <w:r>
              <w:rPr>
                <w:noProof/>
                <w:webHidden/>
              </w:rPr>
              <w:instrText xml:space="preserve"> PAGEREF _Toc510641536 \h </w:instrText>
            </w:r>
            <w:r>
              <w:rPr>
                <w:noProof/>
                <w:webHidden/>
              </w:rPr>
            </w:r>
            <w:r>
              <w:rPr>
                <w:noProof/>
                <w:webHidden/>
              </w:rPr>
              <w:fldChar w:fldCharType="separate"/>
            </w:r>
            <w:r w:rsidR="00F932A1">
              <w:rPr>
                <w:noProof/>
                <w:webHidden/>
              </w:rPr>
              <w:t>14</w:t>
            </w:r>
            <w:r>
              <w:rPr>
                <w:noProof/>
                <w:webHidden/>
              </w:rPr>
              <w:fldChar w:fldCharType="end"/>
            </w:r>
          </w:hyperlink>
        </w:p>
        <w:p w14:paraId="6FEF6C80" w14:textId="77777777" w:rsidR="009E3C7F" w:rsidRDefault="009E3C7F">
          <w:pPr>
            <w:pStyle w:val="TOC2"/>
            <w:tabs>
              <w:tab w:val="left" w:pos="880"/>
              <w:tab w:val="right" w:leader="dot" w:pos="9016"/>
            </w:tabs>
            <w:rPr>
              <w:rFonts w:asciiTheme="minorHAnsi" w:hAnsiTheme="minorHAnsi"/>
              <w:noProof/>
              <w:lang/>
            </w:rPr>
          </w:pPr>
          <w:hyperlink w:anchor="_Toc510641537" w:history="1">
            <w:r w:rsidRPr="000D3640">
              <w:rPr>
                <w:rStyle w:val="Hyperlink"/>
                <w:noProof/>
              </w:rPr>
              <w:t>6.7</w:t>
            </w:r>
            <w:r>
              <w:rPr>
                <w:rFonts w:asciiTheme="minorHAnsi" w:hAnsiTheme="minorHAnsi"/>
                <w:noProof/>
                <w:lang/>
              </w:rPr>
              <w:tab/>
            </w:r>
            <w:r w:rsidRPr="000D3640">
              <w:rPr>
                <w:rStyle w:val="Hyperlink"/>
                <w:noProof/>
              </w:rPr>
              <w:t>Arbeitspaket «Kann-Ziel»</w:t>
            </w:r>
            <w:r>
              <w:rPr>
                <w:noProof/>
                <w:webHidden/>
              </w:rPr>
              <w:tab/>
            </w:r>
            <w:r>
              <w:rPr>
                <w:noProof/>
                <w:webHidden/>
              </w:rPr>
              <w:fldChar w:fldCharType="begin"/>
            </w:r>
            <w:r>
              <w:rPr>
                <w:noProof/>
                <w:webHidden/>
              </w:rPr>
              <w:instrText xml:space="preserve"> PAGEREF _Toc510641537 \h </w:instrText>
            </w:r>
            <w:r>
              <w:rPr>
                <w:noProof/>
                <w:webHidden/>
              </w:rPr>
            </w:r>
            <w:r>
              <w:rPr>
                <w:noProof/>
                <w:webHidden/>
              </w:rPr>
              <w:fldChar w:fldCharType="separate"/>
            </w:r>
            <w:r w:rsidR="00F932A1">
              <w:rPr>
                <w:noProof/>
                <w:webHidden/>
              </w:rPr>
              <w:t>15</w:t>
            </w:r>
            <w:r>
              <w:rPr>
                <w:noProof/>
                <w:webHidden/>
              </w:rPr>
              <w:fldChar w:fldCharType="end"/>
            </w:r>
          </w:hyperlink>
        </w:p>
        <w:p w14:paraId="4F2260BC" w14:textId="77777777" w:rsidR="009E3C7F" w:rsidRDefault="009E3C7F">
          <w:pPr>
            <w:pStyle w:val="TOC3"/>
            <w:tabs>
              <w:tab w:val="left" w:pos="1100"/>
              <w:tab w:val="right" w:leader="dot" w:pos="9016"/>
            </w:tabs>
            <w:rPr>
              <w:rFonts w:asciiTheme="minorHAnsi" w:hAnsiTheme="minorHAnsi"/>
              <w:noProof/>
              <w:lang/>
            </w:rPr>
          </w:pPr>
          <w:hyperlink w:anchor="_Toc510641538" w:history="1">
            <w:r w:rsidRPr="000D3640">
              <w:rPr>
                <w:rStyle w:val="Hyperlink"/>
                <w:noProof/>
              </w:rPr>
              <w:t>6.7.1</w:t>
            </w:r>
            <w:r>
              <w:rPr>
                <w:rFonts w:asciiTheme="minorHAnsi" w:hAnsiTheme="minorHAnsi"/>
                <w:noProof/>
                <w:lang/>
              </w:rPr>
              <w:tab/>
            </w:r>
            <w:r w:rsidRPr="000D3640">
              <w:rPr>
                <w:rStyle w:val="Hyperlink"/>
                <w:noProof/>
              </w:rPr>
              <w:t>Analyse</w:t>
            </w:r>
            <w:r>
              <w:rPr>
                <w:noProof/>
                <w:webHidden/>
              </w:rPr>
              <w:tab/>
            </w:r>
            <w:r>
              <w:rPr>
                <w:noProof/>
                <w:webHidden/>
              </w:rPr>
              <w:fldChar w:fldCharType="begin"/>
            </w:r>
            <w:r>
              <w:rPr>
                <w:noProof/>
                <w:webHidden/>
              </w:rPr>
              <w:instrText xml:space="preserve"> PAGEREF _Toc510641538 \h </w:instrText>
            </w:r>
            <w:r>
              <w:rPr>
                <w:noProof/>
                <w:webHidden/>
              </w:rPr>
            </w:r>
            <w:r>
              <w:rPr>
                <w:noProof/>
                <w:webHidden/>
              </w:rPr>
              <w:fldChar w:fldCharType="separate"/>
            </w:r>
            <w:r w:rsidR="00F932A1">
              <w:rPr>
                <w:noProof/>
                <w:webHidden/>
              </w:rPr>
              <w:t>15</w:t>
            </w:r>
            <w:r>
              <w:rPr>
                <w:noProof/>
                <w:webHidden/>
              </w:rPr>
              <w:fldChar w:fldCharType="end"/>
            </w:r>
          </w:hyperlink>
        </w:p>
        <w:p w14:paraId="74E5FE69" w14:textId="77777777" w:rsidR="009E3C7F" w:rsidRDefault="009E3C7F">
          <w:pPr>
            <w:pStyle w:val="TOC3"/>
            <w:tabs>
              <w:tab w:val="left" w:pos="1100"/>
              <w:tab w:val="right" w:leader="dot" w:pos="9016"/>
            </w:tabs>
            <w:rPr>
              <w:rFonts w:asciiTheme="minorHAnsi" w:hAnsiTheme="minorHAnsi"/>
              <w:noProof/>
              <w:lang/>
            </w:rPr>
          </w:pPr>
          <w:hyperlink w:anchor="_Toc510641539" w:history="1">
            <w:r w:rsidRPr="000D3640">
              <w:rPr>
                <w:rStyle w:val="Hyperlink"/>
                <w:noProof/>
              </w:rPr>
              <w:t>6.7.2</w:t>
            </w:r>
            <w:r>
              <w:rPr>
                <w:rFonts w:asciiTheme="minorHAnsi" w:hAnsiTheme="minorHAnsi"/>
                <w:noProof/>
                <w:lang/>
              </w:rPr>
              <w:tab/>
            </w:r>
            <w:r w:rsidRPr="000D3640">
              <w:rPr>
                <w:rStyle w:val="Hyperlink"/>
                <w:noProof/>
              </w:rPr>
              <w:t>Quellcode</w:t>
            </w:r>
            <w:r>
              <w:rPr>
                <w:noProof/>
                <w:webHidden/>
              </w:rPr>
              <w:tab/>
            </w:r>
            <w:r>
              <w:rPr>
                <w:noProof/>
                <w:webHidden/>
              </w:rPr>
              <w:fldChar w:fldCharType="begin"/>
            </w:r>
            <w:r>
              <w:rPr>
                <w:noProof/>
                <w:webHidden/>
              </w:rPr>
              <w:instrText xml:space="preserve"> PAGEREF _Toc510641539 \h </w:instrText>
            </w:r>
            <w:r>
              <w:rPr>
                <w:noProof/>
                <w:webHidden/>
              </w:rPr>
            </w:r>
            <w:r>
              <w:rPr>
                <w:noProof/>
                <w:webHidden/>
              </w:rPr>
              <w:fldChar w:fldCharType="separate"/>
            </w:r>
            <w:r w:rsidR="00F932A1">
              <w:rPr>
                <w:noProof/>
                <w:webHidden/>
              </w:rPr>
              <w:t>15</w:t>
            </w:r>
            <w:r>
              <w:rPr>
                <w:noProof/>
                <w:webHidden/>
              </w:rPr>
              <w:fldChar w:fldCharType="end"/>
            </w:r>
          </w:hyperlink>
        </w:p>
        <w:p w14:paraId="365DF47C" w14:textId="77777777" w:rsidR="009E3C7F" w:rsidRDefault="009E3C7F">
          <w:pPr>
            <w:pStyle w:val="TOC3"/>
            <w:tabs>
              <w:tab w:val="left" w:pos="1100"/>
              <w:tab w:val="right" w:leader="dot" w:pos="9016"/>
            </w:tabs>
            <w:rPr>
              <w:rFonts w:asciiTheme="minorHAnsi" w:hAnsiTheme="minorHAnsi"/>
              <w:noProof/>
              <w:lang/>
            </w:rPr>
          </w:pPr>
          <w:hyperlink w:anchor="_Toc510641540" w:history="1">
            <w:r w:rsidRPr="000D3640">
              <w:rPr>
                <w:rStyle w:val="Hyperlink"/>
                <w:noProof/>
              </w:rPr>
              <w:t>6.7.3</w:t>
            </w:r>
            <w:r>
              <w:rPr>
                <w:rFonts w:asciiTheme="minorHAnsi" w:hAnsiTheme="minorHAnsi"/>
                <w:noProof/>
                <w:lang/>
              </w:rPr>
              <w:tab/>
            </w:r>
            <w:r w:rsidRPr="000D3640">
              <w:rPr>
                <w:rStyle w:val="Hyperlink"/>
                <w:noProof/>
              </w:rPr>
              <w:t>Resultat</w:t>
            </w:r>
            <w:r>
              <w:rPr>
                <w:noProof/>
                <w:webHidden/>
              </w:rPr>
              <w:tab/>
            </w:r>
            <w:r>
              <w:rPr>
                <w:noProof/>
                <w:webHidden/>
              </w:rPr>
              <w:fldChar w:fldCharType="begin"/>
            </w:r>
            <w:r>
              <w:rPr>
                <w:noProof/>
                <w:webHidden/>
              </w:rPr>
              <w:instrText xml:space="preserve"> PAGEREF _Toc510641540 \h </w:instrText>
            </w:r>
            <w:r>
              <w:rPr>
                <w:noProof/>
                <w:webHidden/>
              </w:rPr>
            </w:r>
            <w:r>
              <w:rPr>
                <w:noProof/>
                <w:webHidden/>
              </w:rPr>
              <w:fldChar w:fldCharType="separate"/>
            </w:r>
            <w:r w:rsidR="00F932A1">
              <w:rPr>
                <w:noProof/>
                <w:webHidden/>
              </w:rPr>
              <w:t>15</w:t>
            </w:r>
            <w:r>
              <w:rPr>
                <w:noProof/>
                <w:webHidden/>
              </w:rPr>
              <w:fldChar w:fldCharType="end"/>
            </w:r>
          </w:hyperlink>
        </w:p>
        <w:p w14:paraId="4D791A14" w14:textId="77777777" w:rsidR="009E3C7F" w:rsidRDefault="009E3C7F">
          <w:pPr>
            <w:pStyle w:val="TOC2"/>
            <w:tabs>
              <w:tab w:val="left" w:pos="880"/>
              <w:tab w:val="right" w:leader="dot" w:pos="9016"/>
            </w:tabs>
            <w:rPr>
              <w:rFonts w:asciiTheme="minorHAnsi" w:hAnsiTheme="minorHAnsi"/>
              <w:noProof/>
              <w:lang/>
            </w:rPr>
          </w:pPr>
          <w:hyperlink w:anchor="_Toc510641541" w:history="1">
            <w:r w:rsidRPr="000D3640">
              <w:rPr>
                <w:rStyle w:val="Hyperlink"/>
                <w:noProof/>
              </w:rPr>
              <w:t>6.8</w:t>
            </w:r>
            <w:r>
              <w:rPr>
                <w:rFonts w:asciiTheme="minorHAnsi" w:hAnsiTheme="minorHAnsi"/>
                <w:noProof/>
                <w:lang/>
              </w:rPr>
              <w:tab/>
            </w:r>
            <w:r w:rsidRPr="000D3640">
              <w:rPr>
                <w:rStyle w:val="Hyperlink"/>
                <w:noProof/>
              </w:rPr>
              <w:t>Auswertung</w:t>
            </w:r>
            <w:r>
              <w:rPr>
                <w:noProof/>
                <w:webHidden/>
              </w:rPr>
              <w:tab/>
            </w:r>
            <w:r>
              <w:rPr>
                <w:noProof/>
                <w:webHidden/>
              </w:rPr>
              <w:fldChar w:fldCharType="begin"/>
            </w:r>
            <w:r>
              <w:rPr>
                <w:noProof/>
                <w:webHidden/>
              </w:rPr>
              <w:instrText xml:space="preserve"> PAGEREF _Toc510641541 \h </w:instrText>
            </w:r>
            <w:r>
              <w:rPr>
                <w:noProof/>
                <w:webHidden/>
              </w:rPr>
            </w:r>
            <w:r>
              <w:rPr>
                <w:noProof/>
                <w:webHidden/>
              </w:rPr>
              <w:fldChar w:fldCharType="separate"/>
            </w:r>
            <w:r w:rsidR="00F932A1">
              <w:rPr>
                <w:noProof/>
                <w:webHidden/>
              </w:rPr>
              <w:t>16</w:t>
            </w:r>
            <w:r>
              <w:rPr>
                <w:noProof/>
                <w:webHidden/>
              </w:rPr>
              <w:fldChar w:fldCharType="end"/>
            </w:r>
          </w:hyperlink>
        </w:p>
        <w:p w14:paraId="15AFB9BC" w14:textId="0F51BF2E" w:rsidR="004B000C" w:rsidRPr="005F78D9" w:rsidRDefault="004B000C" w:rsidP="008832FA">
          <w:pPr>
            <w:jc w:val="left"/>
            <w:rPr>
              <w:rFonts w:cs="Segoe UI Semilight"/>
            </w:rPr>
          </w:pPr>
          <w:r w:rsidRPr="005F78D9">
            <w:rPr>
              <w:rFonts w:cs="Segoe UI Semilight"/>
              <w:b/>
              <w:bCs/>
              <w:lang w:val="de-DE"/>
            </w:rPr>
            <w:fldChar w:fldCharType="end"/>
          </w:r>
        </w:p>
      </w:sdtContent>
    </w:sdt>
    <w:p w14:paraId="117527F5" w14:textId="282819FC" w:rsidR="008E730C" w:rsidRPr="005F78D9" w:rsidRDefault="008E730C" w:rsidP="008832FA">
      <w:pPr>
        <w:jc w:val="left"/>
        <w:rPr>
          <w:rFonts w:cs="Segoe UI Semilight"/>
        </w:rPr>
      </w:pPr>
      <w:r w:rsidRPr="005F78D9">
        <w:rPr>
          <w:rFonts w:cs="Segoe UI Semilight"/>
        </w:rPr>
        <w:br w:type="page"/>
      </w:r>
    </w:p>
    <w:p w14:paraId="568AA07E" w14:textId="77777777" w:rsidR="0078770E" w:rsidRPr="005F78D9" w:rsidRDefault="0078770E" w:rsidP="008832FA">
      <w:pPr>
        <w:pStyle w:val="Heading1"/>
        <w:jc w:val="left"/>
        <w:rPr>
          <w:rFonts w:cs="Segoe UI Semilight"/>
        </w:rPr>
      </w:pPr>
      <w:bookmarkStart w:id="2" w:name="_Toc499223951"/>
      <w:bookmarkStart w:id="3" w:name="_Toc510641504"/>
      <w:r w:rsidRPr="005F78D9">
        <w:rPr>
          <w:rFonts w:cs="Segoe UI Semilight"/>
        </w:rPr>
        <w:lastRenderedPageBreak/>
        <w:t>Abbildungsverzeichnis</w:t>
      </w:r>
      <w:bookmarkEnd w:id="2"/>
      <w:bookmarkEnd w:id="3"/>
    </w:p>
    <w:p w14:paraId="1F3BEE59" w14:textId="77777777" w:rsidR="0095693F" w:rsidRPr="005F78D9" w:rsidRDefault="0095693F" w:rsidP="008832FA">
      <w:pPr>
        <w:jc w:val="left"/>
        <w:rPr>
          <w:rFonts w:cs="Segoe UI Semilight"/>
        </w:rPr>
      </w:pPr>
    </w:p>
    <w:p w14:paraId="0425755D" w14:textId="77777777" w:rsidR="009E3C7F" w:rsidRDefault="004560AA">
      <w:pPr>
        <w:pStyle w:val="TableofFigures"/>
        <w:tabs>
          <w:tab w:val="right" w:leader="dot" w:pos="9016"/>
        </w:tabs>
        <w:rPr>
          <w:rFonts w:asciiTheme="minorHAnsi" w:hAnsiTheme="minorHAnsi"/>
          <w:noProof/>
          <w:lang/>
        </w:rPr>
      </w:pPr>
      <w:r>
        <w:rPr>
          <w:rFonts w:cs="Segoe UI Semilight"/>
          <w:lang w:val="en-US"/>
        </w:rPr>
        <w:fldChar w:fldCharType="begin"/>
      </w:r>
      <w:r>
        <w:rPr>
          <w:rFonts w:cs="Segoe UI Semilight"/>
          <w:lang w:val="en-US"/>
        </w:rPr>
        <w:instrText xml:space="preserve"> TOC \h \z \c "Figure" </w:instrText>
      </w:r>
      <w:r>
        <w:rPr>
          <w:rFonts w:cs="Segoe UI Semilight"/>
          <w:lang w:val="en-US"/>
        </w:rPr>
        <w:fldChar w:fldCharType="separate"/>
      </w:r>
      <w:hyperlink w:anchor="_Toc510641542" w:history="1">
        <w:r w:rsidR="009E3C7F" w:rsidRPr="000228F6">
          <w:rPr>
            <w:rStyle w:val="Hyperlink"/>
            <w:noProof/>
          </w:rPr>
          <w:t>Figure 1: Darstellung der Sinus Funktion</w:t>
        </w:r>
        <w:r w:rsidR="009E3C7F">
          <w:rPr>
            <w:noProof/>
            <w:webHidden/>
          </w:rPr>
          <w:tab/>
        </w:r>
        <w:r w:rsidR="009E3C7F">
          <w:rPr>
            <w:noProof/>
            <w:webHidden/>
          </w:rPr>
          <w:fldChar w:fldCharType="begin"/>
        </w:r>
        <w:r w:rsidR="009E3C7F">
          <w:rPr>
            <w:noProof/>
            <w:webHidden/>
          </w:rPr>
          <w:instrText xml:space="preserve"> PAGEREF _Toc510641542 \h </w:instrText>
        </w:r>
        <w:r w:rsidR="009E3C7F">
          <w:rPr>
            <w:noProof/>
            <w:webHidden/>
          </w:rPr>
        </w:r>
        <w:r w:rsidR="009E3C7F">
          <w:rPr>
            <w:noProof/>
            <w:webHidden/>
          </w:rPr>
          <w:fldChar w:fldCharType="separate"/>
        </w:r>
        <w:r w:rsidR="00F932A1">
          <w:rPr>
            <w:noProof/>
            <w:webHidden/>
          </w:rPr>
          <w:t>8</w:t>
        </w:r>
        <w:r w:rsidR="009E3C7F">
          <w:rPr>
            <w:noProof/>
            <w:webHidden/>
          </w:rPr>
          <w:fldChar w:fldCharType="end"/>
        </w:r>
      </w:hyperlink>
    </w:p>
    <w:p w14:paraId="2C141A86" w14:textId="77777777" w:rsidR="009E3C7F" w:rsidRDefault="009E3C7F">
      <w:pPr>
        <w:pStyle w:val="TableofFigures"/>
        <w:tabs>
          <w:tab w:val="right" w:leader="dot" w:pos="9016"/>
        </w:tabs>
        <w:rPr>
          <w:rFonts w:asciiTheme="minorHAnsi" w:hAnsiTheme="minorHAnsi"/>
          <w:noProof/>
          <w:lang/>
        </w:rPr>
      </w:pPr>
      <w:hyperlink w:anchor="_Toc510641543" w:history="1">
        <w:r w:rsidRPr="000228F6">
          <w:rPr>
            <w:rStyle w:val="Hyperlink"/>
            <w:noProof/>
          </w:rPr>
          <w:t>Figure 2: Darstellung der Sinus und Cosinus Funktion</w:t>
        </w:r>
        <w:r>
          <w:rPr>
            <w:noProof/>
            <w:webHidden/>
          </w:rPr>
          <w:tab/>
        </w:r>
        <w:r>
          <w:rPr>
            <w:noProof/>
            <w:webHidden/>
          </w:rPr>
          <w:fldChar w:fldCharType="begin"/>
        </w:r>
        <w:r>
          <w:rPr>
            <w:noProof/>
            <w:webHidden/>
          </w:rPr>
          <w:instrText xml:space="preserve"> PAGEREF _Toc510641543 \h </w:instrText>
        </w:r>
        <w:r>
          <w:rPr>
            <w:noProof/>
            <w:webHidden/>
          </w:rPr>
        </w:r>
        <w:r>
          <w:rPr>
            <w:noProof/>
            <w:webHidden/>
          </w:rPr>
          <w:fldChar w:fldCharType="separate"/>
        </w:r>
        <w:r w:rsidR="00F932A1">
          <w:rPr>
            <w:noProof/>
            <w:webHidden/>
          </w:rPr>
          <w:t>9</w:t>
        </w:r>
        <w:r>
          <w:rPr>
            <w:noProof/>
            <w:webHidden/>
          </w:rPr>
          <w:fldChar w:fldCharType="end"/>
        </w:r>
      </w:hyperlink>
    </w:p>
    <w:p w14:paraId="1A4A40D4" w14:textId="77777777" w:rsidR="009E3C7F" w:rsidRDefault="009E3C7F">
      <w:pPr>
        <w:pStyle w:val="TableofFigures"/>
        <w:tabs>
          <w:tab w:val="right" w:leader="dot" w:pos="9016"/>
        </w:tabs>
        <w:rPr>
          <w:rFonts w:asciiTheme="minorHAnsi" w:hAnsiTheme="minorHAnsi"/>
          <w:noProof/>
          <w:lang/>
        </w:rPr>
      </w:pPr>
      <w:hyperlink w:anchor="_Toc510641544" w:history="1">
        <w:r w:rsidRPr="000228F6">
          <w:rPr>
            <w:rStyle w:val="Hyperlink"/>
            <w:noProof/>
          </w:rPr>
          <w:t>Figure 3: Häufigkeit der Ereignisse pro Jahr</w:t>
        </w:r>
        <w:r>
          <w:rPr>
            <w:noProof/>
            <w:webHidden/>
          </w:rPr>
          <w:tab/>
        </w:r>
        <w:r>
          <w:rPr>
            <w:noProof/>
            <w:webHidden/>
          </w:rPr>
          <w:fldChar w:fldCharType="begin"/>
        </w:r>
        <w:r>
          <w:rPr>
            <w:noProof/>
            <w:webHidden/>
          </w:rPr>
          <w:instrText xml:space="preserve"> PAGEREF _Toc510641544 \h </w:instrText>
        </w:r>
        <w:r>
          <w:rPr>
            <w:noProof/>
            <w:webHidden/>
          </w:rPr>
        </w:r>
        <w:r>
          <w:rPr>
            <w:noProof/>
            <w:webHidden/>
          </w:rPr>
          <w:fldChar w:fldCharType="separate"/>
        </w:r>
        <w:r w:rsidR="00F932A1">
          <w:rPr>
            <w:noProof/>
            <w:webHidden/>
          </w:rPr>
          <w:t>12</w:t>
        </w:r>
        <w:r>
          <w:rPr>
            <w:noProof/>
            <w:webHidden/>
          </w:rPr>
          <w:fldChar w:fldCharType="end"/>
        </w:r>
      </w:hyperlink>
    </w:p>
    <w:p w14:paraId="2DA5B6B2" w14:textId="77777777" w:rsidR="009E3C7F" w:rsidRDefault="009E3C7F">
      <w:pPr>
        <w:pStyle w:val="TableofFigures"/>
        <w:tabs>
          <w:tab w:val="right" w:leader="dot" w:pos="9016"/>
        </w:tabs>
        <w:rPr>
          <w:rFonts w:asciiTheme="minorHAnsi" w:hAnsiTheme="minorHAnsi"/>
          <w:noProof/>
          <w:lang/>
        </w:rPr>
      </w:pPr>
      <w:hyperlink w:anchor="_Toc510641545" w:history="1">
        <w:r w:rsidRPr="000228F6">
          <w:rPr>
            <w:rStyle w:val="Hyperlink"/>
            <w:noProof/>
          </w:rPr>
          <w:t>Figure 4: Flächenvisualisierung Vulkangrösse und Erdbeben-Magnitude</w:t>
        </w:r>
        <w:r>
          <w:rPr>
            <w:noProof/>
            <w:webHidden/>
          </w:rPr>
          <w:tab/>
        </w:r>
        <w:r>
          <w:rPr>
            <w:noProof/>
            <w:webHidden/>
          </w:rPr>
          <w:fldChar w:fldCharType="begin"/>
        </w:r>
        <w:r>
          <w:rPr>
            <w:noProof/>
            <w:webHidden/>
          </w:rPr>
          <w:instrText xml:space="preserve"> PAGEREF _Toc510641545 \h </w:instrText>
        </w:r>
        <w:r>
          <w:rPr>
            <w:noProof/>
            <w:webHidden/>
          </w:rPr>
        </w:r>
        <w:r>
          <w:rPr>
            <w:noProof/>
            <w:webHidden/>
          </w:rPr>
          <w:fldChar w:fldCharType="separate"/>
        </w:r>
        <w:r w:rsidR="00F932A1">
          <w:rPr>
            <w:noProof/>
            <w:webHidden/>
          </w:rPr>
          <w:t>13</w:t>
        </w:r>
        <w:r>
          <w:rPr>
            <w:noProof/>
            <w:webHidden/>
          </w:rPr>
          <w:fldChar w:fldCharType="end"/>
        </w:r>
      </w:hyperlink>
    </w:p>
    <w:p w14:paraId="495E8E8D" w14:textId="77777777" w:rsidR="009E3C7F" w:rsidRDefault="009E3C7F">
      <w:pPr>
        <w:pStyle w:val="TableofFigures"/>
        <w:tabs>
          <w:tab w:val="right" w:leader="dot" w:pos="9016"/>
        </w:tabs>
        <w:rPr>
          <w:rFonts w:asciiTheme="minorHAnsi" w:hAnsiTheme="minorHAnsi"/>
          <w:noProof/>
          <w:lang/>
        </w:rPr>
      </w:pPr>
      <w:hyperlink w:anchor="_Toc510641546" w:history="1">
        <w:r w:rsidRPr="000228F6">
          <w:rPr>
            <w:rStyle w:val="Hyperlink"/>
            <w:noProof/>
          </w:rPr>
          <w:t>Figure 5: Verteilung über die geografische Breite</w:t>
        </w:r>
        <w:r>
          <w:rPr>
            <w:noProof/>
            <w:webHidden/>
          </w:rPr>
          <w:tab/>
        </w:r>
        <w:r>
          <w:rPr>
            <w:noProof/>
            <w:webHidden/>
          </w:rPr>
          <w:fldChar w:fldCharType="begin"/>
        </w:r>
        <w:r>
          <w:rPr>
            <w:noProof/>
            <w:webHidden/>
          </w:rPr>
          <w:instrText xml:space="preserve"> PAGEREF _Toc510641546 \h </w:instrText>
        </w:r>
        <w:r>
          <w:rPr>
            <w:noProof/>
            <w:webHidden/>
          </w:rPr>
        </w:r>
        <w:r>
          <w:rPr>
            <w:noProof/>
            <w:webHidden/>
          </w:rPr>
          <w:fldChar w:fldCharType="separate"/>
        </w:r>
        <w:r w:rsidR="00F932A1">
          <w:rPr>
            <w:noProof/>
            <w:webHidden/>
          </w:rPr>
          <w:t>14</w:t>
        </w:r>
        <w:r>
          <w:rPr>
            <w:noProof/>
            <w:webHidden/>
          </w:rPr>
          <w:fldChar w:fldCharType="end"/>
        </w:r>
      </w:hyperlink>
    </w:p>
    <w:p w14:paraId="4B8F806D" w14:textId="77777777" w:rsidR="009E3C7F" w:rsidRDefault="009E3C7F">
      <w:pPr>
        <w:pStyle w:val="TableofFigures"/>
        <w:tabs>
          <w:tab w:val="right" w:leader="dot" w:pos="9016"/>
        </w:tabs>
        <w:rPr>
          <w:rFonts w:asciiTheme="minorHAnsi" w:hAnsiTheme="minorHAnsi"/>
          <w:noProof/>
          <w:lang/>
        </w:rPr>
      </w:pPr>
      <w:hyperlink w:anchor="_Toc510641547" w:history="1">
        <w:r w:rsidRPr="000228F6">
          <w:rPr>
            <w:rStyle w:val="Hyperlink"/>
            <w:noProof/>
          </w:rPr>
          <w:t>Figure 6: Örtliche Analyse der Datensätze</w:t>
        </w:r>
        <w:r>
          <w:rPr>
            <w:noProof/>
            <w:webHidden/>
          </w:rPr>
          <w:tab/>
        </w:r>
        <w:r>
          <w:rPr>
            <w:noProof/>
            <w:webHidden/>
          </w:rPr>
          <w:fldChar w:fldCharType="begin"/>
        </w:r>
        <w:r>
          <w:rPr>
            <w:noProof/>
            <w:webHidden/>
          </w:rPr>
          <w:instrText xml:space="preserve"> PAGEREF _Toc510641547 \h </w:instrText>
        </w:r>
        <w:r>
          <w:rPr>
            <w:noProof/>
            <w:webHidden/>
          </w:rPr>
        </w:r>
        <w:r>
          <w:rPr>
            <w:noProof/>
            <w:webHidden/>
          </w:rPr>
          <w:fldChar w:fldCharType="separate"/>
        </w:r>
        <w:r w:rsidR="00F932A1">
          <w:rPr>
            <w:noProof/>
            <w:webHidden/>
          </w:rPr>
          <w:t>15</w:t>
        </w:r>
        <w:r>
          <w:rPr>
            <w:noProof/>
            <w:webHidden/>
          </w:rPr>
          <w:fldChar w:fldCharType="end"/>
        </w:r>
      </w:hyperlink>
    </w:p>
    <w:p w14:paraId="4CD8805C" w14:textId="06DDAFF1" w:rsidR="008E730C" w:rsidRDefault="004560AA" w:rsidP="008832FA">
      <w:pPr>
        <w:jc w:val="left"/>
        <w:rPr>
          <w:rFonts w:cs="Segoe UI Semilight"/>
          <w:lang w:val="en-US"/>
        </w:rPr>
      </w:pPr>
      <w:r>
        <w:rPr>
          <w:rFonts w:cs="Segoe UI Semilight"/>
          <w:lang w:val="en-US"/>
        </w:rPr>
        <w:fldChar w:fldCharType="end"/>
      </w:r>
    </w:p>
    <w:p w14:paraId="39F0B3A7" w14:textId="69583B3E" w:rsidR="004560AA" w:rsidRDefault="004560AA" w:rsidP="004560AA">
      <w:pPr>
        <w:pStyle w:val="berschriftoIVZ"/>
        <w:rPr>
          <w:lang w:val="en-US"/>
        </w:rPr>
      </w:pPr>
      <w:bookmarkStart w:id="4" w:name="_Toc510641505"/>
      <w:proofErr w:type="spellStart"/>
      <w:r>
        <w:rPr>
          <w:lang w:val="en-US"/>
        </w:rPr>
        <w:t>Tabellenverzeichnis</w:t>
      </w:r>
      <w:bookmarkEnd w:id="4"/>
      <w:proofErr w:type="spellEnd"/>
    </w:p>
    <w:p w14:paraId="4380CC10" w14:textId="77777777" w:rsidR="00F9052D" w:rsidRDefault="00F9052D">
      <w:pPr>
        <w:pStyle w:val="TableofFigures"/>
        <w:tabs>
          <w:tab w:val="right" w:leader="dot" w:pos="9016"/>
        </w:tabs>
        <w:rPr>
          <w:rFonts w:cs="Segoe UI Semilight"/>
          <w:lang w:val="en-US"/>
        </w:rPr>
      </w:pPr>
    </w:p>
    <w:p w14:paraId="492C588D" w14:textId="77777777" w:rsidR="009E3C7F" w:rsidRDefault="004560AA">
      <w:pPr>
        <w:pStyle w:val="TableofFigures"/>
        <w:tabs>
          <w:tab w:val="right" w:leader="dot" w:pos="9016"/>
        </w:tabs>
        <w:rPr>
          <w:rFonts w:asciiTheme="minorHAnsi" w:hAnsiTheme="minorHAnsi"/>
          <w:noProof/>
          <w:lang/>
        </w:rPr>
      </w:pPr>
      <w:r>
        <w:rPr>
          <w:rFonts w:cs="Segoe UI Semilight"/>
          <w:lang w:val="en-US"/>
        </w:rPr>
        <w:fldChar w:fldCharType="begin"/>
      </w:r>
      <w:r>
        <w:rPr>
          <w:rFonts w:cs="Segoe UI Semilight"/>
          <w:lang w:val="en-US"/>
        </w:rPr>
        <w:instrText xml:space="preserve"> TOC \h \z \c "Table" </w:instrText>
      </w:r>
      <w:r>
        <w:rPr>
          <w:rFonts w:cs="Segoe UI Semilight"/>
          <w:lang w:val="en-US"/>
        </w:rPr>
        <w:fldChar w:fldCharType="separate"/>
      </w:r>
      <w:hyperlink w:anchor="_Toc510641548" w:history="1">
        <w:r w:rsidR="009E3C7F" w:rsidRPr="00517E6B">
          <w:rPr>
            <w:rStyle w:val="Hyperlink"/>
            <w:noProof/>
          </w:rPr>
          <w:t>Table 1: Definition der Arbeitspakete</w:t>
        </w:r>
        <w:r w:rsidR="009E3C7F">
          <w:rPr>
            <w:noProof/>
            <w:webHidden/>
          </w:rPr>
          <w:tab/>
        </w:r>
        <w:r w:rsidR="009E3C7F">
          <w:rPr>
            <w:noProof/>
            <w:webHidden/>
          </w:rPr>
          <w:fldChar w:fldCharType="begin"/>
        </w:r>
        <w:r w:rsidR="009E3C7F">
          <w:rPr>
            <w:noProof/>
            <w:webHidden/>
          </w:rPr>
          <w:instrText xml:space="preserve"> PAGEREF _Toc510641548 \h </w:instrText>
        </w:r>
        <w:r w:rsidR="009E3C7F">
          <w:rPr>
            <w:noProof/>
            <w:webHidden/>
          </w:rPr>
        </w:r>
        <w:r w:rsidR="009E3C7F">
          <w:rPr>
            <w:noProof/>
            <w:webHidden/>
          </w:rPr>
          <w:fldChar w:fldCharType="separate"/>
        </w:r>
        <w:r w:rsidR="00F932A1">
          <w:rPr>
            <w:noProof/>
            <w:webHidden/>
          </w:rPr>
          <w:t>7</w:t>
        </w:r>
        <w:r w:rsidR="009E3C7F">
          <w:rPr>
            <w:noProof/>
            <w:webHidden/>
          </w:rPr>
          <w:fldChar w:fldCharType="end"/>
        </w:r>
      </w:hyperlink>
    </w:p>
    <w:p w14:paraId="454DF276" w14:textId="77777777" w:rsidR="009E3C7F" w:rsidRDefault="009E3C7F">
      <w:pPr>
        <w:pStyle w:val="TableofFigures"/>
        <w:tabs>
          <w:tab w:val="right" w:leader="dot" w:pos="9016"/>
        </w:tabs>
        <w:rPr>
          <w:rFonts w:asciiTheme="minorHAnsi" w:hAnsiTheme="minorHAnsi"/>
          <w:noProof/>
          <w:lang/>
        </w:rPr>
      </w:pPr>
      <w:hyperlink w:anchor="_Toc510641549" w:history="1">
        <w:r w:rsidRPr="00517E6B">
          <w:rPr>
            <w:rStyle w:val="Hyperlink"/>
            <w:noProof/>
          </w:rPr>
          <w:t>Table 2: Metadaten der CSV Dateien</w:t>
        </w:r>
        <w:r>
          <w:rPr>
            <w:noProof/>
            <w:webHidden/>
          </w:rPr>
          <w:tab/>
        </w:r>
        <w:r>
          <w:rPr>
            <w:noProof/>
            <w:webHidden/>
          </w:rPr>
          <w:fldChar w:fldCharType="begin"/>
        </w:r>
        <w:r>
          <w:rPr>
            <w:noProof/>
            <w:webHidden/>
          </w:rPr>
          <w:instrText xml:space="preserve"> PAGEREF _Toc510641549 \h </w:instrText>
        </w:r>
        <w:r>
          <w:rPr>
            <w:noProof/>
            <w:webHidden/>
          </w:rPr>
        </w:r>
        <w:r>
          <w:rPr>
            <w:noProof/>
            <w:webHidden/>
          </w:rPr>
          <w:fldChar w:fldCharType="separate"/>
        </w:r>
        <w:r w:rsidR="00F932A1">
          <w:rPr>
            <w:noProof/>
            <w:webHidden/>
          </w:rPr>
          <w:t>11</w:t>
        </w:r>
        <w:r>
          <w:rPr>
            <w:noProof/>
            <w:webHidden/>
          </w:rPr>
          <w:fldChar w:fldCharType="end"/>
        </w:r>
      </w:hyperlink>
    </w:p>
    <w:p w14:paraId="6228D393" w14:textId="77777777" w:rsidR="004560AA" w:rsidRPr="00367D0A" w:rsidRDefault="004560AA" w:rsidP="008832FA">
      <w:pPr>
        <w:jc w:val="left"/>
        <w:rPr>
          <w:rFonts w:cs="Segoe UI Semilight"/>
          <w:lang w:val="en-US"/>
        </w:rPr>
      </w:pPr>
      <w:r>
        <w:rPr>
          <w:rFonts w:cs="Segoe UI Semilight"/>
          <w:lang w:val="en-US"/>
        </w:rPr>
        <w:fldChar w:fldCharType="end"/>
      </w:r>
    </w:p>
    <w:p w14:paraId="7CC9B205" w14:textId="60BF5291" w:rsidR="004560AA" w:rsidRPr="00367D0A" w:rsidRDefault="008E730C" w:rsidP="008832FA">
      <w:pPr>
        <w:jc w:val="left"/>
        <w:rPr>
          <w:rFonts w:cs="Segoe UI Semilight"/>
          <w:lang w:val="en-US"/>
        </w:rPr>
      </w:pPr>
      <w:r w:rsidRPr="00367D0A">
        <w:rPr>
          <w:rFonts w:cs="Segoe UI Semilight"/>
          <w:lang w:val="en-US"/>
        </w:rPr>
        <w:br w:type="page"/>
      </w:r>
    </w:p>
    <w:p w14:paraId="4418C1B9" w14:textId="2059193E" w:rsidR="003C1EFF" w:rsidRDefault="004142D0" w:rsidP="008832FA">
      <w:pPr>
        <w:pStyle w:val="Heading1"/>
        <w:jc w:val="left"/>
        <w:rPr>
          <w:rFonts w:cs="Segoe UI Semilight"/>
        </w:rPr>
      </w:pPr>
      <w:bookmarkStart w:id="5" w:name="_Toc510641506"/>
      <w:r>
        <w:rPr>
          <w:rFonts w:cs="Segoe UI Semilight"/>
        </w:rPr>
        <w:lastRenderedPageBreak/>
        <w:t>Vorbereitung</w:t>
      </w:r>
      <w:bookmarkEnd w:id="5"/>
    </w:p>
    <w:p w14:paraId="6A17ADF5" w14:textId="77777777" w:rsidR="00470EC1" w:rsidRDefault="00470EC1" w:rsidP="00A35E0E"/>
    <w:p w14:paraId="0D8F9758" w14:textId="19527DF1" w:rsidR="00A35E0E" w:rsidRDefault="00A35E0E" w:rsidP="00A35E0E">
      <w:r>
        <w:t xml:space="preserve">Dieses Dokument </w:t>
      </w:r>
      <w:r w:rsidR="002956D5">
        <w:t>beinhaltet</w:t>
      </w:r>
      <w:r>
        <w:t xml:space="preserve"> die Lösung der Semesterarbeit Teil</w:t>
      </w:r>
      <w:r w:rsidR="00E31EFD">
        <w:t xml:space="preserve"> 2</w:t>
      </w:r>
      <w:r>
        <w:t xml:space="preserve">. Das gestellte Problem wird nach dem Ansatz «Think </w:t>
      </w:r>
      <w:proofErr w:type="spellStart"/>
      <w:r>
        <w:t>first</w:t>
      </w:r>
      <w:proofErr w:type="spellEnd"/>
      <w:r>
        <w:t xml:space="preserve">, </w:t>
      </w:r>
      <w:proofErr w:type="spellStart"/>
      <w:r>
        <w:t>then</w:t>
      </w:r>
      <w:proofErr w:type="spellEnd"/>
      <w:r>
        <w:t xml:space="preserve"> </w:t>
      </w:r>
      <w:proofErr w:type="spellStart"/>
      <w:r>
        <w:t>act</w:t>
      </w:r>
      <w:proofErr w:type="spellEnd"/>
      <w:r>
        <w:t>» gelöst.</w:t>
      </w:r>
    </w:p>
    <w:p w14:paraId="22C2F585" w14:textId="6DD0233D" w:rsidR="00470EC1" w:rsidRDefault="00284230" w:rsidP="00A35E0E">
      <w:r>
        <w:t>Erst nach</w:t>
      </w:r>
      <w:r w:rsidR="00A35E0E">
        <w:t xml:space="preserve"> der </w:t>
      </w:r>
      <w:r w:rsidR="002956D5">
        <w:t>theoretischen</w:t>
      </w:r>
      <w:r w:rsidR="00A35E0E">
        <w:t xml:space="preserve"> Konzeption </w:t>
      </w:r>
      <w:r>
        <w:t>sollen</w:t>
      </w:r>
      <w:r w:rsidR="00A35E0E">
        <w:t xml:space="preserve"> Python </w:t>
      </w:r>
      <w:r w:rsidR="00060922">
        <w:t xml:space="preserve">Funktionen </w:t>
      </w:r>
      <w:r w:rsidR="00A35E0E">
        <w:t>implementiert</w:t>
      </w:r>
      <w:r>
        <w:t xml:space="preserve"> werden</w:t>
      </w:r>
      <w:r w:rsidR="00A35E0E">
        <w:t xml:space="preserve">. </w:t>
      </w:r>
      <w:r w:rsidR="002956D5">
        <w:t>Die so geschaffenen</w:t>
      </w:r>
      <w:r w:rsidR="00060922">
        <w:t xml:space="preserve"> </w:t>
      </w:r>
      <w:r w:rsidR="00A35E0E">
        <w:t xml:space="preserve">Quellcode-Referenzen werden </w:t>
      </w:r>
      <w:r w:rsidR="002956D5">
        <w:t xml:space="preserve">wie folgt </w:t>
      </w:r>
      <w:r w:rsidR="00A35E0E">
        <w:t>dargestellt</w:t>
      </w:r>
      <w:r w:rsidR="002956D5">
        <w:t>:</w:t>
      </w:r>
    </w:p>
    <w:p w14:paraId="5E0DF767" w14:textId="150858DE" w:rsidR="00A35E0E" w:rsidRPr="0063341A" w:rsidRDefault="00C1079A" w:rsidP="00C1079A">
      <w:pPr>
        <w:pStyle w:val="Konsoleneingabe"/>
        <w:jc w:val="left"/>
        <w:rPr>
          <w:rFonts w:eastAsia="Times New Roman" w:cs="Consolas"/>
          <w:lang w:eastAsia="de-CH"/>
        </w:rPr>
      </w:pPr>
      <w:r w:rsidRPr="0063341A">
        <w:rPr>
          <w:rFonts w:eastAsia="Times New Roman" w:cs="Consolas"/>
          <w:color w:val="C586C0"/>
          <w:lang w:eastAsia="de-CH"/>
        </w:rPr>
        <w:t>from</w:t>
      </w:r>
      <w:r w:rsidRPr="0063341A">
        <w:rPr>
          <w:rFonts w:eastAsia="Times New Roman" w:cs="Consolas"/>
          <w:lang w:eastAsia="de-CH"/>
        </w:rPr>
        <w:t xml:space="preserve"> </w:t>
      </w:r>
      <w:proofErr w:type="spellStart"/>
      <w:r w:rsidRPr="0063341A">
        <w:rPr>
          <w:rFonts w:eastAsia="Times New Roman" w:cs="Consolas"/>
          <w:lang w:eastAsia="de-CH"/>
        </w:rPr>
        <w:t>PythonDatei</w:t>
      </w:r>
      <w:proofErr w:type="spellEnd"/>
      <w:r w:rsidRPr="0063341A">
        <w:rPr>
          <w:rFonts w:eastAsia="Times New Roman" w:cs="Consolas"/>
          <w:lang w:eastAsia="de-CH"/>
        </w:rPr>
        <w:t xml:space="preserve">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w:t>
      </w:r>
      <w:proofErr w:type="spellStart"/>
      <w:r w:rsidRPr="0063341A">
        <w:rPr>
          <w:rFonts w:eastAsia="Times New Roman" w:cs="Consolas"/>
          <w:lang w:eastAsia="de-CH"/>
        </w:rPr>
        <w:t>funktion</w:t>
      </w:r>
      <w:proofErr w:type="spellEnd"/>
      <w:r w:rsidRPr="0063341A">
        <w:rPr>
          <w:rFonts w:eastAsia="Times New Roman" w:cs="Consolas"/>
          <w:lang w:eastAsia="de-CH"/>
        </w:rPr>
        <w:t xml:space="preserve">( </w:t>
      </w:r>
      <w:r w:rsidRPr="0063341A">
        <w:rPr>
          <w:rFonts w:eastAsia="Times New Roman" w:cs="Consolas"/>
          <w:color w:val="B5CEA8"/>
          <w:lang w:eastAsia="de-CH"/>
        </w:rPr>
        <w:t xml:space="preserve">parameter </w:t>
      </w:r>
      <w:r w:rsidRPr="0063341A">
        <w:rPr>
          <w:rFonts w:eastAsia="Times New Roman" w:cs="Consolas"/>
          <w:lang w:eastAsia="de-CH"/>
        </w:rPr>
        <w:t>) )</w:t>
      </w:r>
      <w:r w:rsidRPr="0063341A">
        <w:rPr>
          <w:rFonts w:eastAsia="Times New Roman" w:cs="Consolas"/>
          <w:lang w:eastAsia="de-CH"/>
        </w:rPr>
        <w:tab/>
      </w:r>
      <w:r w:rsidRPr="0063341A">
        <w:rPr>
          <w:rFonts w:eastAsia="Times New Roman" w:cs="Consolas"/>
          <w:lang w:eastAsia="de-CH"/>
        </w:rPr>
        <w:tab/>
      </w:r>
    </w:p>
    <w:p w14:paraId="300CD9E9" w14:textId="2DFEC27D" w:rsidR="002956D5" w:rsidRDefault="002956D5" w:rsidP="003C1EFF">
      <w:r>
        <w:t>Unter Berücksichtigung des Dateipfads, können diese</w:t>
      </w:r>
      <w:r w:rsidR="00284230">
        <w:t xml:space="preserve"> kopiert und</w:t>
      </w:r>
      <w:r>
        <w:t xml:space="preserve"> eigenständig ausgeführt werden.</w:t>
      </w:r>
    </w:p>
    <w:p w14:paraId="63523164" w14:textId="745CC96F" w:rsidR="00ED3717" w:rsidRDefault="00ED3717" w:rsidP="003C1EFF">
      <w:r>
        <w:t>Als Arbeitsumgebung (IDE) wird Visual Studio Code verwendet:</w:t>
      </w:r>
    </w:p>
    <w:p w14:paraId="43F3A063" w14:textId="0CBDD505" w:rsidR="00ED3717" w:rsidRDefault="004F027D" w:rsidP="003C1EFF">
      <w:hyperlink r:id="rId9" w:history="1">
        <w:r w:rsidR="00ED3717" w:rsidRPr="000109A5">
          <w:rPr>
            <w:rStyle w:val="Hyperlink"/>
          </w:rPr>
          <w:t>https://code.visualstudio.com/</w:t>
        </w:r>
      </w:hyperlink>
      <w:r w:rsidR="00ED3717">
        <w:t xml:space="preserve"> </w:t>
      </w:r>
    </w:p>
    <w:p w14:paraId="18164CCA" w14:textId="14DFEE92" w:rsidR="00ED3717" w:rsidRDefault="00ED3717" w:rsidP="00ED3717">
      <w:r>
        <w:t>Um Python entwickeln zu können, wird die von Microsoft zur Verfügung gestellte Extension verwendet:</w:t>
      </w:r>
    </w:p>
    <w:p w14:paraId="2A8CA5A5" w14:textId="77777777" w:rsidR="00ED3717" w:rsidRDefault="004F027D" w:rsidP="00ED3717">
      <w:hyperlink r:id="rId10" w:history="1">
        <w:r w:rsidR="00ED3717" w:rsidRPr="000109A5">
          <w:rPr>
            <w:rStyle w:val="Hyperlink"/>
          </w:rPr>
          <w:t>https://marketplace.visualstudio.com/items?itemName=ms-python.python</w:t>
        </w:r>
      </w:hyperlink>
    </w:p>
    <w:p w14:paraId="70BB709F" w14:textId="6B7CB7B1" w:rsidR="00ED3717" w:rsidRDefault="00ED3717" w:rsidP="00ED3717">
      <w:r>
        <w:t>Zudem wird der Funktionsumfang der IDE mit der Extension Code Runner erweitert:</w:t>
      </w:r>
    </w:p>
    <w:p w14:paraId="61DC811D" w14:textId="77777777" w:rsidR="00ED3717" w:rsidRDefault="004F027D" w:rsidP="00ED3717">
      <w:hyperlink r:id="rId11" w:history="1">
        <w:r w:rsidR="00ED3717" w:rsidRPr="000109A5">
          <w:rPr>
            <w:rStyle w:val="Hyperlink"/>
          </w:rPr>
          <w:t>https://marketplace.visualstudio.com/items?itemName=formulahendry.code-runner</w:t>
        </w:r>
      </w:hyperlink>
    </w:p>
    <w:p w14:paraId="2177EE95" w14:textId="77777777" w:rsidR="00470EC1" w:rsidRDefault="00470EC1" w:rsidP="003C1EFF"/>
    <w:p w14:paraId="23501D43" w14:textId="618114EE" w:rsidR="00CC768A" w:rsidRDefault="00A35E0E" w:rsidP="003C1EFF">
      <w:r>
        <w:t>Wichtige Erkenntnisse und Hinweise werden dargestellt als:</w:t>
      </w:r>
    </w:p>
    <w:p w14:paraId="362AF3C2" w14:textId="77777777" w:rsidR="00B661E2" w:rsidRDefault="00B661E2" w:rsidP="003C1EFF"/>
    <w:p w14:paraId="4B1B6322" w14:textId="3940FA6F" w:rsidR="003B6ACB" w:rsidRPr="00C26E58" w:rsidRDefault="00A35E0E" w:rsidP="003B6ACB">
      <w:pPr>
        <w:pStyle w:val="Hinweis"/>
      </w:pPr>
      <w:r>
        <w:t>Dies ist ein wichtiger Hinweis.</w:t>
      </w:r>
    </w:p>
    <w:p w14:paraId="5E3224B5" w14:textId="1A8F5DAF" w:rsidR="009C407B" w:rsidRDefault="00C26E58" w:rsidP="00E35C97">
      <w:pPr>
        <w:jc w:val="left"/>
      </w:pPr>
      <w:r w:rsidRPr="00C26E58">
        <w:t xml:space="preserve"> </w:t>
      </w:r>
      <w:r w:rsidR="004F027D" w:rsidRPr="00E35C97">
        <w:rPr>
          <w:b/>
        </w:rPr>
        <w:br w:type="page"/>
      </w:r>
    </w:p>
    <w:p w14:paraId="6993682E" w14:textId="7D7CAC43" w:rsidR="00C4324B" w:rsidRDefault="00C4324B" w:rsidP="00C4324B">
      <w:pPr>
        <w:pStyle w:val="Heading1"/>
      </w:pPr>
      <w:bookmarkStart w:id="6" w:name="_Toc510641507"/>
      <w:r w:rsidRPr="00E35C97">
        <w:lastRenderedPageBreak/>
        <w:t>Konzept</w:t>
      </w:r>
      <w:bookmarkEnd w:id="6"/>
    </w:p>
    <w:p w14:paraId="2A1A06BA" w14:textId="77777777" w:rsidR="00F9052D" w:rsidRDefault="00F9052D" w:rsidP="00E35C97"/>
    <w:p w14:paraId="41988858" w14:textId="2E6B154A" w:rsidR="00E35C97" w:rsidRPr="00E35C97" w:rsidRDefault="00E35C97" w:rsidP="00E35C97">
      <w:r>
        <w:t xml:space="preserve">Um die Aufgabenstellung effizient zu </w:t>
      </w:r>
      <w:r w:rsidR="00F9052D">
        <w:t>lösen</w:t>
      </w:r>
      <w:r>
        <w:t>, soll die Arbeit in übersichtliche Arbeitspakete unterteilt werden.</w:t>
      </w:r>
    </w:p>
    <w:p w14:paraId="57109430" w14:textId="2086EECF" w:rsidR="00C4324B" w:rsidRDefault="00C4324B" w:rsidP="00C4324B">
      <w:pPr>
        <w:pStyle w:val="Heading2"/>
      </w:pPr>
      <w:bookmarkStart w:id="7" w:name="_Toc510641508"/>
      <w:r>
        <w:t>Einleitung</w:t>
      </w:r>
      <w:bookmarkEnd w:id="7"/>
    </w:p>
    <w:p w14:paraId="3D76BAC7" w14:textId="16879D14" w:rsidR="00C4324B" w:rsidRDefault="00F9052D" w:rsidP="00C4324B">
      <w:r>
        <w:t xml:space="preserve">Eine möglichst realistische </w:t>
      </w:r>
      <w:r w:rsidR="00B661E2">
        <w:t xml:space="preserve">Aufgabenstellung </w:t>
      </w:r>
      <w:r>
        <w:t>ist wünschenswert. Aus diesem Grund</w:t>
      </w:r>
      <w:r w:rsidR="00B661E2">
        <w:t xml:space="preserve"> sollen </w:t>
      </w:r>
      <w:r w:rsidR="00E35C97">
        <w:t>öffentliche</w:t>
      </w:r>
      <w:r w:rsidR="00B661E2">
        <w:t xml:space="preserve"> Forschungsdaten visualisiert werden. </w:t>
      </w:r>
      <w:r w:rsidR="00FB07F2">
        <w:t>Im experimentellen Verfahren soll</w:t>
      </w:r>
      <w:r w:rsidR="004F027D">
        <w:t>en</w:t>
      </w:r>
      <w:r w:rsidR="00E35C97">
        <w:t xml:space="preserve"> mögliche</w:t>
      </w:r>
      <w:r w:rsidR="00FB07F2">
        <w:t xml:space="preserve"> </w:t>
      </w:r>
      <w:r w:rsidR="004F027D">
        <w:t>Relationen</w:t>
      </w:r>
      <w:r w:rsidR="00FB07F2">
        <w:t xml:space="preserve"> zwischen Vulkanismus und Erdbeben </w:t>
      </w:r>
      <w:r w:rsidR="004F027D">
        <w:t>grafisch erstellt werden</w:t>
      </w:r>
      <w:r w:rsidR="00FB07F2">
        <w:t>.</w:t>
      </w:r>
    </w:p>
    <w:p w14:paraId="17405EDA" w14:textId="0DAFC650" w:rsidR="00FB07F2" w:rsidRDefault="00C4324B" w:rsidP="00FB07F2">
      <w:pPr>
        <w:pStyle w:val="Heading2"/>
      </w:pPr>
      <w:bookmarkStart w:id="8" w:name="_Toc510641509"/>
      <w:r>
        <w:t>Ausgangslage</w:t>
      </w:r>
      <w:bookmarkEnd w:id="8"/>
    </w:p>
    <w:p w14:paraId="2B57AAE7" w14:textId="7675DB21" w:rsidR="00FB07F2" w:rsidRDefault="00FB07F2" w:rsidP="00FB07F2">
      <w:r>
        <w:t>Als Grundlage werden</w:t>
      </w:r>
      <w:r w:rsidR="00234D3E">
        <w:t xml:space="preserve"> globale</w:t>
      </w:r>
      <w:r>
        <w:t xml:space="preserve"> Daten folgender </w:t>
      </w:r>
      <w:r w:rsidR="00234D3E">
        <w:t>U.S Staatsorganisation</w:t>
      </w:r>
      <w:r>
        <w:t xml:space="preserve"> herangezogen</w:t>
      </w:r>
      <w:r w:rsidR="00975513">
        <w:t>, welche wenn möglich verwendet werden</w:t>
      </w:r>
      <w:r>
        <w:t>:</w:t>
      </w:r>
    </w:p>
    <w:p w14:paraId="2EC57CCC" w14:textId="77777777" w:rsidR="00F9052D" w:rsidRDefault="00F9052D" w:rsidP="00FB07F2"/>
    <w:p w14:paraId="50D8ED19" w14:textId="54CCFDBF" w:rsidR="00FB07F2" w:rsidRPr="00FB07F2" w:rsidRDefault="00FB07F2" w:rsidP="00FB07F2">
      <w:pPr>
        <w:rPr>
          <w:lang w:val="en-US"/>
        </w:rPr>
      </w:pPr>
      <w:r w:rsidRPr="004F7DB7">
        <w:rPr>
          <w:b/>
          <w:lang w:val="en-US"/>
        </w:rPr>
        <w:t>The Smithsonian Institution</w:t>
      </w:r>
      <w:r w:rsidR="004F7DB7">
        <w:rPr>
          <w:lang w:val="en-US"/>
        </w:rPr>
        <w:t>:</w:t>
      </w:r>
      <w:r w:rsidRPr="004F7DB7">
        <w:rPr>
          <w:lang w:val="en-US"/>
        </w:rPr>
        <w:t xml:space="preserve"> </w:t>
      </w:r>
      <w:hyperlink r:id="rId12" w:history="1">
        <w:r w:rsidRPr="004F7DB7">
          <w:rPr>
            <w:rStyle w:val="Hyperlink"/>
            <w:lang w:val="en-US"/>
          </w:rPr>
          <w:t>https://volcano.si.edu</w:t>
        </w:r>
      </w:hyperlink>
    </w:p>
    <w:p w14:paraId="23048739" w14:textId="5358F464" w:rsidR="00FB07F2" w:rsidRDefault="00FB07F2" w:rsidP="00FB07F2">
      <w:pPr>
        <w:rPr>
          <w:lang w:val="en-US"/>
        </w:rPr>
      </w:pPr>
      <w:r w:rsidRPr="00234D3E">
        <w:rPr>
          <w:b/>
          <w:lang w:val="en-US"/>
        </w:rPr>
        <w:t>U.S. Geological Survey</w:t>
      </w:r>
      <w:r w:rsidR="004F7DB7">
        <w:rPr>
          <w:lang w:val="en-US"/>
        </w:rPr>
        <w:t>:</w:t>
      </w:r>
      <w:r w:rsidR="00234D3E" w:rsidRPr="00234D3E">
        <w:rPr>
          <w:lang w:val="en-US"/>
        </w:rPr>
        <w:t xml:space="preserve"> </w:t>
      </w:r>
      <w:hyperlink r:id="rId13" w:history="1">
        <w:r w:rsidR="004F7DB7" w:rsidRPr="009E25E7">
          <w:rPr>
            <w:rStyle w:val="Hyperlink"/>
            <w:lang w:val="en-US"/>
          </w:rPr>
          <w:t>https://earthquake.usgs.gov</w:t>
        </w:r>
      </w:hyperlink>
    </w:p>
    <w:p w14:paraId="46914CC5" w14:textId="77777777" w:rsidR="00F9052D" w:rsidRDefault="00F9052D" w:rsidP="00FB07F2">
      <w:pPr>
        <w:rPr>
          <w:lang w:val="en-US"/>
        </w:rPr>
      </w:pPr>
    </w:p>
    <w:p w14:paraId="00AC755E" w14:textId="62DD42F2" w:rsidR="00975513" w:rsidRDefault="00975513" w:rsidP="00975513">
      <w:pPr>
        <w:pStyle w:val="Hinweis"/>
      </w:pPr>
      <w:r>
        <w:t>Um den Rahmen der Arbeit nicht zu sprengen, muss auf den spannendsten Teil, die Interpretation der Ergebnisse, verzichtet werden</w:t>
      </w:r>
      <w:r w:rsidR="00E35C97">
        <w:t>.</w:t>
      </w:r>
    </w:p>
    <w:p w14:paraId="4F3AF436" w14:textId="77777777" w:rsidR="00F9052D" w:rsidRDefault="00F9052D" w:rsidP="00F9052D">
      <w:pPr>
        <w:pStyle w:val="Hinweis"/>
        <w:numPr>
          <w:ilvl w:val="0"/>
          <w:numId w:val="0"/>
        </w:numPr>
        <w:ind w:left="1361" w:hanging="907"/>
      </w:pPr>
    </w:p>
    <w:p w14:paraId="158CD1D1" w14:textId="528198ED" w:rsidR="00C4324B" w:rsidRDefault="00C4324B" w:rsidP="00C4324B">
      <w:pPr>
        <w:pStyle w:val="Heading2"/>
      </w:pPr>
      <w:bookmarkStart w:id="9" w:name="_Toc510641510"/>
      <w:r>
        <w:t>Vorbereitung</w:t>
      </w:r>
      <w:bookmarkEnd w:id="9"/>
    </w:p>
    <w:p w14:paraId="56F00406" w14:textId="29EDFD45" w:rsidR="00F9052D" w:rsidRPr="00E35C97" w:rsidRDefault="00E35C97" w:rsidP="00E35C97">
      <w:r>
        <w:t>Unter Berücksichtigung der Aufgabenstellung, des Modulplans und den Richtlinien für die Semesterarbeit wird folgende Planung aufgestellt.</w:t>
      </w:r>
    </w:p>
    <w:p w14:paraId="12C244DD" w14:textId="2D92B04C" w:rsidR="00C4324B" w:rsidRDefault="00C4324B" w:rsidP="00C4324B">
      <w:pPr>
        <w:pStyle w:val="Heading3"/>
      </w:pPr>
      <w:bookmarkStart w:id="10" w:name="_Toc510641511"/>
      <w:r>
        <w:t>Globale Erfüllungskriterien</w:t>
      </w:r>
      <w:bookmarkEnd w:id="10"/>
      <w:r>
        <w:t xml:space="preserve"> </w:t>
      </w:r>
    </w:p>
    <w:p w14:paraId="41D8829D" w14:textId="215CC388" w:rsidR="00C4324B" w:rsidRDefault="00C4324B" w:rsidP="00C4324B">
      <w:pPr>
        <w:pStyle w:val="ListParagraph"/>
        <w:numPr>
          <w:ilvl w:val="0"/>
          <w:numId w:val="38"/>
        </w:numPr>
      </w:pPr>
      <w:r>
        <w:t xml:space="preserve">In Python geschrieben </w:t>
      </w:r>
    </w:p>
    <w:p w14:paraId="2A17A0F2" w14:textId="0DB163D7" w:rsidR="00C4324B" w:rsidRDefault="00C4324B" w:rsidP="00C4324B">
      <w:pPr>
        <w:pStyle w:val="ListParagraph"/>
        <w:numPr>
          <w:ilvl w:val="0"/>
          <w:numId w:val="38"/>
        </w:numPr>
      </w:pPr>
      <w:r>
        <w:t xml:space="preserve">Graphen werden mittels </w:t>
      </w:r>
      <w:proofErr w:type="spellStart"/>
      <w:r>
        <w:t>matplotlib</w:t>
      </w:r>
      <w:proofErr w:type="spellEnd"/>
      <w:r>
        <w:t xml:space="preserve"> erzeugt </w:t>
      </w:r>
    </w:p>
    <w:p w14:paraId="67862A92" w14:textId="3A972A13" w:rsidR="00C4324B" w:rsidRDefault="00C4324B" w:rsidP="00C4324B">
      <w:pPr>
        <w:pStyle w:val="ListParagraph"/>
        <w:numPr>
          <w:ilvl w:val="0"/>
          <w:numId w:val="38"/>
        </w:numPr>
      </w:pPr>
      <w:r>
        <w:t xml:space="preserve">Unit Tests sind nicht erforderlich </w:t>
      </w:r>
    </w:p>
    <w:p w14:paraId="211C07E5" w14:textId="34A4B293" w:rsidR="00C4324B" w:rsidRDefault="00C4324B" w:rsidP="00C4324B">
      <w:pPr>
        <w:pStyle w:val="ListParagraph"/>
        <w:numPr>
          <w:ilvl w:val="0"/>
          <w:numId w:val="38"/>
        </w:numPr>
      </w:pPr>
      <w:r>
        <w:t xml:space="preserve">Dokumentation ist zugleich dieses Dokument </w:t>
      </w:r>
    </w:p>
    <w:p w14:paraId="4B67A266" w14:textId="5286AE84" w:rsidR="00F9052D" w:rsidRDefault="00C4324B" w:rsidP="00C4324B">
      <w:pPr>
        <w:pStyle w:val="ListParagraph"/>
        <w:numPr>
          <w:ilvl w:val="0"/>
          <w:numId w:val="38"/>
        </w:numPr>
      </w:pPr>
      <w:r>
        <w:t xml:space="preserve">Alle relevanten Arbeitsabläufe und Resultate sind dokumentiert </w:t>
      </w:r>
    </w:p>
    <w:p w14:paraId="13E1D89F" w14:textId="77777777" w:rsidR="00F9052D" w:rsidRDefault="00F9052D">
      <w:pPr>
        <w:jc w:val="left"/>
      </w:pPr>
      <w:r>
        <w:br w:type="page"/>
      </w:r>
    </w:p>
    <w:p w14:paraId="50D4A871" w14:textId="218BFBED" w:rsidR="00C4324B" w:rsidRDefault="00C4324B" w:rsidP="00C4324B">
      <w:pPr>
        <w:pStyle w:val="Heading3"/>
      </w:pPr>
      <w:bookmarkStart w:id="11" w:name="_Toc510641512"/>
      <w:r>
        <w:lastRenderedPageBreak/>
        <w:t>Arbeitspakete</w:t>
      </w:r>
      <w:bookmarkEnd w:id="11"/>
    </w:p>
    <w:p w14:paraId="5A8F2CBD" w14:textId="2411B803" w:rsidR="00C4324B" w:rsidRDefault="00C4324B" w:rsidP="00C4324B">
      <w:r w:rsidRPr="00C4324B">
        <w:t xml:space="preserve">Die gestellte Aufgabe </w:t>
      </w:r>
      <w:r w:rsidR="00E35C97">
        <w:t>wird</w:t>
      </w:r>
      <w:r w:rsidRPr="00C4324B">
        <w:t xml:space="preserve"> in folgende Arbeitspakete unterteilt:</w:t>
      </w:r>
    </w:p>
    <w:tbl>
      <w:tblPr>
        <w:tblStyle w:val="GridTable4"/>
        <w:tblW w:w="0" w:type="auto"/>
        <w:tblLook w:val="04A0" w:firstRow="1" w:lastRow="0" w:firstColumn="1" w:lastColumn="0" w:noHBand="0" w:noVBand="1"/>
      </w:tblPr>
      <w:tblGrid>
        <w:gridCol w:w="562"/>
        <w:gridCol w:w="2552"/>
        <w:gridCol w:w="5902"/>
      </w:tblGrid>
      <w:tr w:rsidR="00C4324B" w14:paraId="30FB1644" w14:textId="77777777" w:rsidTr="00C4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FF0153B" w14:textId="7DEB7C0E" w:rsidR="00C4324B" w:rsidRDefault="00C4324B" w:rsidP="00C4324B">
            <w:r>
              <w:t>Nr.</w:t>
            </w:r>
          </w:p>
        </w:tc>
        <w:tc>
          <w:tcPr>
            <w:tcW w:w="2552" w:type="dxa"/>
          </w:tcPr>
          <w:p w14:paraId="786B49CD" w14:textId="4E0317A7" w:rsidR="00C4324B" w:rsidRDefault="00C4324B" w:rsidP="00C4324B">
            <w:pPr>
              <w:cnfStyle w:val="100000000000" w:firstRow="1" w:lastRow="0" w:firstColumn="0" w:lastColumn="0" w:oddVBand="0" w:evenVBand="0" w:oddHBand="0" w:evenHBand="0" w:firstRowFirstColumn="0" w:firstRowLastColumn="0" w:lastRowFirstColumn="0" w:lastRowLastColumn="0"/>
            </w:pPr>
            <w:r>
              <w:t>Name</w:t>
            </w:r>
          </w:p>
        </w:tc>
        <w:tc>
          <w:tcPr>
            <w:tcW w:w="5902" w:type="dxa"/>
          </w:tcPr>
          <w:p w14:paraId="46FB47B7" w14:textId="67AF312A" w:rsidR="00C4324B" w:rsidRDefault="00C4324B" w:rsidP="00C4324B">
            <w:pPr>
              <w:cnfStyle w:val="100000000000" w:firstRow="1" w:lastRow="0" w:firstColumn="0" w:lastColumn="0" w:oddVBand="0" w:evenVBand="0" w:oddHBand="0" w:evenHBand="0" w:firstRowFirstColumn="0" w:firstRowLastColumn="0" w:lastRowFirstColumn="0" w:lastRowLastColumn="0"/>
            </w:pPr>
            <w:r>
              <w:t>Erfüllungskriterien</w:t>
            </w:r>
          </w:p>
        </w:tc>
      </w:tr>
      <w:tr w:rsidR="00C4324B" w14:paraId="0B39F5C3" w14:textId="77777777" w:rsidTr="00C4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5E118EA" w14:textId="4995E0F4" w:rsidR="00C4324B" w:rsidRDefault="00C4324B" w:rsidP="00C4324B">
            <w:r>
              <w:t>1</w:t>
            </w:r>
          </w:p>
        </w:tc>
        <w:tc>
          <w:tcPr>
            <w:tcW w:w="2552" w:type="dxa"/>
          </w:tcPr>
          <w:p w14:paraId="77857344" w14:textId="2D1574BA" w:rsidR="00C4324B" w:rsidRDefault="00C4324B" w:rsidP="00C4324B">
            <w:pPr>
              <w:cnfStyle w:val="000000100000" w:firstRow="0" w:lastRow="0" w:firstColumn="0" w:lastColumn="0" w:oddVBand="0" w:evenVBand="0" w:oddHBand="1" w:evenHBand="0" w:firstRowFirstColumn="0" w:firstRowLastColumn="0" w:lastRowFirstColumn="0" w:lastRowLastColumn="0"/>
            </w:pPr>
            <w:r>
              <w:rPr>
                <w:sz w:val="20"/>
                <w:szCs w:val="20"/>
              </w:rPr>
              <w:t>Funktionsgraphen anzeigen</w:t>
            </w:r>
          </w:p>
        </w:tc>
        <w:tc>
          <w:tcPr>
            <w:tcW w:w="5902" w:type="dxa"/>
          </w:tcPr>
          <w:p w14:paraId="6665260B" w14:textId="77777777" w:rsidR="00C4324B" w:rsidRDefault="00C4324B" w:rsidP="00C4324B">
            <w:pPr>
              <w:pStyle w:val="Default"/>
              <w:numPr>
                <w:ilvl w:val="0"/>
                <w:numId w:val="4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Die Sinus-Funktion wird als Grafik dargestellt </w:t>
            </w:r>
          </w:p>
          <w:p w14:paraId="517169B5" w14:textId="71B17D70" w:rsidR="00C4324B" w:rsidRDefault="00C4324B" w:rsidP="00C4324B">
            <w:pPr>
              <w:pStyle w:val="Default"/>
              <w:numPr>
                <w:ilvl w:val="0"/>
                <w:numId w:val="4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Mindestens ein</w:t>
            </w:r>
            <w:r w:rsidR="003E61AD">
              <w:rPr>
                <w:sz w:val="20"/>
                <w:szCs w:val="20"/>
              </w:rPr>
              <w:t>e volle Periode ist ersichtlich</w:t>
            </w:r>
            <w:r>
              <w:rPr>
                <w:sz w:val="20"/>
                <w:szCs w:val="20"/>
              </w:rPr>
              <w:t xml:space="preserve"> </w:t>
            </w:r>
          </w:p>
          <w:p w14:paraId="06F12C4F" w14:textId="01799B7A" w:rsidR="00C4324B" w:rsidRDefault="00C4324B" w:rsidP="00C4324B">
            <w:pPr>
              <w:pStyle w:val="Default"/>
              <w:numPr>
                <w:ilvl w:val="0"/>
                <w:numId w:val="4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X- und Y-Achse sind beschriftet </w:t>
            </w:r>
          </w:p>
          <w:p w14:paraId="55A3E2A0" w14:textId="71F42920" w:rsidR="00C4324B" w:rsidRPr="008C5399" w:rsidRDefault="008C5399" w:rsidP="008C5399">
            <w:pPr>
              <w:pStyle w:val="Default"/>
              <w:numPr>
                <w:ilvl w:val="0"/>
                <w:numId w:val="4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Grafik wird angezeigt</w:t>
            </w:r>
          </w:p>
        </w:tc>
      </w:tr>
      <w:tr w:rsidR="00C4324B" w14:paraId="1D8191DE" w14:textId="77777777" w:rsidTr="00C4324B">
        <w:tc>
          <w:tcPr>
            <w:cnfStyle w:val="001000000000" w:firstRow="0" w:lastRow="0" w:firstColumn="1" w:lastColumn="0" w:oddVBand="0" w:evenVBand="0" w:oddHBand="0" w:evenHBand="0" w:firstRowFirstColumn="0" w:firstRowLastColumn="0" w:lastRowFirstColumn="0" w:lastRowLastColumn="0"/>
            <w:tcW w:w="562" w:type="dxa"/>
          </w:tcPr>
          <w:p w14:paraId="6E5FD361" w14:textId="0EC5AF8B" w:rsidR="00C4324B" w:rsidRDefault="00C4324B" w:rsidP="00C4324B">
            <w:r>
              <w:t>2</w:t>
            </w:r>
          </w:p>
        </w:tc>
        <w:tc>
          <w:tcPr>
            <w:tcW w:w="2552" w:type="dxa"/>
          </w:tcPr>
          <w:p w14:paraId="6D3D1C6F" w14:textId="6CDA0168" w:rsidR="00C4324B" w:rsidRDefault="00C4324B" w:rsidP="00C432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Mehrere Funktionsgraphen in derselben Grafik</w:t>
            </w:r>
          </w:p>
        </w:tc>
        <w:tc>
          <w:tcPr>
            <w:tcW w:w="5902" w:type="dxa"/>
          </w:tcPr>
          <w:p w14:paraId="1315A68F" w14:textId="6E18EED1" w:rsidR="00C4324B" w:rsidRDefault="00C4324B" w:rsidP="00C4324B">
            <w:pPr>
              <w:pStyle w:val="Default"/>
              <w:numPr>
                <w:ilvl w:val="0"/>
                <w:numId w:val="4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Die Sinus- un</w:t>
            </w:r>
            <w:r w:rsidR="003E61AD">
              <w:rPr>
                <w:sz w:val="20"/>
                <w:szCs w:val="20"/>
              </w:rPr>
              <w:t>d Cosinus-Funktion wird als Grafik dargestellt</w:t>
            </w:r>
          </w:p>
          <w:p w14:paraId="40A36CE1" w14:textId="7A3E84B2" w:rsidR="00C4324B" w:rsidRDefault="00C4324B" w:rsidP="00C4324B">
            <w:pPr>
              <w:pStyle w:val="Default"/>
              <w:numPr>
                <w:ilvl w:val="0"/>
                <w:numId w:val="4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Mindestens eine</w:t>
            </w:r>
            <w:r w:rsidR="003E61AD">
              <w:rPr>
                <w:sz w:val="20"/>
                <w:szCs w:val="20"/>
              </w:rPr>
              <w:t xml:space="preserve"> volle Periode ist ersichtlich</w:t>
            </w:r>
          </w:p>
          <w:p w14:paraId="137AD5B9" w14:textId="77777777" w:rsidR="00C4324B" w:rsidRDefault="008C5399" w:rsidP="00C4324B">
            <w:pPr>
              <w:pStyle w:val="Default"/>
              <w:numPr>
                <w:ilvl w:val="0"/>
                <w:numId w:val="4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 und Y-Achse sind beschriftet</w:t>
            </w:r>
          </w:p>
          <w:p w14:paraId="5C78B340" w14:textId="60E66958" w:rsidR="008C5399" w:rsidRDefault="008C5399" w:rsidP="00C4324B">
            <w:pPr>
              <w:pStyle w:val="Default"/>
              <w:numPr>
                <w:ilvl w:val="0"/>
                <w:numId w:val="4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Grafik wird angezeigt</w:t>
            </w:r>
          </w:p>
        </w:tc>
      </w:tr>
      <w:tr w:rsidR="00C4324B" w14:paraId="6727C187" w14:textId="77777777" w:rsidTr="00C4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156A355" w14:textId="6A65DD44" w:rsidR="00C4324B" w:rsidRDefault="00C4324B" w:rsidP="00C4324B">
            <w:r>
              <w:t>3</w:t>
            </w:r>
          </w:p>
        </w:tc>
        <w:tc>
          <w:tcPr>
            <w:tcW w:w="2552" w:type="dxa"/>
          </w:tcPr>
          <w:p w14:paraId="53C4E851" w14:textId="2B264CD2" w:rsidR="00C4324B" w:rsidRDefault="00975513" w:rsidP="00C432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Forschungsdaten als CSV bereitstellen</w:t>
            </w:r>
          </w:p>
        </w:tc>
        <w:tc>
          <w:tcPr>
            <w:tcW w:w="5902" w:type="dxa"/>
          </w:tcPr>
          <w:p w14:paraId="7742292D" w14:textId="66CCE9E8" w:rsidR="00C4324B" w:rsidRDefault="00975513" w:rsidP="00C4324B">
            <w:pPr>
              <w:pStyle w:val="Default"/>
              <w:numPr>
                <w:ilvl w:val="0"/>
                <w:numId w:val="4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Seismologische Forschungsdaten liegen als CSV bereit</w:t>
            </w:r>
          </w:p>
          <w:p w14:paraId="44114F9B" w14:textId="07E4522C" w:rsidR="008C5399" w:rsidRPr="008C5399" w:rsidRDefault="00975513" w:rsidP="008C5399">
            <w:pPr>
              <w:pStyle w:val="Default"/>
              <w:numPr>
                <w:ilvl w:val="0"/>
                <w:numId w:val="4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Eruptionsdaten liegen als CSV bereit</w:t>
            </w:r>
          </w:p>
        </w:tc>
      </w:tr>
      <w:tr w:rsidR="00C4324B" w14:paraId="40EF3820" w14:textId="77777777" w:rsidTr="00C4324B">
        <w:tc>
          <w:tcPr>
            <w:cnfStyle w:val="001000000000" w:firstRow="0" w:lastRow="0" w:firstColumn="1" w:lastColumn="0" w:oddVBand="0" w:evenVBand="0" w:oddHBand="0" w:evenHBand="0" w:firstRowFirstColumn="0" w:firstRowLastColumn="0" w:lastRowFirstColumn="0" w:lastRowLastColumn="0"/>
            <w:tcW w:w="562" w:type="dxa"/>
          </w:tcPr>
          <w:p w14:paraId="4D453ECF" w14:textId="34490662" w:rsidR="00C4324B" w:rsidRDefault="00C4324B" w:rsidP="00C4324B">
            <w:r>
              <w:t>4</w:t>
            </w:r>
          </w:p>
        </w:tc>
        <w:tc>
          <w:tcPr>
            <w:tcW w:w="2552" w:type="dxa"/>
          </w:tcPr>
          <w:p w14:paraId="748759CC" w14:textId="7086A083" w:rsidR="00C4324B" w:rsidRDefault="00C4324B" w:rsidP="00C432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Balkendiagramme</w:t>
            </w:r>
          </w:p>
        </w:tc>
        <w:tc>
          <w:tcPr>
            <w:tcW w:w="5902" w:type="dxa"/>
          </w:tcPr>
          <w:p w14:paraId="42ABB22B" w14:textId="77777777" w:rsidR="00401ED7" w:rsidRDefault="00401ED7" w:rsidP="00401ED7">
            <w:pPr>
              <w:pStyle w:val="Default"/>
              <w:numPr>
                <w:ilvl w:val="0"/>
                <w:numId w:val="4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Geeignete Daten zur Gegenüberstellung identifiziert</w:t>
            </w:r>
          </w:p>
          <w:p w14:paraId="221CA19D" w14:textId="77777777" w:rsidR="00975513" w:rsidRDefault="00975513" w:rsidP="00C4324B">
            <w:pPr>
              <w:pStyle w:val="Default"/>
              <w:numPr>
                <w:ilvl w:val="0"/>
                <w:numId w:val="4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Achsen sind beschriftet</w:t>
            </w:r>
          </w:p>
          <w:p w14:paraId="3EDAB2C7" w14:textId="77777777" w:rsidR="00C4324B" w:rsidRDefault="00975513" w:rsidP="00C4324B">
            <w:pPr>
              <w:pStyle w:val="Default"/>
              <w:numPr>
                <w:ilvl w:val="0"/>
                <w:numId w:val="4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Titel ist vorhanden</w:t>
            </w:r>
            <w:r w:rsidR="00C4324B">
              <w:rPr>
                <w:sz w:val="20"/>
                <w:szCs w:val="20"/>
              </w:rPr>
              <w:t xml:space="preserve"> </w:t>
            </w:r>
          </w:p>
          <w:p w14:paraId="078CD5B5" w14:textId="67094366" w:rsidR="008C5399" w:rsidRDefault="008C5399" w:rsidP="00C4324B">
            <w:pPr>
              <w:pStyle w:val="Default"/>
              <w:numPr>
                <w:ilvl w:val="0"/>
                <w:numId w:val="4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Grafik wird angezeigt</w:t>
            </w:r>
          </w:p>
        </w:tc>
      </w:tr>
      <w:tr w:rsidR="00C4324B" w14:paraId="09D952FB" w14:textId="77777777" w:rsidTr="00C4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B7A34E1" w14:textId="3F70CF7D" w:rsidR="00C4324B" w:rsidRDefault="00C4324B" w:rsidP="00C4324B">
            <w:r>
              <w:t>5</w:t>
            </w:r>
          </w:p>
        </w:tc>
        <w:tc>
          <w:tcPr>
            <w:tcW w:w="2552" w:type="dxa"/>
          </w:tcPr>
          <w:p w14:paraId="2A4B6CBD" w14:textId="529A92FC" w:rsidR="00C4324B" w:rsidRDefault="00C4324B" w:rsidP="00C432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Tortendiagramme</w:t>
            </w:r>
          </w:p>
        </w:tc>
        <w:tc>
          <w:tcPr>
            <w:tcW w:w="5902" w:type="dxa"/>
          </w:tcPr>
          <w:p w14:paraId="54A114E7" w14:textId="77777777" w:rsidR="00401ED7" w:rsidRDefault="00401ED7" w:rsidP="00401ED7">
            <w:pPr>
              <w:pStyle w:val="Default"/>
              <w:numPr>
                <w:ilvl w:val="0"/>
                <w:numId w:val="4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Geeignete Daten zur Gegenüberstellung identifiziert</w:t>
            </w:r>
          </w:p>
          <w:p w14:paraId="412C263D" w14:textId="59847183" w:rsidR="00C4324B" w:rsidRDefault="00C4324B" w:rsidP="00C4324B">
            <w:pPr>
              <w:pStyle w:val="Default"/>
              <w:numPr>
                <w:ilvl w:val="0"/>
                <w:numId w:val="4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Die Anteile</w:t>
            </w:r>
            <w:r w:rsidR="00A65F90">
              <w:rPr>
                <w:sz w:val="20"/>
                <w:szCs w:val="20"/>
              </w:rPr>
              <w:t xml:space="preserve"> der jeweiligen Gruppen sind er</w:t>
            </w:r>
            <w:r>
              <w:rPr>
                <w:sz w:val="20"/>
                <w:szCs w:val="20"/>
              </w:rPr>
              <w:t xml:space="preserve">sichtlich </w:t>
            </w:r>
          </w:p>
          <w:p w14:paraId="696B885A" w14:textId="77777777" w:rsidR="00C4324B" w:rsidRDefault="00C4324B" w:rsidP="00C4324B">
            <w:pPr>
              <w:pStyle w:val="Default"/>
              <w:numPr>
                <w:ilvl w:val="0"/>
                <w:numId w:val="4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Alle Tortendiagramm-Anteile sind beschriftet</w:t>
            </w:r>
          </w:p>
          <w:p w14:paraId="2A974FB3" w14:textId="5D5ADEE7" w:rsidR="008C5399" w:rsidRDefault="008C5399" w:rsidP="00C4324B">
            <w:pPr>
              <w:pStyle w:val="Default"/>
              <w:numPr>
                <w:ilvl w:val="0"/>
                <w:numId w:val="4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Grafik wird angezeigt</w:t>
            </w:r>
          </w:p>
        </w:tc>
      </w:tr>
      <w:tr w:rsidR="00C4324B" w14:paraId="26F80159" w14:textId="77777777" w:rsidTr="00C4324B">
        <w:tc>
          <w:tcPr>
            <w:cnfStyle w:val="001000000000" w:firstRow="0" w:lastRow="0" w:firstColumn="1" w:lastColumn="0" w:oddVBand="0" w:evenVBand="0" w:oddHBand="0" w:evenHBand="0" w:firstRowFirstColumn="0" w:firstRowLastColumn="0" w:lastRowFirstColumn="0" w:lastRowLastColumn="0"/>
            <w:tcW w:w="562" w:type="dxa"/>
          </w:tcPr>
          <w:p w14:paraId="1520E3C7" w14:textId="135885AE" w:rsidR="00C4324B" w:rsidRDefault="00C4324B" w:rsidP="00C4324B">
            <w:r>
              <w:t>6</w:t>
            </w:r>
          </w:p>
        </w:tc>
        <w:tc>
          <w:tcPr>
            <w:tcW w:w="2552" w:type="dxa"/>
          </w:tcPr>
          <w:p w14:paraId="29CEFD98" w14:textId="460D2F97" w:rsidR="00C4324B" w:rsidRDefault="00C4324B" w:rsidP="00C432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Histogramme</w:t>
            </w:r>
          </w:p>
        </w:tc>
        <w:tc>
          <w:tcPr>
            <w:tcW w:w="5902" w:type="dxa"/>
          </w:tcPr>
          <w:p w14:paraId="5FDD0AC6" w14:textId="37E51D51" w:rsidR="00C4324B" w:rsidRDefault="00401ED7" w:rsidP="00C4324B">
            <w:pPr>
              <w:pStyle w:val="Default"/>
              <w:numPr>
                <w:ilvl w:val="0"/>
                <w:numId w:val="4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Geeignete Daten zur Gegenüberstellung identifiziert</w:t>
            </w:r>
          </w:p>
          <w:p w14:paraId="04C7094F" w14:textId="77777777" w:rsidR="004F027D" w:rsidRDefault="004F027D" w:rsidP="004F027D">
            <w:pPr>
              <w:pStyle w:val="Default"/>
              <w:numPr>
                <w:ilvl w:val="0"/>
                <w:numId w:val="4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Achsen sind beschriftet</w:t>
            </w:r>
          </w:p>
          <w:p w14:paraId="02262794" w14:textId="77777777" w:rsidR="004F027D" w:rsidRDefault="004F027D" w:rsidP="004F027D">
            <w:pPr>
              <w:pStyle w:val="Default"/>
              <w:numPr>
                <w:ilvl w:val="0"/>
                <w:numId w:val="4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Titel ist vorhanden</w:t>
            </w:r>
          </w:p>
          <w:p w14:paraId="04E381D2" w14:textId="0CC8FC36" w:rsidR="008C5399" w:rsidRPr="004F027D" w:rsidRDefault="008C5399" w:rsidP="004F027D">
            <w:pPr>
              <w:pStyle w:val="Default"/>
              <w:numPr>
                <w:ilvl w:val="0"/>
                <w:numId w:val="45"/>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Grafik wird angezeigt</w:t>
            </w:r>
          </w:p>
        </w:tc>
      </w:tr>
      <w:tr w:rsidR="004F027D" w14:paraId="6E833137" w14:textId="77777777" w:rsidTr="00C4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3CF68A4" w14:textId="3A040830" w:rsidR="004F027D" w:rsidRDefault="004F027D" w:rsidP="00C4324B">
            <w:r>
              <w:t>7</w:t>
            </w:r>
          </w:p>
        </w:tc>
        <w:tc>
          <w:tcPr>
            <w:tcW w:w="2552" w:type="dxa"/>
          </w:tcPr>
          <w:p w14:paraId="06EE3EC9" w14:textId="47BAE0FE" w:rsidR="004F027D" w:rsidRDefault="004F027D" w:rsidP="00C432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Kann-Ziel</w:t>
            </w:r>
          </w:p>
        </w:tc>
        <w:tc>
          <w:tcPr>
            <w:tcW w:w="5902" w:type="dxa"/>
          </w:tcPr>
          <w:p w14:paraId="7CEB6B60" w14:textId="67565C05" w:rsidR="004F027D" w:rsidRDefault="004F027D" w:rsidP="004560AA">
            <w:pPr>
              <w:pStyle w:val="Default"/>
              <w:keepNext/>
              <w:numPr>
                <w:ilvl w:val="0"/>
                <w:numId w:val="45"/>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Weitere, spezielle Diagramme</w:t>
            </w:r>
          </w:p>
        </w:tc>
      </w:tr>
    </w:tbl>
    <w:p w14:paraId="175C5A75" w14:textId="11B0858A" w:rsidR="00C4324B" w:rsidRDefault="004560AA" w:rsidP="004560AA">
      <w:pPr>
        <w:pStyle w:val="Caption"/>
      </w:pPr>
      <w:bookmarkStart w:id="12" w:name="_Toc510641548"/>
      <w:r>
        <w:t xml:space="preserve">Table </w:t>
      </w:r>
      <w:r>
        <w:fldChar w:fldCharType="begin"/>
      </w:r>
      <w:r>
        <w:instrText xml:space="preserve"> SEQ Table \* ARABIC </w:instrText>
      </w:r>
      <w:r>
        <w:fldChar w:fldCharType="separate"/>
      </w:r>
      <w:r w:rsidR="00F932A1">
        <w:rPr>
          <w:noProof/>
        </w:rPr>
        <w:t>1</w:t>
      </w:r>
      <w:r>
        <w:fldChar w:fldCharType="end"/>
      </w:r>
      <w:r>
        <w:t xml:space="preserve">: </w:t>
      </w:r>
      <w:r w:rsidRPr="00C24841">
        <w:t>Definition der Arbeitspakete</w:t>
      </w:r>
      <w:bookmarkEnd w:id="12"/>
    </w:p>
    <w:p w14:paraId="62F3670E" w14:textId="77777777" w:rsidR="00F9052D" w:rsidRDefault="00F9052D">
      <w:pPr>
        <w:jc w:val="left"/>
        <w:rPr>
          <w:rFonts w:eastAsiaTheme="majorEastAsia" w:cstheme="majorBidi"/>
          <w:b/>
          <w:bCs/>
          <w:color w:val="000000" w:themeColor="text1"/>
          <w:sz w:val="36"/>
          <w:szCs w:val="36"/>
        </w:rPr>
      </w:pPr>
      <w:r>
        <w:br w:type="page"/>
      </w:r>
    </w:p>
    <w:p w14:paraId="44A693D1" w14:textId="5A3FF6FE" w:rsidR="00324087" w:rsidRDefault="00E35C97" w:rsidP="00324087">
      <w:pPr>
        <w:pStyle w:val="berschriftoIVZ"/>
      </w:pPr>
      <w:bookmarkStart w:id="13" w:name="_Toc510641513"/>
      <w:r>
        <w:lastRenderedPageBreak/>
        <w:t>Realisierung</w:t>
      </w:r>
      <w:bookmarkEnd w:id="13"/>
    </w:p>
    <w:p w14:paraId="7AD4C938" w14:textId="77777777" w:rsidR="00F9052D" w:rsidRDefault="00F9052D" w:rsidP="004560AA"/>
    <w:p w14:paraId="58BA47F2" w14:textId="3041C8E1" w:rsidR="004560AA" w:rsidRDefault="004560AA" w:rsidP="004560AA">
      <w:r>
        <w:t>Im Folgenden werden die Arbeitspakete implementiert und dokumentiert.</w:t>
      </w:r>
    </w:p>
    <w:p w14:paraId="00D2C0F9" w14:textId="2755F21C" w:rsidR="004560AA" w:rsidRDefault="004560AA" w:rsidP="004560AA">
      <w:pPr>
        <w:pStyle w:val="Hinweis"/>
      </w:pPr>
      <w:r>
        <w:t xml:space="preserve">Eine Detailgetreue Dokumentation der einzelnen Python Implementation </w:t>
      </w:r>
      <w:r w:rsidR="008C5399">
        <w:t xml:space="preserve">sprengt </w:t>
      </w:r>
      <w:r>
        <w:t xml:space="preserve"> den Rahmen </w:t>
      </w:r>
      <w:r w:rsidR="008C5399">
        <w:t>von zwei bis drei A4 Seiten Text (1500 Wörter)</w:t>
      </w:r>
      <w:r>
        <w:t xml:space="preserve">. Aus diesem Grund enthalten die Python Dateien aussagekräftige </w:t>
      </w:r>
      <w:r w:rsidR="008C5399">
        <w:t>Inline-Dokumentationen</w:t>
      </w:r>
      <w:r>
        <w:t>.</w:t>
      </w:r>
    </w:p>
    <w:p w14:paraId="2C19153B" w14:textId="44CB007E" w:rsidR="00C4324B" w:rsidRDefault="00C4324B" w:rsidP="004F027D">
      <w:pPr>
        <w:pStyle w:val="Heading2"/>
      </w:pPr>
      <w:bookmarkStart w:id="14" w:name="_Toc510641514"/>
      <w:r>
        <w:t>Arbeitspaket «Funktionsgraphen anzeigen»</w:t>
      </w:r>
      <w:bookmarkEnd w:id="14"/>
    </w:p>
    <w:p w14:paraId="551CC297" w14:textId="7E115825" w:rsidR="00C4324B" w:rsidRDefault="00C4324B" w:rsidP="00C4324B">
      <w:r w:rsidRPr="00C4324B">
        <w:t>Gemäss dem Arbeitspaket wurde die Sinus-Funktion als Grafik abgebildet.</w:t>
      </w:r>
    </w:p>
    <w:p w14:paraId="65DE4C22" w14:textId="11EA253E" w:rsidR="006524E7" w:rsidRDefault="00DC1254" w:rsidP="006524E7">
      <w:pPr>
        <w:pStyle w:val="Heading3"/>
      </w:pPr>
      <w:bookmarkStart w:id="15" w:name="_Toc510641515"/>
      <w:r>
        <w:t>Quellcode</w:t>
      </w:r>
      <w:bookmarkEnd w:id="15"/>
      <w:r>
        <w:t xml:space="preserve"> </w:t>
      </w:r>
    </w:p>
    <w:p w14:paraId="48217F12" w14:textId="109ACD6C" w:rsidR="006524E7" w:rsidRPr="006524E7" w:rsidRDefault="006524E7" w:rsidP="006524E7">
      <w:r>
        <w:rPr>
          <w:sz w:val="20"/>
          <w:szCs w:val="20"/>
        </w:rPr>
        <w:t>Der Quellcode befindet sich in der Datei «SEgli_02_Sinus_Graph.py» im Anhang.</w:t>
      </w:r>
    </w:p>
    <w:p w14:paraId="6DE91FEC" w14:textId="77777777" w:rsidR="004F027D" w:rsidRPr="004F027D" w:rsidRDefault="004F027D" w:rsidP="004F027D">
      <w:pPr>
        <w:pStyle w:val="Konsoleneingabe"/>
        <w:rPr>
          <w:rFonts w:eastAsia="Times New Roman"/>
          <w:lang/>
        </w:rPr>
      </w:pPr>
      <w:r w:rsidRPr="004F027D">
        <w:rPr>
          <w:rFonts w:eastAsia="Times New Roman"/>
          <w:color w:val="C586C0"/>
          <w:lang/>
        </w:rPr>
        <w:t>from</w:t>
      </w:r>
      <w:r w:rsidRPr="004F027D">
        <w:rPr>
          <w:rFonts w:eastAsia="Times New Roman"/>
          <w:lang/>
        </w:rPr>
        <w:t xml:space="preserve"> SEgli_02_Sinus_Graph </w:t>
      </w:r>
      <w:r w:rsidRPr="004F027D">
        <w:rPr>
          <w:rFonts w:eastAsia="Times New Roman"/>
          <w:color w:val="C586C0"/>
          <w:lang/>
        </w:rPr>
        <w:t>import</w:t>
      </w:r>
      <w:r w:rsidRPr="004F027D">
        <w:rPr>
          <w:rFonts w:eastAsia="Times New Roman"/>
          <w:lang/>
        </w:rPr>
        <w:t xml:space="preserve"> *</w:t>
      </w:r>
    </w:p>
    <w:p w14:paraId="237A8D4F" w14:textId="77777777" w:rsidR="004F027D" w:rsidRPr="004F027D" w:rsidRDefault="004F027D" w:rsidP="004F027D">
      <w:pPr>
        <w:pStyle w:val="Konsoleneingabe"/>
        <w:numPr>
          <w:ilvl w:val="0"/>
          <w:numId w:val="0"/>
        </w:numPr>
        <w:ind w:left="1440" w:firstLine="720"/>
        <w:rPr>
          <w:rFonts w:eastAsia="Times New Roman"/>
          <w:lang/>
        </w:rPr>
      </w:pPr>
      <w:proofErr w:type="spellStart"/>
      <w:r w:rsidRPr="004F027D">
        <w:rPr>
          <w:rFonts w:eastAsia="Times New Roman"/>
          <w:lang/>
        </w:rPr>
        <w:t>show_</w:t>
      </w:r>
      <w:proofErr w:type="gramStart"/>
      <w:r w:rsidRPr="004F027D">
        <w:rPr>
          <w:rFonts w:eastAsia="Times New Roman"/>
          <w:lang/>
        </w:rPr>
        <w:t>sin</w:t>
      </w:r>
      <w:proofErr w:type="spellEnd"/>
      <w:r w:rsidRPr="004F027D">
        <w:rPr>
          <w:rFonts w:eastAsia="Times New Roman"/>
          <w:lang/>
        </w:rPr>
        <w:t>()</w:t>
      </w:r>
      <w:proofErr w:type="gramEnd"/>
    </w:p>
    <w:p w14:paraId="7EAF590F" w14:textId="77777777" w:rsidR="004F027D" w:rsidRPr="004F027D" w:rsidRDefault="004F027D" w:rsidP="004F027D">
      <w:pPr>
        <w:rPr>
          <w:lang/>
        </w:rPr>
      </w:pPr>
    </w:p>
    <w:p w14:paraId="4373C637" w14:textId="4B880478" w:rsidR="00367D0A" w:rsidRDefault="00367D0A" w:rsidP="006524E7">
      <w:pPr>
        <w:pStyle w:val="Heading3"/>
      </w:pPr>
      <w:bookmarkStart w:id="16" w:name="_Toc510641516"/>
      <w:r>
        <w:t>Resultat</w:t>
      </w:r>
      <w:bookmarkEnd w:id="16"/>
    </w:p>
    <w:p w14:paraId="0C2BD3EE" w14:textId="77777777" w:rsidR="00B45BDB" w:rsidRDefault="006524E7" w:rsidP="00B45BDB">
      <w:pPr>
        <w:keepNext/>
      </w:pPr>
      <w:r>
        <w:rPr>
          <w:noProof/>
          <w:lang/>
        </w:rPr>
        <w:drawing>
          <wp:inline distT="0" distB="0" distL="0" distR="0" wp14:anchorId="5A356207" wp14:editId="4CFE8A46">
            <wp:extent cx="3623100" cy="2762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4063" cy="2771245"/>
                    </a:xfrm>
                    <a:prstGeom prst="rect">
                      <a:avLst/>
                    </a:prstGeom>
                  </pic:spPr>
                </pic:pic>
              </a:graphicData>
            </a:graphic>
          </wp:inline>
        </w:drawing>
      </w:r>
    </w:p>
    <w:p w14:paraId="24D64AFD" w14:textId="3E36C83B" w:rsidR="00F9052D" w:rsidRDefault="00B45BDB" w:rsidP="00B45BDB">
      <w:pPr>
        <w:pStyle w:val="Caption"/>
      </w:pPr>
      <w:bookmarkStart w:id="17" w:name="_Toc510641542"/>
      <w:proofErr w:type="spellStart"/>
      <w:r>
        <w:t>Figure</w:t>
      </w:r>
      <w:proofErr w:type="spellEnd"/>
      <w:r>
        <w:t xml:space="preserve"> </w:t>
      </w:r>
      <w:r>
        <w:fldChar w:fldCharType="begin"/>
      </w:r>
      <w:r>
        <w:instrText xml:space="preserve"> SEQ Figure \* ARABIC </w:instrText>
      </w:r>
      <w:r>
        <w:fldChar w:fldCharType="separate"/>
      </w:r>
      <w:r w:rsidR="00F932A1">
        <w:rPr>
          <w:noProof/>
        </w:rPr>
        <w:t>1</w:t>
      </w:r>
      <w:r>
        <w:fldChar w:fldCharType="end"/>
      </w:r>
      <w:r>
        <w:t>: Darstellung der Sinus Funktion</w:t>
      </w:r>
      <w:bookmarkEnd w:id="17"/>
    </w:p>
    <w:p w14:paraId="56AC6303" w14:textId="77777777" w:rsidR="00F9052D" w:rsidRDefault="00F9052D">
      <w:pPr>
        <w:jc w:val="left"/>
        <w:rPr>
          <w:i/>
          <w:iCs/>
          <w:sz w:val="18"/>
          <w:szCs w:val="18"/>
        </w:rPr>
      </w:pPr>
      <w:r>
        <w:br w:type="page"/>
      </w:r>
    </w:p>
    <w:p w14:paraId="7DA42EEB" w14:textId="513ED71E" w:rsidR="00367D0A" w:rsidRDefault="00367D0A" w:rsidP="006524E7">
      <w:pPr>
        <w:pStyle w:val="Heading2"/>
      </w:pPr>
      <w:bookmarkStart w:id="18" w:name="_Toc510641517"/>
      <w:r>
        <w:lastRenderedPageBreak/>
        <w:t>Arbeitspaket «Mehrere Funktionsgraphen in derselben Grafik»</w:t>
      </w:r>
      <w:bookmarkEnd w:id="18"/>
    </w:p>
    <w:p w14:paraId="41E364B1" w14:textId="08C9DD15" w:rsidR="00367D0A" w:rsidRDefault="00367D0A" w:rsidP="00367D0A">
      <w:pPr>
        <w:rPr>
          <w:sz w:val="20"/>
          <w:szCs w:val="20"/>
        </w:rPr>
      </w:pPr>
      <w:r>
        <w:rPr>
          <w:sz w:val="20"/>
          <w:szCs w:val="20"/>
        </w:rPr>
        <w:t>Der Hauptunterschied in Bezug zum Arbeitspaket 1 ist, dass hier zwei Graphen gezeichnet werden sollen.</w:t>
      </w:r>
    </w:p>
    <w:p w14:paraId="6B408C4D" w14:textId="265345CF" w:rsidR="00367D0A" w:rsidRDefault="00367D0A" w:rsidP="006524E7">
      <w:pPr>
        <w:pStyle w:val="Heading3"/>
      </w:pPr>
      <w:bookmarkStart w:id="19" w:name="_Toc510641518"/>
      <w:r>
        <w:t>Analyse</w:t>
      </w:r>
      <w:bookmarkEnd w:id="19"/>
    </w:p>
    <w:p w14:paraId="43331F1C" w14:textId="7DB4DE83" w:rsidR="00367D0A" w:rsidRDefault="00367D0A" w:rsidP="00367D0A">
      <w:r w:rsidRPr="00367D0A">
        <w:t xml:space="preserve">Der Source Code aus dem Arbeitspaket kann als Grundlage verwendet werden. Um die Unterscheidbarkeit der beiden Arbeitspakete zu gewährleisten, wird diese Aufgabe in einer neuen Quellcode-Datei eingepflegt. Gemäss </w:t>
      </w:r>
      <w:r w:rsidR="006524E7">
        <w:t>Dokumentation</w:t>
      </w:r>
      <w:r w:rsidRPr="00367D0A">
        <w:t>, kann die Methode «</w:t>
      </w:r>
      <w:proofErr w:type="spellStart"/>
      <w:r w:rsidRPr="00367D0A">
        <w:t>plot</w:t>
      </w:r>
      <w:proofErr w:type="spellEnd"/>
      <w:r w:rsidRPr="00367D0A">
        <w:t xml:space="preserve">» mehrmals aufgerufen werden, </w:t>
      </w:r>
      <w:r w:rsidR="006524E7">
        <w:t>um</w:t>
      </w:r>
      <w:r w:rsidRPr="00367D0A">
        <w:t xml:space="preserve"> mehrere Graphen innerhalb eines Diagramms </w:t>
      </w:r>
      <w:r w:rsidR="006524E7">
        <w:t>darzustellen</w:t>
      </w:r>
      <w:r w:rsidRPr="00367D0A">
        <w:t>.</w:t>
      </w:r>
    </w:p>
    <w:p w14:paraId="05822E50" w14:textId="6087B53B" w:rsidR="00367D0A" w:rsidRDefault="00367D0A" w:rsidP="006524E7">
      <w:pPr>
        <w:pStyle w:val="Heading3"/>
      </w:pPr>
      <w:bookmarkStart w:id="20" w:name="_Toc510641519"/>
      <w:r>
        <w:t>Quellcode</w:t>
      </w:r>
      <w:bookmarkEnd w:id="20"/>
    </w:p>
    <w:p w14:paraId="1379855E" w14:textId="78234683" w:rsidR="00367D0A" w:rsidRPr="006524E7" w:rsidRDefault="00367D0A" w:rsidP="00367D0A">
      <w:r>
        <w:rPr>
          <w:sz w:val="20"/>
          <w:szCs w:val="20"/>
        </w:rPr>
        <w:t>Der Quellcode befindet sich in der Datei «</w:t>
      </w:r>
      <w:r w:rsidR="006524E7">
        <w:rPr>
          <w:sz w:val="20"/>
          <w:szCs w:val="20"/>
        </w:rPr>
        <w:t>SEgli_02_Sinus_Cosinus_Graph.py</w:t>
      </w:r>
      <w:r>
        <w:rPr>
          <w:sz w:val="20"/>
          <w:szCs w:val="20"/>
        </w:rPr>
        <w:t>» im Anhang.</w:t>
      </w:r>
    </w:p>
    <w:p w14:paraId="51580631" w14:textId="77777777" w:rsidR="006524E7" w:rsidRPr="00F9052D" w:rsidRDefault="006524E7" w:rsidP="006524E7">
      <w:pPr>
        <w:pStyle w:val="Konsoleneingabe"/>
        <w:rPr>
          <w:rFonts w:eastAsia="Times New Roman"/>
          <w:lang/>
        </w:rPr>
      </w:pPr>
      <w:r w:rsidRPr="00F9052D">
        <w:rPr>
          <w:rFonts w:eastAsia="Times New Roman"/>
          <w:color w:val="C586C0"/>
          <w:lang/>
        </w:rPr>
        <w:t>from</w:t>
      </w:r>
      <w:r w:rsidRPr="00F9052D">
        <w:rPr>
          <w:rFonts w:eastAsia="Times New Roman"/>
          <w:lang/>
        </w:rPr>
        <w:t xml:space="preserve"> SEgli_02_Sinus_Cosinus_Graph </w:t>
      </w:r>
      <w:r w:rsidRPr="00F9052D">
        <w:rPr>
          <w:rFonts w:eastAsia="Times New Roman"/>
          <w:color w:val="C586C0"/>
          <w:lang/>
        </w:rPr>
        <w:t>import</w:t>
      </w:r>
      <w:r w:rsidRPr="00F9052D">
        <w:rPr>
          <w:rFonts w:eastAsia="Times New Roman"/>
          <w:lang/>
        </w:rPr>
        <w:t xml:space="preserve"> *</w:t>
      </w:r>
    </w:p>
    <w:p w14:paraId="38F27213" w14:textId="77777777" w:rsidR="006524E7" w:rsidRPr="006524E7" w:rsidRDefault="006524E7" w:rsidP="006524E7">
      <w:pPr>
        <w:pStyle w:val="Konsoleneingabe"/>
        <w:numPr>
          <w:ilvl w:val="0"/>
          <w:numId w:val="0"/>
        </w:numPr>
        <w:ind w:left="2157" w:firstLine="3"/>
        <w:rPr>
          <w:rFonts w:eastAsia="Times New Roman"/>
          <w:lang w:val="de-CH"/>
        </w:rPr>
      </w:pPr>
      <w:proofErr w:type="spellStart"/>
      <w:r w:rsidRPr="006524E7">
        <w:rPr>
          <w:rFonts w:eastAsia="Times New Roman"/>
          <w:lang w:val="de-CH"/>
        </w:rPr>
        <w:t>show_sin_cos_graph</w:t>
      </w:r>
      <w:proofErr w:type="spellEnd"/>
      <w:r w:rsidRPr="006524E7">
        <w:rPr>
          <w:rFonts w:eastAsia="Times New Roman"/>
          <w:lang w:val="de-CH"/>
        </w:rPr>
        <w:t>()</w:t>
      </w:r>
    </w:p>
    <w:p w14:paraId="1EC9483E" w14:textId="77777777" w:rsidR="006524E7" w:rsidRDefault="006524E7" w:rsidP="00367D0A">
      <w:pPr>
        <w:rPr>
          <w:sz w:val="20"/>
          <w:szCs w:val="20"/>
        </w:rPr>
      </w:pPr>
    </w:p>
    <w:p w14:paraId="35902837" w14:textId="63877488" w:rsidR="00367D0A" w:rsidRDefault="00367D0A" w:rsidP="002B79B2">
      <w:pPr>
        <w:pStyle w:val="Heading3"/>
      </w:pPr>
      <w:bookmarkStart w:id="21" w:name="_Toc510641520"/>
      <w:r>
        <w:t>Resultat</w:t>
      </w:r>
      <w:bookmarkEnd w:id="21"/>
    </w:p>
    <w:p w14:paraId="0EF7E3FA" w14:textId="77777777" w:rsidR="00B45BDB" w:rsidRDefault="002B79B2" w:rsidP="00B45BDB">
      <w:pPr>
        <w:keepNext/>
      </w:pPr>
      <w:r>
        <w:rPr>
          <w:noProof/>
          <w:lang/>
        </w:rPr>
        <w:drawing>
          <wp:inline distT="0" distB="0" distL="0" distR="0" wp14:anchorId="38CFAA82" wp14:editId="273E6DE4">
            <wp:extent cx="3709643" cy="300609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1123" cy="3015393"/>
                    </a:xfrm>
                    <a:prstGeom prst="rect">
                      <a:avLst/>
                    </a:prstGeom>
                  </pic:spPr>
                </pic:pic>
              </a:graphicData>
            </a:graphic>
          </wp:inline>
        </w:drawing>
      </w:r>
    </w:p>
    <w:p w14:paraId="13D15F72" w14:textId="604241D9" w:rsidR="002B79B2" w:rsidRDefault="00B45BDB" w:rsidP="00B45BDB">
      <w:pPr>
        <w:pStyle w:val="Caption"/>
      </w:pPr>
      <w:bookmarkStart w:id="22" w:name="_Toc510641543"/>
      <w:proofErr w:type="spellStart"/>
      <w:r>
        <w:t>Figure</w:t>
      </w:r>
      <w:proofErr w:type="spellEnd"/>
      <w:r>
        <w:t xml:space="preserve"> </w:t>
      </w:r>
      <w:r>
        <w:fldChar w:fldCharType="begin"/>
      </w:r>
      <w:r>
        <w:instrText xml:space="preserve"> SEQ Figure \* ARABIC </w:instrText>
      </w:r>
      <w:r>
        <w:fldChar w:fldCharType="separate"/>
      </w:r>
      <w:r w:rsidR="00F932A1">
        <w:rPr>
          <w:noProof/>
        </w:rPr>
        <w:t>2</w:t>
      </w:r>
      <w:r>
        <w:fldChar w:fldCharType="end"/>
      </w:r>
      <w:r>
        <w:t>: Darstellung der Sinus und Cosinus Funktion</w:t>
      </w:r>
      <w:bookmarkEnd w:id="22"/>
    </w:p>
    <w:p w14:paraId="55183429" w14:textId="77777777" w:rsidR="00F9052D" w:rsidRDefault="00F9052D">
      <w:pPr>
        <w:jc w:val="left"/>
        <w:rPr>
          <w:rFonts w:eastAsiaTheme="majorEastAsia" w:cstheme="majorBidi"/>
          <w:b/>
          <w:bCs/>
          <w:color w:val="000000" w:themeColor="text1"/>
          <w:sz w:val="28"/>
          <w:szCs w:val="28"/>
        </w:rPr>
      </w:pPr>
      <w:r>
        <w:br w:type="page"/>
      </w:r>
    </w:p>
    <w:p w14:paraId="42760399" w14:textId="63FBFCA5" w:rsidR="00367D0A" w:rsidRDefault="00367D0A" w:rsidP="002B79B2">
      <w:pPr>
        <w:pStyle w:val="Heading2"/>
      </w:pPr>
      <w:bookmarkStart w:id="23" w:name="_Toc510641521"/>
      <w:r>
        <w:lastRenderedPageBreak/>
        <w:t>Arbeitspaket «</w:t>
      </w:r>
      <w:r w:rsidR="002B79B2" w:rsidRPr="002B79B2">
        <w:t>Forschungsdaten als CSV bereitstellen</w:t>
      </w:r>
      <w:r>
        <w:t>»</w:t>
      </w:r>
      <w:bookmarkEnd w:id="23"/>
    </w:p>
    <w:p w14:paraId="1C95EA27" w14:textId="3E44AB2A" w:rsidR="00F9052D" w:rsidRDefault="00F9052D" w:rsidP="00F9052D">
      <w:r>
        <w:t>Ziel: Bereitstellung der CSV Dateien.</w:t>
      </w:r>
    </w:p>
    <w:p w14:paraId="6B6751A8" w14:textId="77777777" w:rsidR="00F9052D" w:rsidRPr="00F9052D" w:rsidRDefault="00F9052D" w:rsidP="00F9052D"/>
    <w:p w14:paraId="1B22AEAA" w14:textId="1C9375AB" w:rsidR="00367D0A" w:rsidRDefault="00367D0A" w:rsidP="00487A12">
      <w:pPr>
        <w:pStyle w:val="Heading3"/>
      </w:pPr>
      <w:bookmarkStart w:id="24" w:name="_Toc510641522"/>
      <w:r>
        <w:t>Analyse</w:t>
      </w:r>
      <w:bookmarkEnd w:id="24"/>
    </w:p>
    <w:p w14:paraId="2D957536" w14:textId="607ADDB5" w:rsidR="00367D0A" w:rsidRDefault="002B79B2" w:rsidP="00367D0A">
      <w:r>
        <w:t>Beide vorgängig eruierten Institutionen bieten einen Webservice, mit dessen H</w:t>
      </w:r>
      <w:r w:rsidR="00880A1C">
        <w:t>ilfe historische sowie Echtzeit-D</w:t>
      </w:r>
      <w:r>
        <w:t>aten abgefragt wer</w:t>
      </w:r>
      <w:r w:rsidR="00487A12">
        <w:t>den können:</w:t>
      </w:r>
    </w:p>
    <w:p w14:paraId="6EA9DC5E" w14:textId="77777777" w:rsidR="002B79B2" w:rsidRPr="002B79B2" w:rsidRDefault="002B79B2" w:rsidP="002B79B2">
      <w:pPr>
        <w:rPr>
          <w:lang w:val="en-US"/>
        </w:rPr>
      </w:pPr>
      <w:r w:rsidRPr="002B79B2">
        <w:rPr>
          <w:lang w:val="en-US"/>
        </w:rPr>
        <w:t>The Smithsonian Institution</w:t>
      </w:r>
      <w:r>
        <w:rPr>
          <w:lang w:val="en-US"/>
        </w:rPr>
        <w:t>:</w:t>
      </w:r>
      <w:r w:rsidRPr="002B79B2">
        <w:rPr>
          <w:lang w:val="en-US"/>
        </w:rPr>
        <w:t xml:space="preserve"> </w:t>
      </w:r>
      <w:hyperlink r:id="rId16" w:history="1">
        <w:r w:rsidRPr="002B79B2">
          <w:rPr>
            <w:rStyle w:val="Hyperlink"/>
            <w:lang w:val="en-US"/>
          </w:rPr>
          <w:t>https://volcano.si.edu/database/we</w:t>
        </w:r>
        <w:r w:rsidRPr="00FB07F2">
          <w:rPr>
            <w:rStyle w:val="Hyperlink"/>
            <w:lang w:val="en-US"/>
          </w:rPr>
          <w:t>bservices.cfm</w:t>
        </w:r>
      </w:hyperlink>
    </w:p>
    <w:p w14:paraId="75C5C9B2" w14:textId="0577F398" w:rsidR="002B79B2" w:rsidRDefault="002B79B2" w:rsidP="002B79B2">
      <w:pPr>
        <w:rPr>
          <w:lang w:val="en-US"/>
        </w:rPr>
      </w:pPr>
      <w:r w:rsidRPr="002B79B2">
        <w:rPr>
          <w:lang w:val="en-US"/>
        </w:rPr>
        <w:t>U.S. Geological Survey</w:t>
      </w:r>
      <w:r>
        <w:rPr>
          <w:lang w:val="en-US"/>
        </w:rPr>
        <w:t>:</w:t>
      </w:r>
      <w:r w:rsidRPr="002B79B2">
        <w:rPr>
          <w:lang w:val="en-US"/>
        </w:rPr>
        <w:t xml:space="preserve"> </w:t>
      </w:r>
      <w:hyperlink r:id="rId17" w:history="1">
        <w:r w:rsidRPr="009E25E7">
          <w:rPr>
            <w:rStyle w:val="Hyperlink"/>
            <w:lang w:val="en-US"/>
          </w:rPr>
          <w:t>https://earthquake.usgs.gov/fdsnws/event/1</w:t>
        </w:r>
      </w:hyperlink>
      <w:r>
        <w:rPr>
          <w:lang w:val="en-US"/>
        </w:rPr>
        <w:t xml:space="preserve"> </w:t>
      </w:r>
    </w:p>
    <w:p w14:paraId="3BCD57D0" w14:textId="0674C6BC" w:rsidR="002B79B2" w:rsidRDefault="00401ED7" w:rsidP="00367D0A">
      <w:r>
        <w:t>Die oben verlinkten Webservices können genutzt werden, um kostenlos Daten abzufragen und im CSV Format bereit zu stellen.</w:t>
      </w:r>
    </w:p>
    <w:p w14:paraId="75B48D58" w14:textId="77777777" w:rsidR="00F9052D" w:rsidRPr="00401ED7" w:rsidRDefault="00F9052D" w:rsidP="00367D0A"/>
    <w:p w14:paraId="0EB5B8FE" w14:textId="6015E6A7" w:rsidR="00DC1254" w:rsidRDefault="00367D0A" w:rsidP="00487A12">
      <w:pPr>
        <w:pStyle w:val="Heading3"/>
      </w:pPr>
      <w:bookmarkStart w:id="25" w:name="_Toc510641523"/>
      <w:r>
        <w:t>Quellcode</w:t>
      </w:r>
      <w:bookmarkEnd w:id="25"/>
    </w:p>
    <w:p w14:paraId="433E8416" w14:textId="75EBEADA" w:rsidR="00367D0A" w:rsidRDefault="00367D0A" w:rsidP="00367D0A">
      <w:pPr>
        <w:rPr>
          <w:sz w:val="20"/>
          <w:szCs w:val="20"/>
        </w:rPr>
      </w:pPr>
      <w:r>
        <w:rPr>
          <w:sz w:val="20"/>
          <w:szCs w:val="20"/>
        </w:rPr>
        <w:t xml:space="preserve">Der Quellcode zu dieser Aufgabe </w:t>
      </w:r>
      <w:r w:rsidR="00487A12">
        <w:rPr>
          <w:sz w:val="20"/>
          <w:szCs w:val="20"/>
        </w:rPr>
        <w:t>wurde nicht in Python implementiert und wird als nicht relevant eingestuft</w:t>
      </w:r>
      <w:r>
        <w:rPr>
          <w:sz w:val="20"/>
          <w:szCs w:val="20"/>
        </w:rPr>
        <w:t>.</w:t>
      </w:r>
    </w:p>
    <w:p w14:paraId="61AA85A8" w14:textId="77777777" w:rsidR="00F9052D" w:rsidRDefault="00F9052D" w:rsidP="00367D0A">
      <w:pPr>
        <w:rPr>
          <w:sz w:val="20"/>
          <w:szCs w:val="20"/>
        </w:rPr>
      </w:pPr>
    </w:p>
    <w:p w14:paraId="4FBB2E89" w14:textId="08B7006A" w:rsidR="00367D0A" w:rsidRDefault="00367D0A" w:rsidP="00487A12">
      <w:pPr>
        <w:pStyle w:val="Heading3"/>
      </w:pPr>
      <w:bookmarkStart w:id="26" w:name="_Toc510641524"/>
      <w:r>
        <w:t>Resultat</w:t>
      </w:r>
      <w:bookmarkEnd w:id="26"/>
    </w:p>
    <w:p w14:paraId="3E5F8356" w14:textId="2035107A" w:rsidR="00376C82" w:rsidRDefault="00487A12" w:rsidP="00376C82">
      <w:r>
        <w:t>Die Daten vom Smithsonian Institute liegen als «Eruption.csv», diejenigen vom U.S Geological Survey als «Earthquake.csv»</w:t>
      </w:r>
      <w:r w:rsidR="00401ED7">
        <w:t xml:space="preserve"> vor.</w:t>
      </w:r>
    </w:p>
    <w:p w14:paraId="7A582708" w14:textId="77777777" w:rsidR="00401ED7" w:rsidRDefault="00401ED7" w:rsidP="00401ED7">
      <w:pPr>
        <w:pStyle w:val="Hinweis"/>
      </w:pPr>
      <w:r>
        <w:t>Der Datensatz vulkanischer Aktivitäten und Ausbrüche beinhaltet ausschliesslich Ereignisse des Holozäns.</w:t>
      </w:r>
    </w:p>
    <w:p w14:paraId="22DE4589" w14:textId="77777777" w:rsidR="00401ED7" w:rsidRDefault="00401ED7" w:rsidP="00401ED7">
      <w:pPr>
        <w:pStyle w:val="Hinweis"/>
      </w:pPr>
      <w:r>
        <w:t xml:space="preserve">Der seismographische Datensatz enthält ausschliesslich signifikante Ereignisse. Der Begriff „signifikant“ wurde durch das U.S Geological Survey wie folgt definiert:  </w:t>
      </w:r>
      <w:hyperlink r:id="rId18" w:history="1">
        <w:r w:rsidRPr="009E25E7">
          <w:rPr>
            <w:rStyle w:val="Hyperlink"/>
          </w:rPr>
          <w:t>https://earthquake.usgs.gov/earthquakes/browse/significant.php</w:t>
        </w:r>
      </w:hyperlink>
      <w:r>
        <w:t xml:space="preserve"> </w:t>
      </w:r>
    </w:p>
    <w:p w14:paraId="4C4C2CB0" w14:textId="77777777" w:rsidR="00F9052D" w:rsidRDefault="00F9052D">
      <w:pPr>
        <w:jc w:val="left"/>
      </w:pPr>
      <w:r>
        <w:br w:type="page"/>
      </w:r>
    </w:p>
    <w:p w14:paraId="1F948813" w14:textId="68061F1D" w:rsidR="00401ED7" w:rsidRDefault="00401ED7" w:rsidP="00376C82">
      <w:r>
        <w:lastRenderedPageBreak/>
        <w:t xml:space="preserve">Die CSV Dateien beinhalten folgende </w:t>
      </w:r>
      <w:r w:rsidR="008C5399">
        <w:t>Metadaten</w:t>
      </w:r>
      <w:r>
        <w:t>:</w:t>
      </w:r>
    </w:p>
    <w:tbl>
      <w:tblPr>
        <w:tblStyle w:val="GridTable4"/>
        <w:tblW w:w="0" w:type="auto"/>
        <w:tblLook w:val="04A0" w:firstRow="1" w:lastRow="0" w:firstColumn="1" w:lastColumn="0" w:noHBand="0" w:noVBand="1"/>
      </w:tblPr>
      <w:tblGrid>
        <w:gridCol w:w="3512"/>
        <w:gridCol w:w="1019"/>
        <w:gridCol w:w="3261"/>
        <w:gridCol w:w="1224"/>
      </w:tblGrid>
      <w:tr w:rsidR="004F7DB7" w14:paraId="4E639F0C" w14:textId="4C9A9311" w:rsidTr="004F7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5C024651" w14:textId="21B9DF54" w:rsidR="004F7DB7" w:rsidRDefault="004F7DB7" w:rsidP="00487A12">
            <w:r>
              <w:t>Eruption.csv</w:t>
            </w:r>
          </w:p>
        </w:tc>
        <w:tc>
          <w:tcPr>
            <w:tcW w:w="1019" w:type="dxa"/>
          </w:tcPr>
          <w:p w14:paraId="292629B3" w14:textId="77777777" w:rsidR="004F7DB7" w:rsidRDefault="004F7DB7" w:rsidP="00376C82">
            <w:pPr>
              <w:cnfStyle w:val="100000000000" w:firstRow="1" w:lastRow="0" w:firstColumn="0" w:lastColumn="0" w:oddVBand="0" w:evenVBand="0" w:oddHBand="0" w:evenHBand="0" w:firstRowFirstColumn="0" w:firstRowLastColumn="0" w:lastRowFirstColumn="0" w:lastRowLastColumn="0"/>
            </w:pPr>
          </w:p>
        </w:tc>
        <w:tc>
          <w:tcPr>
            <w:tcW w:w="3261" w:type="dxa"/>
          </w:tcPr>
          <w:p w14:paraId="5E506C9D" w14:textId="2B59A546" w:rsidR="004F7DB7" w:rsidRPr="004F7DB7" w:rsidRDefault="004F7DB7" w:rsidP="00376C82">
            <w:pPr>
              <w:cnfStyle w:val="100000000000" w:firstRow="1" w:lastRow="0" w:firstColumn="0" w:lastColumn="0" w:oddVBand="0" w:evenVBand="0" w:oddHBand="0" w:evenHBand="0" w:firstRowFirstColumn="0" w:firstRowLastColumn="0" w:lastRowFirstColumn="0" w:lastRowLastColumn="0"/>
              <w:rPr>
                <w:b w:val="0"/>
                <w:bCs w:val="0"/>
                <w:color w:val="auto"/>
              </w:rPr>
            </w:pPr>
            <w:r w:rsidRPr="004F7DB7">
              <w:t>Earthquake.csv</w:t>
            </w:r>
          </w:p>
        </w:tc>
        <w:tc>
          <w:tcPr>
            <w:tcW w:w="1224" w:type="dxa"/>
          </w:tcPr>
          <w:p w14:paraId="6108CA8A" w14:textId="77777777" w:rsidR="004F7DB7" w:rsidRPr="004F7DB7" w:rsidRDefault="004F7DB7" w:rsidP="00376C82">
            <w:pPr>
              <w:cnfStyle w:val="100000000000" w:firstRow="1" w:lastRow="0" w:firstColumn="0" w:lastColumn="0" w:oddVBand="0" w:evenVBand="0" w:oddHBand="0" w:evenHBand="0" w:firstRowFirstColumn="0" w:firstRowLastColumn="0" w:lastRowFirstColumn="0" w:lastRowLastColumn="0"/>
            </w:pPr>
          </w:p>
        </w:tc>
      </w:tr>
      <w:tr w:rsidR="004F7DB7" w14:paraId="15976D95" w14:textId="294F0865" w:rsidTr="004F7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5BEC25A1" w14:textId="1BAC467B" w:rsidR="004F7DB7" w:rsidRDefault="004F7DB7" w:rsidP="004F7DB7">
            <w:pPr>
              <w:jc w:val="left"/>
            </w:pPr>
            <w:proofErr w:type="spellStart"/>
            <w:r w:rsidRPr="004F7DB7">
              <w:rPr>
                <w:b w:val="0"/>
              </w:rPr>
              <w:t>Number</w:t>
            </w:r>
            <w:proofErr w:type="spellEnd"/>
          </w:p>
        </w:tc>
        <w:tc>
          <w:tcPr>
            <w:tcW w:w="1019" w:type="dxa"/>
          </w:tcPr>
          <w:p w14:paraId="6C8078A8" w14:textId="1FAC0EC0" w:rsidR="004F7DB7" w:rsidRDefault="004F7DB7" w:rsidP="004F7DB7">
            <w:pPr>
              <w:jc w:val="left"/>
              <w:cnfStyle w:val="000000100000" w:firstRow="0" w:lastRow="0" w:firstColumn="0" w:lastColumn="0" w:oddVBand="0" w:evenVBand="0" w:oddHBand="1" w:evenHBand="0" w:firstRowFirstColumn="0" w:firstRowLastColumn="0" w:lastRowFirstColumn="0" w:lastRowLastColumn="0"/>
            </w:pPr>
            <w:proofErr w:type="spellStart"/>
            <w:r>
              <w:t>Numeric</w:t>
            </w:r>
            <w:proofErr w:type="spellEnd"/>
          </w:p>
        </w:tc>
        <w:tc>
          <w:tcPr>
            <w:tcW w:w="3261" w:type="dxa"/>
          </w:tcPr>
          <w:p w14:paraId="0D6C7A2B" w14:textId="5026B5DA" w:rsidR="004F7DB7" w:rsidRDefault="004F7DB7" w:rsidP="004F7DB7">
            <w:pPr>
              <w:jc w:val="left"/>
              <w:cnfStyle w:val="000000100000" w:firstRow="0" w:lastRow="0" w:firstColumn="0" w:lastColumn="0" w:oddVBand="0" w:evenVBand="0" w:oddHBand="1" w:evenHBand="0" w:firstRowFirstColumn="0" w:firstRowLastColumn="0" w:lastRowFirstColumn="0" w:lastRowLastColumn="0"/>
            </w:pPr>
            <w:r w:rsidRPr="004F7DB7">
              <w:t>Date</w:t>
            </w:r>
          </w:p>
        </w:tc>
        <w:tc>
          <w:tcPr>
            <w:tcW w:w="1224" w:type="dxa"/>
          </w:tcPr>
          <w:p w14:paraId="5801D29F" w14:textId="0F02A30B" w:rsidR="004F7DB7" w:rsidRPr="004F7DB7" w:rsidRDefault="004F7DB7" w:rsidP="004F7DB7">
            <w:pPr>
              <w:jc w:val="left"/>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r>
      <w:tr w:rsidR="004F7DB7" w14:paraId="48F50944" w14:textId="58FA05FC" w:rsidTr="004F7DB7">
        <w:tc>
          <w:tcPr>
            <w:cnfStyle w:val="001000000000" w:firstRow="0" w:lastRow="0" w:firstColumn="1" w:lastColumn="0" w:oddVBand="0" w:evenVBand="0" w:oddHBand="0" w:evenHBand="0" w:firstRowFirstColumn="0" w:firstRowLastColumn="0" w:lastRowFirstColumn="0" w:lastRowLastColumn="0"/>
            <w:tcW w:w="3512" w:type="dxa"/>
          </w:tcPr>
          <w:p w14:paraId="55BC63D0" w14:textId="1F01E692" w:rsidR="004F7DB7" w:rsidRPr="004F7DB7" w:rsidRDefault="004F7DB7" w:rsidP="004F7DB7">
            <w:pPr>
              <w:jc w:val="left"/>
              <w:rPr>
                <w:b w:val="0"/>
              </w:rPr>
            </w:pPr>
            <w:r w:rsidRPr="004F7DB7">
              <w:rPr>
                <w:b w:val="0"/>
              </w:rPr>
              <w:t>Name</w:t>
            </w:r>
          </w:p>
        </w:tc>
        <w:tc>
          <w:tcPr>
            <w:tcW w:w="1019" w:type="dxa"/>
          </w:tcPr>
          <w:p w14:paraId="3271D37B" w14:textId="26BE9B4B" w:rsidR="004F7DB7" w:rsidRDefault="004F7DB7" w:rsidP="004F7DB7">
            <w:pPr>
              <w:jc w:val="left"/>
              <w:cnfStyle w:val="000000000000" w:firstRow="0" w:lastRow="0" w:firstColumn="0" w:lastColumn="0" w:oddVBand="0" w:evenVBand="0" w:oddHBand="0" w:evenHBand="0" w:firstRowFirstColumn="0" w:firstRowLastColumn="0" w:lastRowFirstColumn="0" w:lastRowLastColumn="0"/>
            </w:pPr>
            <w:r>
              <w:t>String</w:t>
            </w:r>
          </w:p>
        </w:tc>
        <w:tc>
          <w:tcPr>
            <w:tcW w:w="3261" w:type="dxa"/>
          </w:tcPr>
          <w:p w14:paraId="374E1128" w14:textId="2BA3B195" w:rsidR="004F7DB7" w:rsidRDefault="004F7DB7" w:rsidP="004F7DB7">
            <w:pPr>
              <w:jc w:val="left"/>
              <w:cnfStyle w:val="000000000000" w:firstRow="0" w:lastRow="0" w:firstColumn="0" w:lastColumn="0" w:oddVBand="0" w:evenVBand="0" w:oddHBand="0" w:evenHBand="0" w:firstRowFirstColumn="0" w:firstRowLastColumn="0" w:lastRowFirstColumn="0" w:lastRowLastColumn="0"/>
            </w:pPr>
            <w:r w:rsidRPr="004F7DB7">
              <w:t>Time</w:t>
            </w:r>
          </w:p>
        </w:tc>
        <w:tc>
          <w:tcPr>
            <w:tcW w:w="1224" w:type="dxa"/>
          </w:tcPr>
          <w:p w14:paraId="0AC487CA" w14:textId="7B6FF888" w:rsidR="004F7DB7" w:rsidRPr="004F7DB7" w:rsidRDefault="004F7DB7" w:rsidP="004F7DB7">
            <w:pPr>
              <w:jc w:val="left"/>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r>
      <w:tr w:rsidR="004F7DB7" w14:paraId="2A500C6A" w14:textId="309A11CC" w:rsidTr="004F7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38216D0B" w14:textId="2B4A4DF6" w:rsidR="004F7DB7" w:rsidRPr="004F7DB7" w:rsidRDefault="004F7DB7" w:rsidP="004F7DB7">
            <w:pPr>
              <w:jc w:val="left"/>
              <w:rPr>
                <w:b w:val="0"/>
              </w:rPr>
            </w:pPr>
            <w:r w:rsidRPr="004F7DB7">
              <w:rPr>
                <w:b w:val="0"/>
              </w:rPr>
              <w:t>Country</w:t>
            </w:r>
          </w:p>
        </w:tc>
        <w:tc>
          <w:tcPr>
            <w:tcW w:w="1019" w:type="dxa"/>
          </w:tcPr>
          <w:p w14:paraId="2A0EE7F8" w14:textId="4F97C887" w:rsidR="004F7DB7" w:rsidRDefault="004F7DB7" w:rsidP="004F7DB7">
            <w:pPr>
              <w:jc w:val="left"/>
              <w:cnfStyle w:val="000000100000" w:firstRow="0" w:lastRow="0" w:firstColumn="0" w:lastColumn="0" w:oddVBand="0" w:evenVBand="0" w:oddHBand="1" w:evenHBand="0" w:firstRowFirstColumn="0" w:firstRowLastColumn="0" w:lastRowFirstColumn="0" w:lastRowLastColumn="0"/>
            </w:pPr>
            <w:r>
              <w:t>String</w:t>
            </w:r>
          </w:p>
        </w:tc>
        <w:tc>
          <w:tcPr>
            <w:tcW w:w="3261" w:type="dxa"/>
          </w:tcPr>
          <w:p w14:paraId="75612186" w14:textId="61642E82" w:rsidR="004F7DB7" w:rsidRDefault="004F7DB7" w:rsidP="004F7DB7">
            <w:pPr>
              <w:jc w:val="left"/>
              <w:cnfStyle w:val="000000100000" w:firstRow="0" w:lastRow="0" w:firstColumn="0" w:lastColumn="0" w:oddVBand="0" w:evenVBand="0" w:oddHBand="1" w:evenHBand="0" w:firstRowFirstColumn="0" w:firstRowLastColumn="0" w:lastRowFirstColumn="0" w:lastRowLastColumn="0"/>
            </w:pPr>
            <w:proofErr w:type="spellStart"/>
            <w:r w:rsidRPr="004F7DB7">
              <w:t>Latitude</w:t>
            </w:r>
            <w:proofErr w:type="spellEnd"/>
          </w:p>
        </w:tc>
        <w:tc>
          <w:tcPr>
            <w:tcW w:w="1224" w:type="dxa"/>
          </w:tcPr>
          <w:p w14:paraId="21A9888B" w14:textId="15A6063D" w:rsidR="004F7DB7" w:rsidRPr="004F7DB7" w:rsidRDefault="004F7DB7" w:rsidP="004F7DB7">
            <w:pPr>
              <w:jc w:val="left"/>
              <w:cnfStyle w:val="000000100000" w:firstRow="0" w:lastRow="0" w:firstColumn="0" w:lastColumn="0" w:oddVBand="0" w:evenVBand="0" w:oddHBand="1" w:evenHBand="0" w:firstRowFirstColumn="0" w:firstRowLastColumn="0" w:lastRowFirstColumn="0" w:lastRowLastColumn="0"/>
            </w:pPr>
            <w:proofErr w:type="spellStart"/>
            <w:r>
              <w:t>Numeric</w:t>
            </w:r>
            <w:proofErr w:type="spellEnd"/>
          </w:p>
        </w:tc>
      </w:tr>
      <w:tr w:rsidR="004F7DB7" w14:paraId="6D5AB9CA" w14:textId="7FE7F045" w:rsidTr="004F7DB7">
        <w:tc>
          <w:tcPr>
            <w:cnfStyle w:val="001000000000" w:firstRow="0" w:lastRow="0" w:firstColumn="1" w:lastColumn="0" w:oddVBand="0" w:evenVBand="0" w:oddHBand="0" w:evenHBand="0" w:firstRowFirstColumn="0" w:firstRowLastColumn="0" w:lastRowFirstColumn="0" w:lastRowLastColumn="0"/>
            <w:tcW w:w="3512" w:type="dxa"/>
          </w:tcPr>
          <w:p w14:paraId="42326118" w14:textId="2E067186" w:rsidR="004F7DB7" w:rsidRPr="004F7DB7" w:rsidRDefault="004F7DB7" w:rsidP="004F7DB7">
            <w:pPr>
              <w:jc w:val="left"/>
              <w:rPr>
                <w:b w:val="0"/>
              </w:rPr>
            </w:pPr>
            <w:r w:rsidRPr="004F7DB7">
              <w:rPr>
                <w:b w:val="0"/>
              </w:rPr>
              <w:t>Region</w:t>
            </w:r>
          </w:p>
        </w:tc>
        <w:tc>
          <w:tcPr>
            <w:tcW w:w="1019" w:type="dxa"/>
          </w:tcPr>
          <w:p w14:paraId="4307324E" w14:textId="0CF4C534" w:rsidR="004F7DB7" w:rsidRDefault="004F7DB7" w:rsidP="004F7DB7">
            <w:pPr>
              <w:jc w:val="left"/>
              <w:cnfStyle w:val="000000000000" w:firstRow="0" w:lastRow="0" w:firstColumn="0" w:lastColumn="0" w:oddVBand="0" w:evenVBand="0" w:oddHBand="0" w:evenHBand="0" w:firstRowFirstColumn="0" w:firstRowLastColumn="0" w:lastRowFirstColumn="0" w:lastRowLastColumn="0"/>
            </w:pPr>
            <w:r>
              <w:t>String</w:t>
            </w:r>
          </w:p>
        </w:tc>
        <w:tc>
          <w:tcPr>
            <w:tcW w:w="3261" w:type="dxa"/>
          </w:tcPr>
          <w:p w14:paraId="21C3BDF2" w14:textId="09F8B8F1" w:rsidR="004F7DB7" w:rsidRDefault="004F7DB7" w:rsidP="004F7DB7">
            <w:pPr>
              <w:jc w:val="left"/>
              <w:cnfStyle w:val="000000000000" w:firstRow="0" w:lastRow="0" w:firstColumn="0" w:lastColumn="0" w:oddVBand="0" w:evenVBand="0" w:oddHBand="0" w:evenHBand="0" w:firstRowFirstColumn="0" w:firstRowLastColumn="0" w:lastRowFirstColumn="0" w:lastRowLastColumn="0"/>
            </w:pPr>
            <w:proofErr w:type="spellStart"/>
            <w:r w:rsidRPr="004F7DB7">
              <w:t>Longitude</w:t>
            </w:r>
            <w:proofErr w:type="spellEnd"/>
          </w:p>
        </w:tc>
        <w:tc>
          <w:tcPr>
            <w:tcW w:w="1224" w:type="dxa"/>
          </w:tcPr>
          <w:p w14:paraId="7FF9749C" w14:textId="1D49FF7F" w:rsidR="004F7DB7" w:rsidRPr="004F7DB7" w:rsidRDefault="004F7DB7" w:rsidP="004F7DB7">
            <w:pPr>
              <w:jc w:val="left"/>
              <w:cnfStyle w:val="000000000000" w:firstRow="0" w:lastRow="0" w:firstColumn="0" w:lastColumn="0" w:oddVBand="0" w:evenVBand="0" w:oddHBand="0" w:evenHBand="0" w:firstRowFirstColumn="0" w:firstRowLastColumn="0" w:lastRowFirstColumn="0" w:lastRowLastColumn="0"/>
            </w:pPr>
            <w:proofErr w:type="spellStart"/>
            <w:r>
              <w:t>Numeric</w:t>
            </w:r>
            <w:proofErr w:type="spellEnd"/>
          </w:p>
        </w:tc>
      </w:tr>
      <w:tr w:rsidR="004F7DB7" w14:paraId="76ED09C2" w14:textId="1FFB7418" w:rsidTr="004F7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7C888B3A" w14:textId="451C8A38" w:rsidR="004F7DB7" w:rsidRPr="004F7DB7" w:rsidRDefault="004F7DB7" w:rsidP="004F7DB7">
            <w:pPr>
              <w:jc w:val="left"/>
              <w:rPr>
                <w:b w:val="0"/>
              </w:rPr>
            </w:pPr>
            <w:r w:rsidRPr="004F7DB7">
              <w:rPr>
                <w:b w:val="0"/>
              </w:rPr>
              <w:t>Type</w:t>
            </w:r>
          </w:p>
        </w:tc>
        <w:tc>
          <w:tcPr>
            <w:tcW w:w="1019" w:type="dxa"/>
          </w:tcPr>
          <w:p w14:paraId="561293A1" w14:textId="253E0D6C" w:rsidR="004F7DB7" w:rsidRDefault="004F7DB7" w:rsidP="004F7DB7">
            <w:pPr>
              <w:jc w:val="left"/>
              <w:cnfStyle w:val="000000100000" w:firstRow="0" w:lastRow="0" w:firstColumn="0" w:lastColumn="0" w:oddVBand="0" w:evenVBand="0" w:oddHBand="1" w:evenHBand="0" w:firstRowFirstColumn="0" w:firstRowLastColumn="0" w:lastRowFirstColumn="0" w:lastRowLastColumn="0"/>
            </w:pPr>
            <w:r>
              <w:t>String</w:t>
            </w:r>
          </w:p>
        </w:tc>
        <w:tc>
          <w:tcPr>
            <w:tcW w:w="3261" w:type="dxa"/>
          </w:tcPr>
          <w:p w14:paraId="1D523CA3" w14:textId="52ACC208" w:rsidR="004F7DB7" w:rsidRDefault="004F7DB7" w:rsidP="004F7DB7">
            <w:pPr>
              <w:jc w:val="left"/>
              <w:cnfStyle w:val="000000100000" w:firstRow="0" w:lastRow="0" w:firstColumn="0" w:lastColumn="0" w:oddVBand="0" w:evenVBand="0" w:oddHBand="1" w:evenHBand="0" w:firstRowFirstColumn="0" w:firstRowLastColumn="0" w:lastRowFirstColumn="0" w:lastRowLastColumn="0"/>
            </w:pPr>
            <w:r w:rsidRPr="004F7DB7">
              <w:t>Type</w:t>
            </w:r>
          </w:p>
        </w:tc>
        <w:tc>
          <w:tcPr>
            <w:tcW w:w="1224" w:type="dxa"/>
          </w:tcPr>
          <w:p w14:paraId="0CA17418" w14:textId="77EDFF27" w:rsidR="004F7DB7" w:rsidRPr="004F7DB7" w:rsidRDefault="004F7DB7" w:rsidP="004F7DB7">
            <w:pPr>
              <w:jc w:val="left"/>
              <w:cnfStyle w:val="000000100000" w:firstRow="0" w:lastRow="0" w:firstColumn="0" w:lastColumn="0" w:oddVBand="0" w:evenVBand="0" w:oddHBand="1" w:evenHBand="0" w:firstRowFirstColumn="0" w:firstRowLastColumn="0" w:lastRowFirstColumn="0" w:lastRowLastColumn="0"/>
            </w:pPr>
            <w:r>
              <w:t>String</w:t>
            </w:r>
          </w:p>
        </w:tc>
      </w:tr>
      <w:tr w:rsidR="004F7DB7" w14:paraId="08F216C6" w14:textId="28EF791D" w:rsidTr="004F7DB7">
        <w:tc>
          <w:tcPr>
            <w:cnfStyle w:val="001000000000" w:firstRow="0" w:lastRow="0" w:firstColumn="1" w:lastColumn="0" w:oddVBand="0" w:evenVBand="0" w:oddHBand="0" w:evenHBand="0" w:firstRowFirstColumn="0" w:firstRowLastColumn="0" w:lastRowFirstColumn="0" w:lastRowLastColumn="0"/>
            <w:tcW w:w="3512" w:type="dxa"/>
          </w:tcPr>
          <w:p w14:paraId="081DE8FD" w14:textId="74447926" w:rsidR="004F7DB7" w:rsidRPr="004F7DB7" w:rsidRDefault="004F7DB7" w:rsidP="004F7DB7">
            <w:pPr>
              <w:jc w:val="left"/>
              <w:rPr>
                <w:b w:val="0"/>
              </w:rPr>
            </w:pPr>
            <w:proofErr w:type="spellStart"/>
            <w:r w:rsidRPr="004F7DB7">
              <w:rPr>
                <w:b w:val="0"/>
              </w:rPr>
              <w:t>Activity</w:t>
            </w:r>
            <w:proofErr w:type="spellEnd"/>
            <w:r w:rsidRPr="004F7DB7">
              <w:rPr>
                <w:b w:val="0"/>
              </w:rPr>
              <w:t xml:space="preserve"> </w:t>
            </w:r>
            <w:proofErr w:type="spellStart"/>
            <w:r w:rsidRPr="004F7DB7">
              <w:rPr>
                <w:b w:val="0"/>
              </w:rPr>
              <w:t>Evidence</w:t>
            </w:r>
            <w:proofErr w:type="spellEnd"/>
          </w:p>
        </w:tc>
        <w:tc>
          <w:tcPr>
            <w:tcW w:w="1019" w:type="dxa"/>
          </w:tcPr>
          <w:p w14:paraId="7094D916" w14:textId="58959E2E" w:rsidR="004F7DB7" w:rsidRDefault="004F7DB7" w:rsidP="004F7DB7">
            <w:pPr>
              <w:jc w:val="left"/>
              <w:cnfStyle w:val="000000000000" w:firstRow="0" w:lastRow="0" w:firstColumn="0" w:lastColumn="0" w:oddVBand="0" w:evenVBand="0" w:oddHBand="0" w:evenHBand="0" w:firstRowFirstColumn="0" w:firstRowLastColumn="0" w:lastRowFirstColumn="0" w:lastRowLastColumn="0"/>
            </w:pPr>
            <w:r>
              <w:t>String</w:t>
            </w:r>
          </w:p>
        </w:tc>
        <w:tc>
          <w:tcPr>
            <w:tcW w:w="3261" w:type="dxa"/>
          </w:tcPr>
          <w:p w14:paraId="7E7FD3ED" w14:textId="6A264AA7" w:rsidR="004F7DB7" w:rsidRDefault="004F7DB7" w:rsidP="004F7DB7">
            <w:pPr>
              <w:jc w:val="left"/>
              <w:cnfStyle w:val="000000000000" w:firstRow="0" w:lastRow="0" w:firstColumn="0" w:lastColumn="0" w:oddVBand="0" w:evenVBand="0" w:oddHBand="0" w:evenHBand="0" w:firstRowFirstColumn="0" w:firstRowLastColumn="0" w:lastRowFirstColumn="0" w:lastRowLastColumn="0"/>
            </w:pPr>
            <w:proofErr w:type="spellStart"/>
            <w:r w:rsidRPr="004F7DB7">
              <w:t>Depth</w:t>
            </w:r>
            <w:proofErr w:type="spellEnd"/>
          </w:p>
        </w:tc>
        <w:tc>
          <w:tcPr>
            <w:tcW w:w="1224" w:type="dxa"/>
          </w:tcPr>
          <w:p w14:paraId="06061073" w14:textId="11AE5860" w:rsidR="004F7DB7" w:rsidRPr="004F7DB7" w:rsidRDefault="004F7DB7" w:rsidP="004F7DB7">
            <w:pPr>
              <w:jc w:val="left"/>
              <w:cnfStyle w:val="000000000000" w:firstRow="0" w:lastRow="0" w:firstColumn="0" w:lastColumn="0" w:oddVBand="0" w:evenVBand="0" w:oddHBand="0" w:evenHBand="0" w:firstRowFirstColumn="0" w:firstRowLastColumn="0" w:lastRowFirstColumn="0" w:lastRowLastColumn="0"/>
            </w:pPr>
            <w:proofErr w:type="spellStart"/>
            <w:r>
              <w:t>Numeric</w:t>
            </w:r>
            <w:proofErr w:type="spellEnd"/>
          </w:p>
        </w:tc>
      </w:tr>
      <w:tr w:rsidR="004F7DB7" w14:paraId="78C27D55" w14:textId="31B1C71F" w:rsidTr="004F7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103B298C" w14:textId="0ADA43F5" w:rsidR="004F7DB7" w:rsidRPr="004F7DB7" w:rsidRDefault="004F7DB7" w:rsidP="004F7DB7">
            <w:pPr>
              <w:jc w:val="left"/>
              <w:rPr>
                <w:b w:val="0"/>
              </w:rPr>
            </w:pPr>
            <w:r w:rsidRPr="004F7DB7">
              <w:rPr>
                <w:b w:val="0"/>
              </w:rPr>
              <w:t xml:space="preserve">Last </w:t>
            </w:r>
            <w:proofErr w:type="spellStart"/>
            <w:r w:rsidRPr="004F7DB7">
              <w:rPr>
                <w:b w:val="0"/>
              </w:rPr>
              <w:t>Known</w:t>
            </w:r>
            <w:proofErr w:type="spellEnd"/>
            <w:r w:rsidRPr="004F7DB7">
              <w:rPr>
                <w:b w:val="0"/>
              </w:rPr>
              <w:t xml:space="preserve"> Eruption</w:t>
            </w:r>
          </w:p>
        </w:tc>
        <w:tc>
          <w:tcPr>
            <w:tcW w:w="1019" w:type="dxa"/>
          </w:tcPr>
          <w:p w14:paraId="07A9978A" w14:textId="7EE24285" w:rsidR="004F7DB7" w:rsidRDefault="004F7DB7" w:rsidP="004F7DB7">
            <w:pPr>
              <w:jc w:val="left"/>
              <w:cnfStyle w:val="000000100000" w:firstRow="0" w:lastRow="0" w:firstColumn="0" w:lastColumn="0" w:oddVBand="0" w:evenVBand="0" w:oddHBand="1" w:evenHBand="0" w:firstRowFirstColumn="0" w:firstRowLastColumn="0" w:lastRowFirstColumn="0" w:lastRowLastColumn="0"/>
            </w:pPr>
            <w:r>
              <w:t>String</w:t>
            </w:r>
          </w:p>
        </w:tc>
        <w:tc>
          <w:tcPr>
            <w:tcW w:w="3261" w:type="dxa"/>
          </w:tcPr>
          <w:p w14:paraId="48B59283" w14:textId="7BAF52DF" w:rsidR="004F7DB7" w:rsidRDefault="004F7DB7" w:rsidP="004F7DB7">
            <w:pPr>
              <w:jc w:val="left"/>
              <w:cnfStyle w:val="000000100000" w:firstRow="0" w:lastRow="0" w:firstColumn="0" w:lastColumn="0" w:oddVBand="0" w:evenVBand="0" w:oddHBand="1" w:evenHBand="0" w:firstRowFirstColumn="0" w:firstRowLastColumn="0" w:lastRowFirstColumn="0" w:lastRowLastColumn="0"/>
            </w:pPr>
            <w:proofErr w:type="spellStart"/>
            <w:r w:rsidRPr="004F7DB7">
              <w:t>Depth</w:t>
            </w:r>
            <w:proofErr w:type="spellEnd"/>
            <w:r w:rsidRPr="004F7DB7">
              <w:t xml:space="preserve"> Error</w:t>
            </w:r>
          </w:p>
        </w:tc>
        <w:tc>
          <w:tcPr>
            <w:tcW w:w="1224" w:type="dxa"/>
          </w:tcPr>
          <w:p w14:paraId="0C30C4B6" w14:textId="70E5A0A8" w:rsidR="004F7DB7" w:rsidRPr="004F7DB7" w:rsidRDefault="004F7DB7" w:rsidP="004F7DB7">
            <w:pPr>
              <w:jc w:val="left"/>
              <w:cnfStyle w:val="000000100000" w:firstRow="0" w:lastRow="0" w:firstColumn="0" w:lastColumn="0" w:oddVBand="0" w:evenVBand="0" w:oddHBand="1" w:evenHBand="0" w:firstRowFirstColumn="0" w:firstRowLastColumn="0" w:lastRowFirstColumn="0" w:lastRowLastColumn="0"/>
            </w:pPr>
            <w:r>
              <w:t>String</w:t>
            </w:r>
          </w:p>
        </w:tc>
      </w:tr>
      <w:tr w:rsidR="004F7DB7" w14:paraId="73F4273F" w14:textId="45F7226E" w:rsidTr="004F7DB7">
        <w:tc>
          <w:tcPr>
            <w:cnfStyle w:val="001000000000" w:firstRow="0" w:lastRow="0" w:firstColumn="1" w:lastColumn="0" w:oddVBand="0" w:evenVBand="0" w:oddHBand="0" w:evenHBand="0" w:firstRowFirstColumn="0" w:firstRowLastColumn="0" w:lastRowFirstColumn="0" w:lastRowLastColumn="0"/>
            <w:tcW w:w="3512" w:type="dxa"/>
          </w:tcPr>
          <w:p w14:paraId="019D2E59" w14:textId="51E04B61" w:rsidR="004F7DB7" w:rsidRPr="004F7DB7" w:rsidRDefault="004F7DB7" w:rsidP="004F7DB7">
            <w:pPr>
              <w:jc w:val="left"/>
              <w:rPr>
                <w:b w:val="0"/>
              </w:rPr>
            </w:pPr>
            <w:proofErr w:type="spellStart"/>
            <w:r w:rsidRPr="004F7DB7">
              <w:rPr>
                <w:b w:val="0"/>
              </w:rPr>
              <w:t>Latitude</w:t>
            </w:r>
            <w:proofErr w:type="spellEnd"/>
          </w:p>
        </w:tc>
        <w:tc>
          <w:tcPr>
            <w:tcW w:w="1019" w:type="dxa"/>
          </w:tcPr>
          <w:p w14:paraId="4A89B2A6" w14:textId="60A02B33" w:rsidR="004F7DB7" w:rsidRDefault="004F7DB7" w:rsidP="004F7DB7">
            <w:pPr>
              <w:jc w:val="left"/>
              <w:cnfStyle w:val="000000000000" w:firstRow="0" w:lastRow="0" w:firstColumn="0" w:lastColumn="0" w:oddVBand="0" w:evenVBand="0" w:oddHBand="0" w:evenHBand="0" w:firstRowFirstColumn="0" w:firstRowLastColumn="0" w:lastRowFirstColumn="0" w:lastRowLastColumn="0"/>
            </w:pPr>
            <w:proofErr w:type="spellStart"/>
            <w:r>
              <w:t>Numeric</w:t>
            </w:r>
            <w:proofErr w:type="spellEnd"/>
          </w:p>
        </w:tc>
        <w:tc>
          <w:tcPr>
            <w:tcW w:w="3261" w:type="dxa"/>
          </w:tcPr>
          <w:p w14:paraId="0607CA9A" w14:textId="4BDB400F" w:rsidR="004F7DB7" w:rsidRDefault="004F7DB7" w:rsidP="004F7DB7">
            <w:pPr>
              <w:jc w:val="left"/>
              <w:cnfStyle w:val="000000000000" w:firstRow="0" w:lastRow="0" w:firstColumn="0" w:lastColumn="0" w:oddVBand="0" w:evenVBand="0" w:oddHBand="0" w:evenHBand="0" w:firstRowFirstColumn="0" w:firstRowLastColumn="0" w:lastRowFirstColumn="0" w:lastRowLastColumn="0"/>
            </w:pPr>
            <w:proofErr w:type="spellStart"/>
            <w:r w:rsidRPr="004F7DB7">
              <w:t>Depth</w:t>
            </w:r>
            <w:proofErr w:type="spellEnd"/>
            <w:r w:rsidRPr="004F7DB7">
              <w:t xml:space="preserve"> </w:t>
            </w:r>
            <w:proofErr w:type="spellStart"/>
            <w:r w:rsidRPr="004F7DB7">
              <w:t>Seismic</w:t>
            </w:r>
            <w:proofErr w:type="spellEnd"/>
            <w:r w:rsidRPr="004F7DB7">
              <w:t xml:space="preserve"> </w:t>
            </w:r>
            <w:proofErr w:type="spellStart"/>
            <w:r w:rsidRPr="004F7DB7">
              <w:t>Stations</w:t>
            </w:r>
            <w:proofErr w:type="spellEnd"/>
          </w:p>
        </w:tc>
        <w:tc>
          <w:tcPr>
            <w:tcW w:w="1224" w:type="dxa"/>
          </w:tcPr>
          <w:p w14:paraId="34F0A529" w14:textId="34513B07" w:rsidR="004F7DB7" w:rsidRPr="004F7DB7" w:rsidRDefault="004F7DB7" w:rsidP="004F7DB7">
            <w:pPr>
              <w:jc w:val="left"/>
              <w:cnfStyle w:val="000000000000" w:firstRow="0" w:lastRow="0" w:firstColumn="0" w:lastColumn="0" w:oddVBand="0" w:evenVBand="0" w:oddHBand="0" w:evenHBand="0" w:firstRowFirstColumn="0" w:firstRowLastColumn="0" w:lastRowFirstColumn="0" w:lastRowLastColumn="0"/>
            </w:pPr>
            <w:r>
              <w:t>String</w:t>
            </w:r>
          </w:p>
        </w:tc>
      </w:tr>
      <w:tr w:rsidR="004F7DB7" w14:paraId="61EFFE0A" w14:textId="0EFCEF83" w:rsidTr="004F7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4B7FAFAF" w14:textId="03E2F6CD" w:rsidR="004F7DB7" w:rsidRPr="004F7DB7" w:rsidRDefault="004F7DB7" w:rsidP="004F7DB7">
            <w:pPr>
              <w:jc w:val="left"/>
              <w:rPr>
                <w:b w:val="0"/>
              </w:rPr>
            </w:pPr>
            <w:proofErr w:type="spellStart"/>
            <w:r w:rsidRPr="004F7DB7">
              <w:rPr>
                <w:b w:val="0"/>
              </w:rPr>
              <w:t>Longitude</w:t>
            </w:r>
            <w:proofErr w:type="spellEnd"/>
          </w:p>
        </w:tc>
        <w:tc>
          <w:tcPr>
            <w:tcW w:w="1019" w:type="dxa"/>
          </w:tcPr>
          <w:p w14:paraId="0D121AD1" w14:textId="7BA63830" w:rsidR="004F7DB7" w:rsidRDefault="004F7DB7" w:rsidP="004F7DB7">
            <w:pPr>
              <w:jc w:val="left"/>
              <w:cnfStyle w:val="000000100000" w:firstRow="0" w:lastRow="0" w:firstColumn="0" w:lastColumn="0" w:oddVBand="0" w:evenVBand="0" w:oddHBand="1" w:evenHBand="0" w:firstRowFirstColumn="0" w:firstRowLastColumn="0" w:lastRowFirstColumn="0" w:lastRowLastColumn="0"/>
            </w:pPr>
            <w:proofErr w:type="spellStart"/>
            <w:r>
              <w:t>Numeric</w:t>
            </w:r>
            <w:proofErr w:type="spellEnd"/>
          </w:p>
        </w:tc>
        <w:tc>
          <w:tcPr>
            <w:tcW w:w="3261" w:type="dxa"/>
          </w:tcPr>
          <w:p w14:paraId="7C83A8CF" w14:textId="390E6A2F" w:rsidR="004F7DB7" w:rsidRDefault="004F7DB7" w:rsidP="004F7DB7">
            <w:pPr>
              <w:jc w:val="left"/>
              <w:cnfStyle w:val="000000100000" w:firstRow="0" w:lastRow="0" w:firstColumn="0" w:lastColumn="0" w:oddVBand="0" w:evenVBand="0" w:oddHBand="1" w:evenHBand="0" w:firstRowFirstColumn="0" w:firstRowLastColumn="0" w:lastRowFirstColumn="0" w:lastRowLastColumn="0"/>
            </w:pPr>
            <w:r w:rsidRPr="004F7DB7">
              <w:t>Magnitude</w:t>
            </w:r>
          </w:p>
        </w:tc>
        <w:tc>
          <w:tcPr>
            <w:tcW w:w="1224" w:type="dxa"/>
          </w:tcPr>
          <w:p w14:paraId="187D315C" w14:textId="371E7C80" w:rsidR="004F7DB7" w:rsidRPr="004F7DB7" w:rsidRDefault="004F7DB7" w:rsidP="004F7DB7">
            <w:pPr>
              <w:jc w:val="left"/>
              <w:cnfStyle w:val="000000100000" w:firstRow="0" w:lastRow="0" w:firstColumn="0" w:lastColumn="0" w:oddVBand="0" w:evenVBand="0" w:oddHBand="1" w:evenHBand="0" w:firstRowFirstColumn="0" w:firstRowLastColumn="0" w:lastRowFirstColumn="0" w:lastRowLastColumn="0"/>
            </w:pPr>
            <w:proofErr w:type="spellStart"/>
            <w:r>
              <w:t>Numeric</w:t>
            </w:r>
            <w:proofErr w:type="spellEnd"/>
          </w:p>
        </w:tc>
      </w:tr>
      <w:tr w:rsidR="004F7DB7" w14:paraId="56494119" w14:textId="15DB55D0" w:rsidTr="004F7DB7">
        <w:tc>
          <w:tcPr>
            <w:cnfStyle w:val="001000000000" w:firstRow="0" w:lastRow="0" w:firstColumn="1" w:lastColumn="0" w:oddVBand="0" w:evenVBand="0" w:oddHBand="0" w:evenHBand="0" w:firstRowFirstColumn="0" w:firstRowLastColumn="0" w:lastRowFirstColumn="0" w:lastRowLastColumn="0"/>
            <w:tcW w:w="3512" w:type="dxa"/>
          </w:tcPr>
          <w:p w14:paraId="6533B924" w14:textId="0D20CBD5" w:rsidR="004F7DB7" w:rsidRPr="004F7DB7" w:rsidRDefault="004F7DB7" w:rsidP="004F7DB7">
            <w:pPr>
              <w:jc w:val="left"/>
              <w:rPr>
                <w:b w:val="0"/>
              </w:rPr>
            </w:pPr>
            <w:r w:rsidRPr="004F7DB7">
              <w:rPr>
                <w:b w:val="0"/>
              </w:rPr>
              <w:t>Elevation (Meters)</w:t>
            </w:r>
          </w:p>
        </w:tc>
        <w:tc>
          <w:tcPr>
            <w:tcW w:w="1019" w:type="dxa"/>
          </w:tcPr>
          <w:p w14:paraId="0982991E" w14:textId="32C68286" w:rsidR="004F7DB7" w:rsidRDefault="004F7DB7" w:rsidP="004F7DB7">
            <w:pPr>
              <w:jc w:val="left"/>
              <w:cnfStyle w:val="000000000000" w:firstRow="0" w:lastRow="0" w:firstColumn="0" w:lastColumn="0" w:oddVBand="0" w:evenVBand="0" w:oddHBand="0" w:evenHBand="0" w:firstRowFirstColumn="0" w:firstRowLastColumn="0" w:lastRowFirstColumn="0" w:lastRowLastColumn="0"/>
            </w:pPr>
            <w:proofErr w:type="spellStart"/>
            <w:r>
              <w:t>Numeric</w:t>
            </w:r>
            <w:proofErr w:type="spellEnd"/>
          </w:p>
        </w:tc>
        <w:tc>
          <w:tcPr>
            <w:tcW w:w="3261" w:type="dxa"/>
          </w:tcPr>
          <w:p w14:paraId="0C528F1F" w14:textId="7A28CC5B" w:rsidR="004F7DB7" w:rsidRDefault="004F7DB7" w:rsidP="004F7DB7">
            <w:pPr>
              <w:jc w:val="left"/>
              <w:cnfStyle w:val="000000000000" w:firstRow="0" w:lastRow="0" w:firstColumn="0" w:lastColumn="0" w:oddVBand="0" w:evenVBand="0" w:oddHBand="0" w:evenHBand="0" w:firstRowFirstColumn="0" w:firstRowLastColumn="0" w:lastRowFirstColumn="0" w:lastRowLastColumn="0"/>
            </w:pPr>
            <w:r w:rsidRPr="004F7DB7">
              <w:t>Magnitude Type</w:t>
            </w:r>
          </w:p>
        </w:tc>
        <w:tc>
          <w:tcPr>
            <w:tcW w:w="1224" w:type="dxa"/>
          </w:tcPr>
          <w:p w14:paraId="1A77D9AB" w14:textId="6C04ED49" w:rsidR="004F7DB7" w:rsidRPr="004F7DB7" w:rsidRDefault="004F7DB7" w:rsidP="004F7DB7">
            <w:pPr>
              <w:jc w:val="left"/>
              <w:cnfStyle w:val="000000000000" w:firstRow="0" w:lastRow="0" w:firstColumn="0" w:lastColumn="0" w:oddVBand="0" w:evenVBand="0" w:oddHBand="0" w:evenHBand="0" w:firstRowFirstColumn="0" w:firstRowLastColumn="0" w:lastRowFirstColumn="0" w:lastRowLastColumn="0"/>
            </w:pPr>
            <w:r>
              <w:t>String</w:t>
            </w:r>
          </w:p>
        </w:tc>
      </w:tr>
      <w:tr w:rsidR="004F7DB7" w14:paraId="73A2AE81" w14:textId="02E62514" w:rsidTr="004F7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2854637C" w14:textId="732FD61D" w:rsidR="004F7DB7" w:rsidRPr="004F7DB7" w:rsidRDefault="004F7DB7" w:rsidP="004F7DB7">
            <w:pPr>
              <w:jc w:val="left"/>
              <w:rPr>
                <w:b w:val="0"/>
              </w:rPr>
            </w:pPr>
            <w:r w:rsidRPr="004F7DB7">
              <w:rPr>
                <w:b w:val="0"/>
              </w:rPr>
              <w:t>Dominant Rock Type</w:t>
            </w:r>
          </w:p>
        </w:tc>
        <w:tc>
          <w:tcPr>
            <w:tcW w:w="1019" w:type="dxa"/>
          </w:tcPr>
          <w:p w14:paraId="0A3F3D47" w14:textId="5870488A" w:rsidR="004F7DB7" w:rsidRDefault="004F7DB7" w:rsidP="004F7DB7">
            <w:pPr>
              <w:jc w:val="left"/>
              <w:cnfStyle w:val="000000100000" w:firstRow="0" w:lastRow="0" w:firstColumn="0" w:lastColumn="0" w:oddVBand="0" w:evenVBand="0" w:oddHBand="1" w:evenHBand="0" w:firstRowFirstColumn="0" w:firstRowLastColumn="0" w:lastRowFirstColumn="0" w:lastRowLastColumn="0"/>
            </w:pPr>
            <w:r>
              <w:t>String</w:t>
            </w:r>
          </w:p>
        </w:tc>
        <w:tc>
          <w:tcPr>
            <w:tcW w:w="3261" w:type="dxa"/>
          </w:tcPr>
          <w:p w14:paraId="4879619D" w14:textId="721A457A" w:rsidR="004F7DB7" w:rsidRDefault="004F7DB7" w:rsidP="004F7DB7">
            <w:pPr>
              <w:jc w:val="left"/>
              <w:cnfStyle w:val="000000100000" w:firstRow="0" w:lastRow="0" w:firstColumn="0" w:lastColumn="0" w:oddVBand="0" w:evenVBand="0" w:oddHBand="1" w:evenHBand="0" w:firstRowFirstColumn="0" w:firstRowLastColumn="0" w:lastRowFirstColumn="0" w:lastRowLastColumn="0"/>
            </w:pPr>
            <w:r w:rsidRPr="004F7DB7">
              <w:t>Magnitude Error</w:t>
            </w:r>
          </w:p>
        </w:tc>
        <w:tc>
          <w:tcPr>
            <w:tcW w:w="1224" w:type="dxa"/>
          </w:tcPr>
          <w:p w14:paraId="52292D55" w14:textId="14100BBF" w:rsidR="004F7DB7" w:rsidRPr="004F7DB7" w:rsidRDefault="004F7DB7" w:rsidP="004F7DB7">
            <w:pPr>
              <w:jc w:val="left"/>
              <w:cnfStyle w:val="000000100000" w:firstRow="0" w:lastRow="0" w:firstColumn="0" w:lastColumn="0" w:oddVBand="0" w:evenVBand="0" w:oddHBand="1" w:evenHBand="0" w:firstRowFirstColumn="0" w:firstRowLastColumn="0" w:lastRowFirstColumn="0" w:lastRowLastColumn="0"/>
            </w:pPr>
            <w:r>
              <w:t>String</w:t>
            </w:r>
          </w:p>
        </w:tc>
      </w:tr>
      <w:tr w:rsidR="004F7DB7" w:rsidRPr="00487A12" w14:paraId="32445682" w14:textId="10BCF126" w:rsidTr="004F7DB7">
        <w:tc>
          <w:tcPr>
            <w:cnfStyle w:val="001000000000" w:firstRow="0" w:lastRow="0" w:firstColumn="1" w:lastColumn="0" w:oddVBand="0" w:evenVBand="0" w:oddHBand="0" w:evenHBand="0" w:firstRowFirstColumn="0" w:firstRowLastColumn="0" w:lastRowFirstColumn="0" w:lastRowLastColumn="0"/>
            <w:tcW w:w="3512" w:type="dxa"/>
          </w:tcPr>
          <w:p w14:paraId="77E53B40" w14:textId="48D96CB4" w:rsidR="004F7DB7" w:rsidRPr="004F7DB7" w:rsidRDefault="004F7DB7" w:rsidP="004F7DB7">
            <w:pPr>
              <w:jc w:val="left"/>
              <w:rPr>
                <w:b w:val="0"/>
              </w:rPr>
            </w:pPr>
            <w:proofErr w:type="spellStart"/>
            <w:r w:rsidRPr="004F7DB7">
              <w:rPr>
                <w:b w:val="0"/>
              </w:rPr>
              <w:t>Tectonic</w:t>
            </w:r>
            <w:proofErr w:type="spellEnd"/>
            <w:r w:rsidRPr="004F7DB7">
              <w:rPr>
                <w:b w:val="0"/>
              </w:rPr>
              <w:t xml:space="preserve"> Setting</w:t>
            </w:r>
          </w:p>
        </w:tc>
        <w:tc>
          <w:tcPr>
            <w:tcW w:w="1019" w:type="dxa"/>
          </w:tcPr>
          <w:p w14:paraId="2B2E0615" w14:textId="669BBD88" w:rsidR="004F7DB7" w:rsidRDefault="004F7DB7" w:rsidP="004F7DB7">
            <w:pPr>
              <w:jc w:val="left"/>
              <w:cnfStyle w:val="000000000000" w:firstRow="0" w:lastRow="0" w:firstColumn="0" w:lastColumn="0" w:oddVBand="0" w:evenVBand="0" w:oddHBand="0" w:evenHBand="0" w:firstRowFirstColumn="0" w:firstRowLastColumn="0" w:lastRowFirstColumn="0" w:lastRowLastColumn="0"/>
            </w:pPr>
            <w:r>
              <w:t>String</w:t>
            </w:r>
          </w:p>
        </w:tc>
        <w:tc>
          <w:tcPr>
            <w:tcW w:w="3261" w:type="dxa"/>
          </w:tcPr>
          <w:p w14:paraId="301F0D0C" w14:textId="5D4439D6" w:rsidR="004F7DB7" w:rsidRPr="004F7DB7" w:rsidRDefault="004F7DB7" w:rsidP="004F7DB7">
            <w:pPr>
              <w:jc w:val="left"/>
              <w:cnfStyle w:val="000000000000" w:firstRow="0" w:lastRow="0" w:firstColumn="0" w:lastColumn="0" w:oddVBand="0" w:evenVBand="0" w:oddHBand="0" w:evenHBand="0" w:firstRowFirstColumn="0" w:firstRowLastColumn="0" w:lastRowFirstColumn="0" w:lastRowLastColumn="0"/>
            </w:pPr>
            <w:r w:rsidRPr="004F7DB7">
              <w:t xml:space="preserve">Magnitude </w:t>
            </w:r>
            <w:proofErr w:type="spellStart"/>
            <w:r w:rsidRPr="004F7DB7">
              <w:t>Seismic</w:t>
            </w:r>
            <w:proofErr w:type="spellEnd"/>
            <w:r w:rsidRPr="004F7DB7">
              <w:t xml:space="preserve"> </w:t>
            </w:r>
            <w:proofErr w:type="spellStart"/>
            <w:r w:rsidRPr="004F7DB7">
              <w:t>Stations</w:t>
            </w:r>
            <w:proofErr w:type="spellEnd"/>
          </w:p>
        </w:tc>
        <w:tc>
          <w:tcPr>
            <w:tcW w:w="1224" w:type="dxa"/>
          </w:tcPr>
          <w:p w14:paraId="3B7BEC10" w14:textId="469F6C89" w:rsidR="004F7DB7" w:rsidRPr="004F7DB7" w:rsidRDefault="004F7DB7" w:rsidP="004F7DB7">
            <w:pPr>
              <w:jc w:val="left"/>
              <w:cnfStyle w:val="000000000000" w:firstRow="0" w:lastRow="0" w:firstColumn="0" w:lastColumn="0" w:oddVBand="0" w:evenVBand="0" w:oddHBand="0" w:evenHBand="0" w:firstRowFirstColumn="0" w:firstRowLastColumn="0" w:lastRowFirstColumn="0" w:lastRowLastColumn="0"/>
            </w:pPr>
            <w:r>
              <w:t>String</w:t>
            </w:r>
          </w:p>
        </w:tc>
      </w:tr>
      <w:tr w:rsidR="004F7DB7" w:rsidRPr="00487A12" w14:paraId="1466E78B" w14:textId="1C1BF091" w:rsidTr="004F7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10BD3180" w14:textId="77777777" w:rsidR="004F7DB7" w:rsidRPr="00487A12" w:rsidRDefault="004F7DB7" w:rsidP="004F7DB7">
            <w:pPr>
              <w:jc w:val="left"/>
            </w:pPr>
          </w:p>
        </w:tc>
        <w:tc>
          <w:tcPr>
            <w:tcW w:w="1019" w:type="dxa"/>
          </w:tcPr>
          <w:p w14:paraId="4520B592" w14:textId="77777777" w:rsidR="004F7DB7" w:rsidRDefault="004F7DB7" w:rsidP="004F7DB7">
            <w:pPr>
              <w:jc w:val="left"/>
              <w:cnfStyle w:val="000000100000" w:firstRow="0" w:lastRow="0" w:firstColumn="0" w:lastColumn="0" w:oddVBand="0" w:evenVBand="0" w:oddHBand="1" w:evenHBand="0" w:firstRowFirstColumn="0" w:firstRowLastColumn="0" w:lastRowFirstColumn="0" w:lastRowLastColumn="0"/>
            </w:pPr>
          </w:p>
        </w:tc>
        <w:tc>
          <w:tcPr>
            <w:tcW w:w="3261" w:type="dxa"/>
          </w:tcPr>
          <w:p w14:paraId="12E2731D" w14:textId="7614BDDB" w:rsidR="004F7DB7" w:rsidRPr="004F7DB7" w:rsidRDefault="004F7DB7" w:rsidP="004F7DB7">
            <w:pPr>
              <w:jc w:val="left"/>
              <w:cnfStyle w:val="000000100000" w:firstRow="0" w:lastRow="0" w:firstColumn="0" w:lastColumn="0" w:oddVBand="0" w:evenVBand="0" w:oddHBand="1" w:evenHBand="0" w:firstRowFirstColumn="0" w:firstRowLastColumn="0" w:lastRowFirstColumn="0" w:lastRowLastColumn="0"/>
            </w:pPr>
            <w:proofErr w:type="spellStart"/>
            <w:r w:rsidRPr="004F7DB7">
              <w:t>Azimuthal</w:t>
            </w:r>
            <w:proofErr w:type="spellEnd"/>
            <w:r w:rsidRPr="004F7DB7">
              <w:t xml:space="preserve"> Gap</w:t>
            </w:r>
          </w:p>
        </w:tc>
        <w:tc>
          <w:tcPr>
            <w:tcW w:w="1224" w:type="dxa"/>
          </w:tcPr>
          <w:p w14:paraId="76E89A7A" w14:textId="6D13AEEA" w:rsidR="004F7DB7" w:rsidRPr="004F7DB7" w:rsidRDefault="004F7DB7" w:rsidP="004F7DB7">
            <w:pPr>
              <w:jc w:val="left"/>
              <w:cnfStyle w:val="000000100000" w:firstRow="0" w:lastRow="0" w:firstColumn="0" w:lastColumn="0" w:oddVBand="0" w:evenVBand="0" w:oddHBand="1" w:evenHBand="0" w:firstRowFirstColumn="0" w:firstRowLastColumn="0" w:lastRowFirstColumn="0" w:lastRowLastColumn="0"/>
            </w:pPr>
            <w:r>
              <w:t>String</w:t>
            </w:r>
          </w:p>
        </w:tc>
      </w:tr>
      <w:tr w:rsidR="004F7DB7" w:rsidRPr="00487A12" w14:paraId="38F42A1E" w14:textId="547B362D" w:rsidTr="004F7DB7">
        <w:tc>
          <w:tcPr>
            <w:cnfStyle w:val="001000000000" w:firstRow="0" w:lastRow="0" w:firstColumn="1" w:lastColumn="0" w:oddVBand="0" w:evenVBand="0" w:oddHBand="0" w:evenHBand="0" w:firstRowFirstColumn="0" w:firstRowLastColumn="0" w:lastRowFirstColumn="0" w:lastRowLastColumn="0"/>
            <w:tcW w:w="3512" w:type="dxa"/>
          </w:tcPr>
          <w:p w14:paraId="2A6BADD8" w14:textId="77777777" w:rsidR="004F7DB7" w:rsidRPr="00487A12" w:rsidRDefault="004F7DB7" w:rsidP="004F7DB7">
            <w:pPr>
              <w:jc w:val="left"/>
            </w:pPr>
          </w:p>
        </w:tc>
        <w:tc>
          <w:tcPr>
            <w:tcW w:w="1019" w:type="dxa"/>
          </w:tcPr>
          <w:p w14:paraId="7FF90C5C" w14:textId="77777777" w:rsidR="004F7DB7" w:rsidRDefault="004F7DB7" w:rsidP="004F7DB7">
            <w:pPr>
              <w:jc w:val="left"/>
              <w:cnfStyle w:val="000000000000" w:firstRow="0" w:lastRow="0" w:firstColumn="0" w:lastColumn="0" w:oddVBand="0" w:evenVBand="0" w:oddHBand="0" w:evenHBand="0" w:firstRowFirstColumn="0" w:firstRowLastColumn="0" w:lastRowFirstColumn="0" w:lastRowLastColumn="0"/>
            </w:pPr>
          </w:p>
        </w:tc>
        <w:tc>
          <w:tcPr>
            <w:tcW w:w="3261" w:type="dxa"/>
          </w:tcPr>
          <w:p w14:paraId="105C1DE9" w14:textId="27668C99" w:rsidR="004F7DB7" w:rsidRPr="004F7DB7" w:rsidRDefault="004F7DB7" w:rsidP="004F7DB7">
            <w:pPr>
              <w:jc w:val="left"/>
              <w:cnfStyle w:val="000000000000" w:firstRow="0" w:lastRow="0" w:firstColumn="0" w:lastColumn="0" w:oddVBand="0" w:evenVBand="0" w:oddHBand="0" w:evenHBand="0" w:firstRowFirstColumn="0" w:firstRowLastColumn="0" w:lastRowFirstColumn="0" w:lastRowLastColumn="0"/>
            </w:pPr>
            <w:r w:rsidRPr="004F7DB7">
              <w:t xml:space="preserve">Horizontal </w:t>
            </w:r>
            <w:proofErr w:type="spellStart"/>
            <w:r w:rsidRPr="004F7DB7">
              <w:t>Distance</w:t>
            </w:r>
            <w:proofErr w:type="spellEnd"/>
            <w:r w:rsidRPr="004F7DB7">
              <w:t>,</w:t>
            </w:r>
          </w:p>
        </w:tc>
        <w:tc>
          <w:tcPr>
            <w:tcW w:w="1224" w:type="dxa"/>
          </w:tcPr>
          <w:p w14:paraId="15DA3FEE" w14:textId="272A3D79" w:rsidR="004F7DB7" w:rsidRPr="004F7DB7" w:rsidRDefault="004F7DB7" w:rsidP="004F7DB7">
            <w:pPr>
              <w:jc w:val="left"/>
              <w:cnfStyle w:val="000000000000" w:firstRow="0" w:lastRow="0" w:firstColumn="0" w:lastColumn="0" w:oddVBand="0" w:evenVBand="0" w:oddHBand="0" w:evenHBand="0" w:firstRowFirstColumn="0" w:firstRowLastColumn="0" w:lastRowFirstColumn="0" w:lastRowLastColumn="0"/>
            </w:pPr>
            <w:r>
              <w:t>String</w:t>
            </w:r>
          </w:p>
        </w:tc>
      </w:tr>
      <w:tr w:rsidR="004F7DB7" w:rsidRPr="00487A12" w14:paraId="1EFCF8E0" w14:textId="70D3504B" w:rsidTr="004F7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Pr>
          <w:p w14:paraId="3FE75EC4" w14:textId="77777777" w:rsidR="004F7DB7" w:rsidRPr="00487A12" w:rsidRDefault="004F7DB7" w:rsidP="004F7DB7">
            <w:pPr>
              <w:jc w:val="left"/>
              <w:rPr>
                <w:lang w:val="en-US"/>
              </w:rPr>
            </w:pPr>
          </w:p>
        </w:tc>
        <w:tc>
          <w:tcPr>
            <w:tcW w:w="1019" w:type="dxa"/>
          </w:tcPr>
          <w:p w14:paraId="2A2B64F7" w14:textId="77777777" w:rsidR="004F7DB7" w:rsidRPr="00487A12" w:rsidRDefault="004F7DB7" w:rsidP="004F7DB7">
            <w:pPr>
              <w:jc w:val="left"/>
              <w:cnfStyle w:val="000000100000" w:firstRow="0" w:lastRow="0" w:firstColumn="0" w:lastColumn="0" w:oddVBand="0" w:evenVBand="0" w:oddHBand="1" w:evenHBand="0" w:firstRowFirstColumn="0" w:firstRowLastColumn="0" w:lastRowFirstColumn="0" w:lastRowLastColumn="0"/>
              <w:rPr>
                <w:lang w:val="en-US"/>
              </w:rPr>
            </w:pPr>
          </w:p>
        </w:tc>
        <w:tc>
          <w:tcPr>
            <w:tcW w:w="3261" w:type="dxa"/>
          </w:tcPr>
          <w:p w14:paraId="5DCD1073" w14:textId="0629D049" w:rsidR="004F7DB7" w:rsidRPr="004F7DB7" w:rsidRDefault="004F7DB7" w:rsidP="004F7DB7">
            <w:pPr>
              <w:jc w:val="left"/>
              <w:cnfStyle w:val="000000100000" w:firstRow="0" w:lastRow="0" w:firstColumn="0" w:lastColumn="0" w:oddVBand="0" w:evenVBand="0" w:oddHBand="1" w:evenHBand="0" w:firstRowFirstColumn="0" w:firstRowLastColumn="0" w:lastRowFirstColumn="0" w:lastRowLastColumn="0"/>
            </w:pPr>
            <w:r w:rsidRPr="004F7DB7">
              <w:t>Horizontal Error</w:t>
            </w:r>
          </w:p>
        </w:tc>
        <w:tc>
          <w:tcPr>
            <w:tcW w:w="1224" w:type="dxa"/>
          </w:tcPr>
          <w:p w14:paraId="75BC4E58" w14:textId="1A85052E" w:rsidR="004F7DB7" w:rsidRPr="004F7DB7" w:rsidRDefault="004F7DB7" w:rsidP="004F7DB7">
            <w:pPr>
              <w:jc w:val="left"/>
              <w:cnfStyle w:val="000000100000" w:firstRow="0" w:lastRow="0" w:firstColumn="0" w:lastColumn="0" w:oddVBand="0" w:evenVBand="0" w:oddHBand="1" w:evenHBand="0" w:firstRowFirstColumn="0" w:firstRowLastColumn="0" w:lastRowFirstColumn="0" w:lastRowLastColumn="0"/>
            </w:pPr>
            <w:r>
              <w:t>String</w:t>
            </w:r>
          </w:p>
        </w:tc>
      </w:tr>
      <w:tr w:rsidR="004F7DB7" w:rsidRPr="00487A12" w14:paraId="2EB23D79" w14:textId="541684F9" w:rsidTr="004F7DB7">
        <w:tc>
          <w:tcPr>
            <w:cnfStyle w:val="001000000000" w:firstRow="0" w:lastRow="0" w:firstColumn="1" w:lastColumn="0" w:oddVBand="0" w:evenVBand="0" w:oddHBand="0" w:evenHBand="0" w:firstRowFirstColumn="0" w:firstRowLastColumn="0" w:lastRowFirstColumn="0" w:lastRowLastColumn="0"/>
            <w:tcW w:w="3512" w:type="dxa"/>
          </w:tcPr>
          <w:p w14:paraId="1324641E" w14:textId="77777777" w:rsidR="004F7DB7" w:rsidRPr="00487A12" w:rsidRDefault="004F7DB7" w:rsidP="004F7DB7">
            <w:pPr>
              <w:jc w:val="left"/>
              <w:rPr>
                <w:lang w:val="en-US"/>
              </w:rPr>
            </w:pPr>
          </w:p>
        </w:tc>
        <w:tc>
          <w:tcPr>
            <w:tcW w:w="1019" w:type="dxa"/>
          </w:tcPr>
          <w:p w14:paraId="76219774" w14:textId="77777777" w:rsidR="004F7DB7" w:rsidRPr="00487A12" w:rsidRDefault="004F7DB7" w:rsidP="004F7DB7">
            <w:pPr>
              <w:jc w:val="left"/>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14:paraId="01BC4511" w14:textId="37B894E2" w:rsidR="004F7DB7" w:rsidRPr="004F7DB7" w:rsidRDefault="004F7DB7" w:rsidP="004F7DB7">
            <w:pPr>
              <w:jc w:val="left"/>
              <w:cnfStyle w:val="000000000000" w:firstRow="0" w:lastRow="0" w:firstColumn="0" w:lastColumn="0" w:oddVBand="0" w:evenVBand="0" w:oddHBand="0" w:evenHBand="0" w:firstRowFirstColumn="0" w:firstRowLastColumn="0" w:lastRowFirstColumn="0" w:lastRowLastColumn="0"/>
            </w:pPr>
            <w:r w:rsidRPr="004F7DB7">
              <w:t xml:space="preserve">Root </w:t>
            </w:r>
            <w:proofErr w:type="spellStart"/>
            <w:r w:rsidRPr="004F7DB7">
              <w:t>Mean</w:t>
            </w:r>
            <w:proofErr w:type="spellEnd"/>
          </w:p>
        </w:tc>
        <w:tc>
          <w:tcPr>
            <w:tcW w:w="1224" w:type="dxa"/>
          </w:tcPr>
          <w:p w14:paraId="7EF819CC" w14:textId="7C246E5A" w:rsidR="004F7DB7" w:rsidRPr="004F7DB7" w:rsidRDefault="004F7DB7" w:rsidP="004560AA">
            <w:pPr>
              <w:keepNext/>
              <w:jc w:val="left"/>
              <w:cnfStyle w:val="000000000000" w:firstRow="0" w:lastRow="0" w:firstColumn="0" w:lastColumn="0" w:oddVBand="0" w:evenVBand="0" w:oddHBand="0" w:evenHBand="0" w:firstRowFirstColumn="0" w:firstRowLastColumn="0" w:lastRowFirstColumn="0" w:lastRowLastColumn="0"/>
            </w:pPr>
            <w:r>
              <w:t>String</w:t>
            </w:r>
          </w:p>
        </w:tc>
      </w:tr>
    </w:tbl>
    <w:p w14:paraId="23D9B7A5" w14:textId="075D1A39" w:rsidR="004560AA" w:rsidRDefault="004560AA">
      <w:pPr>
        <w:pStyle w:val="Caption"/>
      </w:pPr>
      <w:bookmarkStart w:id="27" w:name="_Toc510641549"/>
      <w:r>
        <w:t xml:space="preserve">Table </w:t>
      </w:r>
      <w:r>
        <w:fldChar w:fldCharType="begin"/>
      </w:r>
      <w:r>
        <w:instrText xml:space="preserve"> SEQ Table \* ARABIC </w:instrText>
      </w:r>
      <w:r>
        <w:fldChar w:fldCharType="separate"/>
      </w:r>
      <w:r w:rsidR="00F932A1">
        <w:rPr>
          <w:noProof/>
        </w:rPr>
        <w:t>2</w:t>
      </w:r>
      <w:r>
        <w:fldChar w:fldCharType="end"/>
      </w:r>
      <w:r>
        <w:t xml:space="preserve">: </w:t>
      </w:r>
      <w:r w:rsidRPr="00835DD1">
        <w:t>Metadaten der CSV Dateien</w:t>
      </w:r>
      <w:bookmarkEnd w:id="27"/>
    </w:p>
    <w:p w14:paraId="2FEFF5E3" w14:textId="0A5D093A" w:rsidR="00401ED7" w:rsidRDefault="00401ED7" w:rsidP="00401ED7">
      <w:pPr>
        <w:pStyle w:val="Hinweis"/>
        <w:numPr>
          <w:ilvl w:val="0"/>
          <w:numId w:val="0"/>
        </w:numPr>
      </w:pPr>
      <w:r>
        <w:t>Um die Datensätze verwenden zu können, müssen diese weiter aufbereitet werden. Zum Beispiel sollen alle seismographischen Datensätze mit nuklearem Ursprung ausgeschlossen werden. Dazu sind erweiterte Filterfunktionen notwendig, die in Teilaufgabe 1b nicht implementiert wurden. Aus diesem Grund wird das Modul Pandas verwendet um CSV Daten zu lesen.</w:t>
      </w:r>
    </w:p>
    <w:p w14:paraId="467DBEAF" w14:textId="77777777" w:rsidR="00F9052D" w:rsidRDefault="00F9052D">
      <w:pPr>
        <w:jc w:val="left"/>
        <w:rPr>
          <w:rFonts w:eastAsiaTheme="majorEastAsia" w:cstheme="majorBidi"/>
          <w:b/>
          <w:bCs/>
          <w:color w:val="000000" w:themeColor="text1"/>
          <w:sz w:val="28"/>
          <w:szCs w:val="28"/>
        </w:rPr>
      </w:pPr>
      <w:r>
        <w:br w:type="page"/>
      </w:r>
    </w:p>
    <w:p w14:paraId="162CA342" w14:textId="215B4BF5" w:rsidR="00376C82" w:rsidRDefault="00376C82" w:rsidP="00401ED7">
      <w:pPr>
        <w:pStyle w:val="Heading2"/>
      </w:pPr>
      <w:bookmarkStart w:id="28" w:name="_Toc510641525"/>
      <w:r>
        <w:lastRenderedPageBreak/>
        <w:t>Arbeitspaket «Balkendiagramme»</w:t>
      </w:r>
      <w:bookmarkEnd w:id="28"/>
    </w:p>
    <w:p w14:paraId="04CA3E8C" w14:textId="5DCE268C" w:rsidR="00F9052D" w:rsidRPr="00F9052D" w:rsidRDefault="00F9052D" w:rsidP="00F9052D">
      <w:r>
        <w:t>Ziel: Bereitstellung der Balkendiagramme.</w:t>
      </w:r>
    </w:p>
    <w:p w14:paraId="790EA08B" w14:textId="2E37BB15" w:rsidR="00376C82" w:rsidRDefault="00376C82" w:rsidP="00401ED7">
      <w:pPr>
        <w:pStyle w:val="Heading3"/>
      </w:pPr>
      <w:bookmarkStart w:id="29" w:name="_Toc510641526"/>
      <w:r>
        <w:t>Analyse</w:t>
      </w:r>
      <w:bookmarkEnd w:id="29"/>
      <w:r>
        <w:t xml:space="preserve"> </w:t>
      </w:r>
    </w:p>
    <w:p w14:paraId="4131F97E" w14:textId="408BEC95" w:rsidR="00376C82" w:rsidRDefault="00401ED7" w:rsidP="00376C82">
      <w:r>
        <w:t>Die Datensätze aus Arbeitspaket 3 werden genutzt um eine Gegenüberstellung mittels Balkendiagram zu erstellen.</w:t>
      </w:r>
    </w:p>
    <w:p w14:paraId="3DD8C860" w14:textId="45E6DE69" w:rsidR="00401ED7" w:rsidRDefault="00401ED7" w:rsidP="00376C82">
      <w:r>
        <w:t>In einem Fenster sollen zwei Diagramme gezeigt werden, die ausgehend vom Jahr 1965 die Anzahl Ereignisse pro Jahr ausweisen.</w:t>
      </w:r>
    </w:p>
    <w:p w14:paraId="353D4080" w14:textId="2DB66C7F" w:rsidR="00376C82" w:rsidRDefault="00376C82" w:rsidP="00401ED7">
      <w:pPr>
        <w:pStyle w:val="Heading3"/>
      </w:pPr>
      <w:bookmarkStart w:id="30" w:name="_Toc510641527"/>
      <w:r>
        <w:t>Quellcode</w:t>
      </w:r>
      <w:bookmarkEnd w:id="30"/>
      <w:r>
        <w:t xml:space="preserve"> </w:t>
      </w:r>
    </w:p>
    <w:p w14:paraId="5574093E" w14:textId="00D7BCA9" w:rsidR="00401ED7" w:rsidRPr="006524E7" w:rsidRDefault="00401ED7" w:rsidP="00401ED7">
      <w:r>
        <w:rPr>
          <w:sz w:val="20"/>
          <w:szCs w:val="20"/>
        </w:rPr>
        <w:t>Der Quellcode befindet sich in der Datei «</w:t>
      </w:r>
      <w:r w:rsidR="00B419E1" w:rsidRPr="00B419E1">
        <w:t xml:space="preserve"> </w:t>
      </w:r>
      <w:r w:rsidR="00B419E1" w:rsidRPr="00B419E1">
        <w:rPr>
          <w:sz w:val="20"/>
          <w:szCs w:val="20"/>
        </w:rPr>
        <w:t>SEgli_02_Count_By_Year</w:t>
      </w:r>
      <w:r>
        <w:rPr>
          <w:sz w:val="20"/>
          <w:szCs w:val="20"/>
        </w:rPr>
        <w:t>.py» im Anhang.</w:t>
      </w:r>
    </w:p>
    <w:p w14:paraId="5F937B7E" w14:textId="3F3E1811" w:rsidR="00401ED7" w:rsidRDefault="00401ED7" w:rsidP="005325AB">
      <w:pPr>
        <w:pStyle w:val="Konsoleneingabe"/>
        <w:rPr>
          <w:rFonts w:eastAsia="Times New Roman"/>
          <w:lang/>
        </w:rPr>
      </w:pPr>
      <w:r w:rsidRPr="00401ED7">
        <w:rPr>
          <w:rFonts w:eastAsia="Times New Roman"/>
          <w:color w:val="C586C0"/>
          <w:lang/>
        </w:rPr>
        <w:t>from</w:t>
      </w:r>
      <w:r w:rsidR="005325AB">
        <w:rPr>
          <w:rFonts w:eastAsia="Times New Roman"/>
          <w:lang/>
        </w:rPr>
        <w:t xml:space="preserve"> </w:t>
      </w:r>
      <w:r w:rsidR="005325AB" w:rsidRPr="005325AB">
        <w:rPr>
          <w:rFonts w:eastAsia="Times New Roman"/>
          <w:lang/>
        </w:rPr>
        <w:t>SEgli_02_Count_By_Year</w:t>
      </w:r>
      <w:r w:rsidRPr="00401ED7">
        <w:rPr>
          <w:rFonts w:eastAsia="Times New Roman"/>
          <w:lang/>
        </w:rPr>
        <w:t xml:space="preserve"> </w:t>
      </w:r>
      <w:r w:rsidRPr="00401ED7">
        <w:rPr>
          <w:rFonts w:eastAsia="Times New Roman"/>
          <w:color w:val="C586C0"/>
          <w:lang/>
        </w:rPr>
        <w:t>import</w:t>
      </w:r>
      <w:r w:rsidRPr="00401ED7">
        <w:rPr>
          <w:rFonts w:eastAsia="Times New Roman"/>
          <w:lang/>
        </w:rPr>
        <w:t xml:space="preserve"> *</w:t>
      </w:r>
    </w:p>
    <w:p w14:paraId="4C2E226F" w14:textId="78FF14CC" w:rsidR="005325AB" w:rsidRPr="00401ED7" w:rsidRDefault="005325AB" w:rsidP="005325AB">
      <w:pPr>
        <w:pStyle w:val="Konsoleneingabe"/>
        <w:numPr>
          <w:ilvl w:val="0"/>
          <w:numId w:val="0"/>
        </w:numPr>
        <w:ind w:left="2157" w:firstLine="3"/>
        <w:rPr>
          <w:rFonts w:eastAsia="Times New Roman"/>
          <w:lang/>
        </w:rPr>
      </w:pPr>
      <w:proofErr w:type="spellStart"/>
      <w:r w:rsidRPr="005325AB">
        <w:rPr>
          <w:rFonts w:eastAsia="Times New Roman"/>
          <w:lang/>
        </w:rPr>
        <w:t>show_count_by_</w:t>
      </w:r>
      <w:proofErr w:type="gramStart"/>
      <w:r w:rsidRPr="005325AB">
        <w:rPr>
          <w:rFonts w:eastAsia="Times New Roman"/>
          <w:lang/>
        </w:rPr>
        <w:t>year</w:t>
      </w:r>
      <w:proofErr w:type="spellEnd"/>
      <w:r w:rsidRPr="005325AB">
        <w:rPr>
          <w:rFonts w:eastAsia="Times New Roman"/>
          <w:lang/>
        </w:rPr>
        <w:t>()</w:t>
      </w:r>
      <w:proofErr w:type="gramEnd"/>
    </w:p>
    <w:p w14:paraId="56F341A7" w14:textId="4D26EF3B" w:rsidR="00376C82" w:rsidRDefault="005325AB" w:rsidP="005325AB">
      <w:pPr>
        <w:pStyle w:val="Heading3"/>
        <w:rPr>
          <w:rFonts w:eastAsia="Times New Roman"/>
          <w:lang/>
        </w:rPr>
      </w:pPr>
      <w:bookmarkStart w:id="31" w:name="_Toc510641528"/>
      <w:r>
        <w:rPr>
          <w:rFonts w:eastAsia="Times New Roman"/>
          <w:lang/>
        </w:rPr>
        <w:t>Resultat</w:t>
      </w:r>
      <w:bookmarkEnd w:id="31"/>
    </w:p>
    <w:p w14:paraId="42B56689" w14:textId="77777777" w:rsidR="00B45BDB" w:rsidRDefault="005325AB" w:rsidP="00B45BDB">
      <w:pPr>
        <w:keepNext/>
      </w:pPr>
      <w:r>
        <w:rPr>
          <w:noProof/>
          <w:lang/>
        </w:rPr>
        <w:drawing>
          <wp:inline distT="0" distB="0" distL="0" distR="0" wp14:anchorId="1CFAE983" wp14:editId="29E5032B">
            <wp:extent cx="5731510" cy="53333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333365"/>
                    </a:xfrm>
                    <a:prstGeom prst="rect">
                      <a:avLst/>
                    </a:prstGeom>
                  </pic:spPr>
                </pic:pic>
              </a:graphicData>
            </a:graphic>
          </wp:inline>
        </w:drawing>
      </w:r>
    </w:p>
    <w:p w14:paraId="3097208B" w14:textId="65A9669A" w:rsidR="005325AB" w:rsidRPr="005325AB" w:rsidRDefault="00B45BDB" w:rsidP="00B45BDB">
      <w:pPr>
        <w:pStyle w:val="Caption"/>
        <w:rPr>
          <w:lang/>
        </w:rPr>
      </w:pPr>
      <w:bookmarkStart w:id="32" w:name="_Toc510641544"/>
      <w:proofErr w:type="spellStart"/>
      <w:r>
        <w:t>Figure</w:t>
      </w:r>
      <w:proofErr w:type="spellEnd"/>
      <w:r>
        <w:t xml:space="preserve"> </w:t>
      </w:r>
      <w:r>
        <w:fldChar w:fldCharType="begin"/>
      </w:r>
      <w:r>
        <w:instrText xml:space="preserve"> SEQ Figure \* ARABIC </w:instrText>
      </w:r>
      <w:r>
        <w:fldChar w:fldCharType="separate"/>
      </w:r>
      <w:r w:rsidR="00F932A1">
        <w:rPr>
          <w:noProof/>
        </w:rPr>
        <w:t>3</w:t>
      </w:r>
      <w:r>
        <w:fldChar w:fldCharType="end"/>
      </w:r>
      <w:r>
        <w:t>: Häufigkeit der Ereignisse pro Jahr</w:t>
      </w:r>
      <w:bookmarkEnd w:id="32"/>
    </w:p>
    <w:p w14:paraId="5D0F03F4" w14:textId="37729EF7" w:rsidR="00376C82" w:rsidRDefault="00376C82" w:rsidP="005325AB">
      <w:pPr>
        <w:pStyle w:val="Heading2"/>
      </w:pPr>
      <w:bookmarkStart w:id="33" w:name="_Toc510641529"/>
      <w:r>
        <w:lastRenderedPageBreak/>
        <w:t>Arbeitspaket «Tortendiagramme»</w:t>
      </w:r>
      <w:bookmarkEnd w:id="33"/>
    </w:p>
    <w:p w14:paraId="3C0D77DA" w14:textId="6146BA55" w:rsidR="00234135" w:rsidRPr="00234135" w:rsidRDefault="00234135" w:rsidP="00234135">
      <w:r>
        <w:t>Ziel</w:t>
      </w:r>
      <w:r w:rsidR="00AA4C06">
        <w:t>: Bereitstellung der Tortendiag</w:t>
      </w:r>
      <w:r>
        <w:t>ramme.</w:t>
      </w:r>
    </w:p>
    <w:p w14:paraId="38C7F0FD" w14:textId="73466DF9" w:rsidR="00376C82" w:rsidRDefault="00376C82" w:rsidP="005325AB">
      <w:pPr>
        <w:pStyle w:val="Heading3"/>
      </w:pPr>
      <w:bookmarkStart w:id="34" w:name="_Toc510641530"/>
      <w:r>
        <w:t>Analyse</w:t>
      </w:r>
      <w:bookmarkEnd w:id="34"/>
      <w:r>
        <w:t xml:space="preserve"> </w:t>
      </w:r>
    </w:p>
    <w:p w14:paraId="05F53CEA" w14:textId="7DA9EAC1" w:rsidR="00B419E1" w:rsidRDefault="00B419E1" w:rsidP="00B419E1">
      <w:r>
        <w:t>Die Datensätze aus Arbeitspaket 3 werden genutzt um eine Gegenüberstellung mittels Tortendiagramm zu erstellen.</w:t>
      </w:r>
    </w:p>
    <w:p w14:paraId="28BD4192" w14:textId="7E17FB12" w:rsidR="00B419E1" w:rsidRDefault="00B419E1" w:rsidP="00B419E1">
      <w:r>
        <w:t>In einem Fenster sollen zwei Diagramme gezeigt werden, die einerseits die Magnitude eines Erbebens (aufgerundet auf ganze Zahlen) und andererseits die Höhe der Vulkane (aufgerundet auf 1000 Meter) gruppiert in einem Tortendiagram  darstellen.</w:t>
      </w:r>
    </w:p>
    <w:p w14:paraId="45564E54" w14:textId="4698B7CA" w:rsidR="00376C82" w:rsidRDefault="00376C82" w:rsidP="00B419E1">
      <w:pPr>
        <w:pStyle w:val="Heading3"/>
      </w:pPr>
      <w:bookmarkStart w:id="35" w:name="_Toc510641531"/>
      <w:r>
        <w:t>Quellcode</w:t>
      </w:r>
      <w:bookmarkEnd w:id="35"/>
      <w:r>
        <w:t xml:space="preserve"> </w:t>
      </w:r>
    </w:p>
    <w:p w14:paraId="29E5EA33" w14:textId="23305512" w:rsidR="00B419E1" w:rsidRPr="006524E7" w:rsidRDefault="00B419E1" w:rsidP="00B419E1">
      <w:r>
        <w:rPr>
          <w:sz w:val="20"/>
          <w:szCs w:val="20"/>
        </w:rPr>
        <w:t>Der Quellcode befindet sich in der Datei «</w:t>
      </w:r>
      <w:r w:rsidRPr="00B419E1">
        <w:rPr>
          <w:sz w:val="20"/>
          <w:szCs w:val="20"/>
        </w:rPr>
        <w:t>SEgli_02_Elevation_Vs_Magnitude</w:t>
      </w:r>
      <w:r>
        <w:rPr>
          <w:sz w:val="20"/>
          <w:szCs w:val="20"/>
        </w:rPr>
        <w:t>.py» im Anhang.</w:t>
      </w:r>
    </w:p>
    <w:p w14:paraId="585CDB86" w14:textId="77777777" w:rsidR="00B419E1" w:rsidRPr="00B419E1" w:rsidRDefault="00B419E1" w:rsidP="00B419E1">
      <w:pPr>
        <w:pStyle w:val="Konsoleneingabe"/>
        <w:rPr>
          <w:rFonts w:eastAsia="Times New Roman"/>
          <w:lang/>
        </w:rPr>
      </w:pPr>
      <w:r w:rsidRPr="00B419E1">
        <w:rPr>
          <w:rFonts w:eastAsia="Times New Roman"/>
          <w:color w:val="C586C0"/>
          <w:lang/>
        </w:rPr>
        <w:t>from</w:t>
      </w:r>
      <w:r w:rsidRPr="00B419E1">
        <w:rPr>
          <w:rFonts w:eastAsia="Times New Roman"/>
          <w:lang/>
        </w:rPr>
        <w:t xml:space="preserve"> SEgli_02_Elevation_Vs_Magnitude </w:t>
      </w:r>
      <w:r w:rsidRPr="00B419E1">
        <w:rPr>
          <w:rFonts w:eastAsia="Times New Roman"/>
          <w:color w:val="C586C0"/>
          <w:lang/>
        </w:rPr>
        <w:t>import</w:t>
      </w:r>
      <w:r w:rsidRPr="00B419E1">
        <w:rPr>
          <w:rFonts w:eastAsia="Times New Roman"/>
          <w:lang/>
        </w:rPr>
        <w:t xml:space="preserve"> *</w:t>
      </w:r>
    </w:p>
    <w:p w14:paraId="7D5E926C" w14:textId="77777777" w:rsidR="00B419E1" w:rsidRPr="00B419E1" w:rsidRDefault="00B419E1" w:rsidP="00B419E1">
      <w:pPr>
        <w:pStyle w:val="Konsoleneingabe"/>
        <w:numPr>
          <w:ilvl w:val="0"/>
          <w:numId w:val="0"/>
        </w:numPr>
        <w:ind w:left="2157" w:firstLine="3"/>
        <w:rPr>
          <w:rFonts w:eastAsia="Times New Roman"/>
          <w:lang/>
        </w:rPr>
      </w:pPr>
      <w:proofErr w:type="spellStart"/>
      <w:r w:rsidRPr="00B419E1">
        <w:rPr>
          <w:rFonts w:eastAsia="Times New Roman"/>
          <w:lang/>
        </w:rPr>
        <w:t>show_</w:t>
      </w:r>
      <w:proofErr w:type="gramStart"/>
      <w:r w:rsidRPr="00B419E1">
        <w:rPr>
          <w:rFonts w:eastAsia="Times New Roman"/>
          <w:lang/>
        </w:rPr>
        <w:t>pie</w:t>
      </w:r>
      <w:proofErr w:type="spellEnd"/>
      <w:r w:rsidRPr="00B419E1">
        <w:rPr>
          <w:rFonts w:eastAsia="Times New Roman"/>
          <w:lang/>
        </w:rPr>
        <w:t>()</w:t>
      </w:r>
      <w:proofErr w:type="gramEnd"/>
    </w:p>
    <w:p w14:paraId="696B3C0B" w14:textId="77777777" w:rsidR="00B419E1" w:rsidRPr="00B419E1" w:rsidRDefault="00B419E1" w:rsidP="00B419E1"/>
    <w:p w14:paraId="6EEA2AE4" w14:textId="528E95E1" w:rsidR="00376C82" w:rsidRDefault="00376C82" w:rsidP="00B419E1">
      <w:pPr>
        <w:pStyle w:val="Heading3"/>
      </w:pPr>
      <w:bookmarkStart w:id="36" w:name="_Toc510641532"/>
      <w:r>
        <w:t>Resultat</w:t>
      </w:r>
      <w:bookmarkEnd w:id="36"/>
      <w:r>
        <w:t xml:space="preserve"> </w:t>
      </w:r>
    </w:p>
    <w:p w14:paraId="49714EA2" w14:textId="77777777" w:rsidR="00B45BDB" w:rsidRDefault="00B419E1" w:rsidP="00B45BDB">
      <w:pPr>
        <w:keepNext/>
      </w:pPr>
      <w:r>
        <w:rPr>
          <w:noProof/>
          <w:lang/>
        </w:rPr>
        <w:drawing>
          <wp:inline distT="0" distB="0" distL="0" distR="0" wp14:anchorId="6BDE096C" wp14:editId="4218BC3C">
            <wp:extent cx="4790516" cy="4693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4702" cy="4698022"/>
                    </a:xfrm>
                    <a:prstGeom prst="rect">
                      <a:avLst/>
                    </a:prstGeom>
                  </pic:spPr>
                </pic:pic>
              </a:graphicData>
            </a:graphic>
          </wp:inline>
        </w:drawing>
      </w:r>
    </w:p>
    <w:p w14:paraId="0624DBAE" w14:textId="0EB7A351" w:rsidR="00376C82" w:rsidRDefault="00B45BDB" w:rsidP="00B45BDB">
      <w:pPr>
        <w:pStyle w:val="Caption"/>
        <w:rPr>
          <w:sz w:val="20"/>
          <w:szCs w:val="20"/>
        </w:rPr>
      </w:pPr>
      <w:bookmarkStart w:id="37" w:name="_Toc510641545"/>
      <w:proofErr w:type="spellStart"/>
      <w:r>
        <w:t>Figure</w:t>
      </w:r>
      <w:proofErr w:type="spellEnd"/>
      <w:r>
        <w:t xml:space="preserve"> </w:t>
      </w:r>
      <w:r>
        <w:fldChar w:fldCharType="begin"/>
      </w:r>
      <w:r>
        <w:instrText xml:space="preserve"> SEQ Figure \* ARABIC </w:instrText>
      </w:r>
      <w:r>
        <w:fldChar w:fldCharType="separate"/>
      </w:r>
      <w:r w:rsidR="00F932A1">
        <w:rPr>
          <w:noProof/>
        </w:rPr>
        <w:t>4</w:t>
      </w:r>
      <w:r>
        <w:fldChar w:fldCharType="end"/>
      </w:r>
      <w:r>
        <w:t>: Flächenvisualisierung Vulkangrösse und Erdbeben-Magnitude</w:t>
      </w:r>
      <w:bookmarkEnd w:id="37"/>
    </w:p>
    <w:p w14:paraId="4F0C64BF" w14:textId="755FE815" w:rsidR="00376C82" w:rsidRDefault="00376C82" w:rsidP="00455554">
      <w:pPr>
        <w:pStyle w:val="Heading2"/>
      </w:pPr>
      <w:bookmarkStart w:id="38" w:name="_Toc510641533"/>
      <w:r>
        <w:lastRenderedPageBreak/>
        <w:t>Arbeitspaket «Histogramme»</w:t>
      </w:r>
      <w:bookmarkEnd w:id="38"/>
    </w:p>
    <w:p w14:paraId="4C75CF7B" w14:textId="5EA57155" w:rsidR="00F9052D" w:rsidRPr="00F9052D" w:rsidRDefault="00F9052D" w:rsidP="00F9052D">
      <w:r>
        <w:t>Ziel: Bereitstellung der Histogramme.</w:t>
      </w:r>
    </w:p>
    <w:p w14:paraId="10E6C422" w14:textId="4AE8AF77" w:rsidR="00376C82" w:rsidRDefault="00376C82" w:rsidP="001F7B09">
      <w:pPr>
        <w:pStyle w:val="Heading3"/>
      </w:pPr>
      <w:bookmarkStart w:id="39" w:name="_Toc510641534"/>
      <w:r>
        <w:t>Analyse</w:t>
      </w:r>
      <w:bookmarkEnd w:id="39"/>
      <w:r>
        <w:t xml:space="preserve"> </w:t>
      </w:r>
    </w:p>
    <w:p w14:paraId="7FFF1208" w14:textId="7E61B735" w:rsidR="00376C82" w:rsidRDefault="00324087" w:rsidP="00376C82">
      <w:r>
        <w:t>Zwei Histogramme sollen im selben Fenster dargestellt werden. Diese zeigen die Häufigkeit der Ereignisse (einerseits Erbeben, andererseits Vulkanausbrüche) hinsichtlich ihrer geografischen Breite.</w:t>
      </w:r>
    </w:p>
    <w:p w14:paraId="7763BA42" w14:textId="30696350" w:rsidR="00376C82" w:rsidRDefault="00376C82" w:rsidP="001F7B09">
      <w:pPr>
        <w:pStyle w:val="Heading3"/>
      </w:pPr>
      <w:bookmarkStart w:id="40" w:name="_Toc510641535"/>
      <w:r>
        <w:t>Quellcode</w:t>
      </w:r>
      <w:bookmarkEnd w:id="40"/>
      <w:r>
        <w:t xml:space="preserve"> </w:t>
      </w:r>
    </w:p>
    <w:p w14:paraId="3A35A6E3" w14:textId="3C33DB44" w:rsidR="001F7B09" w:rsidRPr="006524E7" w:rsidRDefault="001F7B09" w:rsidP="001F7B09">
      <w:r>
        <w:rPr>
          <w:sz w:val="20"/>
          <w:szCs w:val="20"/>
        </w:rPr>
        <w:t>Der Quellcode befindet sich in der Datei «</w:t>
      </w:r>
      <w:r w:rsidR="007715FA" w:rsidRPr="007715FA">
        <w:t xml:space="preserve"> </w:t>
      </w:r>
      <w:r w:rsidR="007715FA" w:rsidRPr="007715FA">
        <w:rPr>
          <w:sz w:val="20"/>
          <w:szCs w:val="20"/>
        </w:rPr>
        <w:t>SEgli_02_Latitude_Histogram</w:t>
      </w:r>
      <w:r>
        <w:rPr>
          <w:sz w:val="20"/>
          <w:szCs w:val="20"/>
        </w:rPr>
        <w:t>.py» im Anhang.</w:t>
      </w:r>
    </w:p>
    <w:p w14:paraId="375037B2" w14:textId="0DDBDA03" w:rsidR="001F7B09" w:rsidRPr="00B419E1" w:rsidRDefault="001F7B09" w:rsidP="007715FA">
      <w:pPr>
        <w:pStyle w:val="Konsoleneingabe"/>
        <w:rPr>
          <w:rFonts w:eastAsia="Times New Roman"/>
          <w:lang/>
        </w:rPr>
      </w:pPr>
      <w:r w:rsidRPr="00B419E1">
        <w:rPr>
          <w:rFonts w:eastAsia="Times New Roman"/>
          <w:color w:val="C586C0"/>
          <w:lang/>
        </w:rPr>
        <w:t>from</w:t>
      </w:r>
      <w:r w:rsidRPr="00B419E1">
        <w:rPr>
          <w:rFonts w:eastAsia="Times New Roman"/>
          <w:lang/>
        </w:rPr>
        <w:t xml:space="preserve"> </w:t>
      </w:r>
      <w:r w:rsidR="007715FA" w:rsidRPr="007715FA">
        <w:rPr>
          <w:rFonts w:eastAsia="Times New Roman"/>
          <w:lang/>
        </w:rPr>
        <w:t>SEgli_02_Latitude_Histogram</w:t>
      </w:r>
      <w:r w:rsidRPr="00B419E1">
        <w:rPr>
          <w:rFonts w:eastAsia="Times New Roman"/>
          <w:lang/>
        </w:rPr>
        <w:t xml:space="preserve"> </w:t>
      </w:r>
      <w:r w:rsidRPr="00B419E1">
        <w:rPr>
          <w:rFonts w:eastAsia="Times New Roman"/>
          <w:color w:val="C586C0"/>
          <w:lang/>
        </w:rPr>
        <w:t>import</w:t>
      </w:r>
      <w:r w:rsidRPr="00B419E1">
        <w:rPr>
          <w:rFonts w:eastAsia="Times New Roman"/>
          <w:lang/>
        </w:rPr>
        <w:t xml:space="preserve"> *</w:t>
      </w:r>
    </w:p>
    <w:p w14:paraId="1B7578BD" w14:textId="0CDA7712" w:rsidR="001F7B09" w:rsidRPr="00B419E1" w:rsidRDefault="007715FA" w:rsidP="001F7B09">
      <w:pPr>
        <w:pStyle w:val="Konsoleneingabe"/>
        <w:numPr>
          <w:ilvl w:val="0"/>
          <w:numId w:val="0"/>
        </w:numPr>
        <w:ind w:left="2157" w:firstLine="3"/>
        <w:rPr>
          <w:rFonts w:eastAsia="Times New Roman"/>
          <w:lang/>
        </w:rPr>
      </w:pPr>
      <w:proofErr w:type="spellStart"/>
      <w:r w:rsidRPr="007715FA">
        <w:rPr>
          <w:rFonts w:eastAsia="Times New Roman"/>
          <w:lang/>
        </w:rPr>
        <w:t>show_histograms_by_</w:t>
      </w:r>
      <w:proofErr w:type="gramStart"/>
      <w:r w:rsidRPr="007715FA">
        <w:rPr>
          <w:rFonts w:eastAsia="Times New Roman"/>
          <w:lang/>
        </w:rPr>
        <w:t>latitude</w:t>
      </w:r>
      <w:proofErr w:type="spellEnd"/>
      <w:r w:rsidR="001F7B09" w:rsidRPr="00B419E1">
        <w:rPr>
          <w:rFonts w:eastAsia="Times New Roman"/>
          <w:lang/>
        </w:rPr>
        <w:t>()</w:t>
      </w:r>
      <w:proofErr w:type="gramEnd"/>
    </w:p>
    <w:p w14:paraId="07C4A243" w14:textId="5613C043" w:rsidR="00376C82" w:rsidRDefault="00376C82" w:rsidP="00376C82"/>
    <w:p w14:paraId="63C412F3" w14:textId="77777777" w:rsidR="001F7B09" w:rsidRDefault="00376C82" w:rsidP="001F7B09">
      <w:pPr>
        <w:pStyle w:val="Heading3"/>
      </w:pPr>
      <w:bookmarkStart w:id="41" w:name="_Toc510641536"/>
      <w:r>
        <w:t>Resultat</w:t>
      </w:r>
      <w:bookmarkEnd w:id="41"/>
    </w:p>
    <w:p w14:paraId="7CB4EA6C" w14:textId="77777777" w:rsidR="00B45BDB" w:rsidRDefault="001F7B09" w:rsidP="00B45BDB">
      <w:pPr>
        <w:keepNext/>
      </w:pPr>
      <w:r>
        <w:rPr>
          <w:noProof/>
          <w:lang/>
        </w:rPr>
        <w:drawing>
          <wp:inline distT="0" distB="0" distL="0" distR="0" wp14:anchorId="39649B3F" wp14:editId="3EFA1384">
            <wp:extent cx="5731510" cy="2078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078355"/>
                    </a:xfrm>
                    <a:prstGeom prst="rect">
                      <a:avLst/>
                    </a:prstGeom>
                  </pic:spPr>
                </pic:pic>
              </a:graphicData>
            </a:graphic>
          </wp:inline>
        </w:drawing>
      </w:r>
    </w:p>
    <w:p w14:paraId="43922EE4" w14:textId="1DB5B8EC" w:rsidR="00B45BDB" w:rsidRDefault="00B45BDB" w:rsidP="00B45BDB">
      <w:pPr>
        <w:pStyle w:val="Caption"/>
      </w:pPr>
      <w:bookmarkStart w:id="42" w:name="_Toc510641546"/>
      <w:proofErr w:type="spellStart"/>
      <w:r>
        <w:t>Figure</w:t>
      </w:r>
      <w:proofErr w:type="spellEnd"/>
      <w:r>
        <w:t xml:space="preserve"> </w:t>
      </w:r>
      <w:r>
        <w:fldChar w:fldCharType="begin"/>
      </w:r>
      <w:r>
        <w:instrText xml:space="preserve"> SEQ Figure \* ARABIC </w:instrText>
      </w:r>
      <w:r>
        <w:fldChar w:fldCharType="separate"/>
      </w:r>
      <w:r w:rsidR="00F932A1">
        <w:rPr>
          <w:noProof/>
        </w:rPr>
        <w:t>5</w:t>
      </w:r>
      <w:r>
        <w:fldChar w:fldCharType="end"/>
      </w:r>
      <w:r>
        <w:t>: Verteilung über die geografische Breite</w:t>
      </w:r>
      <w:bookmarkEnd w:id="42"/>
    </w:p>
    <w:p w14:paraId="1D919220" w14:textId="6C1F02A2" w:rsidR="00376C82" w:rsidRDefault="00376C82" w:rsidP="001F7B09">
      <w:r>
        <w:t xml:space="preserve"> </w:t>
      </w:r>
    </w:p>
    <w:p w14:paraId="038635F5" w14:textId="77777777" w:rsidR="00F9052D" w:rsidRDefault="00F9052D">
      <w:pPr>
        <w:jc w:val="left"/>
        <w:rPr>
          <w:rFonts w:eastAsiaTheme="majorEastAsia" w:cstheme="majorBidi"/>
          <w:b/>
          <w:bCs/>
          <w:color w:val="000000" w:themeColor="text1"/>
          <w:sz w:val="28"/>
          <w:szCs w:val="28"/>
        </w:rPr>
      </w:pPr>
      <w:r>
        <w:br w:type="page"/>
      </w:r>
    </w:p>
    <w:p w14:paraId="2FBA5D1C" w14:textId="0BF9A6F1" w:rsidR="00030CE0" w:rsidRDefault="00030CE0" w:rsidP="00030CE0">
      <w:pPr>
        <w:pStyle w:val="Heading2"/>
      </w:pPr>
      <w:bookmarkStart w:id="43" w:name="_Toc510641537"/>
      <w:r>
        <w:lastRenderedPageBreak/>
        <w:t>Arbeitspaket «</w:t>
      </w:r>
      <w:r w:rsidRPr="00030CE0">
        <w:t>Kann-Ziel</w:t>
      </w:r>
      <w:r>
        <w:t>»</w:t>
      </w:r>
      <w:bookmarkEnd w:id="43"/>
    </w:p>
    <w:p w14:paraId="641F9016" w14:textId="77777777" w:rsidR="00030CE0" w:rsidRDefault="00030CE0" w:rsidP="00030CE0">
      <w:pPr>
        <w:pStyle w:val="Heading3"/>
      </w:pPr>
      <w:bookmarkStart w:id="44" w:name="_Toc510641538"/>
      <w:r w:rsidRPr="00030CE0">
        <w:t>Analyse</w:t>
      </w:r>
      <w:bookmarkEnd w:id="44"/>
      <w:r>
        <w:t xml:space="preserve"> </w:t>
      </w:r>
    </w:p>
    <w:p w14:paraId="7D9B33F5" w14:textId="35060006" w:rsidR="00D554D5" w:rsidRDefault="00324087" w:rsidP="00D554D5">
      <w:r>
        <w:t xml:space="preserve">Die vorangegangenen Histogramme </w:t>
      </w:r>
      <w:r w:rsidR="008C5399">
        <w:t>sind spannend</w:t>
      </w:r>
      <w:r>
        <w:t xml:space="preserve">. Ereignisse beider Quellen scheinen eine ähnliche Verteilung auf den Breitengraden </w:t>
      </w:r>
      <w:r w:rsidR="008C5399">
        <w:t>aufzuweisen</w:t>
      </w:r>
      <w:r>
        <w:t>.</w:t>
      </w:r>
    </w:p>
    <w:p w14:paraId="76A1073F" w14:textId="1CB9A4E7" w:rsidR="00324087" w:rsidRPr="00D554D5" w:rsidRDefault="00324087" w:rsidP="00D554D5">
      <w:r>
        <w:t>Im Folgenden soll diese Annahme gestärkt werden, in dem die Ortsangaben beider Datenquellen als Karte dargestellt werden.</w:t>
      </w:r>
    </w:p>
    <w:p w14:paraId="252FA7BE" w14:textId="77777777" w:rsidR="00030CE0" w:rsidRDefault="00030CE0" w:rsidP="00030CE0">
      <w:pPr>
        <w:pStyle w:val="Heading3"/>
      </w:pPr>
      <w:bookmarkStart w:id="45" w:name="_Toc510641539"/>
      <w:r>
        <w:t>Quellcode</w:t>
      </w:r>
      <w:bookmarkEnd w:id="45"/>
      <w:r>
        <w:t xml:space="preserve"> </w:t>
      </w:r>
    </w:p>
    <w:p w14:paraId="293ECFBB" w14:textId="26A5F968" w:rsidR="00D609CA" w:rsidRDefault="00D609CA" w:rsidP="00D609CA">
      <w:pPr>
        <w:rPr>
          <w:sz w:val="20"/>
          <w:szCs w:val="20"/>
        </w:rPr>
      </w:pPr>
      <w:r>
        <w:rPr>
          <w:sz w:val="20"/>
          <w:szCs w:val="20"/>
        </w:rPr>
        <w:t>Der Quellcode befindet sich in der Datei «</w:t>
      </w:r>
      <w:r w:rsidRPr="00D609CA">
        <w:rPr>
          <w:rFonts w:eastAsia="Times New Roman"/>
          <w:lang/>
        </w:rPr>
        <w:t xml:space="preserve"> SEgli_02_Map</w:t>
      </w:r>
      <w:r>
        <w:rPr>
          <w:sz w:val="20"/>
          <w:szCs w:val="20"/>
        </w:rPr>
        <w:t>.py» im Anhang.</w:t>
      </w:r>
    </w:p>
    <w:p w14:paraId="5DCAC882" w14:textId="2CA58368" w:rsidR="00D01DA4" w:rsidRPr="00D554D5" w:rsidRDefault="00D01DA4" w:rsidP="00D554D5">
      <w:pPr>
        <w:rPr>
          <w:rFonts w:ascii="Consolas" w:hAnsi="Consolas"/>
          <w:color w:val="333333"/>
          <w:shd w:val="clear" w:color="auto" w:fill="EEEFF0"/>
        </w:rPr>
      </w:pPr>
      <w:r>
        <w:rPr>
          <w:sz w:val="20"/>
          <w:szCs w:val="20"/>
        </w:rPr>
        <w:t>Zur Ausführung muss das Modul „</w:t>
      </w:r>
      <w:proofErr w:type="spellStart"/>
      <w:r>
        <w:rPr>
          <w:sz w:val="20"/>
          <w:szCs w:val="20"/>
        </w:rPr>
        <w:t>Basemap</w:t>
      </w:r>
      <w:proofErr w:type="spellEnd"/>
      <w:r>
        <w:rPr>
          <w:sz w:val="20"/>
          <w:szCs w:val="20"/>
        </w:rPr>
        <w:t xml:space="preserve">“ installiert werden. Zum Zeitpunkt </w:t>
      </w:r>
      <w:r w:rsidR="00D554D5">
        <w:rPr>
          <w:sz w:val="20"/>
          <w:szCs w:val="20"/>
        </w:rPr>
        <w:t>der Erstellung kann das Modul wie folgt installiert werden:</w:t>
      </w:r>
    </w:p>
    <w:p w14:paraId="38FABA4E" w14:textId="4FE9437F" w:rsidR="00D01DA4" w:rsidRDefault="00D01DA4" w:rsidP="00D554D5">
      <w:pPr>
        <w:pStyle w:val="Breadcrumb"/>
        <w:rPr>
          <w:lang w:val="en-US"/>
        </w:rPr>
      </w:pPr>
      <w:proofErr w:type="spellStart"/>
      <w:r w:rsidRPr="00D01DA4">
        <w:rPr>
          <w:lang w:val="en-US"/>
        </w:rPr>
        <w:t>conda</w:t>
      </w:r>
      <w:proofErr w:type="spellEnd"/>
      <w:r w:rsidRPr="00D01DA4">
        <w:rPr>
          <w:lang w:val="en-US"/>
        </w:rPr>
        <w:t xml:space="preserve"> install -c </w:t>
      </w:r>
      <w:proofErr w:type="spellStart"/>
      <w:r w:rsidRPr="00D01DA4">
        <w:rPr>
          <w:lang w:val="en-US"/>
        </w:rPr>
        <w:t>conda</w:t>
      </w:r>
      <w:proofErr w:type="spellEnd"/>
      <w:r w:rsidRPr="00D01DA4">
        <w:rPr>
          <w:lang w:val="en-US"/>
        </w:rPr>
        <w:t xml:space="preserve">-forge </w:t>
      </w:r>
      <w:proofErr w:type="spellStart"/>
      <w:r w:rsidRPr="00D01DA4">
        <w:rPr>
          <w:lang w:val="en-US"/>
        </w:rPr>
        <w:t>basemap</w:t>
      </w:r>
      <w:proofErr w:type="spellEnd"/>
      <w:r w:rsidRPr="00D01DA4">
        <w:rPr>
          <w:lang w:val="en-US"/>
        </w:rPr>
        <w:t>=1.0.8.dev0</w:t>
      </w:r>
    </w:p>
    <w:p w14:paraId="261936F9" w14:textId="7BF10549" w:rsidR="00D554D5" w:rsidRPr="00D554D5" w:rsidRDefault="00D554D5" w:rsidP="00D554D5">
      <w:r w:rsidRPr="00D554D5">
        <w:t xml:space="preserve">Anschliessend kann folgender Quellcode ausgeführt </w:t>
      </w:r>
      <w:r w:rsidR="00324087" w:rsidRPr="00D554D5">
        <w:t>werden</w:t>
      </w:r>
      <w:r w:rsidRPr="00D554D5">
        <w:t xml:space="preserve"> um die Karte zu generieren:</w:t>
      </w:r>
    </w:p>
    <w:p w14:paraId="406FFA56" w14:textId="77777777" w:rsidR="00D609CA" w:rsidRPr="00D609CA" w:rsidRDefault="00D609CA" w:rsidP="00D609CA">
      <w:pPr>
        <w:pStyle w:val="Konsoleneingabe"/>
        <w:rPr>
          <w:rFonts w:eastAsia="Times New Roman"/>
          <w:lang/>
        </w:rPr>
      </w:pPr>
      <w:r w:rsidRPr="00D609CA">
        <w:rPr>
          <w:rFonts w:eastAsia="Times New Roman"/>
          <w:color w:val="C586C0"/>
          <w:lang/>
        </w:rPr>
        <w:t>from</w:t>
      </w:r>
      <w:r w:rsidRPr="00D609CA">
        <w:rPr>
          <w:rFonts w:eastAsia="Times New Roman"/>
          <w:lang/>
        </w:rPr>
        <w:t xml:space="preserve"> SEgli_02_Map </w:t>
      </w:r>
      <w:r w:rsidRPr="00D609CA">
        <w:rPr>
          <w:rFonts w:eastAsia="Times New Roman"/>
          <w:color w:val="C586C0"/>
          <w:lang/>
        </w:rPr>
        <w:t>import</w:t>
      </w:r>
      <w:r w:rsidRPr="00D609CA">
        <w:rPr>
          <w:rFonts w:eastAsia="Times New Roman"/>
          <w:lang/>
        </w:rPr>
        <w:t xml:space="preserve"> *</w:t>
      </w:r>
    </w:p>
    <w:p w14:paraId="276448A6" w14:textId="0F40426B" w:rsidR="00D609CA" w:rsidRPr="00D609CA" w:rsidRDefault="00D609CA" w:rsidP="00D609CA">
      <w:pPr>
        <w:pStyle w:val="Konsoleneingabe"/>
        <w:numPr>
          <w:ilvl w:val="0"/>
          <w:numId w:val="0"/>
        </w:numPr>
        <w:ind w:left="2157" w:firstLine="3"/>
        <w:rPr>
          <w:rFonts w:eastAsia="Times New Roman"/>
          <w:lang/>
        </w:rPr>
      </w:pPr>
      <w:proofErr w:type="spellStart"/>
      <w:r w:rsidRPr="00D609CA">
        <w:rPr>
          <w:rFonts w:eastAsia="Times New Roman"/>
          <w:lang/>
        </w:rPr>
        <w:t>print_</w:t>
      </w:r>
      <w:proofErr w:type="gramStart"/>
      <w:r w:rsidRPr="00D609CA">
        <w:rPr>
          <w:rFonts w:eastAsia="Times New Roman"/>
          <w:lang/>
        </w:rPr>
        <w:t>map</w:t>
      </w:r>
      <w:proofErr w:type="spellEnd"/>
      <w:r w:rsidRPr="00D609CA">
        <w:rPr>
          <w:rFonts w:eastAsia="Times New Roman"/>
          <w:lang/>
        </w:rPr>
        <w:t>()</w:t>
      </w:r>
      <w:proofErr w:type="gramEnd"/>
    </w:p>
    <w:p w14:paraId="117A0258" w14:textId="77777777" w:rsidR="00030CE0" w:rsidRDefault="00030CE0" w:rsidP="00030CE0">
      <w:pPr>
        <w:pStyle w:val="Heading3"/>
      </w:pPr>
      <w:bookmarkStart w:id="46" w:name="_Toc510641540"/>
      <w:r>
        <w:t>Resultat</w:t>
      </w:r>
      <w:bookmarkEnd w:id="46"/>
    </w:p>
    <w:p w14:paraId="554C1633" w14:textId="77777777" w:rsidR="00B45BDB" w:rsidRDefault="001E3C3B" w:rsidP="00B45BDB">
      <w:pPr>
        <w:keepNext/>
      </w:pPr>
      <w:r>
        <w:rPr>
          <w:noProof/>
          <w:lang/>
        </w:rPr>
        <w:drawing>
          <wp:inline distT="0" distB="0" distL="0" distR="0" wp14:anchorId="29DFE793" wp14:editId="4BDD78FA">
            <wp:extent cx="5731510" cy="34899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89960"/>
                    </a:xfrm>
                    <a:prstGeom prst="rect">
                      <a:avLst/>
                    </a:prstGeom>
                  </pic:spPr>
                </pic:pic>
              </a:graphicData>
            </a:graphic>
          </wp:inline>
        </w:drawing>
      </w:r>
    </w:p>
    <w:p w14:paraId="5C1671FB" w14:textId="697A7464" w:rsidR="00030CE0" w:rsidRDefault="00B45BDB" w:rsidP="00B45BDB">
      <w:pPr>
        <w:pStyle w:val="Caption"/>
      </w:pPr>
      <w:bookmarkStart w:id="47" w:name="_Toc510641547"/>
      <w:proofErr w:type="spellStart"/>
      <w:r>
        <w:t>Figure</w:t>
      </w:r>
      <w:proofErr w:type="spellEnd"/>
      <w:r>
        <w:t xml:space="preserve"> </w:t>
      </w:r>
      <w:r>
        <w:fldChar w:fldCharType="begin"/>
      </w:r>
      <w:r>
        <w:instrText xml:space="preserve"> SEQ Figure \* ARABIC </w:instrText>
      </w:r>
      <w:r>
        <w:fldChar w:fldCharType="separate"/>
      </w:r>
      <w:r w:rsidR="00F932A1">
        <w:rPr>
          <w:noProof/>
        </w:rPr>
        <w:t>6</w:t>
      </w:r>
      <w:r>
        <w:fldChar w:fldCharType="end"/>
      </w:r>
      <w:r>
        <w:t>: Örtliche Analyse der Datensätze</w:t>
      </w:r>
      <w:bookmarkEnd w:id="47"/>
    </w:p>
    <w:p w14:paraId="074DCBDC" w14:textId="77777777" w:rsidR="00F9052D" w:rsidRPr="00F9052D" w:rsidRDefault="00F9052D" w:rsidP="00F9052D"/>
    <w:p w14:paraId="001E6CCF" w14:textId="2EB603EA" w:rsidR="00376C82" w:rsidRDefault="00376C82" w:rsidP="00376C82">
      <w:pPr>
        <w:pStyle w:val="Heading2"/>
      </w:pPr>
      <w:bookmarkStart w:id="48" w:name="_Toc510641541"/>
      <w:r>
        <w:lastRenderedPageBreak/>
        <w:t>Auswertung</w:t>
      </w:r>
      <w:bookmarkEnd w:id="48"/>
      <w:r>
        <w:t xml:space="preserve"> </w:t>
      </w:r>
    </w:p>
    <w:p w14:paraId="4ED0B9A4" w14:textId="77777777" w:rsidR="00F9052D" w:rsidRDefault="00F9052D" w:rsidP="00376C82"/>
    <w:p w14:paraId="756A538D" w14:textId="77777777" w:rsidR="001F7B09" w:rsidRDefault="001F7B09" w:rsidP="00376C82">
      <w:r>
        <w:t xml:space="preserve">Die Aufgabenstellung war umfangreich. </w:t>
      </w:r>
      <w:r w:rsidR="00376C82">
        <w:t>Zusätzliche</w:t>
      </w:r>
      <w:r>
        <w:t>r</w:t>
      </w:r>
      <w:r w:rsidR="00376C82">
        <w:t xml:space="preserve"> Aufwand war nötig, um </w:t>
      </w:r>
      <w:r>
        <w:t>die CSV Dateien bereitzustellen</w:t>
      </w:r>
      <w:r w:rsidR="00376C82">
        <w:t>. Dieser Mehraufwand war jedoch einkalkuliert. Die korrekte Anwendung de</w:t>
      </w:r>
      <w:r>
        <w:t xml:space="preserve">r </w:t>
      </w:r>
      <w:bookmarkStart w:id="49" w:name="_GoBack"/>
      <w:bookmarkEnd w:id="49"/>
      <w:r>
        <w:t>einzelnen Diagramme benötigte einiges an Nachforschung</w:t>
      </w:r>
      <w:r w:rsidR="00376C82">
        <w:t>. Schlussendlich konnte</w:t>
      </w:r>
      <w:r>
        <w:t>n die Aufgaben erfolgreich umgesetzt werden</w:t>
      </w:r>
      <w:r w:rsidR="00376C82">
        <w:t xml:space="preserve">. </w:t>
      </w:r>
    </w:p>
    <w:p w14:paraId="2A40E877" w14:textId="09A40D18" w:rsidR="00376C82" w:rsidRDefault="001F7B09" w:rsidP="00376C82">
      <w:r>
        <w:t xml:space="preserve">Aufgrund der fehlenden Erfahrung in der Python Programmierung konnte der zeitliche Rahmen von 8h nicht </w:t>
      </w:r>
      <w:r w:rsidR="008C5399">
        <w:t>ganz</w:t>
      </w:r>
      <w:r>
        <w:t xml:space="preserve"> eingehalten werden.</w:t>
      </w:r>
    </w:p>
    <w:p w14:paraId="119272A9" w14:textId="2C46DE64" w:rsidR="00376C82" w:rsidRDefault="00376C82" w:rsidP="0096702A">
      <w:r>
        <w:t xml:space="preserve">Der effektive Inhalt </w:t>
      </w:r>
      <w:r w:rsidR="001F7B09">
        <w:t xml:space="preserve">dieses Dokumentes </w:t>
      </w:r>
      <w:r>
        <w:t xml:space="preserve">umfasst </w:t>
      </w:r>
      <w:r w:rsidR="008C5399">
        <w:t>140</w:t>
      </w:r>
      <w:r w:rsidR="00317F41">
        <w:t>3</w:t>
      </w:r>
      <w:r>
        <w:t xml:space="preserve"> Wörter, was </w:t>
      </w:r>
      <w:r w:rsidR="008C5399">
        <w:t>weniger</w:t>
      </w:r>
      <w:r>
        <w:t xml:space="preserve"> </w:t>
      </w:r>
      <w:r w:rsidR="008C5399">
        <w:t>als drei</w:t>
      </w:r>
      <w:r>
        <w:t xml:space="preserve"> Seiten Text entspricht. Somit wurde das gestellte Kriterium bezüglich </w:t>
      </w:r>
      <w:r w:rsidR="008C5399">
        <w:t>Dokumentations</w:t>
      </w:r>
      <w:r>
        <w:t>um</w:t>
      </w:r>
      <w:r w:rsidR="008C5399">
        <w:t>fang</w:t>
      </w:r>
      <w:r>
        <w:t xml:space="preserve"> erfüllt.</w:t>
      </w:r>
    </w:p>
    <w:p w14:paraId="3F25C28D" w14:textId="77777777" w:rsidR="00AC4280" w:rsidRDefault="00AC4280" w:rsidP="0096702A"/>
    <w:p w14:paraId="26A570CB" w14:textId="77777777" w:rsidR="00AC4280" w:rsidRDefault="00AC4280" w:rsidP="0096702A"/>
    <w:p w14:paraId="2CBAEB5F" w14:textId="7F0B693C" w:rsidR="00AC4280" w:rsidRPr="00AC4280" w:rsidRDefault="00AC4280" w:rsidP="00AC4280">
      <w:pPr>
        <w:rPr>
          <w:lang/>
        </w:rPr>
      </w:pPr>
    </w:p>
    <w:sectPr w:rsidR="00AC4280" w:rsidRPr="00AC4280" w:rsidSect="00033B3E">
      <w:headerReference w:type="default" r:id="rId23"/>
      <w:footerReference w:type="default" r:id="rId24"/>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EF6CF" w14:textId="77777777" w:rsidR="00A35FC3" w:rsidRDefault="00A35FC3" w:rsidP="001270C2">
      <w:pPr>
        <w:spacing w:after="0" w:line="240" w:lineRule="auto"/>
      </w:pPr>
      <w:r>
        <w:separator/>
      </w:r>
    </w:p>
  </w:endnote>
  <w:endnote w:type="continuationSeparator" w:id="0">
    <w:p w14:paraId="3D5F12AD" w14:textId="77777777" w:rsidR="00A35FC3" w:rsidRDefault="00A35FC3" w:rsidP="00127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emilight">
    <w:panose1 w:val="020B04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8D681" w14:textId="63592C1D" w:rsidR="009E3C7F" w:rsidRPr="002D117B" w:rsidRDefault="009E3C7F" w:rsidP="002D117B">
    <w:pPr>
      <w:pStyle w:val="Footer"/>
      <w:rPr>
        <w:rFonts w:cs="Segoe UI Semilight"/>
      </w:rPr>
    </w:pPr>
    <w:r w:rsidRPr="009278D1">
      <w:rPr>
        <w:rFonts w:cs="Segoe UI Semilight"/>
      </w:rPr>
      <w:t xml:space="preserve">Semesterarbeit Teil </w:t>
    </w:r>
    <w:r>
      <w:rPr>
        <w:rFonts w:cs="Segoe UI Semilight"/>
      </w:rPr>
      <w:t>2</w:t>
    </w:r>
    <w:r w:rsidRPr="009278D1">
      <w:rPr>
        <w:rFonts w:cs="Segoe UI Semilight"/>
      </w:rPr>
      <w:t xml:space="preserve"> </w:t>
    </w:r>
    <w:r>
      <w:rPr>
        <w:rFonts w:cs="Segoe UI Semilight"/>
      </w:rPr>
      <w:t>- F</w:t>
    </w:r>
    <w:r w:rsidRPr="002D117B">
      <w:rPr>
        <w:rFonts w:cs="Segoe UI Semilight"/>
      </w:rPr>
      <w:t>S 18</w:t>
    </w:r>
    <w:r w:rsidRPr="002D117B">
      <w:rPr>
        <w:rFonts w:cs="Segoe UI Semilight"/>
      </w:rPr>
      <w:ptab w:relativeTo="margin" w:alignment="center" w:leader="none"/>
    </w:r>
    <w:r w:rsidRPr="002D117B">
      <w:rPr>
        <w:rFonts w:cs="Segoe UI Semilight"/>
      </w:rPr>
      <w:ptab w:relativeTo="margin" w:alignment="right" w:leader="none"/>
    </w:r>
    <w:r w:rsidRPr="002D117B">
      <w:rPr>
        <w:rFonts w:cs="Segoe UI Semilight"/>
        <w:sz w:val="24"/>
        <w:szCs w:val="24"/>
      </w:rPr>
      <w:fldChar w:fldCharType="begin"/>
    </w:r>
    <w:r w:rsidRPr="002D117B">
      <w:rPr>
        <w:rFonts w:cs="Segoe UI Semilight"/>
        <w:sz w:val="24"/>
        <w:szCs w:val="24"/>
      </w:rPr>
      <w:instrText>PAGE   \* MERGEFORMAT</w:instrText>
    </w:r>
    <w:r w:rsidRPr="002D117B">
      <w:rPr>
        <w:rFonts w:cs="Segoe UI Semilight"/>
        <w:sz w:val="24"/>
        <w:szCs w:val="24"/>
      </w:rPr>
      <w:fldChar w:fldCharType="separate"/>
    </w:r>
    <w:r w:rsidR="00F932A1" w:rsidRPr="00F932A1">
      <w:rPr>
        <w:rFonts w:cs="Segoe UI Semilight"/>
        <w:noProof/>
        <w:sz w:val="24"/>
        <w:szCs w:val="24"/>
        <w:lang w:val="de-DE"/>
      </w:rPr>
      <w:t>15</w:t>
    </w:r>
    <w:r w:rsidRPr="002D117B">
      <w:rPr>
        <w:rFonts w:cs="Segoe UI Semilight"/>
        <w:sz w:val="24"/>
        <w:szCs w:val="24"/>
      </w:rPr>
      <w:fldChar w:fldCharType="end"/>
    </w:r>
    <w:r w:rsidRPr="002D117B">
      <w:rPr>
        <w:rFonts w:cs="Segoe UI Semilight"/>
        <w:sz w:val="24"/>
        <w:szCs w:val="24"/>
        <w:lang w:val="de-DE"/>
      </w:rPr>
      <w:t xml:space="preserve"> | </w:t>
    </w:r>
    <w:r w:rsidRPr="002D117B">
      <w:rPr>
        <w:rFonts w:cs="Segoe UI Semilight"/>
        <w:sz w:val="24"/>
        <w:szCs w:val="24"/>
      </w:rPr>
      <w:fldChar w:fldCharType="begin"/>
    </w:r>
    <w:r w:rsidRPr="002D117B">
      <w:rPr>
        <w:rFonts w:cs="Segoe UI Semilight"/>
        <w:sz w:val="24"/>
        <w:szCs w:val="24"/>
      </w:rPr>
      <w:instrText>NUMPAGES  \* Arabic  \* MERGEFORMAT</w:instrText>
    </w:r>
    <w:r w:rsidRPr="002D117B">
      <w:rPr>
        <w:rFonts w:cs="Segoe UI Semilight"/>
        <w:sz w:val="24"/>
        <w:szCs w:val="24"/>
      </w:rPr>
      <w:fldChar w:fldCharType="separate"/>
    </w:r>
    <w:r w:rsidR="00F932A1" w:rsidRPr="00F932A1">
      <w:rPr>
        <w:rFonts w:cs="Segoe UI Semilight"/>
        <w:noProof/>
        <w:sz w:val="24"/>
        <w:szCs w:val="24"/>
        <w:lang w:val="de-DE"/>
      </w:rPr>
      <w:t>16</w:t>
    </w:r>
    <w:r w:rsidRPr="002D117B">
      <w:rPr>
        <w:rFonts w:cs="Segoe UI Semilight"/>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6E7AA" w14:textId="77777777" w:rsidR="00A35FC3" w:rsidRDefault="00A35FC3" w:rsidP="001270C2">
      <w:pPr>
        <w:spacing w:after="0" w:line="240" w:lineRule="auto"/>
      </w:pPr>
      <w:r>
        <w:separator/>
      </w:r>
    </w:p>
  </w:footnote>
  <w:footnote w:type="continuationSeparator" w:id="0">
    <w:p w14:paraId="2FCF2F6B" w14:textId="77777777" w:rsidR="00A35FC3" w:rsidRDefault="00A35FC3" w:rsidP="001270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7792A" w14:textId="59C72123" w:rsidR="009E3C7F" w:rsidRPr="005F78D9" w:rsidRDefault="009E3C7F">
    <w:pPr>
      <w:pStyle w:val="Header"/>
      <w:rPr>
        <w:rFonts w:cs="Segoe UI Semilight"/>
        <w:lang w:val="fr-CH"/>
      </w:rPr>
    </w:pPr>
    <w:r w:rsidRPr="00A07D52">
      <w:rPr>
        <w:rFonts w:cs="Segoe UI Semilight"/>
        <w:lang w:val="fr-CH"/>
      </w:rPr>
      <w:t>Simon Egli</w:t>
    </w:r>
    <w:r w:rsidRPr="00A07D52">
      <w:rPr>
        <w:rFonts w:cs="Segoe UI Semilight"/>
      </w:rPr>
      <w:ptab w:relativeTo="margin" w:alignment="center" w:leader="none"/>
    </w:r>
    <w:proofErr w:type="spellStart"/>
    <w:r w:rsidRPr="00A07D52">
      <w:rPr>
        <w:rFonts w:cs="Segoe UI Semilight"/>
        <w:lang w:val="fr-CH"/>
      </w:rPr>
      <w:t>BSc</w:t>
    </w:r>
    <w:proofErr w:type="spellEnd"/>
    <w:r w:rsidRPr="00A07D52">
      <w:rPr>
        <w:rFonts w:cs="Segoe UI Semilight"/>
        <w:lang w:val="fr-CH"/>
      </w:rPr>
      <w:t xml:space="preserve"> INF </w:t>
    </w:r>
    <w:r>
      <w:rPr>
        <w:rFonts w:cs="Segoe UI Semilight"/>
        <w:lang w:val="fr-CH"/>
      </w:rPr>
      <w:t>2017.BE1</w:t>
    </w:r>
    <w:r w:rsidRPr="00A07D52">
      <w:rPr>
        <w:rFonts w:cs="Segoe UI Semilight"/>
      </w:rPr>
      <w:ptab w:relativeTo="margin" w:alignment="right" w:leader="none"/>
    </w:r>
    <w:r w:rsidRPr="00A07D52">
      <w:rPr>
        <w:rFonts w:cs="Segoe UI Semilight"/>
      </w:rPr>
      <w:t>0</w:t>
    </w:r>
    <w:r>
      <w:rPr>
        <w:rFonts w:cs="Segoe UI Semilight"/>
      </w:rPr>
      <w:t>4.04</w:t>
    </w:r>
    <w:r w:rsidRPr="00A07D52">
      <w:rPr>
        <w:rFonts w:cs="Segoe UI Semilight"/>
      </w:rPr>
      <w:t>.2018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68" type="#_x0000_t75" style="width:300pt;height:357pt" o:bullet="t">
        <v:imagedata r:id="rId1" o:title="ICONS_Hinweis"/>
      </v:shape>
    </w:pict>
  </w:numPicBullet>
  <w:numPicBullet w:numPicBulletId="1">
    <w:pict>
      <v:shape id="_x0000_i2369" type="#_x0000_t75" style="width:5in;height:5in" o:bullet="t">
        <v:imagedata r:id="rId2" o:title="console-480"/>
      </v:shape>
    </w:pict>
  </w:numPicBullet>
  <w:numPicBullet w:numPicBulletId="2">
    <w:pict>
      <v:shape id="_x0000_i2370" type="#_x0000_t75" style="width:96pt;height:96pt" o:bullet="t">
        <v:imagedata r:id="rId3" o:title="Home"/>
      </v:shape>
    </w:pict>
  </w:numPicBullet>
  <w:numPicBullet w:numPicBulletId="3">
    <w:pict>
      <v:shape id="_x0000_i2371" type="#_x0000_t75" style="width:335.25pt;height:340.5pt" o:bullet="t">
        <v:imagedata r:id="rId4" o:title="vs"/>
      </v:shape>
    </w:pict>
  </w:numPicBullet>
  <w:abstractNum w:abstractNumId="0" w15:restartNumberingAfterBreak="0">
    <w:nsid w:val="804468B4"/>
    <w:multiLevelType w:val="hybridMultilevel"/>
    <w:tmpl w:val="FC3B07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0C16968"/>
    <w:multiLevelType w:val="hybridMultilevel"/>
    <w:tmpl w:val="D0E330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C063D9"/>
    <w:multiLevelType w:val="hybridMultilevel"/>
    <w:tmpl w:val="EEEEA394"/>
    <w:lvl w:ilvl="0" w:tplc="908E00E0">
      <w:start w:val="10"/>
      <w:numFmt w:val="bullet"/>
      <w:lvlText w:val="•"/>
      <w:lvlJc w:val="left"/>
      <w:pPr>
        <w:ind w:left="360" w:hanging="360"/>
      </w:pPr>
      <w:rPr>
        <w:rFonts w:ascii="Segoe UI Semilight" w:eastAsiaTheme="minorEastAsia" w:hAnsi="Segoe UI Semilight" w:cs="Segoe UI Semilight"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03E9366B"/>
    <w:multiLevelType w:val="hybridMultilevel"/>
    <w:tmpl w:val="9B70AFFC"/>
    <w:lvl w:ilvl="0" w:tplc="35C67E92">
      <w:start w:val="1"/>
      <w:numFmt w:val="bullet"/>
      <w:pStyle w:val="Konsoleneingabe"/>
      <w:lvlText w:val=""/>
      <w:lvlPicBulletId w:val="3"/>
      <w:lvlJc w:val="left"/>
      <w:pPr>
        <w:ind w:left="1437" w:hanging="360"/>
      </w:pPr>
      <w:rPr>
        <w:rFonts w:ascii="Symbol" w:hAnsi="Symbol" w:hint="default"/>
        <w:color w:val="auto"/>
        <w:sz w:val="48"/>
        <w:szCs w:val="48"/>
      </w:rPr>
    </w:lvl>
    <w:lvl w:ilvl="1" w:tplc="08070003">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4" w15:restartNumberingAfterBreak="0">
    <w:nsid w:val="0E40610C"/>
    <w:multiLevelType w:val="hybridMultilevel"/>
    <w:tmpl w:val="871E18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AB44BC64"/>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50D360B"/>
    <w:multiLevelType w:val="hybridMultilevel"/>
    <w:tmpl w:val="342A7544"/>
    <w:lvl w:ilvl="0" w:tplc="21C4B214">
      <w:start w:val="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5C00E33"/>
    <w:multiLevelType w:val="hybridMultilevel"/>
    <w:tmpl w:val="BC72D4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81763A5"/>
    <w:multiLevelType w:val="hybridMultilevel"/>
    <w:tmpl w:val="7524630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18E11249"/>
    <w:multiLevelType w:val="hybridMultilevel"/>
    <w:tmpl w:val="42505B5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9EC15EF"/>
    <w:multiLevelType w:val="hybridMultilevel"/>
    <w:tmpl w:val="DE26E7B6"/>
    <w:lvl w:ilvl="0" w:tplc="F1CA8E1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1" w15:restartNumberingAfterBreak="0">
    <w:nsid w:val="1CDA0933"/>
    <w:multiLevelType w:val="hybridMultilevel"/>
    <w:tmpl w:val="09D0E21C"/>
    <w:lvl w:ilvl="0" w:tplc="4BCEAC36">
      <w:start w:val="7"/>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CE077D7"/>
    <w:multiLevelType w:val="hybridMultilevel"/>
    <w:tmpl w:val="E79287F6"/>
    <w:lvl w:ilvl="0" w:tplc="E81654F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ECF10F6"/>
    <w:multiLevelType w:val="hybridMultilevel"/>
    <w:tmpl w:val="AC19F5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3A9395F"/>
    <w:multiLevelType w:val="hybridMultilevel"/>
    <w:tmpl w:val="85940FA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25804735"/>
    <w:multiLevelType w:val="hybridMultilevel"/>
    <w:tmpl w:val="F97CAE9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718042E"/>
    <w:multiLevelType w:val="hybridMultilevel"/>
    <w:tmpl w:val="E1DE9046"/>
    <w:lvl w:ilvl="0" w:tplc="61DE0D1E">
      <w:start w:val="1"/>
      <w:numFmt w:val="bullet"/>
      <w:pStyle w:val="Breadcrumb"/>
      <w:lvlText w:val=""/>
      <w:lvlPicBulletId w:val="2"/>
      <w:lvlJc w:val="left"/>
      <w:pPr>
        <w:ind w:left="720" w:hanging="360"/>
      </w:pPr>
      <w:rPr>
        <w:rFonts w:ascii="Symbol" w:hAnsi="Symbol" w:hint="default"/>
        <w:color w:val="auto"/>
        <w:sz w:val="32"/>
        <w:szCs w:val="3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85F7B4B"/>
    <w:multiLevelType w:val="hybridMultilevel"/>
    <w:tmpl w:val="3DB0E17C"/>
    <w:lvl w:ilvl="0" w:tplc="C604FFB4">
      <w:start w:val="7"/>
      <w:numFmt w:val="bullet"/>
      <w:lvlText w:val="-"/>
      <w:lvlJc w:val="left"/>
      <w:pPr>
        <w:ind w:left="720" w:hanging="360"/>
      </w:pPr>
      <w:rPr>
        <w:rFonts w:ascii="Segoe UI Semilight" w:eastAsiaTheme="minorEastAsia" w:hAnsi="Segoe UI Semilight" w:cs="Segoe UI Semi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9A006B2"/>
    <w:multiLevelType w:val="hybridMultilevel"/>
    <w:tmpl w:val="D52EF2EA"/>
    <w:lvl w:ilvl="0" w:tplc="61EAC26A">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B8A0750"/>
    <w:multiLevelType w:val="hybridMultilevel"/>
    <w:tmpl w:val="A44216A0"/>
    <w:lvl w:ilvl="0" w:tplc="E8B8933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2BB7075"/>
    <w:multiLevelType w:val="hybridMultilevel"/>
    <w:tmpl w:val="063EB87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52BA041"/>
    <w:multiLevelType w:val="hybridMultilevel"/>
    <w:tmpl w:val="4AF036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BDB558A"/>
    <w:multiLevelType w:val="hybridMultilevel"/>
    <w:tmpl w:val="3974805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F524DFF"/>
    <w:multiLevelType w:val="hybridMultilevel"/>
    <w:tmpl w:val="D2EE8C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0102904"/>
    <w:multiLevelType w:val="hybridMultilevel"/>
    <w:tmpl w:val="8F3A10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3D31309"/>
    <w:multiLevelType w:val="hybridMultilevel"/>
    <w:tmpl w:val="8FBC9750"/>
    <w:lvl w:ilvl="0" w:tplc="58E255D0">
      <w:start w:val="1"/>
      <w:numFmt w:val="bullet"/>
      <w:pStyle w:val="Hinweis"/>
      <w:lvlText w:val=""/>
      <w:lvlPicBulletId w:val="0"/>
      <w:lvlJc w:val="left"/>
      <w:pPr>
        <w:ind w:left="1330" w:hanging="360"/>
      </w:pPr>
      <w:rPr>
        <w:rFonts w:ascii="Symbol" w:hAnsi="Symbol" w:hint="default"/>
        <w:color w:val="auto"/>
        <w:sz w:val="72"/>
        <w:szCs w:val="72"/>
      </w:rPr>
    </w:lvl>
    <w:lvl w:ilvl="1" w:tplc="08070003">
      <w:start w:val="1"/>
      <w:numFmt w:val="bullet"/>
      <w:lvlText w:val="o"/>
      <w:lvlJc w:val="left"/>
      <w:pPr>
        <w:ind w:left="2050" w:hanging="360"/>
      </w:pPr>
      <w:rPr>
        <w:rFonts w:ascii="Courier New" w:hAnsi="Courier New" w:cs="Courier New" w:hint="default"/>
      </w:rPr>
    </w:lvl>
    <w:lvl w:ilvl="2" w:tplc="08070005" w:tentative="1">
      <w:start w:val="1"/>
      <w:numFmt w:val="bullet"/>
      <w:lvlText w:val=""/>
      <w:lvlJc w:val="left"/>
      <w:pPr>
        <w:ind w:left="2770" w:hanging="360"/>
      </w:pPr>
      <w:rPr>
        <w:rFonts w:ascii="Wingdings" w:hAnsi="Wingdings" w:hint="default"/>
      </w:rPr>
    </w:lvl>
    <w:lvl w:ilvl="3" w:tplc="08070001" w:tentative="1">
      <w:start w:val="1"/>
      <w:numFmt w:val="bullet"/>
      <w:lvlText w:val=""/>
      <w:lvlJc w:val="left"/>
      <w:pPr>
        <w:ind w:left="3490" w:hanging="360"/>
      </w:pPr>
      <w:rPr>
        <w:rFonts w:ascii="Symbol" w:hAnsi="Symbol" w:hint="default"/>
      </w:rPr>
    </w:lvl>
    <w:lvl w:ilvl="4" w:tplc="08070003" w:tentative="1">
      <w:start w:val="1"/>
      <w:numFmt w:val="bullet"/>
      <w:lvlText w:val="o"/>
      <w:lvlJc w:val="left"/>
      <w:pPr>
        <w:ind w:left="4210" w:hanging="360"/>
      </w:pPr>
      <w:rPr>
        <w:rFonts w:ascii="Courier New" w:hAnsi="Courier New" w:cs="Courier New" w:hint="default"/>
      </w:rPr>
    </w:lvl>
    <w:lvl w:ilvl="5" w:tplc="08070005" w:tentative="1">
      <w:start w:val="1"/>
      <w:numFmt w:val="bullet"/>
      <w:lvlText w:val=""/>
      <w:lvlJc w:val="left"/>
      <w:pPr>
        <w:ind w:left="4930" w:hanging="360"/>
      </w:pPr>
      <w:rPr>
        <w:rFonts w:ascii="Wingdings" w:hAnsi="Wingdings" w:hint="default"/>
      </w:rPr>
    </w:lvl>
    <w:lvl w:ilvl="6" w:tplc="08070001" w:tentative="1">
      <w:start w:val="1"/>
      <w:numFmt w:val="bullet"/>
      <w:lvlText w:val=""/>
      <w:lvlJc w:val="left"/>
      <w:pPr>
        <w:ind w:left="5650" w:hanging="360"/>
      </w:pPr>
      <w:rPr>
        <w:rFonts w:ascii="Symbol" w:hAnsi="Symbol" w:hint="default"/>
      </w:rPr>
    </w:lvl>
    <w:lvl w:ilvl="7" w:tplc="08070003" w:tentative="1">
      <w:start w:val="1"/>
      <w:numFmt w:val="bullet"/>
      <w:lvlText w:val="o"/>
      <w:lvlJc w:val="left"/>
      <w:pPr>
        <w:ind w:left="6370" w:hanging="360"/>
      </w:pPr>
      <w:rPr>
        <w:rFonts w:ascii="Courier New" w:hAnsi="Courier New" w:cs="Courier New" w:hint="default"/>
      </w:rPr>
    </w:lvl>
    <w:lvl w:ilvl="8" w:tplc="08070005" w:tentative="1">
      <w:start w:val="1"/>
      <w:numFmt w:val="bullet"/>
      <w:lvlText w:val=""/>
      <w:lvlJc w:val="left"/>
      <w:pPr>
        <w:ind w:left="7090" w:hanging="360"/>
      </w:pPr>
      <w:rPr>
        <w:rFonts w:ascii="Wingdings" w:hAnsi="Wingdings" w:hint="default"/>
      </w:rPr>
    </w:lvl>
  </w:abstractNum>
  <w:abstractNum w:abstractNumId="26" w15:restartNumberingAfterBreak="0">
    <w:nsid w:val="56FA786B"/>
    <w:multiLevelType w:val="hybridMultilevel"/>
    <w:tmpl w:val="9C4A3AE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8366050"/>
    <w:multiLevelType w:val="hybridMultilevel"/>
    <w:tmpl w:val="A25B84B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BED5FF7"/>
    <w:multiLevelType w:val="hybridMultilevel"/>
    <w:tmpl w:val="3E0A921C"/>
    <w:lvl w:ilvl="0" w:tplc="A642B4F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E5D60C7"/>
    <w:multiLevelType w:val="hybridMultilevel"/>
    <w:tmpl w:val="DC949B6E"/>
    <w:lvl w:ilvl="0" w:tplc="E6C00136">
      <w:start w:val="7"/>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08B02FF"/>
    <w:multiLevelType w:val="hybridMultilevel"/>
    <w:tmpl w:val="8A101E92"/>
    <w:lvl w:ilvl="0" w:tplc="E590643A">
      <w:start w:val="3"/>
      <w:numFmt w:val="bullet"/>
      <w:lvlText w:val="-"/>
      <w:lvlJc w:val="left"/>
      <w:pPr>
        <w:ind w:left="1080" w:hanging="360"/>
      </w:pPr>
      <w:rPr>
        <w:rFonts w:ascii="Calibri" w:eastAsiaTheme="minorEastAsia"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1" w15:restartNumberingAfterBreak="0">
    <w:nsid w:val="67335471"/>
    <w:multiLevelType w:val="hybridMultilevel"/>
    <w:tmpl w:val="663688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75F71CA"/>
    <w:multiLevelType w:val="hybridMultilevel"/>
    <w:tmpl w:val="1B9A370A"/>
    <w:lvl w:ilvl="0" w:tplc="222EAC8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3" w15:restartNumberingAfterBreak="0">
    <w:nsid w:val="6D2AF702"/>
    <w:multiLevelType w:val="hybridMultilevel"/>
    <w:tmpl w:val="C73F5A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74497725"/>
    <w:multiLevelType w:val="hybridMultilevel"/>
    <w:tmpl w:val="ABB949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77F0086D"/>
    <w:multiLevelType w:val="hybridMultilevel"/>
    <w:tmpl w:val="203AD1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A585C2B"/>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CEC46BF"/>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28"/>
  </w:num>
  <w:num w:numId="12">
    <w:abstractNumId w:val="35"/>
  </w:num>
  <w:num w:numId="13">
    <w:abstractNumId w:val="20"/>
  </w:num>
  <w:num w:numId="14">
    <w:abstractNumId w:val="25"/>
  </w:num>
  <w:num w:numId="15">
    <w:abstractNumId w:val="6"/>
  </w:num>
  <w:num w:numId="16">
    <w:abstractNumId w:val="3"/>
  </w:num>
  <w:num w:numId="17">
    <w:abstractNumId w:val="16"/>
  </w:num>
  <w:num w:numId="18">
    <w:abstractNumId w:val="30"/>
  </w:num>
  <w:num w:numId="19">
    <w:abstractNumId w:val="18"/>
  </w:num>
  <w:num w:numId="20">
    <w:abstractNumId w:val="11"/>
  </w:num>
  <w:num w:numId="21">
    <w:abstractNumId w:val="37"/>
  </w:num>
  <w:num w:numId="22">
    <w:abstractNumId w:val="26"/>
  </w:num>
  <w:num w:numId="23">
    <w:abstractNumId w:val="36"/>
  </w:num>
  <w:num w:numId="24">
    <w:abstractNumId w:val="9"/>
  </w:num>
  <w:num w:numId="25">
    <w:abstractNumId w:val="19"/>
  </w:num>
  <w:num w:numId="26">
    <w:abstractNumId w:val="29"/>
  </w:num>
  <w:num w:numId="27">
    <w:abstractNumId w:val="12"/>
  </w:num>
  <w:num w:numId="28">
    <w:abstractNumId w:val="15"/>
  </w:num>
  <w:num w:numId="29">
    <w:abstractNumId w:val="17"/>
  </w:num>
  <w:num w:numId="30">
    <w:abstractNumId w:val="10"/>
  </w:num>
  <w:num w:numId="31">
    <w:abstractNumId w:val="22"/>
  </w:num>
  <w:num w:numId="32">
    <w:abstractNumId w:val="8"/>
  </w:num>
  <w:num w:numId="33">
    <w:abstractNumId w:val="32"/>
  </w:num>
  <w:num w:numId="34">
    <w:abstractNumId w:val="31"/>
  </w:num>
  <w:num w:numId="35">
    <w:abstractNumId w:val="4"/>
  </w:num>
  <w:num w:numId="36">
    <w:abstractNumId w:val="23"/>
  </w:num>
  <w:num w:numId="37">
    <w:abstractNumId w:val="13"/>
  </w:num>
  <w:num w:numId="38">
    <w:abstractNumId w:val="7"/>
  </w:num>
  <w:num w:numId="39">
    <w:abstractNumId w:val="1"/>
  </w:num>
  <w:num w:numId="40">
    <w:abstractNumId w:val="33"/>
  </w:num>
  <w:num w:numId="41">
    <w:abstractNumId w:val="34"/>
  </w:num>
  <w:num w:numId="42">
    <w:abstractNumId w:val="27"/>
  </w:num>
  <w:num w:numId="43">
    <w:abstractNumId w:val="21"/>
  </w:num>
  <w:num w:numId="44">
    <w:abstractNumId w:val="0"/>
  </w:num>
  <w:num w:numId="45">
    <w:abstractNumId w:val="14"/>
  </w:num>
  <w:num w:numId="46">
    <w:abstractNumId w:val="24"/>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AB"/>
    <w:rsid w:val="000075CE"/>
    <w:rsid w:val="00012B8D"/>
    <w:rsid w:val="00012CF2"/>
    <w:rsid w:val="000130DD"/>
    <w:rsid w:val="00013251"/>
    <w:rsid w:val="0002290B"/>
    <w:rsid w:val="00022A11"/>
    <w:rsid w:val="00024514"/>
    <w:rsid w:val="000304F3"/>
    <w:rsid w:val="00030CE0"/>
    <w:rsid w:val="00033B3E"/>
    <w:rsid w:val="00041007"/>
    <w:rsid w:val="000474CF"/>
    <w:rsid w:val="00051943"/>
    <w:rsid w:val="00053FC0"/>
    <w:rsid w:val="00054446"/>
    <w:rsid w:val="00054FED"/>
    <w:rsid w:val="00060922"/>
    <w:rsid w:val="000613F1"/>
    <w:rsid w:val="00061AB1"/>
    <w:rsid w:val="0006265B"/>
    <w:rsid w:val="000636A6"/>
    <w:rsid w:val="000648B1"/>
    <w:rsid w:val="000671E2"/>
    <w:rsid w:val="000674F5"/>
    <w:rsid w:val="000702D5"/>
    <w:rsid w:val="00070752"/>
    <w:rsid w:val="00074706"/>
    <w:rsid w:val="00080E96"/>
    <w:rsid w:val="000826E5"/>
    <w:rsid w:val="00083DF9"/>
    <w:rsid w:val="00085C7F"/>
    <w:rsid w:val="000873F9"/>
    <w:rsid w:val="00092665"/>
    <w:rsid w:val="00094CFE"/>
    <w:rsid w:val="000A258B"/>
    <w:rsid w:val="000A6FB3"/>
    <w:rsid w:val="000C18E7"/>
    <w:rsid w:val="000C33ED"/>
    <w:rsid w:val="000C5F3C"/>
    <w:rsid w:val="000D1E79"/>
    <w:rsid w:val="000D3DA6"/>
    <w:rsid w:val="000D52BD"/>
    <w:rsid w:val="000E4965"/>
    <w:rsid w:val="000E5913"/>
    <w:rsid w:val="000F0ECE"/>
    <w:rsid w:val="000F2D3B"/>
    <w:rsid w:val="000F6657"/>
    <w:rsid w:val="000F6FCB"/>
    <w:rsid w:val="00106DD5"/>
    <w:rsid w:val="00111793"/>
    <w:rsid w:val="00112B53"/>
    <w:rsid w:val="00113EEA"/>
    <w:rsid w:val="00115409"/>
    <w:rsid w:val="00117CD0"/>
    <w:rsid w:val="00123FB9"/>
    <w:rsid w:val="00126567"/>
    <w:rsid w:val="00126689"/>
    <w:rsid w:val="001270C2"/>
    <w:rsid w:val="00132900"/>
    <w:rsid w:val="00132E29"/>
    <w:rsid w:val="00133543"/>
    <w:rsid w:val="0013570B"/>
    <w:rsid w:val="00136A4B"/>
    <w:rsid w:val="001421D5"/>
    <w:rsid w:val="0014686D"/>
    <w:rsid w:val="00150DFB"/>
    <w:rsid w:val="001572E2"/>
    <w:rsid w:val="00160BB8"/>
    <w:rsid w:val="00160CEA"/>
    <w:rsid w:val="0016343E"/>
    <w:rsid w:val="00172269"/>
    <w:rsid w:val="00181E42"/>
    <w:rsid w:val="001850C6"/>
    <w:rsid w:val="001A2975"/>
    <w:rsid w:val="001A4889"/>
    <w:rsid w:val="001A5E05"/>
    <w:rsid w:val="001B4B20"/>
    <w:rsid w:val="001B4D7C"/>
    <w:rsid w:val="001B4FEE"/>
    <w:rsid w:val="001B6ACF"/>
    <w:rsid w:val="001C3F07"/>
    <w:rsid w:val="001D01C4"/>
    <w:rsid w:val="001D0655"/>
    <w:rsid w:val="001D385C"/>
    <w:rsid w:val="001D471D"/>
    <w:rsid w:val="001D52D4"/>
    <w:rsid w:val="001E0EE5"/>
    <w:rsid w:val="001E1738"/>
    <w:rsid w:val="001E1B95"/>
    <w:rsid w:val="001E1F5D"/>
    <w:rsid w:val="001E3C3B"/>
    <w:rsid w:val="001E7029"/>
    <w:rsid w:val="001E7CD2"/>
    <w:rsid w:val="001F0FC2"/>
    <w:rsid w:val="001F21A0"/>
    <w:rsid w:val="001F6EE8"/>
    <w:rsid w:val="001F7B09"/>
    <w:rsid w:val="00200F74"/>
    <w:rsid w:val="00202AF3"/>
    <w:rsid w:val="00202E0A"/>
    <w:rsid w:val="00203C07"/>
    <w:rsid w:val="0020514C"/>
    <w:rsid w:val="002059DB"/>
    <w:rsid w:val="00207CDC"/>
    <w:rsid w:val="00211D2E"/>
    <w:rsid w:val="002167B4"/>
    <w:rsid w:val="00217D44"/>
    <w:rsid w:val="00220DC6"/>
    <w:rsid w:val="00221724"/>
    <w:rsid w:val="002227CC"/>
    <w:rsid w:val="00222D2A"/>
    <w:rsid w:val="0022438C"/>
    <w:rsid w:val="002270AE"/>
    <w:rsid w:val="00231F33"/>
    <w:rsid w:val="002329BD"/>
    <w:rsid w:val="00233F2A"/>
    <w:rsid w:val="00234135"/>
    <w:rsid w:val="002343C6"/>
    <w:rsid w:val="00234D3E"/>
    <w:rsid w:val="0024324A"/>
    <w:rsid w:val="002467E6"/>
    <w:rsid w:val="00247E2B"/>
    <w:rsid w:val="002530B5"/>
    <w:rsid w:val="002540C4"/>
    <w:rsid w:val="00260AA1"/>
    <w:rsid w:val="00261F2C"/>
    <w:rsid w:val="00265DE5"/>
    <w:rsid w:val="00266A19"/>
    <w:rsid w:val="00267A6A"/>
    <w:rsid w:val="002711C5"/>
    <w:rsid w:val="0027569F"/>
    <w:rsid w:val="00275E0C"/>
    <w:rsid w:val="002761E6"/>
    <w:rsid w:val="00276AC2"/>
    <w:rsid w:val="0028015F"/>
    <w:rsid w:val="00280EA9"/>
    <w:rsid w:val="00284230"/>
    <w:rsid w:val="0028454D"/>
    <w:rsid w:val="00287FDF"/>
    <w:rsid w:val="002905F2"/>
    <w:rsid w:val="0029156E"/>
    <w:rsid w:val="00291A37"/>
    <w:rsid w:val="00292350"/>
    <w:rsid w:val="002956D5"/>
    <w:rsid w:val="00296FDB"/>
    <w:rsid w:val="00296FE8"/>
    <w:rsid w:val="002A2A95"/>
    <w:rsid w:val="002A35BB"/>
    <w:rsid w:val="002B1E05"/>
    <w:rsid w:val="002B236B"/>
    <w:rsid w:val="002B3435"/>
    <w:rsid w:val="002B4E25"/>
    <w:rsid w:val="002B518D"/>
    <w:rsid w:val="002B6152"/>
    <w:rsid w:val="002B79B2"/>
    <w:rsid w:val="002C382C"/>
    <w:rsid w:val="002C624B"/>
    <w:rsid w:val="002D117B"/>
    <w:rsid w:val="002D3C3D"/>
    <w:rsid w:val="002D5AD9"/>
    <w:rsid w:val="002D6597"/>
    <w:rsid w:val="002D7A03"/>
    <w:rsid w:val="002E2EDD"/>
    <w:rsid w:val="002E43BE"/>
    <w:rsid w:val="002E5381"/>
    <w:rsid w:val="002E59CE"/>
    <w:rsid w:val="002E6C33"/>
    <w:rsid w:val="002F0297"/>
    <w:rsid w:val="002F74D9"/>
    <w:rsid w:val="00305E43"/>
    <w:rsid w:val="0030628B"/>
    <w:rsid w:val="00312689"/>
    <w:rsid w:val="00313AD2"/>
    <w:rsid w:val="00316AF9"/>
    <w:rsid w:val="00317F41"/>
    <w:rsid w:val="00320BEC"/>
    <w:rsid w:val="003215CD"/>
    <w:rsid w:val="003232EF"/>
    <w:rsid w:val="00324087"/>
    <w:rsid w:val="0032487D"/>
    <w:rsid w:val="00324B81"/>
    <w:rsid w:val="003254E0"/>
    <w:rsid w:val="00325A66"/>
    <w:rsid w:val="00331EE6"/>
    <w:rsid w:val="003337FA"/>
    <w:rsid w:val="00336234"/>
    <w:rsid w:val="003411F4"/>
    <w:rsid w:val="00345784"/>
    <w:rsid w:val="003544B0"/>
    <w:rsid w:val="00356D34"/>
    <w:rsid w:val="00360E59"/>
    <w:rsid w:val="003671CC"/>
    <w:rsid w:val="00367D0A"/>
    <w:rsid w:val="00370590"/>
    <w:rsid w:val="0037079C"/>
    <w:rsid w:val="00371666"/>
    <w:rsid w:val="00372C7C"/>
    <w:rsid w:val="00373B37"/>
    <w:rsid w:val="00373C9E"/>
    <w:rsid w:val="00374E34"/>
    <w:rsid w:val="0037600F"/>
    <w:rsid w:val="003766EB"/>
    <w:rsid w:val="00376C82"/>
    <w:rsid w:val="00380834"/>
    <w:rsid w:val="00380C06"/>
    <w:rsid w:val="00381495"/>
    <w:rsid w:val="00385343"/>
    <w:rsid w:val="00385B99"/>
    <w:rsid w:val="00393333"/>
    <w:rsid w:val="00393DBC"/>
    <w:rsid w:val="003960DB"/>
    <w:rsid w:val="00396743"/>
    <w:rsid w:val="003A159F"/>
    <w:rsid w:val="003A2C10"/>
    <w:rsid w:val="003A4FEA"/>
    <w:rsid w:val="003A541C"/>
    <w:rsid w:val="003A59DB"/>
    <w:rsid w:val="003A6140"/>
    <w:rsid w:val="003A7230"/>
    <w:rsid w:val="003B2BEB"/>
    <w:rsid w:val="003B6ACB"/>
    <w:rsid w:val="003C04DD"/>
    <w:rsid w:val="003C186C"/>
    <w:rsid w:val="003C1C60"/>
    <w:rsid w:val="003C1EFF"/>
    <w:rsid w:val="003C3AF6"/>
    <w:rsid w:val="003C5185"/>
    <w:rsid w:val="003D4956"/>
    <w:rsid w:val="003E61AD"/>
    <w:rsid w:val="003F62C4"/>
    <w:rsid w:val="004005D7"/>
    <w:rsid w:val="00401ED7"/>
    <w:rsid w:val="00404BEF"/>
    <w:rsid w:val="004142D0"/>
    <w:rsid w:val="00423945"/>
    <w:rsid w:val="00431241"/>
    <w:rsid w:val="00432A2E"/>
    <w:rsid w:val="00435631"/>
    <w:rsid w:val="00436699"/>
    <w:rsid w:val="00441750"/>
    <w:rsid w:val="00446B26"/>
    <w:rsid w:val="004476F4"/>
    <w:rsid w:val="00452F65"/>
    <w:rsid w:val="00455554"/>
    <w:rsid w:val="004560AA"/>
    <w:rsid w:val="00457206"/>
    <w:rsid w:val="00466C8F"/>
    <w:rsid w:val="00467C5F"/>
    <w:rsid w:val="00470C56"/>
    <w:rsid w:val="00470CFB"/>
    <w:rsid w:val="00470EC1"/>
    <w:rsid w:val="00475609"/>
    <w:rsid w:val="00480ECA"/>
    <w:rsid w:val="004814D3"/>
    <w:rsid w:val="00481DAD"/>
    <w:rsid w:val="004825C7"/>
    <w:rsid w:val="004839D0"/>
    <w:rsid w:val="0048450F"/>
    <w:rsid w:val="00485C7E"/>
    <w:rsid w:val="00487A12"/>
    <w:rsid w:val="004948AA"/>
    <w:rsid w:val="004A01AF"/>
    <w:rsid w:val="004A1C99"/>
    <w:rsid w:val="004A2E9A"/>
    <w:rsid w:val="004A3953"/>
    <w:rsid w:val="004A642A"/>
    <w:rsid w:val="004A6640"/>
    <w:rsid w:val="004B000C"/>
    <w:rsid w:val="004B21DD"/>
    <w:rsid w:val="004B3079"/>
    <w:rsid w:val="004B5470"/>
    <w:rsid w:val="004B7F82"/>
    <w:rsid w:val="004C0B03"/>
    <w:rsid w:val="004C1960"/>
    <w:rsid w:val="004C58AA"/>
    <w:rsid w:val="004C6292"/>
    <w:rsid w:val="004D5838"/>
    <w:rsid w:val="004E5930"/>
    <w:rsid w:val="004E5A1C"/>
    <w:rsid w:val="004F027D"/>
    <w:rsid w:val="004F515D"/>
    <w:rsid w:val="004F7DB7"/>
    <w:rsid w:val="00500E8D"/>
    <w:rsid w:val="00511CC9"/>
    <w:rsid w:val="005121E0"/>
    <w:rsid w:val="00513B27"/>
    <w:rsid w:val="00514786"/>
    <w:rsid w:val="00520695"/>
    <w:rsid w:val="00523A8B"/>
    <w:rsid w:val="0052616C"/>
    <w:rsid w:val="005303DA"/>
    <w:rsid w:val="005325AB"/>
    <w:rsid w:val="00533951"/>
    <w:rsid w:val="005356B9"/>
    <w:rsid w:val="005422E4"/>
    <w:rsid w:val="00542494"/>
    <w:rsid w:val="00547917"/>
    <w:rsid w:val="00547E32"/>
    <w:rsid w:val="005539E4"/>
    <w:rsid w:val="0055600C"/>
    <w:rsid w:val="0055690B"/>
    <w:rsid w:val="00557DA1"/>
    <w:rsid w:val="0056066F"/>
    <w:rsid w:val="005616A4"/>
    <w:rsid w:val="00562065"/>
    <w:rsid w:val="00562A5A"/>
    <w:rsid w:val="00574001"/>
    <w:rsid w:val="005747F8"/>
    <w:rsid w:val="0057565D"/>
    <w:rsid w:val="00576495"/>
    <w:rsid w:val="005838EF"/>
    <w:rsid w:val="00587BB5"/>
    <w:rsid w:val="0059069B"/>
    <w:rsid w:val="00593103"/>
    <w:rsid w:val="00593143"/>
    <w:rsid w:val="00593EE3"/>
    <w:rsid w:val="00595F02"/>
    <w:rsid w:val="00597AE9"/>
    <w:rsid w:val="005A0981"/>
    <w:rsid w:val="005A43B4"/>
    <w:rsid w:val="005A545C"/>
    <w:rsid w:val="005B1C03"/>
    <w:rsid w:val="005B5137"/>
    <w:rsid w:val="005B6D6B"/>
    <w:rsid w:val="005C2434"/>
    <w:rsid w:val="005C28B8"/>
    <w:rsid w:val="005D5167"/>
    <w:rsid w:val="005E1C0B"/>
    <w:rsid w:val="005E3CD0"/>
    <w:rsid w:val="005E40E3"/>
    <w:rsid w:val="005E5532"/>
    <w:rsid w:val="005F1258"/>
    <w:rsid w:val="005F374C"/>
    <w:rsid w:val="005F715A"/>
    <w:rsid w:val="005F74DA"/>
    <w:rsid w:val="005F78D9"/>
    <w:rsid w:val="00601429"/>
    <w:rsid w:val="00602E8C"/>
    <w:rsid w:val="006033A8"/>
    <w:rsid w:val="006039EC"/>
    <w:rsid w:val="00603CF6"/>
    <w:rsid w:val="00605234"/>
    <w:rsid w:val="006055E6"/>
    <w:rsid w:val="00605951"/>
    <w:rsid w:val="00606BC3"/>
    <w:rsid w:val="006130F1"/>
    <w:rsid w:val="00615D7F"/>
    <w:rsid w:val="0061617C"/>
    <w:rsid w:val="00617D29"/>
    <w:rsid w:val="00621FB4"/>
    <w:rsid w:val="00623D83"/>
    <w:rsid w:val="0062456D"/>
    <w:rsid w:val="00625158"/>
    <w:rsid w:val="00630738"/>
    <w:rsid w:val="00630AB9"/>
    <w:rsid w:val="0063341A"/>
    <w:rsid w:val="00635358"/>
    <w:rsid w:val="0063746B"/>
    <w:rsid w:val="006409B8"/>
    <w:rsid w:val="00647A8B"/>
    <w:rsid w:val="00647C84"/>
    <w:rsid w:val="006524E7"/>
    <w:rsid w:val="006575A4"/>
    <w:rsid w:val="00661DCA"/>
    <w:rsid w:val="00662794"/>
    <w:rsid w:val="00666E2F"/>
    <w:rsid w:val="006703F9"/>
    <w:rsid w:val="00674816"/>
    <w:rsid w:val="0067534E"/>
    <w:rsid w:val="006812BC"/>
    <w:rsid w:val="00682240"/>
    <w:rsid w:val="006833FA"/>
    <w:rsid w:val="00690BE2"/>
    <w:rsid w:val="00697622"/>
    <w:rsid w:val="006A47DB"/>
    <w:rsid w:val="006A6563"/>
    <w:rsid w:val="006B5031"/>
    <w:rsid w:val="006B5923"/>
    <w:rsid w:val="006B63FA"/>
    <w:rsid w:val="006C24F9"/>
    <w:rsid w:val="006C444E"/>
    <w:rsid w:val="006C48FC"/>
    <w:rsid w:val="006C5843"/>
    <w:rsid w:val="006C7CB7"/>
    <w:rsid w:val="006D22B0"/>
    <w:rsid w:val="006D614B"/>
    <w:rsid w:val="006E304D"/>
    <w:rsid w:val="006E3092"/>
    <w:rsid w:val="006E6041"/>
    <w:rsid w:val="006F0239"/>
    <w:rsid w:val="006F124E"/>
    <w:rsid w:val="00701835"/>
    <w:rsid w:val="00702D6A"/>
    <w:rsid w:val="00705120"/>
    <w:rsid w:val="00706397"/>
    <w:rsid w:val="007105BF"/>
    <w:rsid w:val="007176A3"/>
    <w:rsid w:val="0072033D"/>
    <w:rsid w:val="0072039C"/>
    <w:rsid w:val="00720D93"/>
    <w:rsid w:val="00722716"/>
    <w:rsid w:val="007257B0"/>
    <w:rsid w:val="00731AC4"/>
    <w:rsid w:val="00733167"/>
    <w:rsid w:val="007357DE"/>
    <w:rsid w:val="00737439"/>
    <w:rsid w:val="00737A02"/>
    <w:rsid w:val="00740713"/>
    <w:rsid w:val="00742B83"/>
    <w:rsid w:val="00743567"/>
    <w:rsid w:val="00744170"/>
    <w:rsid w:val="00745505"/>
    <w:rsid w:val="00752614"/>
    <w:rsid w:val="00754015"/>
    <w:rsid w:val="0075470C"/>
    <w:rsid w:val="00755063"/>
    <w:rsid w:val="00760089"/>
    <w:rsid w:val="00762999"/>
    <w:rsid w:val="007672AB"/>
    <w:rsid w:val="007704AD"/>
    <w:rsid w:val="007715FA"/>
    <w:rsid w:val="007729C5"/>
    <w:rsid w:val="00774960"/>
    <w:rsid w:val="00784CB2"/>
    <w:rsid w:val="0078653A"/>
    <w:rsid w:val="00787370"/>
    <w:rsid w:val="0078770E"/>
    <w:rsid w:val="00790A73"/>
    <w:rsid w:val="0079422D"/>
    <w:rsid w:val="007A5677"/>
    <w:rsid w:val="007A7F1B"/>
    <w:rsid w:val="007B1C12"/>
    <w:rsid w:val="007B1EA0"/>
    <w:rsid w:val="007B33A5"/>
    <w:rsid w:val="007B34A3"/>
    <w:rsid w:val="007C1E05"/>
    <w:rsid w:val="007C23A3"/>
    <w:rsid w:val="007C4BE2"/>
    <w:rsid w:val="007C71B6"/>
    <w:rsid w:val="007D026D"/>
    <w:rsid w:val="007D1DE1"/>
    <w:rsid w:val="007D2F50"/>
    <w:rsid w:val="007D4839"/>
    <w:rsid w:val="007D7863"/>
    <w:rsid w:val="007E4C8C"/>
    <w:rsid w:val="007F38A7"/>
    <w:rsid w:val="0080130F"/>
    <w:rsid w:val="0080289A"/>
    <w:rsid w:val="0080303A"/>
    <w:rsid w:val="008058B2"/>
    <w:rsid w:val="00805DD9"/>
    <w:rsid w:val="008116BB"/>
    <w:rsid w:val="00816053"/>
    <w:rsid w:val="00820A97"/>
    <w:rsid w:val="0084168C"/>
    <w:rsid w:val="00841AEC"/>
    <w:rsid w:val="0084426F"/>
    <w:rsid w:val="00845AEF"/>
    <w:rsid w:val="008512A3"/>
    <w:rsid w:val="008522F2"/>
    <w:rsid w:val="00854AD1"/>
    <w:rsid w:val="00855EC4"/>
    <w:rsid w:val="008564DC"/>
    <w:rsid w:val="00856F2B"/>
    <w:rsid w:val="00861FA8"/>
    <w:rsid w:val="00862707"/>
    <w:rsid w:val="00867228"/>
    <w:rsid w:val="008720C0"/>
    <w:rsid w:val="00874C66"/>
    <w:rsid w:val="00874F49"/>
    <w:rsid w:val="00880A1C"/>
    <w:rsid w:val="008832FA"/>
    <w:rsid w:val="008836BB"/>
    <w:rsid w:val="00884CB0"/>
    <w:rsid w:val="0089176B"/>
    <w:rsid w:val="00891DF8"/>
    <w:rsid w:val="00893362"/>
    <w:rsid w:val="008A3424"/>
    <w:rsid w:val="008A44B2"/>
    <w:rsid w:val="008A48C8"/>
    <w:rsid w:val="008A78FF"/>
    <w:rsid w:val="008B34D3"/>
    <w:rsid w:val="008B393B"/>
    <w:rsid w:val="008B3DBD"/>
    <w:rsid w:val="008B737F"/>
    <w:rsid w:val="008B7D71"/>
    <w:rsid w:val="008C04A1"/>
    <w:rsid w:val="008C5399"/>
    <w:rsid w:val="008C5E5C"/>
    <w:rsid w:val="008C65EF"/>
    <w:rsid w:val="008C7D91"/>
    <w:rsid w:val="008D3B0A"/>
    <w:rsid w:val="008E0C5B"/>
    <w:rsid w:val="008E1A6B"/>
    <w:rsid w:val="008E660D"/>
    <w:rsid w:val="008E730C"/>
    <w:rsid w:val="008E73C2"/>
    <w:rsid w:val="008F0EAA"/>
    <w:rsid w:val="008F3724"/>
    <w:rsid w:val="008F5444"/>
    <w:rsid w:val="008F56B1"/>
    <w:rsid w:val="008F6848"/>
    <w:rsid w:val="0090213C"/>
    <w:rsid w:val="009021BB"/>
    <w:rsid w:val="00905D88"/>
    <w:rsid w:val="00905F2B"/>
    <w:rsid w:val="0090796B"/>
    <w:rsid w:val="00912D97"/>
    <w:rsid w:val="00914903"/>
    <w:rsid w:val="00915D45"/>
    <w:rsid w:val="00916F72"/>
    <w:rsid w:val="00920664"/>
    <w:rsid w:val="00923B40"/>
    <w:rsid w:val="00924659"/>
    <w:rsid w:val="00925E99"/>
    <w:rsid w:val="009278D1"/>
    <w:rsid w:val="00927B04"/>
    <w:rsid w:val="00927FF7"/>
    <w:rsid w:val="009308FF"/>
    <w:rsid w:val="009315B0"/>
    <w:rsid w:val="0093386F"/>
    <w:rsid w:val="00934C0B"/>
    <w:rsid w:val="00935CC0"/>
    <w:rsid w:val="00936B43"/>
    <w:rsid w:val="00937080"/>
    <w:rsid w:val="00954264"/>
    <w:rsid w:val="00954903"/>
    <w:rsid w:val="009559C7"/>
    <w:rsid w:val="0095693F"/>
    <w:rsid w:val="0096059D"/>
    <w:rsid w:val="0096702A"/>
    <w:rsid w:val="00975513"/>
    <w:rsid w:val="0098119F"/>
    <w:rsid w:val="00981D40"/>
    <w:rsid w:val="00981E83"/>
    <w:rsid w:val="00986D84"/>
    <w:rsid w:val="009921C1"/>
    <w:rsid w:val="00993528"/>
    <w:rsid w:val="00993803"/>
    <w:rsid w:val="009943F4"/>
    <w:rsid w:val="00996FC0"/>
    <w:rsid w:val="009A2547"/>
    <w:rsid w:val="009A2754"/>
    <w:rsid w:val="009A5235"/>
    <w:rsid w:val="009B2918"/>
    <w:rsid w:val="009B295F"/>
    <w:rsid w:val="009B2BE0"/>
    <w:rsid w:val="009B3EE6"/>
    <w:rsid w:val="009B5987"/>
    <w:rsid w:val="009B5E71"/>
    <w:rsid w:val="009C407B"/>
    <w:rsid w:val="009C775A"/>
    <w:rsid w:val="009D2F50"/>
    <w:rsid w:val="009D495B"/>
    <w:rsid w:val="009D6935"/>
    <w:rsid w:val="009D6BDC"/>
    <w:rsid w:val="009D7F51"/>
    <w:rsid w:val="009E3C7F"/>
    <w:rsid w:val="009F0A17"/>
    <w:rsid w:val="009F50A0"/>
    <w:rsid w:val="009F720B"/>
    <w:rsid w:val="00A03219"/>
    <w:rsid w:val="00A04BAB"/>
    <w:rsid w:val="00A0784D"/>
    <w:rsid w:val="00A07D52"/>
    <w:rsid w:val="00A11201"/>
    <w:rsid w:val="00A14449"/>
    <w:rsid w:val="00A15181"/>
    <w:rsid w:val="00A1615F"/>
    <w:rsid w:val="00A25199"/>
    <w:rsid w:val="00A271F7"/>
    <w:rsid w:val="00A30192"/>
    <w:rsid w:val="00A35E0E"/>
    <w:rsid w:val="00A35FC3"/>
    <w:rsid w:val="00A369EC"/>
    <w:rsid w:val="00A36D52"/>
    <w:rsid w:val="00A37330"/>
    <w:rsid w:val="00A4668D"/>
    <w:rsid w:val="00A61DC6"/>
    <w:rsid w:val="00A6486C"/>
    <w:rsid w:val="00A65F90"/>
    <w:rsid w:val="00A71B73"/>
    <w:rsid w:val="00A75071"/>
    <w:rsid w:val="00A7546F"/>
    <w:rsid w:val="00A75A25"/>
    <w:rsid w:val="00A76072"/>
    <w:rsid w:val="00A760AD"/>
    <w:rsid w:val="00A76D5F"/>
    <w:rsid w:val="00A76DC1"/>
    <w:rsid w:val="00A835A9"/>
    <w:rsid w:val="00A911E8"/>
    <w:rsid w:val="00A95134"/>
    <w:rsid w:val="00A95823"/>
    <w:rsid w:val="00A97DC9"/>
    <w:rsid w:val="00AA0B9E"/>
    <w:rsid w:val="00AA1895"/>
    <w:rsid w:val="00AA1E8E"/>
    <w:rsid w:val="00AA4C06"/>
    <w:rsid w:val="00AA66B5"/>
    <w:rsid w:val="00AB00DE"/>
    <w:rsid w:val="00AB5424"/>
    <w:rsid w:val="00AB6EB6"/>
    <w:rsid w:val="00AB7FBC"/>
    <w:rsid w:val="00AC0100"/>
    <w:rsid w:val="00AC0FB3"/>
    <w:rsid w:val="00AC4280"/>
    <w:rsid w:val="00AC523C"/>
    <w:rsid w:val="00AC5BE2"/>
    <w:rsid w:val="00AD0397"/>
    <w:rsid w:val="00AD0871"/>
    <w:rsid w:val="00AD1500"/>
    <w:rsid w:val="00AD2D93"/>
    <w:rsid w:val="00AD5179"/>
    <w:rsid w:val="00AD52E3"/>
    <w:rsid w:val="00AD754E"/>
    <w:rsid w:val="00AE3AC0"/>
    <w:rsid w:val="00AE3AFB"/>
    <w:rsid w:val="00AE6566"/>
    <w:rsid w:val="00AF2EF5"/>
    <w:rsid w:val="00AF60CA"/>
    <w:rsid w:val="00B01D7E"/>
    <w:rsid w:val="00B032DE"/>
    <w:rsid w:val="00B05B47"/>
    <w:rsid w:val="00B06A69"/>
    <w:rsid w:val="00B10713"/>
    <w:rsid w:val="00B11115"/>
    <w:rsid w:val="00B11963"/>
    <w:rsid w:val="00B120F4"/>
    <w:rsid w:val="00B13075"/>
    <w:rsid w:val="00B14861"/>
    <w:rsid w:val="00B1684D"/>
    <w:rsid w:val="00B2384E"/>
    <w:rsid w:val="00B27E79"/>
    <w:rsid w:val="00B334B1"/>
    <w:rsid w:val="00B3379D"/>
    <w:rsid w:val="00B36AF5"/>
    <w:rsid w:val="00B414B6"/>
    <w:rsid w:val="00B41973"/>
    <w:rsid w:val="00B419E1"/>
    <w:rsid w:val="00B43867"/>
    <w:rsid w:val="00B45BDB"/>
    <w:rsid w:val="00B47B5E"/>
    <w:rsid w:val="00B570B8"/>
    <w:rsid w:val="00B575BB"/>
    <w:rsid w:val="00B57E2E"/>
    <w:rsid w:val="00B613AD"/>
    <w:rsid w:val="00B627F4"/>
    <w:rsid w:val="00B661E2"/>
    <w:rsid w:val="00B67C8B"/>
    <w:rsid w:val="00B7627C"/>
    <w:rsid w:val="00B86152"/>
    <w:rsid w:val="00B92997"/>
    <w:rsid w:val="00B956B2"/>
    <w:rsid w:val="00B96C41"/>
    <w:rsid w:val="00BA067F"/>
    <w:rsid w:val="00BA1349"/>
    <w:rsid w:val="00BB1E90"/>
    <w:rsid w:val="00BC0186"/>
    <w:rsid w:val="00BC14DE"/>
    <w:rsid w:val="00BC32FE"/>
    <w:rsid w:val="00BC7338"/>
    <w:rsid w:val="00BD421D"/>
    <w:rsid w:val="00BE0014"/>
    <w:rsid w:val="00BE100E"/>
    <w:rsid w:val="00BE1D11"/>
    <w:rsid w:val="00BE54D6"/>
    <w:rsid w:val="00BE6AD3"/>
    <w:rsid w:val="00BF0059"/>
    <w:rsid w:val="00BF033B"/>
    <w:rsid w:val="00BF19FE"/>
    <w:rsid w:val="00BF246D"/>
    <w:rsid w:val="00BF7A11"/>
    <w:rsid w:val="00C02421"/>
    <w:rsid w:val="00C0259A"/>
    <w:rsid w:val="00C02F1A"/>
    <w:rsid w:val="00C04B56"/>
    <w:rsid w:val="00C1079A"/>
    <w:rsid w:val="00C120DB"/>
    <w:rsid w:val="00C1365F"/>
    <w:rsid w:val="00C1787F"/>
    <w:rsid w:val="00C17FA2"/>
    <w:rsid w:val="00C221CB"/>
    <w:rsid w:val="00C23B9D"/>
    <w:rsid w:val="00C2699D"/>
    <w:rsid w:val="00C26CE1"/>
    <w:rsid w:val="00C26E58"/>
    <w:rsid w:val="00C317E3"/>
    <w:rsid w:val="00C31A68"/>
    <w:rsid w:val="00C3230F"/>
    <w:rsid w:val="00C324D7"/>
    <w:rsid w:val="00C4062E"/>
    <w:rsid w:val="00C4324B"/>
    <w:rsid w:val="00C43A2F"/>
    <w:rsid w:val="00C50D5F"/>
    <w:rsid w:val="00C52EA4"/>
    <w:rsid w:val="00C5698F"/>
    <w:rsid w:val="00C626E2"/>
    <w:rsid w:val="00C6383F"/>
    <w:rsid w:val="00C65F77"/>
    <w:rsid w:val="00C66562"/>
    <w:rsid w:val="00C66B3F"/>
    <w:rsid w:val="00C66CDD"/>
    <w:rsid w:val="00C715A7"/>
    <w:rsid w:val="00C72448"/>
    <w:rsid w:val="00C72B7B"/>
    <w:rsid w:val="00C7426C"/>
    <w:rsid w:val="00C77AE1"/>
    <w:rsid w:val="00C817DF"/>
    <w:rsid w:val="00C839DA"/>
    <w:rsid w:val="00C86A58"/>
    <w:rsid w:val="00C87BAC"/>
    <w:rsid w:val="00C87BE3"/>
    <w:rsid w:val="00C90B94"/>
    <w:rsid w:val="00C93832"/>
    <w:rsid w:val="00C93A68"/>
    <w:rsid w:val="00C94DD0"/>
    <w:rsid w:val="00CA1B14"/>
    <w:rsid w:val="00CA2308"/>
    <w:rsid w:val="00CB2C9D"/>
    <w:rsid w:val="00CB374C"/>
    <w:rsid w:val="00CB3998"/>
    <w:rsid w:val="00CB43BD"/>
    <w:rsid w:val="00CB5E60"/>
    <w:rsid w:val="00CC0418"/>
    <w:rsid w:val="00CC1AED"/>
    <w:rsid w:val="00CC20B8"/>
    <w:rsid w:val="00CC3789"/>
    <w:rsid w:val="00CC400E"/>
    <w:rsid w:val="00CC4E88"/>
    <w:rsid w:val="00CC5018"/>
    <w:rsid w:val="00CC768A"/>
    <w:rsid w:val="00CD23DE"/>
    <w:rsid w:val="00CD2504"/>
    <w:rsid w:val="00CD3C85"/>
    <w:rsid w:val="00CD6812"/>
    <w:rsid w:val="00CD6B43"/>
    <w:rsid w:val="00CD7901"/>
    <w:rsid w:val="00CE1A10"/>
    <w:rsid w:val="00CE3265"/>
    <w:rsid w:val="00CF16A6"/>
    <w:rsid w:val="00CF21B5"/>
    <w:rsid w:val="00CF28D9"/>
    <w:rsid w:val="00CF5497"/>
    <w:rsid w:val="00CF622A"/>
    <w:rsid w:val="00CF734A"/>
    <w:rsid w:val="00D00A33"/>
    <w:rsid w:val="00D00C07"/>
    <w:rsid w:val="00D01DA4"/>
    <w:rsid w:val="00D027CD"/>
    <w:rsid w:val="00D06517"/>
    <w:rsid w:val="00D11C12"/>
    <w:rsid w:val="00D121AB"/>
    <w:rsid w:val="00D123C0"/>
    <w:rsid w:val="00D1322F"/>
    <w:rsid w:val="00D132D7"/>
    <w:rsid w:val="00D14187"/>
    <w:rsid w:val="00D20643"/>
    <w:rsid w:val="00D24C5E"/>
    <w:rsid w:val="00D31196"/>
    <w:rsid w:val="00D3336C"/>
    <w:rsid w:val="00D37734"/>
    <w:rsid w:val="00D40718"/>
    <w:rsid w:val="00D40771"/>
    <w:rsid w:val="00D407AF"/>
    <w:rsid w:val="00D455E3"/>
    <w:rsid w:val="00D554D5"/>
    <w:rsid w:val="00D55DF7"/>
    <w:rsid w:val="00D567D0"/>
    <w:rsid w:val="00D609CA"/>
    <w:rsid w:val="00D60A08"/>
    <w:rsid w:val="00D61F95"/>
    <w:rsid w:val="00D63ED8"/>
    <w:rsid w:val="00D65B8E"/>
    <w:rsid w:val="00D67F7A"/>
    <w:rsid w:val="00D745F3"/>
    <w:rsid w:val="00D7463D"/>
    <w:rsid w:val="00D7492E"/>
    <w:rsid w:val="00D7680B"/>
    <w:rsid w:val="00D76C98"/>
    <w:rsid w:val="00D775C1"/>
    <w:rsid w:val="00D81ECB"/>
    <w:rsid w:val="00D83E40"/>
    <w:rsid w:val="00D843DC"/>
    <w:rsid w:val="00D976D2"/>
    <w:rsid w:val="00DA30C3"/>
    <w:rsid w:val="00DA5935"/>
    <w:rsid w:val="00DB2D03"/>
    <w:rsid w:val="00DC1254"/>
    <w:rsid w:val="00DC1FB4"/>
    <w:rsid w:val="00DC26FA"/>
    <w:rsid w:val="00DC4BBA"/>
    <w:rsid w:val="00DC5845"/>
    <w:rsid w:val="00DC6D05"/>
    <w:rsid w:val="00DD06C7"/>
    <w:rsid w:val="00DD0E9C"/>
    <w:rsid w:val="00DD4F8D"/>
    <w:rsid w:val="00DE0FB2"/>
    <w:rsid w:val="00DE14FB"/>
    <w:rsid w:val="00DE2A6F"/>
    <w:rsid w:val="00DE6116"/>
    <w:rsid w:val="00DF09C9"/>
    <w:rsid w:val="00DF1D44"/>
    <w:rsid w:val="00DF2797"/>
    <w:rsid w:val="00DF2CD3"/>
    <w:rsid w:val="00DF51E7"/>
    <w:rsid w:val="00E03327"/>
    <w:rsid w:val="00E0367C"/>
    <w:rsid w:val="00E254DE"/>
    <w:rsid w:val="00E263EC"/>
    <w:rsid w:val="00E30D82"/>
    <w:rsid w:val="00E31EFD"/>
    <w:rsid w:val="00E3262D"/>
    <w:rsid w:val="00E327A1"/>
    <w:rsid w:val="00E32D7D"/>
    <w:rsid w:val="00E349FA"/>
    <w:rsid w:val="00E35C97"/>
    <w:rsid w:val="00E401D9"/>
    <w:rsid w:val="00E40E21"/>
    <w:rsid w:val="00E43ABC"/>
    <w:rsid w:val="00E43F08"/>
    <w:rsid w:val="00E45662"/>
    <w:rsid w:val="00E475E0"/>
    <w:rsid w:val="00E47CFE"/>
    <w:rsid w:val="00E518E4"/>
    <w:rsid w:val="00E5233B"/>
    <w:rsid w:val="00E52FD2"/>
    <w:rsid w:val="00E5473D"/>
    <w:rsid w:val="00E57DF4"/>
    <w:rsid w:val="00E61DA6"/>
    <w:rsid w:val="00E63595"/>
    <w:rsid w:val="00E7161B"/>
    <w:rsid w:val="00E7484A"/>
    <w:rsid w:val="00E75012"/>
    <w:rsid w:val="00E753DD"/>
    <w:rsid w:val="00E75B4B"/>
    <w:rsid w:val="00E82B13"/>
    <w:rsid w:val="00E8542C"/>
    <w:rsid w:val="00E8552D"/>
    <w:rsid w:val="00E855D5"/>
    <w:rsid w:val="00E860B5"/>
    <w:rsid w:val="00E87CD6"/>
    <w:rsid w:val="00E900A8"/>
    <w:rsid w:val="00E96044"/>
    <w:rsid w:val="00E96518"/>
    <w:rsid w:val="00E96A4D"/>
    <w:rsid w:val="00EA181A"/>
    <w:rsid w:val="00EA5813"/>
    <w:rsid w:val="00EA5D58"/>
    <w:rsid w:val="00EB0173"/>
    <w:rsid w:val="00EB71F8"/>
    <w:rsid w:val="00EC2BD0"/>
    <w:rsid w:val="00EC4513"/>
    <w:rsid w:val="00ED179D"/>
    <w:rsid w:val="00ED3363"/>
    <w:rsid w:val="00ED3717"/>
    <w:rsid w:val="00ED619D"/>
    <w:rsid w:val="00ED6524"/>
    <w:rsid w:val="00ED72AD"/>
    <w:rsid w:val="00EE229B"/>
    <w:rsid w:val="00EE3E4C"/>
    <w:rsid w:val="00EE4D5D"/>
    <w:rsid w:val="00EF12A5"/>
    <w:rsid w:val="00EF1964"/>
    <w:rsid w:val="00EF1BEE"/>
    <w:rsid w:val="00EF3AB9"/>
    <w:rsid w:val="00EF3E7B"/>
    <w:rsid w:val="00F064C8"/>
    <w:rsid w:val="00F07453"/>
    <w:rsid w:val="00F109D9"/>
    <w:rsid w:val="00F10C8F"/>
    <w:rsid w:val="00F20451"/>
    <w:rsid w:val="00F21B67"/>
    <w:rsid w:val="00F22D78"/>
    <w:rsid w:val="00F33453"/>
    <w:rsid w:val="00F4064E"/>
    <w:rsid w:val="00F45117"/>
    <w:rsid w:val="00F454A4"/>
    <w:rsid w:val="00F457A1"/>
    <w:rsid w:val="00F479EB"/>
    <w:rsid w:val="00F50087"/>
    <w:rsid w:val="00F54F11"/>
    <w:rsid w:val="00F61595"/>
    <w:rsid w:val="00F61C81"/>
    <w:rsid w:val="00F64706"/>
    <w:rsid w:val="00F64BD7"/>
    <w:rsid w:val="00F71825"/>
    <w:rsid w:val="00F725F2"/>
    <w:rsid w:val="00F73A93"/>
    <w:rsid w:val="00F7562A"/>
    <w:rsid w:val="00F76327"/>
    <w:rsid w:val="00F77C21"/>
    <w:rsid w:val="00F853A1"/>
    <w:rsid w:val="00F86B29"/>
    <w:rsid w:val="00F9052D"/>
    <w:rsid w:val="00F90A25"/>
    <w:rsid w:val="00F9224E"/>
    <w:rsid w:val="00F92BDC"/>
    <w:rsid w:val="00F93034"/>
    <w:rsid w:val="00F932A1"/>
    <w:rsid w:val="00F938E8"/>
    <w:rsid w:val="00F9431B"/>
    <w:rsid w:val="00F9738F"/>
    <w:rsid w:val="00F9779B"/>
    <w:rsid w:val="00FA7760"/>
    <w:rsid w:val="00FB07F2"/>
    <w:rsid w:val="00FB165B"/>
    <w:rsid w:val="00FB35CD"/>
    <w:rsid w:val="00FC18DA"/>
    <w:rsid w:val="00FC3866"/>
    <w:rsid w:val="00FC65BC"/>
    <w:rsid w:val="00FC7145"/>
    <w:rsid w:val="00FD12E6"/>
    <w:rsid w:val="00FD60D8"/>
    <w:rsid w:val="00FE36A1"/>
    <w:rsid w:val="00FE496A"/>
    <w:rsid w:val="00FE4F4F"/>
    <w:rsid w:val="00FE59F8"/>
    <w:rsid w:val="00FE733A"/>
    <w:rsid w:val="00FF1A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B1516"/>
  <w15:chartTrackingRefBased/>
  <w15:docId w15:val="{22D32EB1-7BE5-4E8A-8CF9-AA41FBDD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8D9"/>
    <w:pPr>
      <w:jc w:val="both"/>
    </w:pPr>
    <w:rPr>
      <w:rFonts w:ascii="Segoe UI Semilight" w:hAnsi="Segoe UI Semilight"/>
    </w:rPr>
  </w:style>
  <w:style w:type="paragraph" w:styleId="Heading1">
    <w:name w:val="heading 1"/>
    <w:basedOn w:val="Normal"/>
    <w:next w:val="Normal"/>
    <w:link w:val="Heading1Char"/>
    <w:uiPriority w:val="9"/>
    <w:qFormat/>
    <w:rsid w:val="00085C7F"/>
    <w:pPr>
      <w:keepNext/>
      <w:keepLines/>
      <w:numPr>
        <w:numId w:val="10"/>
      </w:numPr>
      <w:pBdr>
        <w:bottom w:val="single" w:sz="4" w:space="1" w:color="595959" w:themeColor="text1" w:themeTint="A6"/>
      </w:pBdr>
      <w:spacing w:before="360"/>
      <w:outlineLvl w:val="0"/>
    </w:pPr>
    <w:rPr>
      <w:rFonts w:ascii="Segoe UI Semibold" w:eastAsiaTheme="majorEastAsia" w:hAnsi="Segoe UI Semibold" w:cstheme="majorBidi"/>
      <w:bCs/>
      <w:color w:val="000000" w:themeColor="text1"/>
      <w:sz w:val="36"/>
      <w:szCs w:val="36"/>
    </w:rPr>
  </w:style>
  <w:style w:type="paragraph" w:styleId="Heading2">
    <w:name w:val="heading 2"/>
    <w:basedOn w:val="Normal"/>
    <w:next w:val="Normal"/>
    <w:link w:val="Heading2Char"/>
    <w:uiPriority w:val="9"/>
    <w:unhideWhenUsed/>
    <w:qFormat/>
    <w:rsid w:val="00085C7F"/>
    <w:pPr>
      <w:keepNext/>
      <w:keepLines/>
      <w:numPr>
        <w:ilvl w:val="1"/>
        <w:numId w:val="10"/>
      </w:numPr>
      <w:spacing w:before="360" w:after="0"/>
      <w:outlineLvl w:val="1"/>
    </w:pPr>
    <w:rPr>
      <w:rFonts w:ascii="Segoe UI Semibold" w:eastAsiaTheme="majorEastAsia" w:hAnsi="Segoe UI Semibold" w:cstheme="majorBidi"/>
      <w:bCs/>
      <w:color w:val="000000" w:themeColor="text1"/>
      <w:sz w:val="28"/>
      <w:szCs w:val="28"/>
    </w:rPr>
  </w:style>
  <w:style w:type="paragraph" w:styleId="Heading3">
    <w:name w:val="heading 3"/>
    <w:basedOn w:val="Normal"/>
    <w:next w:val="Normal"/>
    <w:link w:val="Heading3Char"/>
    <w:uiPriority w:val="9"/>
    <w:unhideWhenUsed/>
    <w:qFormat/>
    <w:rsid w:val="00085C7F"/>
    <w:pPr>
      <w:keepNext/>
      <w:keepLines/>
      <w:numPr>
        <w:ilvl w:val="2"/>
        <w:numId w:val="10"/>
      </w:numPr>
      <w:spacing w:before="200" w:after="0"/>
      <w:outlineLvl w:val="2"/>
    </w:pPr>
    <w:rPr>
      <w:rFonts w:ascii="Segoe UI Semibold" w:eastAsiaTheme="majorEastAsia" w:hAnsi="Segoe UI Semibold" w:cstheme="majorBidi"/>
      <w:bCs/>
      <w:color w:val="000000" w:themeColor="text1"/>
    </w:rPr>
  </w:style>
  <w:style w:type="paragraph" w:styleId="Heading4">
    <w:name w:val="heading 4"/>
    <w:basedOn w:val="Normal"/>
    <w:next w:val="Normal"/>
    <w:link w:val="Heading4Char"/>
    <w:uiPriority w:val="9"/>
    <w:unhideWhenUsed/>
    <w:qFormat/>
    <w:rsid w:val="00874F4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874F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74F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74F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4F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74F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C7F"/>
    <w:rPr>
      <w:rFonts w:ascii="Segoe UI Semibold" w:eastAsiaTheme="majorEastAsia" w:hAnsi="Segoe UI Semibold" w:cstheme="majorBidi"/>
      <w:bCs/>
      <w:color w:val="000000" w:themeColor="text1"/>
      <w:sz w:val="36"/>
      <w:szCs w:val="36"/>
    </w:rPr>
  </w:style>
  <w:style w:type="character" w:customStyle="1" w:styleId="Heading2Char">
    <w:name w:val="Heading 2 Char"/>
    <w:basedOn w:val="DefaultParagraphFont"/>
    <w:link w:val="Heading2"/>
    <w:uiPriority w:val="9"/>
    <w:rsid w:val="00085C7F"/>
    <w:rPr>
      <w:rFonts w:ascii="Segoe UI Semibold" w:eastAsiaTheme="majorEastAsia" w:hAnsi="Segoe UI Semibold" w:cstheme="majorBidi"/>
      <w:bCs/>
      <w:color w:val="000000" w:themeColor="text1"/>
      <w:sz w:val="28"/>
      <w:szCs w:val="28"/>
    </w:rPr>
  </w:style>
  <w:style w:type="character" w:customStyle="1" w:styleId="Heading3Char">
    <w:name w:val="Heading 3 Char"/>
    <w:basedOn w:val="DefaultParagraphFont"/>
    <w:link w:val="Heading3"/>
    <w:uiPriority w:val="9"/>
    <w:rsid w:val="00085C7F"/>
    <w:rPr>
      <w:rFonts w:ascii="Segoe UI Semibold" w:eastAsiaTheme="majorEastAsia" w:hAnsi="Segoe UI Semibold" w:cstheme="majorBidi"/>
      <w:bCs/>
      <w:color w:val="000000" w:themeColor="text1"/>
    </w:rPr>
  </w:style>
  <w:style w:type="character" w:customStyle="1" w:styleId="Heading4Char">
    <w:name w:val="Heading 4 Char"/>
    <w:basedOn w:val="DefaultParagraphFont"/>
    <w:link w:val="Heading4"/>
    <w:uiPriority w:val="9"/>
    <w:rsid w:val="00874F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874F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74F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74F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74F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74F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770E"/>
    <w:rPr>
      <w:color w:val="0563C1" w:themeColor="hyperlink"/>
      <w:u w:val="single"/>
    </w:rPr>
  </w:style>
  <w:style w:type="table" w:styleId="TableGrid">
    <w:name w:val="Table Grid"/>
    <w:basedOn w:val="TableNormal"/>
    <w:uiPriority w:val="39"/>
    <w:rsid w:val="00DD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1">
    <w:name w:val="h1"/>
    <w:basedOn w:val="DefaultParagraphFont"/>
    <w:rsid w:val="00DD0E9C"/>
  </w:style>
  <w:style w:type="paragraph" w:styleId="Title">
    <w:name w:val="Title"/>
    <w:basedOn w:val="Normal"/>
    <w:next w:val="Normal"/>
    <w:link w:val="TitleChar"/>
    <w:uiPriority w:val="10"/>
    <w:qFormat/>
    <w:rsid w:val="005F78D9"/>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5F78D9"/>
    <w:rPr>
      <w:rFonts w:ascii="Segoe UI Semilight" w:eastAsiaTheme="majorEastAsia" w:hAnsi="Segoe UI Semilight" w:cstheme="majorBidi"/>
      <w:color w:val="000000" w:themeColor="text1"/>
      <w:sz w:val="56"/>
      <w:szCs w:val="56"/>
    </w:rPr>
  </w:style>
  <w:style w:type="table" w:styleId="ListTable4">
    <w:name w:val="List Table 4"/>
    <w:basedOn w:val="TableNormal"/>
    <w:uiPriority w:val="49"/>
    <w:rsid w:val="00874F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link w:val="CaptionChar"/>
    <w:uiPriority w:val="35"/>
    <w:unhideWhenUsed/>
    <w:qFormat/>
    <w:rsid w:val="002C624B"/>
    <w:pPr>
      <w:spacing w:before="240" w:after="360" w:line="240" w:lineRule="auto"/>
    </w:pPr>
    <w:rPr>
      <w:i/>
      <w:iCs/>
      <w:sz w:val="18"/>
      <w:szCs w:val="18"/>
    </w:rPr>
  </w:style>
  <w:style w:type="character" w:customStyle="1" w:styleId="CaptionChar">
    <w:name w:val="Caption Char"/>
    <w:basedOn w:val="DefaultParagraphFont"/>
    <w:link w:val="Caption"/>
    <w:uiPriority w:val="35"/>
    <w:rsid w:val="002C624B"/>
    <w:rPr>
      <w:i/>
      <w:iCs/>
      <w:sz w:val="18"/>
      <w:szCs w:val="18"/>
    </w:rPr>
  </w:style>
  <w:style w:type="paragraph" w:styleId="Subtitle">
    <w:name w:val="Subtitle"/>
    <w:basedOn w:val="Normal"/>
    <w:next w:val="Normal"/>
    <w:link w:val="SubtitleChar"/>
    <w:uiPriority w:val="11"/>
    <w:qFormat/>
    <w:rsid w:val="005F78D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F78D9"/>
    <w:rPr>
      <w:rFonts w:ascii="Segoe UI Semilight" w:hAnsi="Segoe UI Semilight"/>
      <w:color w:val="5A5A5A" w:themeColor="text1" w:themeTint="A5"/>
      <w:spacing w:val="10"/>
    </w:rPr>
  </w:style>
  <w:style w:type="character" w:styleId="Strong">
    <w:name w:val="Strong"/>
    <w:basedOn w:val="DefaultParagraphFont"/>
    <w:uiPriority w:val="22"/>
    <w:qFormat/>
    <w:rsid w:val="00874F49"/>
    <w:rPr>
      <w:b/>
      <w:bCs/>
      <w:color w:val="000000" w:themeColor="text1"/>
    </w:rPr>
  </w:style>
  <w:style w:type="character" w:styleId="Emphasis">
    <w:name w:val="Emphasis"/>
    <w:basedOn w:val="DefaultParagraphFont"/>
    <w:uiPriority w:val="20"/>
    <w:qFormat/>
    <w:rsid w:val="00874F49"/>
    <w:rPr>
      <w:i/>
      <w:iCs/>
      <w:color w:val="auto"/>
    </w:rPr>
  </w:style>
  <w:style w:type="paragraph" w:styleId="NoSpacing">
    <w:name w:val="No Spacing"/>
    <w:link w:val="NoSpacingChar"/>
    <w:uiPriority w:val="1"/>
    <w:qFormat/>
    <w:rsid w:val="00874F49"/>
    <w:pPr>
      <w:spacing w:after="0" w:line="240" w:lineRule="auto"/>
    </w:pPr>
  </w:style>
  <w:style w:type="character" w:customStyle="1" w:styleId="NoSpacingChar">
    <w:name w:val="No Spacing Char"/>
    <w:basedOn w:val="DefaultParagraphFont"/>
    <w:link w:val="NoSpacing"/>
    <w:uiPriority w:val="1"/>
    <w:rsid w:val="00635358"/>
  </w:style>
  <w:style w:type="paragraph" w:styleId="Quote">
    <w:name w:val="Quote"/>
    <w:basedOn w:val="Normal"/>
    <w:next w:val="Normal"/>
    <w:link w:val="QuoteChar"/>
    <w:uiPriority w:val="29"/>
    <w:qFormat/>
    <w:rsid w:val="00874F49"/>
    <w:pPr>
      <w:spacing w:before="160"/>
      <w:ind w:left="720" w:right="720"/>
    </w:pPr>
    <w:rPr>
      <w:i/>
      <w:iCs/>
      <w:color w:val="000000" w:themeColor="text1"/>
    </w:rPr>
  </w:style>
  <w:style w:type="character" w:customStyle="1" w:styleId="QuoteChar">
    <w:name w:val="Quote Char"/>
    <w:basedOn w:val="DefaultParagraphFont"/>
    <w:link w:val="Quote"/>
    <w:uiPriority w:val="29"/>
    <w:rsid w:val="00874F49"/>
    <w:rPr>
      <w:i/>
      <w:iCs/>
      <w:color w:val="000000" w:themeColor="text1"/>
    </w:rPr>
  </w:style>
  <w:style w:type="paragraph" w:styleId="IntenseQuote">
    <w:name w:val="Intense Quote"/>
    <w:basedOn w:val="Normal"/>
    <w:next w:val="Normal"/>
    <w:link w:val="IntenseQuoteChar"/>
    <w:uiPriority w:val="30"/>
    <w:qFormat/>
    <w:rsid w:val="00874F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74F49"/>
    <w:rPr>
      <w:color w:val="000000" w:themeColor="text1"/>
      <w:shd w:val="clear" w:color="auto" w:fill="F2F2F2" w:themeFill="background1" w:themeFillShade="F2"/>
    </w:rPr>
  </w:style>
  <w:style w:type="character" w:styleId="SubtleEmphasis">
    <w:name w:val="Subtle Emphasis"/>
    <w:basedOn w:val="DefaultParagraphFont"/>
    <w:uiPriority w:val="19"/>
    <w:qFormat/>
    <w:rsid w:val="00874F49"/>
    <w:rPr>
      <w:i/>
      <w:iCs/>
      <w:color w:val="404040" w:themeColor="text1" w:themeTint="BF"/>
    </w:rPr>
  </w:style>
  <w:style w:type="character" w:styleId="IntenseEmphasis">
    <w:name w:val="Intense Emphasis"/>
    <w:basedOn w:val="DefaultParagraphFont"/>
    <w:uiPriority w:val="21"/>
    <w:qFormat/>
    <w:rsid w:val="00874F49"/>
    <w:rPr>
      <w:b/>
      <w:bCs/>
      <w:i/>
      <w:iCs/>
      <w:caps/>
    </w:rPr>
  </w:style>
  <w:style w:type="character" w:styleId="SubtleReference">
    <w:name w:val="Subtle Reference"/>
    <w:basedOn w:val="DefaultParagraphFont"/>
    <w:uiPriority w:val="31"/>
    <w:qFormat/>
    <w:rsid w:val="00874F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4F49"/>
    <w:rPr>
      <w:b/>
      <w:bCs/>
      <w:smallCaps/>
      <w:u w:val="single"/>
    </w:rPr>
  </w:style>
  <w:style w:type="character" w:styleId="BookTitle">
    <w:name w:val="Book Title"/>
    <w:basedOn w:val="DefaultParagraphFont"/>
    <w:uiPriority w:val="33"/>
    <w:qFormat/>
    <w:rsid w:val="00874F49"/>
    <w:rPr>
      <w:b w:val="0"/>
      <w:bCs w:val="0"/>
      <w:smallCaps/>
      <w:spacing w:val="5"/>
    </w:rPr>
  </w:style>
  <w:style w:type="paragraph" w:styleId="TOCHeading">
    <w:name w:val="TOC Heading"/>
    <w:basedOn w:val="Heading1"/>
    <w:next w:val="Normal"/>
    <w:uiPriority w:val="39"/>
    <w:unhideWhenUsed/>
    <w:qFormat/>
    <w:rsid w:val="00874F49"/>
    <w:pPr>
      <w:outlineLvl w:val="9"/>
    </w:pPr>
  </w:style>
  <w:style w:type="table" w:styleId="ListTable7Colorful">
    <w:name w:val="List Table 7 Colorful"/>
    <w:basedOn w:val="TableNormal"/>
    <w:uiPriority w:val="52"/>
    <w:rsid w:val="00874F4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06DD5"/>
    <w:pPr>
      <w:ind w:left="720"/>
      <w:contextualSpacing/>
    </w:pPr>
  </w:style>
  <w:style w:type="paragraph" w:styleId="TOC1">
    <w:name w:val="toc 1"/>
    <w:basedOn w:val="Normal"/>
    <w:next w:val="Normal"/>
    <w:autoRedefine/>
    <w:uiPriority w:val="39"/>
    <w:unhideWhenUsed/>
    <w:rsid w:val="00C626E2"/>
    <w:pPr>
      <w:spacing w:after="100"/>
    </w:pPr>
  </w:style>
  <w:style w:type="paragraph" w:styleId="TOC2">
    <w:name w:val="toc 2"/>
    <w:basedOn w:val="Normal"/>
    <w:next w:val="Normal"/>
    <w:autoRedefine/>
    <w:uiPriority w:val="39"/>
    <w:unhideWhenUsed/>
    <w:rsid w:val="00C626E2"/>
    <w:pPr>
      <w:spacing w:after="100"/>
      <w:ind w:left="220"/>
    </w:pPr>
  </w:style>
  <w:style w:type="paragraph" w:styleId="TOC3">
    <w:name w:val="toc 3"/>
    <w:basedOn w:val="Normal"/>
    <w:next w:val="Normal"/>
    <w:autoRedefine/>
    <w:uiPriority w:val="39"/>
    <w:unhideWhenUsed/>
    <w:rsid w:val="00C626E2"/>
    <w:pPr>
      <w:spacing w:after="100"/>
      <w:ind w:left="440"/>
    </w:pPr>
  </w:style>
  <w:style w:type="paragraph" w:customStyle="1" w:styleId="Konsoleneingabe">
    <w:name w:val="Konsoleneingabe"/>
    <w:basedOn w:val="Hinweis"/>
    <w:link w:val="KonsoleneingabeZchn"/>
    <w:qFormat/>
    <w:rsid w:val="0063341A"/>
    <w:pPr>
      <w:widowControl w:val="0"/>
      <w:numPr>
        <w:numId w:val="16"/>
      </w:numPr>
      <w:shd w:val="clear" w:color="auto" w:fill="1E1E1E"/>
      <w:contextualSpacing/>
    </w:pPr>
    <w:rPr>
      <w:rFonts w:ascii="Consolas" w:hAnsi="Consolas"/>
      <w:lang w:val="en-US"/>
    </w:rPr>
  </w:style>
  <w:style w:type="character" w:customStyle="1" w:styleId="KonsoleneingabeZchn">
    <w:name w:val="Konsoleneingabe Zchn"/>
    <w:basedOn w:val="DefaultParagraphFont"/>
    <w:link w:val="Konsoleneingabe"/>
    <w:rsid w:val="0063341A"/>
    <w:rPr>
      <w:rFonts w:ascii="Consolas" w:hAnsi="Consolas"/>
      <w:shd w:val="clear" w:color="auto" w:fill="1E1E1E"/>
      <w:lang w:val="en-US"/>
    </w:rPr>
  </w:style>
  <w:style w:type="paragraph" w:styleId="FootnoteText">
    <w:name w:val="footnote text"/>
    <w:basedOn w:val="Normal"/>
    <w:link w:val="FootnoteTextChar"/>
    <w:uiPriority w:val="99"/>
    <w:unhideWhenUsed/>
    <w:rsid w:val="001270C2"/>
    <w:pPr>
      <w:spacing w:after="0" w:line="240" w:lineRule="auto"/>
    </w:pPr>
    <w:rPr>
      <w:sz w:val="20"/>
      <w:szCs w:val="20"/>
    </w:rPr>
  </w:style>
  <w:style w:type="character" w:customStyle="1" w:styleId="FootnoteTextChar">
    <w:name w:val="Footnote Text Char"/>
    <w:basedOn w:val="DefaultParagraphFont"/>
    <w:link w:val="FootnoteText"/>
    <w:uiPriority w:val="99"/>
    <w:rsid w:val="001270C2"/>
    <w:rPr>
      <w:sz w:val="20"/>
      <w:szCs w:val="20"/>
    </w:rPr>
  </w:style>
  <w:style w:type="character" w:styleId="FootnoteReference">
    <w:name w:val="footnote reference"/>
    <w:basedOn w:val="DefaultParagraphFont"/>
    <w:uiPriority w:val="99"/>
    <w:semiHidden/>
    <w:unhideWhenUsed/>
    <w:rsid w:val="001270C2"/>
    <w:rPr>
      <w:vertAlign w:val="superscript"/>
    </w:rPr>
  </w:style>
  <w:style w:type="paragraph" w:styleId="EndnoteText">
    <w:name w:val="endnote text"/>
    <w:basedOn w:val="Normal"/>
    <w:link w:val="EndnoteTextChar"/>
    <w:uiPriority w:val="99"/>
    <w:semiHidden/>
    <w:unhideWhenUsed/>
    <w:rsid w:val="001270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70C2"/>
    <w:rPr>
      <w:sz w:val="20"/>
      <w:szCs w:val="20"/>
    </w:rPr>
  </w:style>
  <w:style w:type="character" w:styleId="EndnoteReference">
    <w:name w:val="endnote reference"/>
    <w:basedOn w:val="DefaultParagraphFont"/>
    <w:uiPriority w:val="99"/>
    <w:semiHidden/>
    <w:unhideWhenUsed/>
    <w:rsid w:val="001270C2"/>
    <w:rPr>
      <w:vertAlign w:val="superscript"/>
    </w:rPr>
  </w:style>
  <w:style w:type="paragraph" w:styleId="BalloonText">
    <w:name w:val="Balloon Text"/>
    <w:basedOn w:val="Normal"/>
    <w:link w:val="BalloonTextChar"/>
    <w:uiPriority w:val="99"/>
    <w:semiHidden/>
    <w:unhideWhenUsed/>
    <w:rsid w:val="00EB01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173"/>
    <w:rPr>
      <w:rFonts w:ascii="Segoe UI" w:hAnsi="Segoe UI" w:cs="Segoe UI"/>
      <w:sz w:val="18"/>
      <w:szCs w:val="18"/>
    </w:rPr>
  </w:style>
  <w:style w:type="character" w:styleId="HTMLCode">
    <w:name w:val="HTML Code"/>
    <w:basedOn w:val="DefaultParagraphFont"/>
    <w:uiPriority w:val="99"/>
    <w:semiHidden/>
    <w:unhideWhenUsed/>
    <w:rsid w:val="00790A73"/>
    <w:rPr>
      <w:rFonts w:ascii="Courier New" w:eastAsia="Times New Roman" w:hAnsi="Courier New" w:cs="Courier New"/>
      <w:sz w:val="20"/>
      <w:szCs w:val="20"/>
    </w:rPr>
  </w:style>
  <w:style w:type="character" w:styleId="PlaceholderText">
    <w:name w:val="Placeholder Text"/>
    <w:basedOn w:val="DefaultParagraphFont"/>
    <w:uiPriority w:val="99"/>
    <w:semiHidden/>
    <w:rsid w:val="002D7A03"/>
    <w:rPr>
      <w:color w:val="808080"/>
    </w:rPr>
  </w:style>
  <w:style w:type="table" w:styleId="GridTable5Dark">
    <w:name w:val="Grid Table 5 Dark"/>
    <w:basedOn w:val="TableNormal"/>
    <w:uiPriority w:val="50"/>
    <w:rsid w:val="00E52F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FD12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12E6"/>
  </w:style>
  <w:style w:type="paragraph" w:styleId="Footer">
    <w:name w:val="footer"/>
    <w:basedOn w:val="Normal"/>
    <w:link w:val="FooterChar"/>
    <w:uiPriority w:val="99"/>
    <w:unhideWhenUsed/>
    <w:rsid w:val="00FD12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12E6"/>
  </w:style>
  <w:style w:type="paragraph" w:styleId="TableofFigures">
    <w:name w:val="table of figures"/>
    <w:basedOn w:val="Normal"/>
    <w:next w:val="Normal"/>
    <w:uiPriority w:val="99"/>
    <w:unhideWhenUsed/>
    <w:rsid w:val="008E730C"/>
    <w:pPr>
      <w:spacing w:after="0"/>
    </w:pPr>
  </w:style>
  <w:style w:type="paragraph" w:customStyle="1" w:styleId="Beschreibung">
    <w:name w:val="Beschreibung"/>
    <w:basedOn w:val="Caption"/>
    <w:link w:val="BeschreibungZchn"/>
    <w:qFormat/>
    <w:rsid w:val="002C624B"/>
  </w:style>
  <w:style w:type="character" w:customStyle="1" w:styleId="BeschreibungZchn">
    <w:name w:val="Beschreibung Zchn"/>
    <w:basedOn w:val="CaptionChar"/>
    <w:link w:val="Beschreibung"/>
    <w:rsid w:val="002C624B"/>
    <w:rPr>
      <w:i/>
      <w:iCs/>
      <w:sz w:val="18"/>
      <w:szCs w:val="18"/>
    </w:rPr>
  </w:style>
  <w:style w:type="character" w:customStyle="1" w:styleId="NichtaufgelsteErwhnung1">
    <w:name w:val="Nicht aufgelöste Erwähnung1"/>
    <w:basedOn w:val="DefaultParagraphFont"/>
    <w:uiPriority w:val="99"/>
    <w:semiHidden/>
    <w:unhideWhenUsed/>
    <w:rsid w:val="002C624B"/>
    <w:rPr>
      <w:color w:val="808080"/>
      <w:shd w:val="clear" w:color="auto" w:fill="E6E6E6"/>
    </w:rPr>
  </w:style>
  <w:style w:type="paragraph" w:customStyle="1" w:styleId="Hinweis">
    <w:name w:val="Hinweis"/>
    <w:basedOn w:val="Normal"/>
    <w:link w:val="HinweisZchn"/>
    <w:qFormat/>
    <w:rsid w:val="005F78D9"/>
    <w:pPr>
      <w:numPr>
        <w:numId w:val="14"/>
      </w:numPr>
      <w:shd w:val="clear" w:color="auto" w:fill="FFFFFF" w:themeFill="background1"/>
      <w:spacing w:before="240" w:after="240"/>
      <w:ind w:left="1361" w:hanging="907"/>
    </w:pPr>
  </w:style>
  <w:style w:type="character" w:customStyle="1" w:styleId="HinweisZchn">
    <w:name w:val="Hinweis Zchn"/>
    <w:basedOn w:val="DefaultParagraphFont"/>
    <w:link w:val="Hinweis"/>
    <w:rsid w:val="005F78D9"/>
    <w:rPr>
      <w:rFonts w:ascii="Segoe UI Semilight" w:hAnsi="Segoe UI Semilight"/>
      <w:shd w:val="clear" w:color="auto" w:fill="FFFFFF" w:themeFill="background1"/>
    </w:rPr>
  </w:style>
  <w:style w:type="table" w:styleId="GridTable3">
    <w:name w:val="Grid Table 3"/>
    <w:basedOn w:val="TableNormal"/>
    <w:uiPriority w:val="48"/>
    <w:rsid w:val="00313A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7865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F6470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Konsolenausgabe">
    <w:name w:val="Konsolenausgabe"/>
    <w:basedOn w:val="FootnoteText"/>
    <w:link w:val="KonsolenausgabeZchn"/>
    <w:qFormat/>
    <w:rsid w:val="00E401D9"/>
    <w:pPr>
      <w:pBdr>
        <w:left w:val="single" w:sz="4" w:space="4" w:color="auto"/>
      </w:pBdr>
      <w:ind w:left="720"/>
    </w:pPr>
    <w:rPr>
      <w:rFonts w:ascii="Courier New" w:hAnsi="Courier New"/>
      <w:sz w:val="18"/>
    </w:rPr>
  </w:style>
  <w:style w:type="table" w:styleId="ListTable7Colorful-Accent1">
    <w:name w:val="List Table 7 Colorful Accent 1"/>
    <w:basedOn w:val="TableNormal"/>
    <w:uiPriority w:val="52"/>
    <w:rsid w:val="00737A0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nsolenausgabeZchn">
    <w:name w:val="Konsolenausgabe Zchn"/>
    <w:basedOn w:val="FootnoteTextChar"/>
    <w:link w:val="Konsolenausgabe"/>
    <w:rsid w:val="00E401D9"/>
    <w:rPr>
      <w:rFonts w:ascii="Courier New" w:hAnsi="Courier New"/>
      <w:sz w:val="18"/>
      <w:szCs w:val="20"/>
    </w:rPr>
  </w:style>
  <w:style w:type="table" w:styleId="PlainTable5">
    <w:name w:val="Plain Table 5"/>
    <w:basedOn w:val="TableNormal"/>
    <w:uiPriority w:val="45"/>
    <w:rsid w:val="00D40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7F38A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Breadcrumb">
    <w:name w:val="Breadcrumb"/>
    <w:basedOn w:val="Normal"/>
    <w:link w:val="BreadcrumbZchn"/>
    <w:qFormat/>
    <w:rsid w:val="00D61F95"/>
    <w:pPr>
      <w:numPr>
        <w:numId w:val="17"/>
      </w:numPr>
      <w:shd w:val="clear" w:color="auto" w:fill="D0CECE" w:themeFill="background2" w:themeFillShade="E6"/>
      <w:spacing w:before="120" w:after="280"/>
    </w:pPr>
  </w:style>
  <w:style w:type="paragraph" w:customStyle="1" w:styleId="Default">
    <w:name w:val="Default"/>
    <w:rsid w:val="001D385C"/>
    <w:pPr>
      <w:autoSpaceDE w:val="0"/>
      <w:autoSpaceDN w:val="0"/>
      <w:adjustRightInd w:val="0"/>
      <w:spacing w:after="0" w:line="240" w:lineRule="auto"/>
    </w:pPr>
    <w:rPr>
      <w:rFonts w:ascii="Arial" w:hAnsi="Arial" w:cs="Arial"/>
      <w:color w:val="000000"/>
      <w:sz w:val="24"/>
      <w:szCs w:val="24"/>
    </w:rPr>
  </w:style>
  <w:style w:type="character" w:customStyle="1" w:styleId="BreadcrumbZchn">
    <w:name w:val="Breadcrumb Zchn"/>
    <w:basedOn w:val="DefaultParagraphFont"/>
    <w:link w:val="Breadcrumb"/>
    <w:rsid w:val="00D61F95"/>
    <w:rPr>
      <w:shd w:val="clear" w:color="auto" w:fill="D0CECE" w:themeFill="background2" w:themeFillShade="E6"/>
    </w:rPr>
  </w:style>
  <w:style w:type="table" w:styleId="GridTable6Colorful">
    <w:name w:val="Grid Table 6 Colorful"/>
    <w:basedOn w:val="TableNormal"/>
    <w:uiPriority w:val="51"/>
    <w:rsid w:val="00FA776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602E8C"/>
    <w:rPr>
      <w:sz w:val="16"/>
      <w:szCs w:val="16"/>
    </w:rPr>
  </w:style>
  <w:style w:type="paragraph" w:styleId="CommentText">
    <w:name w:val="annotation text"/>
    <w:basedOn w:val="Normal"/>
    <w:link w:val="CommentTextChar"/>
    <w:uiPriority w:val="99"/>
    <w:semiHidden/>
    <w:unhideWhenUsed/>
    <w:rsid w:val="00602E8C"/>
    <w:pPr>
      <w:spacing w:line="240" w:lineRule="auto"/>
    </w:pPr>
    <w:rPr>
      <w:sz w:val="20"/>
      <w:szCs w:val="20"/>
    </w:rPr>
  </w:style>
  <w:style w:type="character" w:customStyle="1" w:styleId="CommentTextChar">
    <w:name w:val="Comment Text Char"/>
    <w:basedOn w:val="DefaultParagraphFont"/>
    <w:link w:val="CommentText"/>
    <w:uiPriority w:val="99"/>
    <w:semiHidden/>
    <w:rsid w:val="00602E8C"/>
    <w:rPr>
      <w:sz w:val="20"/>
      <w:szCs w:val="20"/>
    </w:rPr>
  </w:style>
  <w:style w:type="paragraph" w:styleId="CommentSubject">
    <w:name w:val="annotation subject"/>
    <w:basedOn w:val="CommentText"/>
    <w:next w:val="CommentText"/>
    <w:link w:val="CommentSubjectChar"/>
    <w:uiPriority w:val="99"/>
    <w:semiHidden/>
    <w:unhideWhenUsed/>
    <w:rsid w:val="00602E8C"/>
    <w:rPr>
      <w:b/>
      <w:bCs/>
    </w:rPr>
  </w:style>
  <w:style w:type="character" w:customStyle="1" w:styleId="CommentSubjectChar">
    <w:name w:val="Comment Subject Char"/>
    <w:basedOn w:val="CommentTextChar"/>
    <w:link w:val="CommentSubject"/>
    <w:uiPriority w:val="99"/>
    <w:semiHidden/>
    <w:rsid w:val="00602E8C"/>
    <w:rPr>
      <w:b/>
      <w:bCs/>
      <w:sz w:val="20"/>
      <w:szCs w:val="20"/>
    </w:rPr>
  </w:style>
  <w:style w:type="character" w:customStyle="1" w:styleId="NichtaufgelsteErwhnung2">
    <w:name w:val="Nicht aufgelöste Erwähnung2"/>
    <w:basedOn w:val="DefaultParagraphFont"/>
    <w:uiPriority w:val="99"/>
    <w:semiHidden/>
    <w:unhideWhenUsed/>
    <w:rsid w:val="00280EA9"/>
    <w:rPr>
      <w:color w:val="808080"/>
      <w:shd w:val="clear" w:color="auto" w:fill="E6E6E6"/>
    </w:rPr>
  </w:style>
  <w:style w:type="paragraph" w:customStyle="1" w:styleId="berschriftoIVZ">
    <w:name w:val="Überschrift o. IVZ"/>
    <w:basedOn w:val="Heading1"/>
    <w:link w:val="berschriftoIVZZchn"/>
    <w:qFormat/>
    <w:rsid w:val="005F78D9"/>
  </w:style>
  <w:style w:type="table" w:styleId="ListTable2">
    <w:name w:val="List Table 2"/>
    <w:basedOn w:val="TableNormal"/>
    <w:uiPriority w:val="47"/>
    <w:rsid w:val="002D117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oIVZZchn">
    <w:name w:val="Überschrift o. IVZ Zchn"/>
    <w:basedOn w:val="Heading1Char"/>
    <w:link w:val="berschriftoIVZ"/>
    <w:rsid w:val="005F78D9"/>
    <w:rPr>
      <w:rFonts w:ascii="Segoe UI Semilight" w:eastAsiaTheme="majorEastAsia" w:hAnsi="Segoe UI Semilight" w:cstheme="majorBidi"/>
      <w:b w:val="0"/>
      <w:bCs/>
      <w:color w:val="000000" w:themeColor="text1"/>
      <w:sz w:val="36"/>
      <w:szCs w:val="36"/>
    </w:rPr>
  </w:style>
  <w:style w:type="table" w:styleId="PlainTable3">
    <w:name w:val="Plain Table 3"/>
    <w:basedOn w:val="TableNormal"/>
    <w:uiPriority w:val="43"/>
    <w:rsid w:val="002D11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ig">
    <w:name w:val="big"/>
    <w:basedOn w:val="DefaultParagraphFont"/>
    <w:rsid w:val="00ED179D"/>
  </w:style>
  <w:style w:type="paragraph" w:styleId="HTMLPreformatted">
    <w:name w:val="HTML Preformatted"/>
    <w:basedOn w:val="Normal"/>
    <w:link w:val="HTMLPreformattedChar"/>
    <w:uiPriority w:val="99"/>
    <w:semiHidden/>
    <w:unhideWhenUsed/>
    <w:rsid w:val="00CF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CF21B5"/>
    <w:rPr>
      <w:rFonts w:ascii="Courier New" w:eastAsia="Times New Roman" w:hAnsi="Courier New" w:cs="Courier New"/>
      <w:sz w:val="20"/>
      <w:szCs w:val="20"/>
      <w:lang w:eastAsia="de-CH"/>
    </w:rPr>
  </w:style>
  <w:style w:type="character" w:customStyle="1" w:styleId="kn">
    <w:name w:val="kn"/>
    <w:basedOn w:val="DefaultParagraphFont"/>
    <w:rsid w:val="00CF21B5"/>
  </w:style>
  <w:style w:type="character" w:customStyle="1" w:styleId="nn">
    <w:name w:val="nn"/>
    <w:basedOn w:val="DefaultParagraphFont"/>
    <w:rsid w:val="00CF21B5"/>
  </w:style>
  <w:style w:type="character" w:customStyle="1" w:styleId="n">
    <w:name w:val="n"/>
    <w:basedOn w:val="DefaultParagraphFont"/>
    <w:rsid w:val="00CF21B5"/>
  </w:style>
  <w:style w:type="character" w:styleId="FollowedHyperlink">
    <w:name w:val="FollowedHyperlink"/>
    <w:basedOn w:val="DefaultParagraphFont"/>
    <w:uiPriority w:val="99"/>
    <w:semiHidden/>
    <w:unhideWhenUsed/>
    <w:rsid w:val="00ED3717"/>
    <w:rPr>
      <w:color w:val="954F72" w:themeColor="followedHyperlink"/>
      <w:u w:val="single"/>
    </w:rPr>
  </w:style>
  <w:style w:type="table" w:styleId="PlainTable2">
    <w:name w:val="Plain Table 2"/>
    <w:basedOn w:val="TableNormal"/>
    <w:uiPriority w:val="42"/>
    <w:rsid w:val="00291A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4-Accent3">
    <w:name w:val="List Table 4 Accent 3"/>
    <w:basedOn w:val="TableNormal"/>
    <w:uiPriority w:val="49"/>
    <w:rsid w:val="00291A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5B6D6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0017">
      <w:bodyDiv w:val="1"/>
      <w:marLeft w:val="0"/>
      <w:marRight w:val="0"/>
      <w:marTop w:val="0"/>
      <w:marBottom w:val="0"/>
      <w:divBdr>
        <w:top w:val="none" w:sz="0" w:space="0" w:color="auto"/>
        <w:left w:val="none" w:sz="0" w:space="0" w:color="auto"/>
        <w:bottom w:val="none" w:sz="0" w:space="0" w:color="auto"/>
        <w:right w:val="none" w:sz="0" w:space="0" w:color="auto"/>
      </w:divBdr>
      <w:divsChild>
        <w:div w:id="1134328304">
          <w:marLeft w:val="0"/>
          <w:marRight w:val="0"/>
          <w:marTop w:val="0"/>
          <w:marBottom w:val="0"/>
          <w:divBdr>
            <w:top w:val="none" w:sz="0" w:space="0" w:color="auto"/>
            <w:left w:val="none" w:sz="0" w:space="0" w:color="auto"/>
            <w:bottom w:val="none" w:sz="0" w:space="0" w:color="auto"/>
            <w:right w:val="none" w:sz="0" w:space="0" w:color="auto"/>
          </w:divBdr>
          <w:divsChild>
            <w:div w:id="10649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180">
      <w:bodyDiv w:val="1"/>
      <w:marLeft w:val="0"/>
      <w:marRight w:val="0"/>
      <w:marTop w:val="0"/>
      <w:marBottom w:val="0"/>
      <w:divBdr>
        <w:top w:val="none" w:sz="0" w:space="0" w:color="auto"/>
        <w:left w:val="none" w:sz="0" w:space="0" w:color="auto"/>
        <w:bottom w:val="none" w:sz="0" w:space="0" w:color="auto"/>
        <w:right w:val="none" w:sz="0" w:space="0" w:color="auto"/>
      </w:divBdr>
    </w:div>
    <w:div w:id="121653959">
      <w:bodyDiv w:val="1"/>
      <w:marLeft w:val="0"/>
      <w:marRight w:val="0"/>
      <w:marTop w:val="0"/>
      <w:marBottom w:val="0"/>
      <w:divBdr>
        <w:top w:val="none" w:sz="0" w:space="0" w:color="auto"/>
        <w:left w:val="none" w:sz="0" w:space="0" w:color="auto"/>
        <w:bottom w:val="none" w:sz="0" w:space="0" w:color="auto"/>
        <w:right w:val="none" w:sz="0" w:space="0" w:color="auto"/>
      </w:divBdr>
    </w:div>
    <w:div w:id="154805002">
      <w:bodyDiv w:val="1"/>
      <w:marLeft w:val="0"/>
      <w:marRight w:val="0"/>
      <w:marTop w:val="0"/>
      <w:marBottom w:val="0"/>
      <w:divBdr>
        <w:top w:val="none" w:sz="0" w:space="0" w:color="auto"/>
        <w:left w:val="none" w:sz="0" w:space="0" w:color="auto"/>
        <w:bottom w:val="none" w:sz="0" w:space="0" w:color="auto"/>
        <w:right w:val="none" w:sz="0" w:space="0" w:color="auto"/>
      </w:divBdr>
    </w:div>
    <w:div w:id="177278819">
      <w:bodyDiv w:val="1"/>
      <w:marLeft w:val="0"/>
      <w:marRight w:val="0"/>
      <w:marTop w:val="0"/>
      <w:marBottom w:val="0"/>
      <w:divBdr>
        <w:top w:val="none" w:sz="0" w:space="0" w:color="auto"/>
        <w:left w:val="none" w:sz="0" w:space="0" w:color="auto"/>
        <w:bottom w:val="none" w:sz="0" w:space="0" w:color="auto"/>
        <w:right w:val="none" w:sz="0" w:space="0" w:color="auto"/>
      </w:divBdr>
    </w:div>
    <w:div w:id="279146629">
      <w:bodyDiv w:val="1"/>
      <w:marLeft w:val="0"/>
      <w:marRight w:val="0"/>
      <w:marTop w:val="0"/>
      <w:marBottom w:val="0"/>
      <w:divBdr>
        <w:top w:val="none" w:sz="0" w:space="0" w:color="auto"/>
        <w:left w:val="none" w:sz="0" w:space="0" w:color="auto"/>
        <w:bottom w:val="none" w:sz="0" w:space="0" w:color="auto"/>
        <w:right w:val="none" w:sz="0" w:space="0" w:color="auto"/>
      </w:divBdr>
      <w:divsChild>
        <w:div w:id="85660647">
          <w:marLeft w:val="0"/>
          <w:marRight w:val="0"/>
          <w:marTop w:val="0"/>
          <w:marBottom w:val="0"/>
          <w:divBdr>
            <w:top w:val="none" w:sz="0" w:space="0" w:color="auto"/>
            <w:left w:val="none" w:sz="0" w:space="0" w:color="auto"/>
            <w:bottom w:val="none" w:sz="0" w:space="0" w:color="auto"/>
            <w:right w:val="none" w:sz="0" w:space="0" w:color="auto"/>
          </w:divBdr>
          <w:divsChild>
            <w:div w:id="1848934007">
              <w:marLeft w:val="0"/>
              <w:marRight w:val="0"/>
              <w:marTop w:val="0"/>
              <w:marBottom w:val="0"/>
              <w:divBdr>
                <w:top w:val="none" w:sz="0" w:space="0" w:color="auto"/>
                <w:left w:val="none" w:sz="0" w:space="0" w:color="auto"/>
                <w:bottom w:val="none" w:sz="0" w:space="0" w:color="auto"/>
                <w:right w:val="none" w:sz="0" w:space="0" w:color="auto"/>
              </w:divBdr>
            </w:div>
            <w:div w:id="1497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80188">
      <w:bodyDiv w:val="1"/>
      <w:marLeft w:val="0"/>
      <w:marRight w:val="0"/>
      <w:marTop w:val="0"/>
      <w:marBottom w:val="0"/>
      <w:divBdr>
        <w:top w:val="none" w:sz="0" w:space="0" w:color="auto"/>
        <w:left w:val="none" w:sz="0" w:space="0" w:color="auto"/>
        <w:bottom w:val="none" w:sz="0" w:space="0" w:color="auto"/>
        <w:right w:val="none" w:sz="0" w:space="0" w:color="auto"/>
      </w:divBdr>
      <w:divsChild>
        <w:div w:id="2146115900">
          <w:marLeft w:val="0"/>
          <w:marRight w:val="0"/>
          <w:marTop w:val="0"/>
          <w:marBottom w:val="0"/>
          <w:divBdr>
            <w:top w:val="none" w:sz="0" w:space="0" w:color="auto"/>
            <w:left w:val="none" w:sz="0" w:space="0" w:color="auto"/>
            <w:bottom w:val="none" w:sz="0" w:space="0" w:color="auto"/>
            <w:right w:val="none" w:sz="0" w:space="0" w:color="auto"/>
          </w:divBdr>
          <w:divsChild>
            <w:div w:id="2041201319">
              <w:marLeft w:val="0"/>
              <w:marRight w:val="0"/>
              <w:marTop w:val="0"/>
              <w:marBottom w:val="0"/>
              <w:divBdr>
                <w:top w:val="none" w:sz="0" w:space="0" w:color="auto"/>
                <w:left w:val="none" w:sz="0" w:space="0" w:color="auto"/>
                <w:bottom w:val="none" w:sz="0" w:space="0" w:color="auto"/>
                <w:right w:val="none" w:sz="0" w:space="0" w:color="auto"/>
              </w:divBdr>
            </w:div>
            <w:div w:id="575285516">
              <w:marLeft w:val="0"/>
              <w:marRight w:val="0"/>
              <w:marTop w:val="0"/>
              <w:marBottom w:val="0"/>
              <w:divBdr>
                <w:top w:val="none" w:sz="0" w:space="0" w:color="auto"/>
                <w:left w:val="none" w:sz="0" w:space="0" w:color="auto"/>
                <w:bottom w:val="none" w:sz="0" w:space="0" w:color="auto"/>
                <w:right w:val="none" w:sz="0" w:space="0" w:color="auto"/>
              </w:divBdr>
            </w:div>
            <w:div w:id="13970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7243">
      <w:bodyDiv w:val="1"/>
      <w:marLeft w:val="0"/>
      <w:marRight w:val="0"/>
      <w:marTop w:val="0"/>
      <w:marBottom w:val="0"/>
      <w:divBdr>
        <w:top w:val="none" w:sz="0" w:space="0" w:color="auto"/>
        <w:left w:val="none" w:sz="0" w:space="0" w:color="auto"/>
        <w:bottom w:val="none" w:sz="0" w:space="0" w:color="auto"/>
        <w:right w:val="none" w:sz="0" w:space="0" w:color="auto"/>
      </w:divBdr>
    </w:div>
    <w:div w:id="445664086">
      <w:bodyDiv w:val="1"/>
      <w:marLeft w:val="0"/>
      <w:marRight w:val="0"/>
      <w:marTop w:val="0"/>
      <w:marBottom w:val="0"/>
      <w:divBdr>
        <w:top w:val="none" w:sz="0" w:space="0" w:color="auto"/>
        <w:left w:val="none" w:sz="0" w:space="0" w:color="auto"/>
        <w:bottom w:val="none" w:sz="0" w:space="0" w:color="auto"/>
        <w:right w:val="none" w:sz="0" w:space="0" w:color="auto"/>
      </w:divBdr>
      <w:divsChild>
        <w:div w:id="1015419332">
          <w:marLeft w:val="0"/>
          <w:marRight w:val="0"/>
          <w:marTop w:val="0"/>
          <w:marBottom w:val="0"/>
          <w:divBdr>
            <w:top w:val="none" w:sz="0" w:space="0" w:color="auto"/>
            <w:left w:val="none" w:sz="0" w:space="0" w:color="auto"/>
            <w:bottom w:val="none" w:sz="0" w:space="0" w:color="auto"/>
            <w:right w:val="none" w:sz="0" w:space="0" w:color="auto"/>
          </w:divBdr>
          <w:divsChild>
            <w:div w:id="1421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3427">
      <w:bodyDiv w:val="1"/>
      <w:marLeft w:val="0"/>
      <w:marRight w:val="0"/>
      <w:marTop w:val="0"/>
      <w:marBottom w:val="0"/>
      <w:divBdr>
        <w:top w:val="none" w:sz="0" w:space="0" w:color="auto"/>
        <w:left w:val="none" w:sz="0" w:space="0" w:color="auto"/>
        <w:bottom w:val="none" w:sz="0" w:space="0" w:color="auto"/>
        <w:right w:val="none" w:sz="0" w:space="0" w:color="auto"/>
      </w:divBdr>
    </w:div>
    <w:div w:id="530650652">
      <w:bodyDiv w:val="1"/>
      <w:marLeft w:val="0"/>
      <w:marRight w:val="0"/>
      <w:marTop w:val="0"/>
      <w:marBottom w:val="0"/>
      <w:divBdr>
        <w:top w:val="none" w:sz="0" w:space="0" w:color="auto"/>
        <w:left w:val="none" w:sz="0" w:space="0" w:color="auto"/>
        <w:bottom w:val="none" w:sz="0" w:space="0" w:color="auto"/>
        <w:right w:val="none" w:sz="0" w:space="0" w:color="auto"/>
      </w:divBdr>
      <w:divsChild>
        <w:div w:id="1535918889">
          <w:marLeft w:val="0"/>
          <w:marRight w:val="0"/>
          <w:marTop w:val="0"/>
          <w:marBottom w:val="0"/>
          <w:divBdr>
            <w:top w:val="none" w:sz="0" w:space="0" w:color="auto"/>
            <w:left w:val="none" w:sz="0" w:space="0" w:color="auto"/>
            <w:bottom w:val="none" w:sz="0" w:space="0" w:color="auto"/>
            <w:right w:val="none" w:sz="0" w:space="0" w:color="auto"/>
          </w:divBdr>
          <w:divsChild>
            <w:div w:id="2103799571">
              <w:marLeft w:val="0"/>
              <w:marRight w:val="0"/>
              <w:marTop w:val="0"/>
              <w:marBottom w:val="0"/>
              <w:divBdr>
                <w:top w:val="none" w:sz="0" w:space="0" w:color="auto"/>
                <w:left w:val="none" w:sz="0" w:space="0" w:color="auto"/>
                <w:bottom w:val="none" w:sz="0" w:space="0" w:color="auto"/>
                <w:right w:val="none" w:sz="0" w:space="0" w:color="auto"/>
              </w:divBdr>
            </w:div>
            <w:div w:id="1623069604">
              <w:marLeft w:val="0"/>
              <w:marRight w:val="0"/>
              <w:marTop w:val="0"/>
              <w:marBottom w:val="0"/>
              <w:divBdr>
                <w:top w:val="none" w:sz="0" w:space="0" w:color="auto"/>
                <w:left w:val="none" w:sz="0" w:space="0" w:color="auto"/>
                <w:bottom w:val="none" w:sz="0" w:space="0" w:color="auto"/>
                <w:right w:val="none" w:sz="0" w:space="0" w:color="auto"/>
              </w:divBdr>
            </w:div>
            <w:div w:id="1517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3741">
      <w:bodyDiv w:val="1"/>
      <w:marLeft w:val="0"/>
      <w:marRight w:val="0"/>
      <w:marTop w:val="0"/>
      <w:marBottom w:val="0"/>
      <w:divBdr>
        <w:top w:val="none" w:sz="0" w:space="0" w:color="auto"/>
        <w:left w:val="none" w:sz="0" w:space="0" w:color="auto"/>
        <w:bottom w:val="none" w:sz="0" w:space="0" w:color="auto"/>
        <w:right w:val="none" w:sz="0" w:space="0" w:color="auto"/>
      </w:divBdr>
    </w:div>
    <w:div w:id="549656936">
      <w:bodyDiv w:val="1"/>
      <w:marLeft w:val="0"/>
      <w:marRight w:val="0"/>
      <w:marTop w:val="0"/>
      <w:marBottom w:val="0"/>
      <w:divBdr>
        <w:top w:val="none" w:sz="0" w:space="0" w:color="auto"/>
        <w:left w:val="none" w:sz="0" w:space="0" w:color="auto"/>
        <w:bottom w:val="none" w:sz="0" w:space="0" w:color="auto"/>
        <w:right w:val="none" w:sz="0" w:space="0" w:color="auto"/>
      </w:divBdr>
    </w:div>
    <w:div w:id="709643613">
      <w:bodyDiv w:val="1"/>
      <w:marLeft w:val="0"/>
      <w:marRight w:val="0"/>
      <w:marTop w:val="0"/>
      <w:marBottom w:val="0"/>
      <w:divBdr>
        <w:top w:val="none" w:sz="0" w:space="0" w:color="auto"/>
        <w:left w:val="none" w:sz="0" w:space="0" w:color="auto"/>
        <w:bottom w:val="none" w:sz="0" w:space="0" w:color="auto"/>
        <w:right w:val="none" w:sz="0" w:space="0" w:color="auto"/>
      </w:divBdr>
      <w:divsChild>
        <w:div w:id="1238512618">
          <w:marLeft w:val="0"/>
          <w:marRight w:val="0"/>
          <w:marTop w:val="0"/>
          <w:marBottom w:val="0"/>
          <w:divBdr>
            <w:top w:val="none" w:sz="0" w:space="0" w:color="auto"/>
            <w:left w:val="none" w:sz="0" w:space="0" w:color="auto"/>
            <w:bottom w:val="none" w:sz="0" w:space="0" w:color="auto"/>
            <w:right w:val="none" w:sz="0" w:space="0" w:color="auto"/>
          </w:divBdr>
          <w:divsChild>
            <w:div w:id="2062551837">
              <w:marLeft w:val="0"/>
              <w:marRight w:val="0"/>
              <w:marTop w:val="0"/>
              <w:marBottom w:val="0"/>
              <w:divBdr>
                <w:top w:val="none" w:sz="0" w:space="0" w:color="auto"/>
                <w:left w:val="none" w:sz="0" w:space="0" w:color="auto"/>
                <w:bottom w:val="none" w:sz="0" w:space="0" w:color="auto"/>
                <w:right w:val="none" w:sz="0" w:space="0" w:color="auto"/>
              </w:divBdr>
            </w:div>
            <w:div w:id="1584412262">
              <w:marLeft w:val="0"/>
              <w:marRight w:val="0"/>
              <w:marTop w:val="0"/>
              <w:marBottom w:val="0"/>
              <w:divBdr>
                <w:top w:val="none" w:sz="0" w:space="0" w:color="auto"/>
                <w:left w:val="none" w:sz="0" w:space="0" w:color="auto"/>
                <w:bottom w:val="none" w:sz="0" w:space="0" w:color="auto"/>
                <w:right w:val="none" w:sz="0" w:space="0" w:color="auto"/>
              </w:divBdr>
            </w:div>
            <w:div w:id="18850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4424">
      <w:bodyDiv w:val="1"/>
      <w:marLeft w:val="0"/>
      <w:marRight w:val="0"/>
      <w:marTop w:val="0"/>
      <w:marBottom w:val="0"/>
      <w:divBdr>
        <w:top w:val="none" w:sz="0" w:space="0" w:color="auto"/>
        <w:left w:val="none" w:sz="0" w:space="0" w:color="auto"/>
        <w:bottom w:val="none" w:sz="0" w:space="0" w:color="auto"/>
        <w:right w:val="none" w:sz="0" w:space="0" w:color="auto"/>
      </w:divBdr>
      <w:divsChild>
        <w:div w:id="2056544504">
          <w:marLeft w:val="0"/>
          <w:marRight w:val="0"/>
          <w:marTop w:val="0"/>
          <w:marBottom w:val="0"/>
          <w:divBdr>
            <w:top w:val="none" w:sz="0" w:space="0" w:color="auto"/>
            <w:left w:val="none" w:sz="0" w:space="0" w:color="auto"/>
            <w:bottom w:val="none" w:sz="0" w:space="0" w:color="auto"/>
            <w:right w:val="none" w:sz="0" w:space="0" w:color="auto"/>
          </w:divBdr>
          <w:divsChild>
            <w:div w:id="17319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9320">
      <w:bodyDiv w:val="1"/>
      <w:marLeft w:val="0"/>
      <w:marRight w:val="0"/>
      <w:marTop w:val="0"/>
      <w:marBottom w:val="0"/>
      <w:divBdr>
        <w:top w:val="none" w:sz="0" w:space="0" w:color="auto"/>
        <w:left w:val="none" w:sz="0" w:space="0" w:color="auto"/>
        <w:bottom w:val="none" w:sz="0" w:space="0" w:color="auto"/>
        <w:right w:val="none" w:sz="0" w:space="0" w:color="auto"/>
      </w:divBdr>
    </w:div>
    <w:div w:id="835653782">
      <w:bodyDiv w:val="1"/>
      <w:marLeft w:val="0"/>
      <w:marRight w:val="0"/>
      <w:marTop w:val="0"/>
      <w:marBottom w:val="0"/>
      <w:divBdr>
        <w:top w:val="none" w:sz="0" w:space="0" w:color="auto"/>
        <w:left w:val="none" w:sz="0" w:space="0" w:color="auto"/>
        <w:bottom w:val="none" w:sz="0" w:space="0" w:color="auto"/>
        <w:right w:val="none" w:sz="0" w:space="0" w:color="auto"/>
      </w:divBdr>
      <w:divsChild>
        <w:div w:id="876308495">
          <w:marLeft w:val="0"/>
          <w:marRight w:val="0"/>
          <w:marTop w:val="0"/>
          <w:marBottom w:val="0"/>
          <w:divBdr>
            <w:top w:val="none" w:sz="0" w:space="0" w:color="auto"/>
            <w:left w:val="none" w:sz="0" w:space="0" w:color="auto"/>
            <w:bottom w:val="none" w:sz="0" w:space="0" w:color="auto"/>
            <w:right w:val="none" w:sz="0" w:space="0" w:color="auto"/>
          </w:divBdr>
          <w:divsChild>
            <w:div w:id="549999839">
              <w:marLeft w:val="0"/>
              <w:marRight w:val="0"/>
              <w:marTop w:val="0"/>
              <w:marBottom w:val="0"/>
              <w:divBdr>
                <w:top w:val="none" w:sz="0" w:space="0" w:color="auto"/>
                <w:left w:val="none" w:sz="0" w:space="0" w:color="auto"/>
                <w:bottom w:val="none" w:sz="0" w:space="0" w:color="auto"/>
                <w:right w:val="none" w:sz="0" w:space="0" w:color="auto"/>
              </w:divBdr>
            </w:div>
            <w:div w:id="3698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84531">
      <w:bodyDiv w:val="1"/>
      <w:marLeft w:val="0"/>
      <w:marRight w:val="0"/>
      <w:marTop w:val="0"/>
      <w:marBottom w:val="0"/>
      <w:divBdr>
        <w:top w:val="none" w:sz="0" w:space="0" w:color="auto"/>
        <w:left w:val="none" w:sz="0" w:space="0" w:color="auto"/>
        <w:bottom w:val="none" w:sz="0" w:space="0" w:color="auto"/>
        <w:right w:val="none" w:sz="0" w:space="0" w:color="auto"/>
      </w:divBdr>
      <w:divsChild>
        <w:div w:id="1775325858">
          <w:marLeft w:val="0"/>
          <w:marRight w:val="0"/>
          <w:marTop w:val="0"/>
          <w:marBottom w:val="0"/>
          <w:divBdr>
            <w:top w:val="none" w:sz="0" w:space="0" w:color="auto"/>
            <w:left w:val="none" w:sz="0" w:space="0" w:color="auto"/>
            <w:bottom w:val="none" w:sz="0" w:space="0" w:color="auto"/>
            <w:right w:val="none" w:sz="0" w:space="0" w:color="auto"/>
          </w:divBdr>
          <w:divsChild>
            <w:div w:id="16321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0576">
      <w:bodyDiv w:val="1"/>
      <w:marLeft w:val="0"/>
      <w:marRight w:val="0"/>
      <w:marTop w:val="0"/>
      <w:marBottom w:val="0"/>
      <w:divBdr>
        <w:top w:val="none" w:sz="0" w:space="0" w:color="auto"/>
        <w:left w:val="none" w:sz="0" w:space="0" w:color="auto"/>
        <w:bottom w:val="none" w:sz="0" w:space="0" w:color="auto"/>
        <w:right w:val="none" w:sz="0" w:space="0" w:color="auto"/>
      </w:divBdr>
    </w:div>
    <w:div w:id="880170101">
      <w:bodyDiv w:val="1"/>
      <w:marLeft w:val="0"/>
      <w:marRight w:val="0"/>
      <w:marTop w:val="0"/>
      <w:marBottom w:val="0"/>
      <w:divBdr>
        <w:top w:val="none" w:sz="0" w:space="0" w:color="auto"/>
        <w:left w:val="none" w:sz="0" w:space="0" w:color="auto"/>
        <w:bottom w:val="none" w:sz="0" w:space="0" w:color="auto"/>
        <w:right w:val="none" w:sz="0" w:space="0" w:color="auto"/>
      </w:divBdr>
      <w:divsChild>
        <w:div w:id="1523319502">
          <w:marLeft w:val="0"/>
          <w:marRight w:val="0"/>
          <w:marTop w:val="0"/>
          <w:marBottom w:val="0"/>
          <w:divBdr>
            <w:top w:val="none" w:sz="0" w:space="0" w:color="auto"/>
            <w:left w:val="none" w:sz="0" w:space="0" w:color="auto"/>
            <w:bottom w:val="none" w:sz="0" w:space="0" w:color="auto"/>
            <w:right w:val="none" w:sz="0" w:space="0" w:color="auto"/>
          </w:divBdr>
          <w:divsChild>
            <w:div w:id="370150616">
              <w:marLeft w:val="0"/>
              <w:marRight w:val="0"/>
              <w:marTop w:val="0"/>
              <w:marBottom w:val="0"/>
              <w:divBdr>
                <w:top w:val="none" w:sz="0" w:space="0" w:color="auto"/>
                <w:left w:val="none" w:sz="0" w:space="0" w:color="auto"/>
                <w:bottom w:val="none" w:sz="0" w:space="0" w:color="auto"/>
                <w:right w:val="none" w:sz="0" w:space="0" w:color="auto"/>
              </w:divBdr>
            </w:div>
            <w:div w:id="1190410396">
              <w:marLeft w:val="0"/>
              <w:marRight w:val="0"/>
              <w:marTop w:val="0"/>
              <w:marBottom w:val="0"/>
              <w:divBdr>
                <w:top w:val="none" w:sz="0" w:space="0" w:color="auto"/>
                <w:left w:val="none" w:sz="0" w:space="0" w:color="auto"/>
                <w:bottom w:val="none" w:sz="0" w:space="0" w:color="auto"/>
                <w:right w:val="none" w:sz="0" w:space="0" w:color="auto"/>
              </w:divBdr>
            </w:div>
            <w:div w:id="10560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6622">
      <w:bodyDiv w:val="1"/>
      <w:marLeft w:val="0"/>
      <w:marRight w:val="0"/>
      <w:marTop w:val="0"/>
      <w:marBottom w:val="0"/>
      <w:divBdr>
        <w:top w:val="none" w:sz="0" w:space="0" w:color="auto"/>
        <w:left w:val="none" w:sz="0" w:space="0" w:color="auto"/>
        <w:bottom w:val="none" w:sz="0" w:space="0" w:color="auto"/>
        <w:right w:val="none" w:sz="0" w:space="0" w:color="auto"/>
      </w:divBdr>
      <w:divsChild>
        <w:div w:id="2012290852">
          <w:marLeft w:val="0"/>
          <w:marRight w:val="0"/>
          <w:marTop w:val="0"/>
          <w:marBottom w:val="0"/>
          <w:divBdr>
            <w:top w:val="none" w:sz="0" w:space="0" w:color="auto"/>
            <w:left w:val="none" w:sz="0" w:space="0" w:color="auto"/>
            <w:bottom w:val="none" w:sz="0" w:space="0" w:color="auto"/>
            <w:right w:val="none" w:sz="0" w:space="0" w:color="auto"/>
          </w:divBdr>
          <w:divsChild>
            <w:div w:id="5592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3543">
      <w:bodyDiv w:val="1"/>
      <w:marLeft w:val="0"/>
      <w:marRight w:val="0"/>
      <w:marTop w:val="0"/>
      <w:marBottom w:val="0"/>
      <w:divBdr>
        <w:top w:val="none" w:sz="0" w:space="0" w:color="auto"/>
        <w:left w:val="none" w:sz="0" w:space="0" w:color="auto"/>
        <w:bottom w:val="none" w:sz="0" w:space="0" w:color="auto"/>
        <w:right w:val="none" w:sz="0" w:space="0" w:color="auto"/>
      </w:divBdr>
      <w:divsChild>
        <w:div w:id="2004579784">
          <w:marLeft w:val="0"/>
          <w:marRight w:val="0"/>
          <w:marTop w:val="0"/>
          <w:marBottom w:val="0"/>
          <w:divBdr>
            <w:top w:val="none" w:sz="0" w:space="0" w:color="auto"/>
            <w:left w:val="none" w:sz="0" w:space="0" w:color="auto"/>
            <w:bottom w:val="none" w:sz="0" w:space="0" w:color="auto"/>
            <w:right w:val="none" w:sz="0" w:space="0" w:color="auto"/>
          </w:divBdr>
          <w:divsChild>
            <w:div w:id="11662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2429">
      <w:bodyDiv w:val="1"/>
      <w:marLeft w:val="0"/>
      <w:marRight w:val="0"/>
      <w:marTop w:val="0"/>
      <w:marBottom w:val="0"/>
      <w:divBdr>
        <w:top w:val="none" w:sz="0" w:space="0" w:color="auto"/>
        <w:left w:val="none" w:sz="0" w:space="0" w:color="auto"/>
        <w:bottom w:val="none" w:sz="0" w:space="0" w:color="auto"/>
        <w:right w:val="none" w:sz="0" w:space="0" w:color="auto"/>
      </w:divBdr>
      <w:divsChild>
        <w:div w:id="1846094275">
          <w:marLeft w:val="0"/>
          <w:marRight w:val="0"/>
          <w:marTop w:val="0"/>
          <w:marBottom w:val="0"/>
          <w:divBdr>
            <w:top w:val="none" w:sz="0" w:space="0" w:color="auto"/>
            <w:left w:val="none" w:sz="0" w:space="0" w:color="auto"/>
            <w:bottom w:val="none" w:sz="0" w:space="0" w:color="auto"/>
            <w:right w:val="none" w:sz="0" w:space="0" w:color="auto"/>
          </w:divBdr>
          <w:divsChild>
            <w:div w:id="868227531">
              <w:marLeft w:val="0"/>
              <w:marRight w:val="0"/>
              <w:marTop w:val="0"/>
              <w:marBottom w:val="0"/>
              <w:divBdr>
                <w:top w:val="none" w:sz="0" w:space="0" w:color="auto"/>
                <w:left w:val="none" w:sz="0" w:space="0" w:color="auto"/>
                <w:bottom w:val="none" w:sz="0" w:space="0" w:color="auto"/>
                <w:right w:val="none" w:sz="0" w:space="0" w:color="auto"/>
              </w:divBdr>
            </w:div>
            <w:div w:id="2411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0839">
      <w:bodyDiv w:val="1"/>
      <w:marLeft w:val="0"/>
      <w:marRight w:val="0"/>
      <w:marTop w:val="0"/>
      <w:marBottom w:val="0"/>
      <w:divBdr>
        <w:top w:val="none" w:sz="0" w:space="0" w:color="auto"/>
        <w:left w:val="none" w:sz="0" w:space="0" w:color="auto"/>
        <w:bottom w:val="none" w:sz="0" w:space="0" w:color="auto"/>
        <w:right w:val="none" w:sz="0" w:space="0" w:color="auto"/>
      </w:divBdr>
      <w:divsChild>
        <w:div w:id="1327130065">
          <w:marLeft w:val="0"/>
          <w:marRight w:val="0"/>
          <w:marTop w:val="0"/>
          <w:marBottom w:val="0"/>
          <w:divBdr>
            <w:top w:val="none" w:sz="0" w:space="0" w:color="auto"/>
            <w:left w:val="none" w:sz="0" w:space="0" w:color="auto"/>
            <w:bottom w:val="none" w:sz="0" w:space="0" w:color="auto"/>
            <w:right w:val="none" w:sz="0" w:space="0" w:color="auto"/>
          </w:divBdr>
          <w:divsChild>
            <w:div w:id="1384132663">
              <w:marLeft w:val="0"/>
              <w:marRight w:val="0"/>
              <w:marTop w:val="0"/>
              <w:marBottom w:val="0"/>
              <w:divBdr>
                <w:top w:val="none" w:sz="0" w:space="0" w:color="auto"/>
                <w:left w:val="none" w:sz="0" w:space="0" w:color="auto"/>
                <w:bottom w:val="none" w:sz="0" w:space="0" w:color="auto"/>
                <w:right w:val="none" w:sz="0" w:space="0" w:color="auto"/>
              </w:divBdr>
            </w:div>
            <w:div w:id="10135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5369">
      <w:bodyDiv w:val="1"/>
      <w:marLeft w:val="0"/>
      <w:marRight w:val="0"/>
      <w:marTop w:val="0"/>
      <w:marBottom w:val="0"/>
      <w:divBdr>
        <w:top w:val="none" w:sz="0" w:space="0" w:color="auto"/>
        <w:left w:val="none" w:sz="0" w:space="0" w:color="auto"/>
        <w:bottom w:val="none" w:sz="0" w:space="0" w:color="auto"/>
        <w:right w:val="none" w:sz="0" w:space="0" w:color="auto"/>
      </w:divBdr>
      <w:divsChild>
        <w:div w:id="262567392">
          <w:marLeft w:val="0"/>
          <w:marRight w:val="0"/>
          <w:marTop w:val="0"/>
          <w:marBottom w:val="0"/>
          <w:divBdr>
            <w:top w:val="none" w:sz="0" w:space="0" w:color="auto"/>
            <w:left w:val="none" w:sz="0" w:space="0" w:color="auto"/>
            <w:bottom w:val="none" w:sz="0" w:space="0" w:color="auto"/>
            <w:right w:val="none" w:sz="0" w:space="0" w:color="auto"/>
          </w:divBdr>
          <w:divsChild>
            <w:div w:id="3502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1815">
      <w:bodyDiv w:val="1"/>
      <w:marLeft w:val="0"/>
      <w:marRight w:val="0"/>
      <w:marTop w:val="0"/>
      <w:marBottom w:val="0"/>
      <w:divBdr>
        <w:top w:val="none" w:sz="0" w:space="0" w:color="auto"/>
        <w:left w:val="none" w:sz="0" w:space="0" w:color="auto"/>
        <w:bottom w:val="none" w:sz="0" w:space="0" w:color="auto"/>
        <w:right w:val="none" w:sz="0" w:space="0" w:color="auto"/>
      </w:divBdr>
    </w:div>
    <w:div w:id="1133211903">
      <w:bodyDiv w:val="1"/>
      <w:marLeft w:val="0"/>
      <w:marRight w:val="0"/>
      <w:marTop w:val="0"/>
      <w:marBottom w:val="0"/>
      <w:divBdr>
        <w:top w:val="none" w:sz="0" w:space="0" w:color="auto"/>
        <w:left w:val="none" w:sz="0" w:space="0" w:color="auto"/>
        <w:bottom w:val="none" w:sz="0" w:space="0" w:color="auto"/>
        <w:right w:val="none" w:sz="0" w:space="0" w:color="auto"/>
      </w:divBdr>
    </w:div>
    <w:div w:id="1180121431">
      <w:bodyDiv w:val="1"/>
      <w:marLeft w:val="0"/>
      <w:marRight w:val="0"/>
      <w:marTop w:val="0"/>
      <w:marBottom w:val="0"/>
      <w:divBdr>
        <w:top w:val="none" w:sz="0" w:space="0" w:color="auto"/>
        <w:left w:val="none" w:sz="0" w:space="0" w:color="auto"/>
        <w:bottom w:val="none" w:sz="0" w:space="0" w:color="auto"/>
        <w:right w:val="none" w:sz="0" w:space="0" w:color="auto"/>
      </w:divBdr>
    </w:div>
    <w:div w:id="1194685248">
      <w:bodyDiv w:val="1"/>
      <w:marLeft w:val="0"/>
      <w:marRight w:val="0"/>
      <w:marTop w:val="0"/>
      <w:marBottom w:val="0"/>
      <w:divBdr>
        <w:top w:val="none" w:sz="0" w:space="0" w:color="auto"/>
        <w:left w:val="none" w:sz="0" w:space="0" w:color="auto"/>
        <w:bottom w:val="none" w:sz="0" w:space="0" w:color="auto"/>
        <w:right w:val="none" w:sz="0" w:space="0" w:color="auto"/>
      </w:divBdr>
      <w:divsChild>
        <w:div w:id="117721478">
          <w:marLeft w:val="0"/>
          <w:marRight w:val="0"/>
          <w:marTop w:val="0"/>
          <w:marBottom w:val="0"/>
          <w:divBdr>
            <w:top w:val="none" w:sz="0" w:space="0" w:color="auto"/>
            <w:left w:val="none" w:sz="0" w:space="0" w:color="auto"/>
            <w:bottom w:val="none" w:sz="0" w:space="0" w:color="auto"/>
            <w:right w:val="none" w:sz="0" w:space="0" w:color="auto"/>
          </w:divBdr>
          <w:divsChild>
            <w:div w:id="1350254189">
              <w:marLeft w:val="0"/>
              <w:marRight w:val="0"/>
              <w:marTop w:val="0"/>
              <w:marBottom w:val="0"/>
              <w:divBdr>
                <w:top w:val="none" w:sz="0" w:space="0" w:color="auto"/>
                <w:left w:val="none" w:sz="0" w:space="0" w:color="auto"/>
                <w:bottom w:val="none" w:sz="0" w:space="0" w:color="auto"/>
                <w:right w:val="none" w:sz="0" w:space="0" w:color="auto"/>
              </w:divBdr>
            </w:div>
            <w:div w:id="19320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2937">
      <w:bodyDiv w:val="1"/>
      <w:marLeft w:val="0"/>
      <w:marRight w:val="0"/>
      <w:marTop w:val="0"/>
      <w:marBottom w:val="0"/>
      <w:divBdr>
        <w:top w:val="none" w:sz="0" w:space="0" w:color="auto"/>
        <w:left w:val="none" w:sz="0" w:space="0" w:color="auto"/>
        <w:bottom w:val="none" w:sz="0" w:space="0" w:color="auto"/>
        <w:right w:val="none" w:sz="0" w:space="0" w:color="auto"/>
      </w:divBdr>
      <w:divsChild>
        <w:div w:id="2046365806">
          <w:marLeft w:val="0"/>
          <w:marRight w:val="0"/>
          <w:marTop w:val="0"/>
          <w:marBottom w:val="0"/>
          <w:divBdr>
            <w:top w:val="none" w:sz="0" w:space="0" w:color="auto"/>
            <w:left w:val="none" w:sz="0" w:space="0" w:color="auto"/>
            <w:bottom w:val="none" w:sz="0" w:space="0" w:color="auto"/>
            <w:right w:val="none" w:sz="0" w:space="0" w:color="auto"/>
          </w:divBdr>
          <w:divsChild>
            <w:div w:id="19320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2540">
      <w:bodyDiv w:val="1"/>
      <w:marLeft w:val="0"/>
      <w:marRight w:val="0"/>
      <w:marTop w:val="0"/>
      <w:marBottom w:val="0"/>
      <w:divBdr>
        <w:top w:val="none" w:sz="0" w:space="0" w:color="auto"/>
        <w:left w:val="none" w:sz="0" w:space="0" w:color="auto"/>
        <w:bottom w:val="none" w:sz="0" w:space="0" w:color="auto"/>
        <w:right w:val="none" w:sz="0" w:space="0" w:color="auto"/>
      </w:divBdr>
      <w:divsChild>
        <w:div w:id="1549875860">
          <w:marLeft w:val="0"/>
          <w:marRight w:val="0"/>
          <w:marTop w:val="0"/>
          <w:marBottom w:val="0"/>
          <w:divBdr>
            <w:top w:val="none" w:sz="0" w:space="0" w:color="auto"/>
            <w:left w:val="none" w:sz="0" w:space="0" w:color="auto"/>
            <w:bottom w:val="none" w:sz="0" w:space="0" w:color="auto"/>
            <w:right w:val="none" w:sz="0" w:space="0" w:color="auto"/>
          </w:divBdr>
          <w:divsChild>
            <w:div w:id="1746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881">
      <w:bodyDiv w:val="1"/>
      <w:marLeft w:val="0"/>
      <w:marRight w:val="0"/>
      <w:marTop w:val="0"/>
      <w:marBottom w:val="0"/>
      <w:divBdr>
        <w:top w:val="none" w:sz="0" w:space="0" w:color="auto"/>
        <w:left w:val="none" w:sz="0" w:space="0" w:color="auto"/>
        <w:bottom w:val="none" w:sz="0" w:space="0" w:color="auto"/>
        <w:right w:val="none" w:sz="0" w:space="0" w:color="auto"/>
      </w:divBdr>
      <w:divsChild>
        <w:div w:id="1918979526">
          <w:marLeft w:val="0"/>
          <w:marRight w:val="0"/>
          <w:marTop w:val="0"/>
          <w:marBottom w:val="0"/>
          <w:divBdr>
            <w:top w:val="none" w:sz="0" w:space="0" w:color="auto"/>
            <w:left w:val="none" w:sz="0" w:space="0" w:color="auto"/>
            <w:bottom w:val="none" w:sz="0" w:space="0" w:color="auto"/>
            <w:right w:val="none" w:sz="0" w:space="0" w:color="auto"/>
          </w:divBdr>
          <w:divsChild>
            <w:div w:id="2062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279">
      <w:bodyDiv w:val="1"/>
      <w:marLeft w:val="0"/>
      <w:marRight w:val="0"/>
      <w:marTop w:val="0"/>
      <w:marBottom w:val="0"/>
      <w:divBdr>
        <w:top w:val="none" w:sz="0" w:space="0" w:color="auto"/>
        <w:left w:val="none" w:sz="0" w:space="0" w:color="auto"/>
        <w:bottom w:val="none" w:sz="0" w:space="0" w:color="auto"/>
        <w:right w:val="none" w:sz="0" w:space="0" w:color="auto"/>
      </w:divBdr>
    </w:div>
    <w:div w:id="1239097357">
      <w:bodyDiv w:val="1"/>
      <w:marLeft w:val="0"/>
      <w:marRight w:val="0"/>
      <w:marTop w:val="0"/>
      <w:marBottom w:val="0"/>
      <w:divBdr>
        <w:top w:val="none" w:sz="0" w:space="0" w:color="auto"/>
        <w:left w:val="none" w:sz="0" w:space="0" w:color="auto"/>
        <w:bottom w:val="none" w:sz="0" w:space="0" w:color="auto"/>
        <w:right w:val="none" w:sz="0" w:space="0" w:color="auto"/>
      </w:divBdr>
    </w:div>
    <w:div w:id="1240366127">
      <w:bodyDiv w:val="1"/>
      <w:marLeft w:val="0"/>
      <w:marRight w:val="0"/>
      <w:marTop w:val="0"/>
      <w:marBottom w:val="0"/>
      <w:divBdr>
        <w:top w:val="none" w:sz="0" w:space="0" w:color="auto"/>
        <w:left w:val="none" w:sz="0" w:space="0" w:color="auto"/>
        <w:bottom w:val="none" w:sz="0" w:space="0" w:color="auto"/>
        <w:right w:val="none" w:sz="0" w:space="0" w:color="auto"/>
      </w:divBdr>
      <w:divsChild>
        <w:div w:id="1100833444">
          <w:marLeft w:val="0"/>
          <w:marRight w:val="0"/>
          <w:marTop w:val="0"/>
          <w:marBottom w:val="0"/>
          <w:divBdr>
            <w:top w:val="none" w:sz="0" w:space="0" w:color="auto"/>
            <w:left w:val="none" w:sz="0" w:space="0" w:color="auto"/>
            <w:bottom w:val="none" w:sz="0" w:space="0" w:color="auto"/>
            <w:right w:val="none" w:sz="0" w:space="0" w:color="auto"/>
          </w:divBdr>
          <w:divsChild>
            <w:div w:id="1142842700">
              <w:marLeft w:val="0"/>
              <w:marRight w:val="0"/>
              <w:marTop w:val="0"/>
              <w:marBottom w:val="0"/>
              <w:divBdr>
                <w:top w:val="none" w:sz="0" w:space="0" w:color="auto"/>
                <w:left w:val="none" w:sz="0" w:space="0" w:color="auto"/>
                <w:bottom w:val="none" w:sz="0" w:space="0" w:color="auto"/>
                <w:right w:val="none" w:sz="0" w:space="0" w:color="auto"/>
              </w:divBdr>
            </w:div>
            <w:div w:id="11786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861">
      <w:bodyDiv w:val="1"/>
      <w:marLeft w:val="0"/>
      <w:marRight w:val="0"/>
      <w:marTop w:val="0"/>
      <w:marBottom w:val="0"/>
      <w:divBdr>
        <w:top w:val="none" w:sz="0" w:space="0" w:color="auto"/>
        <w:left w:val="none" w:sz="0" w:space="0" w:color="auto"/>
        <w:bottom w:val="none" w:sz="0" w:space="0" w:color="auto"/>
        <w:right w:val="none" w:sz="0" w:space="0" w:color="auto"/>
      </w:divBdr>
    </w:div>
    <w:div w:id="1315335400">
      <w:bodyDiv w:val="1"/>
      <w:marLeft w:val="0"/>
      <w:marRight w:val="0"/>
      <w:marTop w:val="0"/>
      <w:marBottom w:val="0"/>
      <w:divBdr>
        <w:top w:val="none" w:sz="0" w:space="0" w:color="auto"/>
        <w:left w:val="none" w:sz="0" w:space="0" w:color="auto"/>
        <w:bottom w:val="none" w:sz="0" w:space="0" w:color="auto"/>
        <w:right w:val="none" w:sz="0" w:space="0" w:color="auto"/>
      </w:divBdr>
      <w:divsChild>
        <w:div w:id="1225994349">
          <w:marLeft w:val="0"/>
          <w:marRight w:val="0"/>
          <w:marTop w:val="0"/>
          <w:marBottom w:val="0"/>
          <w:divBdr>
            <w:top w:val="none" w:sz="0" w:space="0" w:color="auto"/>
            <w:left w:val="none" w:sz="0" w:space="0" w:color="auto"/>
            <w:bottom w:val="none" w:sz="0" w:space="0" w:color="auto"/>
            <w:right w:val="none" w:sz="0" w:space="0" w:color="auto"/>
          </w:divBdr>
          <w:divsChild>
            <w:div w:id="1185050480">
              <w:marLeft w:val="0"/>
              <w:marRight w:val="0"/>
              <w:marTop w:val="0"/>
              <w:marBottom w:val="0"/>
              <w:divBdr>
                <w:top w:val="none" w:sz="0" w:space="0" w:color="auto"/>
                <w:left w:val="none" w:sz="0" w:space="0" w:color="auto"/>
                <w:bottom w:val="none" w:sz="0" w:space="0" w:color="auto"/>
                <w:right w:val="none" w:sz="0" w:space="0" w:color="auto"/>
              </w:divBdr>
            </w:div>
            <w:div w:id="9139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533">
      <w:bodyDiv w:val="1"/>
      <w:marLeft w:val="0"/>
      <w:marRight w:val="0"/>
      <w:marTop w:val="0"/>
      <w:marBottom w:val="0"/>
      <w:divBdr>
        <w:top w:val="none" w:sz="0" w:space="0" w:color="auto"/>
        <w:left w:val="none" w:sz="0" w:space="0" w:color="auto"/>
        <w:bottom w:val="none" w:sz="0" w:space="0" w:color="auto"/>
        <w:right w:val="none" w:sz="0" w:space="0" w:color="auto"/>
      </w:divBdr>
      <w:divsChild>
        <w:div w:id="203101911">
          <w:marLeft w:val="0"/>
          <w:marRight w:val="0"/>
          <w:marTop w:val="0"/>
          <w:marBottom w:val="0"/>
          <w:divBdr>
            <w:top w:val="none" w:sz="0" w:space="0" w:color="auto"/>
            <w:left w:val="none" w:sz="0" w:space="0" w:color="auto"/>
            <w:bottom w:val="none" w:sz="0" w:space="0" w:color="auto"/>
            <w:right w:val="none" w:sz="0" w:space="0" w:color="auto"/>
          </w:divBdr>
          <w:divsChild>
            <w:div w:id="170225636">
              <w:marLeft w:val="0"/>
              <w:marRight w:val="0"/>
              <w:marTop w:val="0"/>
              <w:marBottom w:val="0"/>
              <w:divBdr>
                <w:top w:val="none" w:sz="0" w:space="0" w:color="auto"/>
                <w:left w:val="none" w:sz="0" w:space="0" w:color="auto"/>
                <w:bottom w:val="none" w:sz="0" w:space="0" w:color="auto"/>
                <w:right w:val="none" w:sz="0" w:space="0" w:color="auto"/>
              </w:divBdr>
            </w:div>
            <w:div w:id="7675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1996">
      <w:bodyDiv w:val="1"/>
      <w:marLeft w:val="0"/>
      <w:marRight w:val="0"/>
      <w:marTop w:val="0"/>
      <w:marBottom w:val="0"/>
      <w:divBdr>
        <w:top w:val="none" w:sz="0" w:space="0" w:color="auto"/>
        <w:left w:val="none" w:sz="0" w:space="0" w:color="auto"/>
        <w:bottom w:val="none" w:sz="0" w:space="0" w:color="auto"/>
        <w:right w:val="none" w:sz="0" w:space="0" w:color="auto"/>
      </w:divBdr>
      <w:divsChild>
        <w:div w:id="311566424">
          <w:marLeft w:val="0"/>
          <w:marRight w:val="0"/>
          <w:marTop w:val="0"/>
          <w:marBottom w:val="0"/>
          <w:divBdr>
            <w:top w:val="none" w:sz="0" w:space="0" w:color="auto"/>
            <w:left w:val="none" w:sz="0" w:space="0" w:color="auto"/>
            <w:bottom w:val="none" w:sz="0" w:space="0" w:color="auto"/>
            <w:right w:val="none" w:sz="0" w:space="0" w:color="auto"/>
          </w:divBdr>
          <w:divsChild>
            <w:div w:id="9957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139">
      <w:bodyDiv w:val="1"/>
      <w:marLeft w:val="0"/>
      <w:marRight w:val="0"/>
      <w:marTop w:val="0"/>
      <w:marBottom w:val="0"/>
      <w:divBdr>
        <w:top w:val="none" w:sz="0" w:space="0" w:color="auto"/>
        <w:left w:val="none" w:sz="0" w:space="0" w:color="auto"/>
        <w:bottom w:val="none" w:sz="0" w:space="0" w:color="auto"/>
        <w:right w:val="none" w:sz="0" w:space="0" w:color="auto"/>
      </w:divBdr>
    </w:div>
    <w:div w:id="1427456632">
      <w:bodyDiv w:val="1"/>
      <w:marLeft w:val="0"/>
      <w:marRight w:val="0"/>
      <w:marTop w:val="0"/>
      <w:marBottom w:val="0"/>
      <w:divBdr>
        <w:top w:val="none" w:sz="0" w:space="0" w:color="auto"/>
        <w:left w:val="none" w:sz="0" w:space="0" w:color="auto"/>
        <w:bottom w:val="none" w:sz="0" w:space="0" w:color="auto"/>
        <w:right w:val="none" w:sz="0" w:space="0" w:color="auto"/>
      </w:divBdr>
      <w:divsChild>
        <w:div w:id="360670177">
          <w:marLeft w:val="0"/>
          <w:marRight w:val="0"/>
          <w:marTop w:val="0"/>
          <w:marBottom w:val="0"/>
          <w:divBdr>
            <w:top w:val="none" w:sz="0" w:space="0" w:color="auto"/>
            <w:left w:val="none" w:sz="0" w:space="0" w:color="auto"/>
            <w:bottom w:val="none" w:sz="0" w:space="0" w:color="auto"/>
            <w:right w:val="none" w:sz="0" w:space="0" w:color="auto"/>
          </w:divBdr>
          <w:divsChild>
            <w:div w:id="284847830">
              <w:marLeft w:val="0"/>
              <w:marRight w:val="0"/>
              <w:marTop w:val="0"/>
              <w:marBottom w:val="0"/>
              <w:divBdr>
                <w:top w:val="none" w:sz="0" w:space="0" w:color="auto"/>
                <w:left w:val="none" w:sz="0" w:space="0" w:color="auto"/>
                <w:bottom w:val="none" w:sz="0" w:space="0" w:color="auto"/>
                <w:right w:val="none" w:sz="0" w:space="0" w:color="auto"/>
              </w:divBdr>
            </w:div>
            <w:div w:id="9197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375">
      <w:bodyDiv w:val="1"/>
      <w:marLeft w:val="0"/>
      <w:marRight w:val="0"/>
      <w:marTop w:val="0"/>
      <w:marBottom w:val="0"/>
      <w:divBdr>
        <w:top w:val="none" w:sz="0" w:space="0" w:color="auto"/>
        <w:left w:val="none" w:sz="0" w:space="0" w:color="auto"/>
        <w:bottom w:val="none" w:sz="0" w:space="0" w:color="auto"/>
        <w:right w:val="none" w:sz="0" w:space="0" w:color="auto"/>
      </w:divBdr>
      <w:divsChild>
        <w:div w:id="1893232356">
          <w:marLeft w:val="0"/>
          <w:marRight w:val="0"/>
          <w:marTop w:val="0"/>
          <w:marBottom w:val="0"/>
          <w:divBdr>
            <w:top w:val="none" w:sz="0" w:space="0" w:color="auto"/>
            <w:left w:val="none" w:sz="0" w:space="0" w:color="auto"/>
            <w:bottom w:val="none" w:sz="0" w:space="0" w:color="auto"/>
            <w:right w:val="none" w:sz="0" w:space="0" w:color="auto"/>
          </w:divBdr>
          <w:divsChild>
            <w:div w:id="1264217576">
              <w:marLeft w:val="0"/>
              <w:marRight w:val="0"/>
              <w:marTop w:val="0"/>
              <w:marBottom w:val="0"/>
              <w:divBdr>
                <w:top w:val="none" w:sz="0" w:space="0" w:color="auto"/>
                <w:left w:val="none" w:sz="0" w:space="0" w:color="auto"/>
                <w:bottom w:val="none" w:sz="0" w:space="0" w:color="auto"/>
                <w:right w:val="none" w:sz="0" w:space="0" w:color="auto"/>
              </w:divBdr>
            </w:div>
            <w:div w:id="19582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6556">
      <w:bodyDiv w:val="1"/>
      <w:marLeft w:val="0"/>
      <w:marRight w:val="0"/>
      <w:marTop w:val="0"/>
      <w:marBottom w:val="0"/>
      <w:divBdr>
        <w:top w:val="none" w:sz="0" w:space="0" w:color="auto"/>
        <w:left w:val="none" w:sz="0" w:space="0" w:color="auto"/>
        <w:bottom w:val="none" w:sz="0" w:space="0" w:color="auto"/>
        <w:right w:val="none" w:sz="0" w:space="0" w:color="auto"/>
      </w:divBdr>
      <w:divsChild>
        <w:div w:id="1708145754">
          <w:marLeft w:val="0"/>
          <w:marRight w:val="0"/>
          <w:marTop w:val="0"/>
          <w:marBottom w:val="0"/>
          <w:divBdr>
            <w:top w:val="none" w:sz="0" w:space="0" w:color="auto"/>
            <w:left w:val="none" w:sz="0" w:space="0" w:color="auto"/>
            <w:bottom w:val="none" w:sz="0" w:space="0" w:color="auto"/>
            <w:right w:val="none" w:sz="0" w:space="0" w:color="auto"/>
          </w:divBdr>
          <w:divsChild>
            <w:div w:id="4141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6265">
      <w:bodyDiv w:val="1"/>
      <w:marLeft w:val="0"/>
      <w:marRight w:val="0"/>
      <w:marTop w:val="0"/>
      <w:marBottom w:val="0"/>
      <w:divBdr>
        <w:top w:val="none" w:sz="0" w:space="0" w:color="auto"/>
        <w:left w:val="none" w:sz="0" w:space="0" w:color="auto"/>
        <w:bottom w:val="none" w:sz="0" w:space="0" w:color="auto"/>
        <w:right w:val="none" w:sz="0" w:space="0" w:color="auto"/>
      </w:divBdr>
    </w:div>
    <w:div w:id="1663656393">
      <w:bodyDiv w:val="1"/>
      <w:marLeft w:val="0"/>
      <w:marRight w:val="0"/>
      <w:marTop w:val="0"/>
      <w:marBottom w:val="0"/>
      <w:divBdr>
        <w:top w:val="none" w:sz="0" w:space="0" w:color="auto"/>
        <w:left w:val="none" w:sz="0" w:space="0" w:color="auto"/>
        <w:bottom w:val="none" w:sz="0" w:space="0" w:color="auto"/>
        <w:right w:val="none" w:sz="0" w:space="0" w:color="auto"/>
      </w:divBdr>
      <w:divsChild>
        <w:div w:id="956981848">
          <w:marLeft w:val="0"/>
          <w:marRight w:val="0"/>
          <w:marTop w:val="0"/>
          <w:marBottom w:val="0"/>
          <w:divBdr>
            <w:top w:val="none" w:sz="0" w:space="0" w:color="auto"/>
            <w:left w:val="none" w:sz="0" w:space="0" w:color="auto"/>
            <w:bottom w:val="none" w:sz="0" w:space="0" w:color="auto"/>
            <w:right w:val="none" w:sz="0" w:space="0" w:color="auto"/>
          </w:divBdr>
          <w:divsChild>
            <w:div w:id="13085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6178">
      <w:bodyDiv w:val="1"/>
      <w:marLeft w:val="0"/>
      <w:marRight w:val="0"/>
      <w:marTop w:val="0"/>
      <w:marBottom w:val="0"/>
      <w:divBdr>
        <w:top w:val="none" w:sz="0" w:space="0" w:color="auto"/>
        <w:left w:val="none" w:sz="0" w:space="0" w:color="auto"/>
        <w:bottom w:val="none" w:sz="0" w:space="0" w:color="auto"/>
        <w:right w:val="none" w:sz="0" w:space="0" w:color="auto"/>
      </w:divBdr>
    </w:div>
    <w:div w:id="1684475165">
      <w:bodyDiv w:val="1"/>
      <w:marLeft w:val="0"/>
      <w:marRight w:val="0"/>
      <w:marTop w:val="0"/>
      <w:marBottom w:val="0"/>
      <w:divBdr>
        <w:top w:val="none" w:sz="0" w:space="0" w:color="auto"/>
        <w:left w:val="none" w:sz="0" w:space="0" w:color="auto"/>
        <w:bottom w:val="none" w:sz="0" w:space="0" w:color="auto"/>
        <w:right w:val="none" w:sz="0" w:space="0" w:color="auto"/>
      </w:divBdr>
      <w:divsChild>
        <w:div w:id="806969076">
          <w:marLeft w:val="0"/>
          <w:marRight w:val="0"/>
          <w:marTop w:val="0"/>
          <w:marBottom w:val="0"/>
          <w:divBdr>
            <w:top w:val="none" w:sz="0" w:space="0" w:color="auto"/>
            <w:left w:val="none" w:sz="0" w:space="0" w:color="auto"/>
            <w:bottom w:val="none" w:sz="0" w:space="0" w:color="auto"/>
            <w:right w:val="none" w:sz="0" w:space="0" w:color="auto"/>
          </w:divBdr>
          <w:divsChild>
            <w:div w:id="914823246">
              <w:marLeft w:val="0"/>
              <w:marRight w:val="0"/>
              <w:marTop w:val="0"/>
              <w:marBottom w:val="0"/>
              <w:divBdr>
                <w:top w:val="none" w:sz="0" w:space="0" w:color="auto"/>
                <w:left w:val="none" w:sz="0" w:space="0" w:color="auto"/>
                <w:bottom w:val="none" w:sz="0" w:space="0" w:color="auto"/>
                <w:right w:val="none" w:sz="0" w:space="0" w:color="auto"/>
              </w:divBdr>
            </w:div>
            <w:div w:id="20445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3591">
      <w:bodyDiv w:val="1"/>
      <w:marLeft w:val="0"/>
      <w:marRight w:val="0"/>
      <w:marTop w:val="0"/>
      <w:marBottom w:val="0"/>
      <w:divBdr>
        <w:top w:val="none" w:sz="0" w:space="0" w:color="auto"/>
        <w:left w:val="none" w:sz="0" w:space="0" w:color="auto"/>
        <w:bottom w:val="none" w:sz="0" w:space="0" w:color="auto"/>
        <w:right w:val="none" w:sz="0" w:space="0" w:color="auto"/>
      </w:divBdr>
      <w:divsChild>
        <w:div w:id="146216293">
          <w:marLeft w:val="0"/>
          <w:marRight w:val="0"/>
          <w:marTop w:val="0"/>
          <w:marBottom w:val="0"/>
          <w:divBdr>
            <w:top w:val="none" w:sz="0" w:space="0" w:color="auto"/>
            <w:left w:val="none" w:sz="0" w:space="0" w:color="auto"/>
            <w:bottom w:val="none" w:sz="0" w:space="0" w:color="auto"/>
            <w:right w:val="none" w:sz="0" w:space="0" w:color="auto"/>
          </w:divBdr>
          <w:divsChild>
            <w:div w:id="16944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7148">
      <w:bodyDiv w:val="1"/>
      <w:marLeft w:val="0"/>
      <w:marRight w:val="0"/>
      <w:marTop w:val="0"/>
      <w:marBottom w:val="0"/>
      <w:divBdr>
        <w:top w:val="none" w:sz="0" w:space="0" w:color="auto"/>
        <w:left w:val="none" w:sz="0" w:space="0" w:color="auto"/>
        <w:bottom w:val="none" w:sz="0" w:space="0" w:color="auto"/>
        <w:right w:val="none" w:sz="0" w:space="0" w:color="auto"/>
      </w:divBdr>
      <w:divsChild>
        <w:div w:id="1233009717">
          <w:marLeft w:val="0"/>
          <w:marRight w:val="0"/>
          <w:marTop w:val="0"/>
          <w:marBottom w:val="0"/>
          <w:divBdr>
            <w:top w:val="none" w:sz="0" w:space="0" w:color="auto"/>
            <w:left w:val="none" w:sz="0" w:space="0" w:color="auto"/>
            <w:bottom w:val="none" w:sz="0" w:space="0" w:color="auto"/>
            <w:right w:val="none" w:sz="0" w:space="0" w:color="auto"/>
          </w:divBdr>
          <w:divsChild>
            <w:div w:id="112789095">
              <w:marLeft w:val="0"/>
              <w:marRight w:val="0"/>
              <w:marTop w:val="0"/>
              <w:marBottom w:val="0"/>
              <w:divBdr>
                <w:top w:val="none" w:sz="0" w:space="0" w:color="auto"/>
                <w:left w:val="none" w:sz="0" w:space="0" w:color="auto"/>
                <w:bottom w:val="none" w:sz="0" w:space="0" w:color="auto"/>
                <w:right w:val="none" w:sz="0" w:space="0" w:color="auto"/>
              </w:divBdr>
            </w:div>
            <w:div w:id="526992329">
              <w:marLeft w:val="0"/>
              <w:marRight w:val="0"/>
              <w:marTop w:val="0"/>
              <w:marBottom w:val="0"/>
              <w:divBdr>
                <w:top w:val="none" w:sz="0" w:space="0" w:color="auto"/>
                <w:left w:val="none" w:sz="0" w:space="0" w:color="auto"/>
                <w:bottom w:val="none" w:sz="0" w:space="0" w:color="auto"/>
                <w:right w:val="none" w:sz="0" w:space="0" w:color="auto"/>
              </w:divBdr>
            </w:div>
            <w:div w:id="1265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8270">
      <w:bodyDiv w:val="1"/>
      <w:marLeft w:val="0"/>
      <w:marRight w:val="0"/>
      <w:marTop w:val="0"/>
      <w:marBottom w:val="0"/>
      <w:divBdr>
        <w:top w:val="none" w:sz="0" w:space="0" w:color="auto"/>
        <w:left w:val="none" w:sz="0" w:space="0" w:color="auto"/>
        <w:bottom w:val="none" w:sz="0" w:space="0" w:color="auto"/>
        <w:right w:val="none" w:sz="0" w:space="0" w:color="auto"/>
      </w:divBdr>
      <w:divsChild>
        <w:div w:id="1702440302">
          <w:marLeft w:val="0"/>
          <w:marRight w:val="0"/>
          <w:marTop w:val="0"/>
          <w:marBottom w:val="0"/>
          <w:divBdr>
            <w:top w:val="none" w:sz="0" w:space="0" w:color="auto"/>
            <w:left w:val="none" w:sz="0" w:space="0" w:color="auto"/>
            <w:bottom w:val="none" w:sz="0" w:space="0" w:color="auto"/>
            <w:right w:val="none" w:sz="0" w:space="0" w:color="auto"/>
          </w:divBdr>
          <w:divsChild>
            <w:div w:id="197862799">
              <w:marLeft w:val="0"/>
              <w:marRight w:val="0"/>
              <w:marTop w:val="0"/>
              <w:marBottom w:val="0"/>
              <w:divBdr>
                <w:top w:val="none" w:sz="0" w:space="0" w:color="auto"/>
                <w:left w:val="none" w:sz="0" w:space="0" w:color="auto"/>
                <w:bottom w:val="none" w:sz="0" w:space="0" w:color="auto"/>
                <w:right w:val="none" w:sz="0" w:space="0" w:color="auto"/>
              </w:divBdr>
            </w:div>
            <w:div w:id="1992905749">
              <w:marLeft w:val="0"/>
              <w:marRight w:val="0"/>
              <w:marTop w:val="0"/>
              <w:marBottom w:val="0"/>
              <w:divBdr>
                <w:top w:val="none" w:sz="0" w:space="0" w:color="auto"/>
                <w:left w:val="none" w:sz="0" w:space="0" w:color="auto"/>
                <w:bottom w:val="none" w:sz="0" w:space="0" w:color="auto"/>
                <w:right w:val="none" w:sz="0" w:space="0" w:color="auto"/>
              </w:divBdr>
            </w:div>
            <w:div w:id="14141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4514">
      <w:bodyDiv w:val="1"/>
      <w:marLeft w:val="0"/>
      <w:marRight w:val="0"/>
      <w:marTop w:val="0"/>
      <w:marBottom w:val="0"/>
      <w:divBdr>
        <w:top w:val="none" w:sz="0" w:space="0" w:color="auto"/>
        <w:left w:val="none" w:sz="0" w:space="0" w:color="auto"/>
        <w:bottom w:val="none" w:sz="0" w:space="0" w:color="auto"/>
        <w:right w:val="none" w:sz="0" w:space="0" w:color="auto"/>
      </w:divBdr>
      <w:divsChild>
        <w:div w:id="1485391516">
          <w:marLeft w:val="0"/>
          <w:marRight w:val="0"/>
          <w:marTop w:val="0"/>
          <w:marBottom w:val="0"/>
          <w:divBdr>
            <w:top w:val="none" w:sz="0" w:space="0" w:color="auto"/>
            <w:left w:val="none" w:sz="0" w:space="0" w:color="auto"/>
            <w:bottom w:val="none" w:sz="0" w:space="0" w:color="auto"/>
            <w:right w:val="none" w:sz="0" w:space="0" w:color="auto"/>
          </w:divBdr>
          <w:divsChild>
            <w:div w:id="801079024">
              <w:marLeft w:val="0"/>
              <w:marRight w:val="0"/>
              <w:marTop w:val="0"/>
              <w:marBottom w:val="0"/>
              <w:divBdr>
                <w:top w:val="none" w:sz="0" w:space="0" w:color="auto"/>
                <w:left w:val="none" w:sz="0" w:space="0" w:color="auto"/>
                <w:bottom w:val="none" w:sz="0" w:space="0" w:color="auto"/>
                <w:right w:val="none" w:sz="0" w:space="0" w:color="auto"/>
              </w:divBdr>
            </w:div>
            <w:div w:id="19744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935">
      <w:bodyDiv w:val="1"/>
      <w:marLeft w:val="0"/>
      <w:marRight w:val="0"/>
      <w:marTop w:val="0"/>
      <w:marBottom w:val="0"/>
      <w:divBdr>
        <w:top w:val="none" w:sz="0" w:space="0" w:color="auto"/>
        <w:left w:val="none" w:sz="0" w:space="0" w:color="auto"/>
        <w:bottom w:val="none" w:sz="0" w:space="0" w:color="auto"/>
        <w:right w:val="none" w:sz="0" w:space="0" w:color="auto"/>
      </w:divBdr>
      <w:divsChild>
        <w:div w:id="1689595613">
          <w:marLeft w:val="0"/>
          <w:marRight w:val="0"/>
          <w:marTop w:val="0"/>
          <w:marBottom w:val="0"/>
          <w:divBdr>
            <w:top w:val="none" w:sz="0" w:space="0" w:color="auto"/>
            <w:left w:val="none" w:sz="0" w:space="0" w:color="auto"/>
            <w:bottom w:val="none" w:sz="0" w:space="0" w:color="auto"/>
            <w:right w:val="none" w:sz="0" w:space="0" w:color="auto"/>
          </w:divBdr>
          <w:divsChild>
            <w:div w:id="7311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084">
      <w:bodyDiv w:val="1"/>
      <w:marLeft w:val="0"/>
      <w:marRight w:val="0"/>
      <w:marTop w:val="0"/>
      <w:marBottom w:val="0"/>
      <w:divBdr>
        <w:top w:val="none" w:sz="0" w:space="0" w:color="auto"/>
        <w:left w:val="none" w:sz="0" w:space="0" w:color="auto"/>
        <w:bottom w:val="none" w:sz="0" w:space="0" w:color="auto"/>
        <w:right w:val="none" w:sz="0" w:space="0" w:color="auto"/>
      </w:divBdr>
      <w:divsChild>
        <w:div w:id="526794676">
          <w:marLeft w:val="0"/>
          <w:marRight w:val="0"/>
          <w:marTop w:val="0"/>
          <w:marBottom w:val="0"/>
          <w:divBdr>
            <w:top w:val="none" w:sz="0" w:space="0" w:color="auto"/>
            <w:left w:val="none" w:sz="0" w:space="0" w:color="auto"/>
            <w:bottom w:val="none" w:sz="0" w:space="0" w:color="auto"/>
            <w:right w:val="none" w:sz="0" w:space="0" w:color="auto"/>
          </w:divBdr>
          <w:divsChild>
            <w:div w:id="20060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9300">
      <w:bodyDiv w:val="1"/>
      <w:marLeft w:val="0"/>
      <w:marRight w:val="0"/>
      <w:marTop w:val="0"/>
      <w:marBottom w:val="0"/>
      <w:divBdr>
        <w:top w:val="none" w:sz="0" w:space="0" w:color="auto"/>
        <w:left w:val="none" w:sz="0" w:space="0" w:color="auto"/>
        <w:bottom w:val="none" w:sz="0" w:space="0" w:color="auto"/>
        <w:right w:val="none" w:sz="0" w:space="0" w:color="auto"/>
      </w:divBdr>
    </w:div>
    <w:div w:id="1952933577">
      <w:bodyDiv w:val="1"/>
      <w:marLeft w:val="0"/>
      <w:marRight w:val="0"/>
      <w:marTop w:val="0"/>
      <w:marBottom w:val="0"/>
      <w:divBdr>
        <w:top w:val="none" w:sz="0" w:space="0" w:color="auto"/>
        <w:left w:val="none" w:sz="0" w:space="0" w:color="auto"/>
        <w:bottom w:val="none" w:sz="0" w:space="0" w:color="auto"/>
        <w:right w:val="none" w:sz="0" w:space="0" w:color="auto"/>
      </w:divBdr>
      <w:divsChild>
        <w:div w:id="2050183951">
          <w:marLeft w:val="0"/>
          <w:marRight w:val="0"/>
          <w:marTop w:val="0"/>
          <w:marBottom w:val="0"/>
          <w:divBdr>
            <w:top w:val="none" w:sz="0" w:space="0" w:color="auto"/>
            <w:left w:val="none" w:sz="0" w:space="0" w:color="auto"/>
            <w:bottom w:val="none" w:sz="0" w:space="0" w:color="auto"/>
            <w:right w:val="none" w:sz="0" w:space="0" w:color="auto"/>
          </w:divBdr>
          <w:divsChild>
            <w:div w:id="4750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753">
      <w:bodyDiv w:val="1"/>
      <w:marLeft w:val="0"/>
      <w:marRight w:val="0"/>
      <w:marTop w:val="0"/>
      <w:marBottom w:val="0"/>
      <w:divBdr>
        <w:top w:val="none" w:sz="0" w:space="0" w:color="auto"/>
        <w:left w:val="none" w:sz="0" w:space="0" w:color="auto"/>
        <w:bottom w:val="none" w:sz="0" w:space="0" w:color="auto"/>
        <w:right w:val="none" w:sz="0" w:space="0" w:color="auto"/>
      </w:divBdr>
      <w:divsChild>
        <w:div w:id="142742456">
          <w:marLeft w:val="0"/>
          <w:marRight w:val="0"/>
          <w:marTop w:val="0"/>
          <w:marBottom w:val="0"/>
          <w:divBdr>
            <w:top w:val="none" w:sz="0" w:space="0" w:color="auto"/>
            <w:left w:val="none" w:sz="0" w:space="0" w:color="auto"/>
            <w:bottom w:val="none" w:sz="0" w:space="0" w:color="auto"/>
            <w:right w:val="none" w:sz="0" w:space="0" w:color="auto"/>
          </w:divBdr>
          <w:divsChild>
            <w:div w:id="14410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582">
      <w:bodyDiv w:val="1"/>
      <w:marLeft w:val="0"/>
      <w:marRight w:val="0"/>
      <w:marTop w:val="0"/>
      <w:marBottom w:val="0"/>
      <w:divBdr>
        <w:top w:val="none" w:sz="0" w:space="0" w:color="auto"/>
        <w:left w:val="none" w:sz="0" w:space="0" w:color="auto"/>
        <w:bottom w:val="none" w:sz="0" w:space="0" w:color="auto"/>
        <w:right w:val="none" w:sz="0" w:space="0" w:color="auto"/>
      </w:divBdr>
      <w:divsChild>
        <w:div w:id="28989759">
          <w:marLeft w:val="0"/>
          <w:marRight w:val="0"/>
          <w:marTop w:val="0"/>
          <w:marBottom w:val="0"/>
          <w:divBdr>
            <w:top w:val="none" w:sz="0" w:space="0" w:color="auto"/>
            <w:left w:val="none" w:sz="0" w:space="0" w:color="auto"/>
            <w:bottom w:val="none" w:sz="0" w:space="0" w:color="auto"/>
            <w:right w:val="none" w:sz="0" w:space="0" w:color="auto"/>
          </w:divBdr>
          <w:divsChild>
            <w:div w:id="875197302">
              <w:marLeft w:val="0"/>
              <w:marRight w:val="0"/>
              <w:marTop w:val="0"/>
              <w:marBottom w:val="0"/>
              <w:divBdr>
                <w:top w:val="none" w:sz="0" w:space="0" w:color="auto"/>
                <w:left w:val="none" w:sz="0" w:space="0" w:color="auto"/>
                <w:bottom w:val="none" w:sz="0" w:space="0" w:color="auto"/>
                <w:right w:val="none" w:sz="0" w:space="0" w:color="auto"/>
              </w:divBdr>
            </w:div>
            <w:div w:id="8039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334">
      <w:bodyDiv w:val="1"/>
      <w:marLeft w:val="0"/>
      <w:marRight w:val="0"/>
      <w:marTop w:val="0"/>
      <w:marBottom w:val="0"/>
      <w:divBdr>
        <w:top w:val="none" w:sz="0" w:space="0" w:color="auto"/>
        <w:left w:val="none" w:sz="0" w:space="0" w:color="auto"/>
        <w:bottom w:val="none" w:sz="0" w:space="0" w:color="auto"/>
        <w:right w:val="none" w:sz="0" w:space="0" w:color="auto"/>
      </w:divBdr>
      <w:divsChild>
        <w:div w:id="1292521244">
          <w:marLeft w:val="0"/>
          <w:marRight w:val="0"/>
          <w:marTop w:val="0"/>
          <w:marBottom w:val="0"/>
          <w:divBdr>
            <w:top w:val="none" w:sz="0" w:space="0" w:color="auto"/>
            <w:left w:val="none" w:sz="0" w:space="0" w:color="auto"/>
            <w:bottom w:val="none" w:sz="0" w:space="0" w:color="auto"/>
            <w:right w:val="none" w:sz="0" w:space="0" w:color="auto"/>
          </w:divBdr>
          <w:divsChild>
            <w:div w:id="9510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303">
      <w:bodyDiv w:val="1"/>
      <w:marLeft w:val="0"/>
      <w:marRight w:val="0"/>
      <w:marTop w:val="0"/>
      <w:marBottom w:val="0"/>
      <w:divBdr>
        <w:top w:val="none" w:sz="0" w:space="0" w:color="auto"/>
        <w:left w:val="none" w:sz="0" w:space="0" w:color="auto"/>
        <w:bottom w:val="none" w:sz="0" w:space="0" w:color="auto"/>
        <w:right w:val="none" w:sz="0" w:space="0" w:color="auto"/>
      </w:divBdr>
      <w:divsChild>
        <w:div w:id="1600989740">
          <w:marLeft w:val="0"/>
          <w:marRight w:val="0"/>
          <w:marTop w:val="0"/>
          <w:marBottom w:val="0"/>
          <w:divBdr>
            <w:top w:val="none" w:sz="0" w:space="0" w:color="auto"/>
            <w:left w:val="none" w:sz="0" w:space="0" w:color="auto"/>
            <w:bottom w:val="none" w:sz="0" w:space="0" w:color="auto"/>
            <w:right w:val="none" w:sz="0" w:space="0" w:color="auto"/>
          </w:divBdr>
          <w:divsChild>
            <w:div w:id="170417305">
              <w:marLeft w:val="0"/>
              <w:marRight w:val="0"/>
              <w:marTop w:val="0"/>
              <w:marBottom w:val="0"/>
              <w:divBdr>
                <w:top w:val="none" w:sz="0" w:space="0" w:color="auto"/>
                <w:left w:val="none" w:sz="0" w:space="0" w:color="auto"/>
                <w:bottom w:val="none" w:sz="0" w:space="0" w:color="auto"/>
                <w:right w:val="none" w:sz="0" w:space="0" w:color="auto"/>
              </w:divBdr>
            </w:div>
            <w:div w:id="2079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741">
      <w:bodyDiv w:val="1"/>
      <w:marLeft w:val="0"/>
      <w:marRight w:val="0"/>
      <w:marTop w:val="0"/>
      <w:marBottom w:val="0"/>
      <w:divBdr>
        <w:top w:val="none" w:sz="0" w:space="0" w:color="auto"/>
        <w:left w:val="none" w:sz="0" w:space="0" w:color="auto"/>
        <w:bottom w:val="none" w:sz="0" w:space="0" w:color="auto"/>
        <w:right w:val="none" w:sz="0" w:space="0" w:color="auto"/>
      </w:divBdr>
      <w:divsChild>
        <w:div w:id="1669358297">
          <w:marLeft w:val="0"/>
          <w:marRight w:val="0"/>
          <w:marTop w:val="0"/>
          <w:marBottom w:val="0"/>
          <w:divBdr>
            <w:top w:val="none" w:sz="0" w:space="0" w:color="auto"/>
            <w:left w:val="none" w:sz="0" w:space="0" w:color="auto"/>
            <w:bottom w:val="none" w:sz="0" w:space="0" w:color="auto"/>
            <w:right w:val="none" w:sz="0" w:space="0" w:color="auto"/>
          </w:divBdr>
        </w:div>
        <w:div w:id="1616012211">
          <w:marLeft w:val="0"/>
          <w:marRight w:val="0"/>
          <w:marTop w:val="0"/>
          <w:marBottom w:val="0"/>
          <w:divBdr>
            <w:top w:val="none" w:sz="0" w:space="0" w:color="auto"/>
            <w:left w:val="none" w:sz="0" w:space="0" w:color="auto"/>
            <w:bottom w:val="none" w:sz="0" w:space="0" w:color="auto"/>
            <w:right w:val="none" w:sz="0" w:space="0" w:color="auto"/>
          </w:divBdr>
          <w:divsChild>
            <w:div w:id="1360278727">
              <w:marLeft w:val="0"/>
              <w:marRight w:val="0"/>
              <w:marTop w:val="0"/>
              <w:marBottom w:val="0"/>
              <w:divBdr>
                <w:top w:val="none" w:sz="0" w:space="0" w:color="auto"/>
                <w:left w:val="none" w:sz="0" w:space="0" w:color="auto"/>
                <w:bottom w:val="none" w:sz="0" w:space="0" w:color="auto"/>
                <w:right w:val="none" w:sz="0" w:space="0" w:color="auto"/>
              </w:divBdr>
              <w:divsChild>
                <w:div w:id="1201554337">
                  <w:marLeft w:val="0"/>
                  <w:marRight w:val="0"/>
                  <w:marTop w:val="0"/>
                  <w:marBottom w:val="0"/>
                  <w:divBdr>
                    <w:top w:val="none" w:sz="0" w:space="0" w:color="auto"/>
                    <w:left w:val="none" w:sz="0" w:space="0" w:color="auto"/>
                    <w:bottom w:val="none" w:sz="0" w:space="0" w:color="auto"/>
                    <w:right w:val="none" w:sz="0" w:space="0" w:color="auto"/>
                  </w:divBdr>
                </w:div>
                <w:div w:id="292175168">
                  <w:marLeft w:val="0"/>
                  <w:marRight w:val="420"/>
                  <w:marTop w:val="75"/>
                  <w:marBottom w:val="0"/>
                  <w:divBdr>
                    <w:top w:val="none" w:sz="0" w:space="0" w:color="auto"/>
                    <w:left w:val="none" w:sz="0" w:space="0" w:color="auto"/>
                    <w:bottom w:val="none" w:sz="0" w:space="0" w:color="auto"/>
                    <w:right w:val="none" w:sz="0" w:space="0" w:color="auto"/>
                  </w:divBdr>
                </w:div>
              </w:divsChild>
            </w:div>
            <w:div w:id="197159876">
              <w:marLeft w:val="0"/>
              <w:marRight w:val="0"/>
              <w:marTop w:val="0"/>
              <w:marBottom w:val="0"/>
              <w:divBdr>
                <w:top w:val="none" w:sz="0" w:space="0" w:color="auto"/>
                <w:left w:val="none" w:sz="0" w:space="0" w:color="auto"/>
                <w:bottom w:val="none" w:sz="0" w:space="0" w:color="auto"/>
                <w:right w:val="none" w:sz="0" w:space="0" w:color="auto"/>
              </w:divBdr>
              <w:divsChild>
                <w:div w:id="1443377926">
                  <w:marLeft w:val="0"/>
                  <w:marRight w:val="0"/>
                  <w:marTop w:val="0"/>
                  <w:marBottom w:val="0"/>
                  <w:divBdr>
                    <w:top w:val="none" w:sz="0" w:space="0" w:color="auto"/>
                    <w:left w:val="none" w:sz="0" w:space="0" w:color="auto"/>
                    <w:bottom w:val="none" w:sz="0" w:space="0" w:color="auto"/>
                    <w:right w:val="none" w:sz="0" w:space="0" w:color="auto"/>
                  </w:divBdr>
                </w:div>
                <w:div w:id="161163424">
                  <w:marLeft w:val="0"/>
                  <w:marRight w:val="420"/>
                  <w:marTop w:val="75"/>
                  <w:marBottom w:val="0"/>
                  <w:divBdr>
                    <w:top w:val="none" w:sz="0" w:space="0" w:color="auto"/>
                    <w:left w:val="none" w:sz="0" w:space="0" w:color="auto"/>
                    <w:bottom w:val="none" w:sz="0" w:space="0" w:color="auto"/>
                    <w:right w:val="none" w:sz="0" w:space="0" w:color="auto"/>
                  </w:divBdr>
                </w:div>
              </w:divsChild>
            </w:div>
            <w:div w:id="1798798933">
              <w:marLeft w:val="0"/>
              <w:marRight w:val="0"/>
              <w:marTop w:val="0"/>
              <w:marBottom w:val="0"/>
              <w:divBdr>
                <w:top w:val="none" w:sz="0" w:space="0" w:color="auto"/>
                <w:left w:val="none" w:sz="0" w:space="0" w:color="auto"/>
                <w:bottom w:val="none" w:sz="0" w:space="0" w:color="auto"/>
                <w:right w:val="none" w:sz="0" w:space="0" w:color="auto"/>
              </w:divBdr>
              <w:divsChild>
                <w:div w:id="1892888538">
                  <w:marLeft w:val="0"/>
                  <w:marRight w:val="0"/>
                  <w:marTop w:val="0"/>
                  <w:marBottom w:val="0"/>
                  <w:divBdr>
                    <w:top w:val="none" w:sz="0" w:space="0" w:color="auto"/>
                    <w:left w:val="none" w:sz="0" w:space="0" w:color="auto"/>
                    <w:bottom w:val="none" w:sz="0" w:space="0" w:color="auto"/>
                    <w:right w:val="none" w:sz="0" w:space="0" w:color="auto"/>
                  </w:divBdr>
                </w:div>
                <w:div w:id="1128352179">
                  <w:marLeft w:val="0"/>
                  <w:marRight w:val="420"/>
                  <w:marTop w:val="75"/>
                  <w:marBottom w:val="0"/>
                  <w:divBdr>
                    <w:top w:val="none" w:sz="0" w:space="0" w:color="auto"/>
                    <w:left w:val="none" w:sz="0" w:space="0" w:color="auto"/>
                    <w:bottom w:val="none" w:sz="0" w:space="0" w:color="auto"/>
                    <w:right w:val="none" w:sz="0" w:space="0" w:color="auto"/>
                  </w:divBdr>
                </w:div>
              </w:divsChild>
            </w:div>
            <w:div w:id="1095250916">
              <w:marLeft w:val="0"/>
              <w:marRight w:val="0"/>
              <w:marTop w:val="0"/>
              <w:marBottom w:val="0"/>
              <w:divBdr>
                <w:top w:val="none" w:sz="0" w:space="0" w:color="auto"/>
                <w:left w:val="none" w:sz="0" w:space="0" w:color="auto"/>
                <w:bottom w:val="none" w:sz="0" w:space="0" w:color="auto"/>
                <w:right w:val="none" w:sz="0" w:space="0" w:color="auto"/>
              </w:divBdr>
              <w:divsChild>
                <w:div w:id="906575624">
                  <w:marLeft w:val="0"/>
                  <w:marRight w:val="0"/>
                  <w:marTop w:val="0"/>
                  <w:marBottom w:val="0"/>
                  <w:divBdr>
                    <w:top w:val="none" w:sz="0" w:space="0" w:color="auto"/>
                    <w:left w:val="none" w:sz="0" w:space="0" w:color="auto"/>
                    <w:bottom w:val="none" w:sz="0" w:space="0" w:color="auto"/>
                    <w:right w:val="none" w:sz="0" w:space="0" w:color="auto"/>
                  </w:divBdr>
                </w:div>
                <w:div w:id="811366116">
                  <w:marLeft w:val="0"/>
                  <w:marRight w:val="420"/>
                  <w:marTop w:val="75"/>
                  <w:marBottom w:val="0"/>
                  <w:divBdr>
                    <w:top w:val="none" w:sz="0" w:space="0" w:color="auto"/>
                    <w:left w:val="none" w:sz="0" w:space="0" w:color="auto"/>
                    <w:bottom w:val="none" w:sz="0" w:space="0" w:color="auto"/>
                    <w:right w:val="none" w:sz="0" w:space="0" w:color="auto"/>
                  </w:divBdr>
                </w:div>
              </w:divsChild>
            </w:div>
            <w:div w:id="1195508555">
              <w:marLeft w:val="0"/>
              <w:marRight w:val="0"/>
              <w:marTop w:val="0"/>
              <w:marBottom w:val="0"/>
              <w:divBdr>
                <w:top w:val="none" w:sz="0" w:space="0" w:color="auto"/>
                <w:left w:val="none" w:sz="0" w:space="0" w:color="auto"/>
                <w:bottom w:val="none" w:sz="0" w:space="0" w:color="auto"/>
                <w:right w:val="none" w:sz="0" w:space="0" w:color="auto"/>
              </w:divBdr>
              <w:divsChild>
                <w:div w:id="1716614259">
                  <w:marLeft w:val="0"/>
                  <w:marRight w:val="0"/>
                  <w:marTop w:val="0"/>
                  <w:marBottom w:val="0"/>
                  <w:divBdr>
                    <w:top w:val="none" w:sz="0" w:space="0" w:color="auto"/>
                    <w:left w:val="none" w:sz="0" w:space="0" w:color="auto"/>
                    <w:bottom w:val="none" w:sz="0" w:space="0" w:color="auto"/>
                    <w:right w:val="none" w:sz="0" w:space="0" w:color="auto"/>
                  </w:divBdr>
                </w:div>
                <w:div w:id="2064478524">
                  <w:marLeft w:val="0"/>
                  <w:marRight w:val="420"/>
                  <w:marTop w:val="75"/>
                  <w:marBottom w:val="0"/>
                  <w:divBdr>
                    <w:top w:val="none" w:sz="0" w:space="0" w:color="auto"/>
                    <w:left w:val="none" w:sz="0" w:space="0" w:color="auto"/>
                    <w:bottom w:val="none" w:sz="0" w:space="0" w:color="auto"/>
                    <w:right w:val="none" w:sz="0" w:space="0" w:color="auto"/>
                  </w:divBdr>
                </w:div>
              </w:divsChild>
            </w:div>
            <w:div w:id="620379809">
              <w:marLeft w:val="0"/>
              <w:marRight w:val="0"/>
              <w:marTop w:val="0"/>
              <w:marBottom w:val="0"/>
              <w:divBdr>
                <w:top w:val="none" w:sz="0" w:space="0" w:color="auto"/>
                <w:left w:val="none" w:sz="0" w:space="0" w:color="auto"/>
                <w:bottom w:val="none" w:sz="0" w:space="0" w:color="auto"/>
                <w:right w:val="none" w:sz="0" w:space="0" w:color="auto"/>
              </w:divBdr>
              <w:divsChild>
                <w:div w:id="1609006519">
                  <w:marLeft w:val="0"/>
                  <w:marRight w:val="0"/>
                  <w:marTop w:val="0"/>
                  <w:marBottom w:val="0"/>
                  <w:divBdr>
                    <w:top w:val="none" w:sz="0" w:space="0" w:color="auto"/>
                    <w:left w:val="none" w:sz="0" w:space="0" w:color="auto"/>
                    <w:bottom w:val="none" w:sz="0" w:space="0" w:color="auto"/>
                    <w:right w:val="none" w:sz="0" w:space="0" w:color="auto"/>
                  </w:divBdr>
                </w:div>
                <w:div w:id="337276840">
                  <w:marLeft w:val="0"/>
                  <w:marRight w:val="420"/>
                  <w:marTop w:val="75"/>
                  <w:marBottom w:val="0"/>
                  <w:divBdr>
                    <w:top w:val="none" w:sz="0" w:space="0" w:color="auto"/>
                    <w:left w:val="none" w:sz="0" w:space="0" w:color="auto"/>
                    <w:bottom w:val="none" w:sz="0" w:space="0" w:color="auto"/>
                    <w:right w:val="none" w:sz="0" w:space="0" w:color="auto"/>
                  </w:divBdr>
                </w:div>
              </w:divsChild>
            </w:div>
            <w:div w:id="271522227">
              <w:marLeft w:val="0"/>
              <w:marRight w:val="0"/>
              <w:marTop w:val="0"/>
              <w:marBottom w:val="0"/>
              <w:divBdr>
                <w:top w:val="none" w:sz="0" w:space="0" w:color="auto"/>
                <w:left w:val="none" w:sz="0" w:space="0" w:color="auto"/>
                <w:bottom w:val="none" w:sz="0" w:space="0" w:color="auto"/>
                <w:right w:val="none" w:sz="0" w:space="0" w:color="auto"/>
              </w:divBdr>
              <w:divsChild>
                <w:div w:id="1214317513">
                  <w:marLeft w:val="0"/>
                  <w:marRight w:val="0"/>
                  <w:marTop w:val="0"/>
                  <w:marBottom w:val="0"/>
                  <w:divBdr>
                    <w:top w:val="none" w:sz="0" w:space="0" w:color="auto"/>
                    <w:left w:val="none" w:sz="0" w:space="0" w:color="auto"/>
                    <w:bottom w:val="none" w:sz="0" w:space="0" w:color="auto"/>
                    <w:right w:val="none" w:sz="0" w:space="0" w:color="auto"/>
                  </w:divBdr>
                </w:div>
                <w:div w:id="1375042742">
                  <w:marLeft w:val="0"/>
                  <w:marRight w:val="420"/>
                  <w:marTop w:val="75"/>
                  <w:marBottom w:val="0"/>
                  <w:divBdr>
                    <w:top w:val="none" w:sz="0" w:space="0" w:color="auto"/>
                    <w:left w:val="none" w:sz="0" w:space="0" w:color="auto"/>
                    <w:bottom w:val="none" w:sz="0" w:space="0" w:color="auto"/>
                    <w:right w:val="none" w:sz="0" w:space="0" w:color="auto"/>
                  </w:divBdr>
                </w:div>
              </w:divsChild>
            </w:div>
            <w:div w:id="918903939">
              <w:marLeft w:val="0"/>
              <w:marRight w:val="0"/>
              <w:marTop w:val="0"/>
              <w:marBottom w:val="0"/>
              <w:divBdr>
                <w:top w:val="none" w:sz="0" w:space="0" w:color="auto"/>
                <w:left w:val="none" w:sz="0" w:space="0" w:color="auto"/>
                <w:bottom w:val="none" w:sz="0" w:space="0" w:color="auto"/>
                <w:right w:val="none" w:sz="0" w:space="0" w:color="auto"/>
              </w:divBdr>
              <w:divsChild>
                <w:div w:id="2080595675">
                  <w:marLeft w:val="0"/>
                  <w:marRight w:val="0"/>
                  <w:marTop w:val="0"/>
                  <w:marBottom w:val="0"/>
                  <w:divBdr>
                    <w:top w:val="none" w:sz="0" w:space="0" w:color="auto"/>
                    <w:left w:val="none" w:sz="0" w:space="0" w:color="auto"/>
                    <w:bottom w:val="none" w:sz="0" w:space="0" w:color="auto"/>
                    <w:right w:val="none" w:sz="0" w:space="0" w:color="auto"/>
                  </w:divBdr>
                </w:div>
                <w:div w:id="294069939">
                  <w:marLeft w:val="0"/>
                  <w:marRight w:val="420"/>
                  <w:marTop w:val="75"/>
                  <w:marBottom w:val="0"/>
                  <w:divBdr>
                    <w:top w:val="none" w:sz="0" w:space="0" w:color="auto"/>
                    <w:left w:val="none" w:sz="0" w:space="0" w:color="auto"/>
                    <w:bottom w:val="none" w:sz="0" w:space="0" w:color="auto"/>
                    <w:right w:val="none" w:sz="0" w:space="0" w:color="auto"/>
                  </w:divBdr>
                </w:div>
              </w:divsChild>
            </w:div>
            <w:div w:id="1894655379">
              <w:marLeft w:val="0"/>
              <w:marRight w:val="0"/>
              <w:marTop w:val="0"/>
              <w:marBottom w:val="0"/>
              <w:divBdr>
                <w:top w:val="none" w:sz="0" w:space="0" w:color="auto"/>
                <w:left w:val="none" w:sz="0" w:space="0" w:color="auto"/>
                <w:bottom w:val="none" w:sz="0" w:space="0" w:color="auto"/>
                <w:right w:val="none" w:sz="0" w:space="0" w:color="auto"/>
              </w:divBdr>
              <w:divsChild>
                <w:div w:id="1109202638">
                  <w:marLeft w:val="0"/>
                  <w:marRight w:val="0"/>
                  <w:marTop w:val="0"/>
                  <w:marBottom w:val="0"/>
                  <w:divBdr>
                    <w:top w:val="none" w:sz="0" w:space="0" w:color="auto"/>
                    <w:left w:val="none" w:sz="0" w:space="0" w:color="auto"/>
                    <w:bottom w:val="none" w:sz="0" w:space="0" w:color="auto"/>
                    <w:right w:val="none" w:sz="0" w:space="0" w:color="auto"/>
                  </w:divBdr>
                </w:div>
                <w:div w:id="1822115774">
                  <w:marLeft w:val="0"/>
                  <w:marRight w:val="420"/>
                  <w:marTop w:val="75"/>
                  <w:marBottom w:val="0"/>
                  <w:divBdr>
                    <w:top w:val="none" w:sz="0" w:space="0" w:color="auto"/>
                    <w:left w:val="none" w:sz="0" w:space="0" w:color="auto"/>
                    <w:bottom w:val="none" w:sz="0" w:space="0" w:color="auto"/>
                    <w:right w:val="none" w:sz="0" w:space="0" w:color="auto"/>
                  </w:divBdr>
                </w:div>
              </w:divsChild>
            </w:div>
            <w:div w:id="523060281">
              <w:marLeft w:val="0"/>
              <w:marRight w:val="0"/>
              <w:marTop w:val="0"/>
              <w:marBottom w:val="0"/>
              <w:divBdr>
                <w:top w:val="none" w:sz="0" w:space="0" w:color="auto"/>
                <w:left w:val="none" w:sz="0" w:space="0" w:color="auto"/>
                <w:bottom w:val="none" w:sz="0" w:space="0" w:color="auto"/>
                <w:right w:val="none" w:sz="0" w:space="0" w:color="auto"/>
              </w:divBdr>
              <w:divsChild>
                <w:div w:id="439567927">
                  <w:marLeft w:val="0"/>
                  <w:marRight w:val="0"/>
                  <w:marTop w:val="0"/>
                  <w:marBottom w:val="0"/>
                  <w:divBdr>
                    <w:top w:val="none" w:sz="0" w:space="0" w:color="auto"/>
                    <w:left w:val="none" w:sz="0" w:space="0" w:color="auto"/>
                    <w:bottom w:val="none" w:sz="0" w:space="0" w:color="auto"/>
                    <w:right w:val="none" w:sz="0" w:space="0" w:color="auto"/>
                  </w:divBdr>
                </w:div>
                <w:div w:id="1121189935">
                  <w:marLeft w:val="0"/>
                  <w:marRight w:val="420"/>
                  <w:marTop w:val="75"/>
                  <w:marBottom w:val="0"/>
                  <w:divBdr>
                    <w:top w:val="none" w:sz="0" w:space="0" w:color="auto"/>
                    <w:left w:val="none" w:sz="0" w:space="0" w:color="auto"/>
                    <w:bottom w:val="none" w:sz="0" w:space="0" w:color="auto"/>
                    <w:right w:val="none" w:sz="0" w:space="0" w:color="auto"/>
                  </w:divBdr>
                </w:div>
              </w:divsChild>
            </w:div>
            <w:div w:id="1352411147">
              <w:marLeft w:val="0"/>
              <w:marRight w:val="0"/>
              <w:marTop w:val="0"/>
              <w:marBottom w:val="0"/>
              <w:divBdr>
                <w:top w:val="none" w:sz="0" w:space="0" w:color="auto"/>
                <w:left w:val="none" w:sz="0" w:space="0" w:color="auto"/>
                <w:bottom w:val="none" w:sz="0" w:space="0" w:color="auto"/>
                <w:right w:val="none" w:sz="0" w:space="0" w:color="auto"/>
              </w:divBdr>
              <w:divsChild>
                <w:div w:id="1420104346">
                  <w:marLeft w:val="0"/>
                  <w:marRight w:val="0"/>
                  <w:marTop w:val="0"/>
                  <w:marBottom w:val="0"/>
                  <w:divBdr>
                    <w:top w:val="none" w:sz="0" w:space="0" w:color="auto"/>
                    <w:left w:val="none" w:sz="0" w:space="0" w:color="auto"/>
                    <w:bottom w:val="none" w:sz="0" w:space="0" w:color="auto"/>
                    <w:right w:val="none" w:sz="0" w:space="0" w:color="auto"/>
                  </w:divBdr>
                </w:div>
                <w:div w:id="698050673">
                  <w:marLeft w:val="0"/>
                  <w:marRight w:val="420"/>
                  <w:marTop w:val="75"/>
                  <w:marBottom w:val="0"/>
                  <w:divBdr>
                    <w:top w:val="none" w:sz="0" w:space="0" w:color="auto"/>
                    <w:left w:val="none" w:sz="0" w:space="0" w:color="auto"/>
                    <w:bottom w:val="none" w:sz="0" w:space="0" w:color="auto"/>
                    <w:right w:val="none" w:sz="0" w:space="0" w:color="auto"/>
                  </w:divBdr>
                </w:div>
              </w:divsChild>
            </w:div>
            <w:div w:id="1054694353">
              <w:marLeft w:val="0"/>
              <w:marRight w:val="0"/>
              <w:marTop w:val="0"/>
              <w:marBottom w:val="0"/>
              <w:divBdr>
                <w:top w:val="none" w:sz="0" w:space="0" w:color="auto"/>
                <w:left w:val="none" w:sz="0" w:space="0" w:color="auto"/>
                <w:bottom w:val="none" w:sz="0" w:space="0" w:color="auto"/>
                <w:right w:val="none" w:sz="0" w:space="0" w:color="auto"/>
              </w:divBdr>
              <w:divsChild>
                <w:div w:id="851602342">
                  <w:marLeft w:val="0"/>
                  <w:marRight w:val="0"/>
                  <w:marTop w:val="0"/>
                  <w:marBottom w:val="0"/>
                  <w:divBdr>
                    <w:top w:val="none" w:sz="0" w:space="0" w:color="auto"/>
                    <w:left w:val="none" w:sz="0" w:space="0" w:color="auto"/>
                    <w:bottom w:val="none" w:sz="0" w:space="0" w:color="auto"/>
                    <w:right w:val="none" w:sz="0" w:space="0" w:color="auto"/>
                  </w:divBdr>
                </w:div>
                <w:div w:id="1990018972">
                  <w:marLeft w:val="0"/>
                  <w:marRight w:val="420"/>
                  <w:marTop w:val="75"/>
                  <w:marBottom w:val="0"/>
                  <w:divBdr>
                    <w:top w:val="none" w:sz="0" w:space="0" w:color="auto"/>
                    <w:left w:val="none" w:sz="0" w:space="0" w:color="auto"/>
                    <w:bottom w:val="none" w:sz="0" w:space="0" w:color="auto"/>
                    <w:right w:val="none" w:sz="0" w:space="0" w:color="auto"/>
                  </w:divBdr>
                </w:div>
              </w:divsChild>
            </w:div>
            <w:div w:id="636489373">
              <w:marLeft w:val="0"/>
              <w:marRight w:val="0"/>
              <w:marTop w:val="0"/>
              <w:marBottom w:val="0"/>
              <w:divBdr>
                <w:top w:val="none" w:sz="0" w:space="0" w:color="auto"/>
                <w:left w:val="none" w:sz="0" w:space="0" w:color="auto"/>
                <w:bottom w:val="none" w:sz="0" w:space="0" w:color="auto"/>
                <w:right w:val="none" w:sz="0" w:space="0" w:color="auto"/>
              </w:divBdr>
              <w:divsChild>
                <w:div w:id="1366254476">
                  <w:marLeft w:val="0"/>
                  <w:marRight w:val="0"/>
                  <w:marTop w:val="0"/>
                  <w:marBottom w:val="0"/>
                  <w:divBdr>
                    <w:top w:val="none" w:sz="0" w:space="0" w:color="auto"/>
                    <w:left w:val="none" w:sz="0" w:space="0" w:color="auto"/>
                    <w:bottom w:val="none" w:sz="0" w:space="0" w:color="auto"/>
                    <w:right w:val="none" w:sz="0" w:space="0" w:color="auto"/>
                  </w:divBdr>
                </w:div>
                <w:div w:id="156656675">
                  <w:marLeft w:val="0"/>
                  <w:marRight w:val="420"/>
                  <w:marTop w:val="75"/>
                  <w:marBottom w:val="0"/>
                  <w:divBdr>
                    <w:top w:val="none" w:sz="0" w:space="0" w:color="auto"/>
                    <w:left w:val="none" w:sz="0" w:space="0" w:color="auto"/>
                    <w:bottom w:val="none" w:sz="0" w:space="0" w:color="auto"/>
                    <w:right w:val="none" w:sz="0" w:space="0" w:color="auto"/>
                  </w:divBdr>
                </w:div>
              </w:divsChild>
            </w:div>
            <w:div w:id="2067415741">
              <w:marLeft w:val="0"/>
              <w:marRight w:val="0"/>
              <w:marTop w:val="0"/>
              <w:marBottom w:val="0"/>
              <w:divBdr>
                <w:top w:val="none" w:sz="0" w:space="0" w:color="auto"/>
                <w:left w:val="none" w:sz="0" w:space="0" w:color="auto"/>
                <w:bottom w:val="none" w:sz="0" w:space="0" w:color="auto"/>
                <w:right w:val="none" w:sz="0" w:space="0" w:color="auto"/>
              </w:divBdr>
              <w:divsChild>
                <w:div w:id="375156041">
                  <w:marLeft w:val="0"/>
                  <w:marRight w:val="0"/>
                  <w:marTop w:val="0"/>
                  <w:marBottom w:val="0"/>
                  <w:divBdr>
                    <w:top w:val="none" w:sz="0" w:space="0" w:color="auto"/>
                    <w:left w:val="none" w:sz="0" w:space="0" w:color="auto"/>
                    <w:bottom w:val="none" w:sz="0" w:space="0" w:color="auto"/>
                    <w:right w:val="none" w:sz="0" w:space="0" w:color="auto"/>
                  </w:divBdr>
                </w:div>
                <w:div w:id="771166245">
                  <w:marLeft w:val="0"/>
                  <w:marRight w:val="420"/>
                  <w:marTop w:val="75"/>
                  <w:marBottom w:val="0"/>
                  <w:divBdr>
                    <w:top w:val="none" w:sz="0" w:space="0" w:color="auto"/>
                    <w:left w:val="none" w:sz="0" w:space="0" w:color="auto"/>
                    <w:bottom w:val="none" w:sz="0" w:space="0" w:color="auto"/>
                    <w:right w:val="none" w:sz="0" w:space="0" w:color="auto"/>
                  </w:divBdr>
                </w:div>
              </w:divsChild>
            </w:div>
            <w:div w:id="2087222359">
              <w:marLeft w:val="0"/>
              <w:marRight w:val="0"/>
              <w:marTop w:val="0"/>
              <w:marBottom w:val="0"/>
              <w:divBdr>
                <w:top w:val="none" w:sz="0" w:space="0" w:color="auto"/>
                <w:left w:val="none" w:sz="0" w:space="0" w:color="auto"/>
                <w:bottom w:val="none" w:sz="0" w:space="0" w:color="auto"/>
                <w:right w:val="none" w:sz="0" w:space="0" w:color="auto"/>
              </w:divBdr>
              <w:divsChild>
                <w:div w:id="1488592466">
                  <w:marLeft w:val="0"/>
                  <w:marRight w:val="0"/>
                  <w:marTop w:val="0"/>
                  <w:marBottom w:val="0"/>
                  <w:divBdr>
                    <w:top w:val="none" w:sz="0" w:space="0" w:color="auto"/>
                    <w:left w:val="none" w:sz="0" w:space="0" w:color="auto"/>
                    <w:bottom w:val="none" w:sz="0" w:space="0" w:color="auto"/>
                    <w:right w:val="none" w:sz="0" w:space="0" w:color="auto"/>
                  </w:divBdr>
                </w:div>
                <w:div w:id="814680748">
                  <w:marLeft w:val="0"/>
                  <w:marRight w:val="420"/>
                  <w:marTop w:val="75"/>
                  <w:marBottom w:val="0"/>
                  <w:divBdr>
                    <w:top w:val="none" w:sz="0" w:space="0" w:color="auto"/>
                    <w:left w:val="none" w:sz="0" w:space="0" w:color="auto"/>
                    <w:bottom w:val="none" w:sz="0" w:space="0" w:color="auto"/>
                    <w:right w:val="none" w:sz="0" w:space="0" w:color="auto"/>
                  </w:divBdr>
                </w:div>
              </w:divsChild>
            </w:div>
            <w:div w:id="407921220">
              <w:marLeft w:val="0"/>
              <w:marRight w:val="0"/>
              <w:marTop w:val="0"/>
              <w:marBottom w:val="0"/>
              <w:divBdr>
                <w:top w:val="none" w:sz="0" w:space="0" w:color="auto"/>
                <w:left w:val="none" w:sz="0" w:space="0" w:color="auto"/>
                <w:bottom w:val="none" w:sz="0" w:space="0" w:color="auto"/>
                <w:right w:val="none" w:sz="0" w:space="0" w:color="auto"/>
              </w:divBdr>
              <w:divsChild>
                <w:div w:id="1425691669">
                  <w:marLeft w:val="0"/>
                  <w:marRight w:val="0"/>
                  <w:marTop w:val="0"/>
                  <w:marBottom w:val="0"/>
                  <w:divBdr>
                    <w:top w:val="none" w:sz="0" w:space="0" w:color="auto"/>
                    <w:left w:val="none" w:sz="0" w:space="0" w:color="auto"/>
                    <w:bottom w:val="none" w:sz="0" w:space="0" w:color="auto"/>
                    <w:right w:val="none" w:sz="0" w:space="0" w:color="auto"/>
                  </w:divBdr>
                </w:div>
                <w:div w:id="1480266257">
                  <w:marLeft w:val="0"/>
                  <w:marRight w:val="420"/>
                  <w:marTop w:val="75"/>
                  <w:marBottom w:val="0"/>
                  <w:divBdr>
                    <w:top w:val="none" w:sz="0" w:space="0" w:color="auto"/>
                    <w:left w:val="none" w:sz="0" w:space="0" w:color="auto"/>
                    <w:bottom w:val="none" w:sz="0" w:space="0" w:color="auto"/>
                    <w:right w:val="none" w:sz="0" w:space="0" w:color="auto"/>
                  </w:divBdr>
                </w:div>
              </w:divsChild>
            </w:div>
            <w:div w:id="785270891">
              <w:marLeft w:val="0"/>
              <w:marRight w:val="0"/>
              <w:marTop w:val="0"/>
              <w:marBottom w:val="0"/>
              <w:divBdr>
                <w:top w:val="none" w:sz="0" w:space="0" w:color="auto"/>
                <w:left w:val="none" w:sz="0" w:space="0" w:color="auto"/>
                <w:bottom w:val="none" w:sz="0" w:space="0" w:color="auto"/>
                <w:right w:val="none" w:sz="0" w:space="0" w:color="auto"/>
              </w:divBdr>
              <w:divsChild>
                <w:div w:id="1033730260">
                  <w:marLeft w:val="0"/>
                  <w:marRight w:val="0"/>
                  <w:marTop w:val="0"/>
                  <w:marBottom w:val="0"/>
                  <w:divBdr>
                    <w:top w:val="none" w:sz="0" w:space="0" w:color="auto"/>
                    <w:left w:val="none" w:sz="0" w:space="0" w:color="auto"/>
                    <w:bottom w:val="none" w:sz="0" w:space="0" w:color="auto"/>
                    <w:right w:val="none" w:sz="0" w:space="0" w:color="auto"/>
                  </w:divBdr>
                </w:div>
                <w:div w:id="2001038131">
                  <w:marLeft w:val="0"/>
                  <w:marRight w:val="420"/>
                  <w:marTop w:val="75"/>
                  <w:marBottom w:val="0"/>
                  <w:divBdr>
                    <w:top w:val="none" w:sz="0" w:space="0" w:color="auto"/>
                    <w:left w:val="none" w:sz="0" w:space="0" w:color="auto"/>
                    <w:bottom w:val="none" w:sz="0" w:space="0" w:color="auto"/>
                    <w:right w:val="none" w:sz="0" w:space="0" w:color="auto"/>
                  </w:divBdr>
                </w:div>
              </w:divsChild>
            </w:div>
            <w:div w:id="797337208">
              <w:marLeft w:val="0"/>
              <w:marRight w:val="0"/>
              <w:marTop w:val="0"/>
              <w:marBottom w:val="0"/>
              <w:divBdr>
                <w:top w:val="none" w:sz="0" w:space="0" w:color="auto"/>
                <w:left w:val="none" w:sz="0" w:space="0" w:color="auto"/>
                <w:bottom w:val="none" w:sz="0" w:space="0" w:color="auto"/>
                <w:right w:val="none" w:sz="0" w:space="0" w:color="auto"/>
              </w:divBdr>
              <w:divsChild>
                <w:div w:id="1418477384">
                  <w:marLeft w:val="0"/>
                  <w:marRight w:val="0"/>
                  <w:marTop w:val="0"/>
                  <w:marBottom w:val="0"/>
                  <w:divBdr>
                    <w:top w:val="none" w:sz="0" w:space="0" w:color="auto"/>
                    <w:left w:val="none" w:sz="0" w:space="0" w:color="auto"/>
                    <w:bottom w:val="none" w:sz="0" w:space="0" w:color="auto"/>
                    <w:right w:val="none" w:sz="0" w:space="0" w:color="auto"/>
                  </w:divBdr>
                </w:div>
                <w:div w:id="927537865">
                  <w:marLeft w:val="0"/>
                  <w:marRight w:val="420"/>
                  <w:marTop w:val="75"/>
                  <w:marBottom w:val="0"/>
                  <w:divBdr>
                    <w:top w:val="none" w:sz="0" w:space="0" w:color="auto"/>
                    <w:left w:val="none" w:sz="0" w:space="0" w:color="auto"/>
                    <w:bottom w:val="none" w:sz="0" w:space="0" w:color="auto"/>
                    <w:right w:val="none" w:sz="0" w:space="0" w:color="auto"/>
                  </w:divBdr>
                </w:div>
              </w:divsChild>
            </w:div>
            <w:div w:id="437679545">
              <w:marLeft w:val="0"/>
              <w:marRight w:val="0"/>
              <w:marTop w:val="0"/>
              <w:marBottom w:val="0"/>
              <w:divBdr>
                <w:top w:val="none" w:sz="0" w:space="0" w:color="auto"/>
                <w:left w:val="none" w:sz="0" w:space="0" w:color="auto"/>
                <w:bottom w:val="none" w:sz="0" w:space="0" w:color="auto"/>
                <w:right w:val="none" w:sz="0" w:space="0" w:color="auto"/>
              </w:divBdr>
              <w:divsChild>
                <w:div w:id="840049369">
                  <w:marLeft w:val="0"/>
                  <w:marRight w:val="0"/>
                  <w:marTop w:val="0"/>
                  <w:marBottom w:val="0"/>
                  <w:divBdr>
                    <w:top w:val="none" w:sz="0" w:space="0" w:color="auto"/>
                    <w:left w:val="none" w:sz="0" w:space="0" w:color="auto"/>
                    <w:bottom w:val="none" w:sz="0" w:space="0" w:color="auto"/>
                    <w:right w:val="none" w:sz="0" w:space="0" w:color="auto"/>
                  </w:divBdr>
                </w:div>
                <w:div w:id="1591620108">
                  <w:marLeft w:val="0"/>
                  <w:marRight w:val="420"/>
                  <w:marTop w:val="75"/>
                  <w:marBottom w:val="0"/>
                  <w:divBdr>
                    <w:top w:val="none" w:sz="0" w:space="0" w:color="auto"/>
                    <w:left w:val="none" w:sz="0" w:space="0" w:color="auto"/>
                    <w:bottom w:val="none" w:sz="0" w:space="0" w:color="auto"/>
                    <w:right w:val="none" w:sz="0" w:space="0" w:color="auto"/>
                  </w:divBdr>
                </w:div>
              </w:divsChild>
            </w:div>
            <w:div w:id="22946985">
              <w:marLeft w:val="0"/>
              <w:marRight w:val="0"/>
              <w:marTop w:val="0"/>
              <w:marBottom w:val="0"/>
              <w:divBdr>
                <w:top w:val="none" w:sz="0" w:space="0" w:color="auto"/>
                <w:left w:val="none" w:sz="0" w:space="0" w:color="auto"/>
                <w:bottom w:val="none" w:sz="0" w:space="0" w:color="auto"/>
                <w:right w:val="none" w:sz="0" w:space="0" w:color="auto"/>
              </w:divBdr>
              <w:divsChild>
                <w:div w:id="1598905819">
                  <w:marLeft w:val="0"/>
                  <w:marRight w:val="0"/>
                  <w:marTop w:val="0"/>
                  <w:marBottom w:val="0"/>
                  <w:divBdr>
                    <w:top w:val="none" w:sz="0" w:space="0" w:color="auto"/>
                    <w:left w:val="none" w:sz="0" w:space="0" w:color="auto"/>
                    <w:bottom w:val="none" w:sz="0" w:space="0" w:color="auto"/>
                    <w:right w:val="none" w:sz="0" w:space="0" w:color="auto"/>
                  </w:divBdr>
                </w:div>
                <w:div w:id="759450856">
                  <w:marLeft w:val="0"/>
                  <w:marRight w:val="420"/>
                  <w:marTop w:val="75"/>
                  <w:marBottom w:val="0"/>
                  <w:divBdr>
                    <w:top w:val="none" w:sz="0" w:space="0" w:color="auto"/>
                    <w:left w:val="none" w:sz="0" w:space="0" w:color="auto"/>
                    <w:bottom w:val="none" w:sz="0" w:space="0" w:color="auto"/>
                    <w:right w:val="none" w:sz="0" w:space="0" w:color="auto"/>
                  </w:divBdr>
                </w:div>
              </w:divsChild>
            </w:div>
            <w:div w:id="1700352364">
              <w:marLeft w:val="0"/>
              <w:marRight w:val="0"/>
              <w:marTop w:val="0"/>
              <w:marBottom w:val="0"/>
              <w:divBdr>
                <w:top w:val="none" w:sz="0" w:space="0" w:color="auto"/>
                <w:left w:val="none" w:sz="0" w:space="0" w:color="auto"/>
                <w:bottom w:val="none" w:sz="0" w:space="0" w:color="auto"/>
                <w:right w:val="none" w:sz="0" w:space="0" w:color="auto"/>
              </w:divBdr>
              <w:divsChild>
                <w:div w:id="1522933960">
                  <w:marLeft w:val="0"/>
                  <w:marRight w:val="0"/>
                  <w:marTop w:val="0"/>
                  <w:marBottom w:val="0"/>
                  <w:divBdr>
                    <w:top w:val="none" w:sz="0" w:space="0" w:color="auto"/>
                    <w:left w:val="none" w:sz="0" w:space="0" w:color="auto"/>
                    <w:bottom w:val="none" w:sz="0" w:space="0" w:color="auto"/>
                    <w:right w:val="none" w:sz="0" w:space="0" w:color="auto"/>
                  </w:divBdr>
                </w:div>
                <w:div w:id="735325230">
                  <w:marLeft w:val="0"/>
                  <w:marRight w:val="420"/>
                  <w:marTop w:val="75"/>
                  <w:marBottom w:val="0"/>
                  <w:divBdr>
                    <w:top w:val="none" w:sz="0" w:space="0" w:color="auto"/>
                    <w:left w:val="none" w:sz="0" w:space="0" w:color="auto"/>
                    <w:bottom w:val="none" w:sz="0" w:space="0" w:color="auto"/>
                    <w:right w:val="none" w:sz="0" w:space="0" w:color="auto"/>
                  </w:divBdr>
                </w:div>
              </w:divsChild>
            </w:div>
            <w:div w:id="1802109877">
              <w:marLeft w:val="0"/>
              <w:marRight w:val="0"/>
              <w:marTop w:val="0"/>
              <w:marBottom w:val="0"/>
              <w:divBdr>
                <w:top w:val="none" w:sz="0" w:space="0" w:color="auto"/>
                <w:left w:val="none" w:sz="0" w:space="0" w:color="auto"/>
                <w:bottom w:val="none" w:sz="0" w:space="0" w:color="auto"/>
                <w:right w:val="none" w:sz="0" w:space="0" w:color="auto"/>
              </w:divBdr>
              <w:divsChild>
                <w:div w:id="1254168138">
                  <w:marLeft w:val="0"/>
                  <w:marRight w:val="0"/>
                  <w:marTop w:val="0"/>
                  <w:marBottom w:val="0"/>
                  <w:divBdr>
                    <w:top w:val="none" w:sz="0" w:space="0" w:color="auto"/>
                    <w:left w:val="none" w:sz="0" w:space="0" w:color="auto"/>
                    <w:bottom w:val="none" w:sz="0" w:space="0" w:color="auto"/>
                    <w:right w:val="none" w:sz="0" w:space="0" w:color="auto"/>
                  </w:divBdr>
                </w:div>
                <w:div w:id="303511875">
                  <w:marLeft w:val="0"/>
                  <w:marRight w:val="420"/>
                  <w:marTop w:val="75"/>
                  <w:marBottom w:val="0"/>
                  <w:divBdr>
                    <w:top w:val="none" w:sz="0" w:space="0" w:color="auto"/>
                    <w:left w:val="none" w:sz="0" w:space="0" w:color="auto"/>
                    <w:bottom w:val="none" w:sz="0" w:space="0" w:color="auto"/>
                    <w:right w:val="none" w:sz="0" w:space="0" w:color="auto"/>
                  </w:divBdr>
                </w:div>
              </w:divsChild>
            </w:div>
            <w:div w:id="1960454672">
              <w:marLeft w:val="0"/>
              <w:marRight w:val="0"/>
              <w:marTop w:val="0"/>
              <w:marBottom w:val="0"/>
              <w:divBdr>
                <w:top w:val="none" w:sz="0" w:space="0" w:color="auto"/>
                <w:left w:val="none" w:sz="0" w:space="0" w:color="auto"/>
                <w:bottom w:val="none" w:sz="0" w:space="0" w:color="auto"/>
                <w:right w:val="none" w:sz="0" w:space="0" w:color="auto"/>
              </w:divBdr>
              <w:divsChild>
                <w:div w:id="1027484391">
                  <w:marLeft w:val="0"/>
                  <w:marRight w:val="0"/>
                  <w:marTop w:val="0"/>
                  <w:marBottom w:val="0"/>
                  <w:divBdr>
                    <w:top w:val="none" w:sz="0" w:space="0" w:color="auto"/>
                    <w:left w:val="none" w:sz="0" w:space="0" w:color="auto"/>
                    <w:bottom w:val="none" w:sz="0" w:space="0" w:color="auto"/>
                    <w:right w:val="none" w:sz="0" w:space="0" w:color="auto"/>
                  </w:divBdr>
                </w:div>
                <w:div w:id="2048676693">
                  <w:marLeft w:val="0"/>
                  <w:marRight w:val="420"/>
                  <w:marTop w:val="75"/>
                  <w:marBottom w:val="0"/>
                  <w:divBdr>
                    <w:top w:val="none" w:sz="0" w:space="0" w:color="auto"/>
                    <w:left w:val="none" w:sz="0" w:space="0" w:color="auto"/>
                    <w:bottom w:val="none" w:sz="0" w:space="0" w:color="auto"/>
                    <w:right w:val="none" w:sz="0" w:space="0" w:color="auto"/>
                  </w:divBdr>
                </w:div>
              </w:divsChild>
            </w:div>
            <w:div w:id="2046825348">
              <w:marLeft w:val="0"/>
              <w:marRight w:val="0"/>
              <w:marTop w:val="0"/>
              <w:marBottom w:val="0"/>
              <w:divBdr>
                <w:top w:val="none" w:sz="0" w:space="0" w:color="auto"/>
                <w:left w:val="none" w:sz="0" w:space="0" w:color="auto"/>
                <w:bottom w:val="none" w:sz="0" w:space="0" w:color="auto"/>
                <w:right w:val="none" w:sz="0" w:space="0" w:color="auto"/>
              </w:divBdr>
              <w:divsChild>
                <w:div w:id="1321032561">
                  <w:marLeft w:val="0"/>
                  <w:marRight w:val="0"/>
                  <w:marTop w:val="0"/>
                  <w:marBottom w:val="0"/>
                  <w:divBdr>
                    <w:top w:val="none" w:sz="0" w:space="0" w:color="auto"/>
                    <w:left w:val="none" w:sz="0" w:space="0" w:color="auto"/>
                    <w:bottom w:val="none" w:sz="0" w:space="0" w:color="auto"/>
                    <w:right w:val="none" w:sz="0" w:space="0" w:color="auto"/>
                  </w:divBdr>
                </w:div>
                <w:div w:id="755400069">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thquake.usgs.gov" TargetMode="External"/><Relationship Id="rId18" Type="http://schemas.openxmlformats.org/officeDocument/2006/relationships/hyperlink" Target="https://earthquake.usgs.gov/earthquakes/browse/significant.php"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volcano.si.edu/database/webservices.cfm" TargetMode="External"/><Relationship Id="rId17" Type="http://schemas.openxmlformats.org/officeDocument/2006/relationships/hyperlink" Target="https://earthquake.usgs.gov/fdsnws/event/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volcano.si.edu/database/webservices.cf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ketplace.visualstudio.com/items?itemName=formulahendry.code-runner"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marketplace.visualstudio.com/items?itemName=ms-python.python"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code.visualstudio.com/" TargetMode="External"/><Relationship Id="rId14" Type="http://schemas.openxmlformats.org/officeDocument/2006/relationships/image" Target="media/image5.png"/><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B7F62B-54DF-4A62-A74B-1ABD85E3831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2017-11-25T00:00:00</PublishDate>
  <Abstract/>
  <CompanyAddress/>
  <CompanyPhone/>
  <CompanyFax/>
  <CompanyEmail>simon.egli@students.ffhs.ch ● christan.egli@students.ffhs.ch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14EDEF-F3C4-475A-8130-3B6C0F8FE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3431</TotalTime>
  <Pages>16</Pages>
  <Words>1867</Words>
  <Characters>13130</Characters>
  <Application>Microsoft Office Word</Application>
  <DocSecurity>0</DocSecurity>
  <Lines>570</Lines>
  <Paragraphs>454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Semesterarbeit Teil 2</vt:lpstr>
      <vt:lpstr>Semesterarbeit Teil 1a</vt:lpstr>
    </vt:vector>
  </TitlesOfParts>
  <Company>Studenten</Company>
  <LinksUpToDate>false</LinksUpToDate>
  <CharactersWithSpaces>14543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Semesterarbeit Teil 2</dc:title>
  <dc:subject>AWD FS 2018</dc:subject>
  <dc:creator>Simon Egli</dc:creator>
  <cp:keywords/>
  <dc:description/>
  <cp:lastModifiedBy>Simon Egli</cp:lastModifiedBy>
  <cp:revision>59</cp:revision>
  <cp:lastPrinted>2018-04-04T20:32:00Z</cp:lastPrinted>
  <dcterms:created xsi:type="dcterms:W3CDTF">2018-02-21T22:40:00Z</dcterms:created>
  <dcterms:modified xsi:type="dcterms:W3CDTF">2018-04-04T20:33:00Z</dcterms:modified>
</cp:coreProperties>
</file>