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D7" w:rsidRDefault="009474A4">
      <w:r>
        <w:t>Jenkins pipeline script</w:t>
      </w:r>
    </w:p>
    <w:p w:rsidR="009474A4" w:rsidRDefault="009474A4">
      <w:r>
        <w:t xml:space="preserve">Jenkins and </w:t>
      </w:r>
      <w:proofErr w:type="spellStart"/>
      <w:r>
        <w:t>Banboo</w:t>
      </w:r>
      <w:proofErr w:type="spellEnd"/>
      <w:r>
        <w:t xml:space="preserve"> are widely used for Continuous Integration and Continuous Delivery. Since Jenkins 2.0+, it takes most of markets because it supports automation script.  Before 2.0, Jenkins is purely a tool. It provides the UI to configure the workflow by pre and post actions. Now, it supports groovy script to build the workflow.</w:t>
      </w:r>
    </w:p>
    <w:p w:rsidR="009474A4" w:rsidRDefault="009474A4">
      <w:r>
        <w:t xml:space="preserve">The best practice of Jenkins CD/CI is from the concrete projects. Each project implements its own delivery process/steps. Later on, </w:t>
      </w:r>
      <w:proofErr w:type="spellStart"/>
      <w:r>
        <w:t>Devops</w:t>
      </w:r>
      <w:proofErr w:type="spellEnd"/>
      <w:r>
        <w:t xml:space="preserve"> extracts the common portion of the functions into a so-called global libraries. </w:t>
      </w:r>
      <w:proofErr w:type="gramStart"/>
      <w:r w:rsidR="0089227A">
        <w:t>then</w:t>
      </w:r>
      <w:proofErr w:type="gramEnd"/>
      <w:r w:rsidR="0089227A">
        <w:t xml:space="preserve"> the new project can leverage the common libraries to define the workflow.</w:t>
      </w:r>
    </w:p>
    <w:p w:rsidR="0089227A" w:rsidRDefault="001335F5">
      <w:r>
        <w:t xml:space="preserve">The global library is also called extended shared library. Here is </w:t>
      </w:r>
      <w:hyperlink r:id="rId5" w:history="1">
        <w:r w:rsidRPr="001335F5">
          <w:rPr>
            <w:rStyle w:val="Hyperlink"/>
          </w:rPr>
          <w:t>link</w:t>
        </w:r>
      </w:hyperlink>
      <w:r>
        <w:t xml:space="preserve"> containing the detail.</w:t>
      </w:r>
    </w:p>
    <w:p w:rsidR="001335F5" w:rsidRDefault="001335F5" w:rsidP="001335F5">
      <w:pPr>
        <w:pStyle w:val="ListParagraph"/>
        <w:numPr>
          <w:ilvl w:val="0"/>
          <w:numId w:val="1"/>
        </w:numPr>
      </w:pPr>
      <w:r>
        <w:t>Create the folder structure to contain the scripts</w:t>
      </w:r>
    </w:p>
    <w:p w:rsidR="001335F5" w:rsidRDefault="001335F5" w:rsidP="001335F5">
      <w:pPr>
        <w:pStyle w:val="ListParagraph"/>
        <w:numPr>
          <w:ilvl w:val="0"/>
          <w:numId w:val="1"/>
        </w:numPr>
      </w:pPr>
      <w:r>
        <w:t xml:space="preserve">Understand what inside of the folders. </w:t>
      </w:r>
    </w:p>
    <w:p w:rsidR="001335F5" w:rsidRDefault="001335F5" w:rsidP="001335F5">
      <w:pPr>
        <w:pStyle w:val="ListParagraph"/>
        <w:numPr>
          <w:ilvl w:val="1"/>
          <w:numId w:val="1"/>
        </w:numPr>
      </w:pPr>
      <w:proofErr w:type="spellStart"/>
      <w:r>
        <w:t>Src</w:t>
      </w:r>
      <w:proofErr w:type="spellEnd"/>
      <w:r>
        <w:t>/ folder to define the lib class file likes java classes</w:t>
      </w:r>
    </w:p>
    <w:p w:rsidR="001335F5" w:rsidRDefault="001335F5" w:rsidP="001335F5">
      <w:pPr>
        <w:pStyle w:val="ListParagraph"/>
        <w:numPr>
          <w:ilvl w:val="1"/>
          <w:numId w:val="1"/>
        </w:numPr>
      </w:pPr>
      <w:proofErr w:type="spellStart"/>
      <w:r>
        <w:t>Vars</w:t>
      </w:r>
      <w:proofErr w:type="spellEnd"/>
      <w:r>
        <w:t>/ folder to define the static method, static variable/step</w:t>
      </w:r>
    </w:p>
    <w:p w:rsidR="001335F5" w:rsidRDefault="001335F5" w:rsidP="001335F5">
      <w:pPr>
        <w:pStyle w:val="ListParagraph"/>
        <w:numPr>
          <w:ilvl w:val="1"/>
          <w:numId w:val="1"/>
        </w:numPr>
      </w:pPr>
      <w:r>
        <w:t>Resources/ folder to define the properties file</w:t>
      </w:r>
    </w:p>
    <w:p w:rsidR="001335F5" w:rsidRDefault="001335F5" w:rsidP="001335F5">
      <w:pPr>
        <w:pStyle w:val="ListParagraph"/>
        <w:numPr>
          <w:ilvl w:val="0"/>
          <w:numId w:val="1"/>
        </w:numPr>
      </w:pPr>
      <w:r>
        <w:t>Declare the global lib into Jenkins</w:t>
      </w:r>
    </w:p>
    <w:p w:rsidR="001335F5" w:rsidRDefault="001335F5" w:rsidP="001335F5">
      <w:r>
        <w:t xml:space="preserve">Here, we focus on how to define global static method and variables/steps because most of problems can be resolved by them. Defining in </w:t>
      </w:r>
      <w:proofErr w:type="spellStart"/>
      <w:r>
        <w:t>src</w:t>
      </w:r>
      <w:proofErr w:type="spellEnd"/>
      <w:r>
        <w:t>/ folder is more difficult than static things like in java. Unless we like to store the workflow status to support pause or resume the workflow, the rest problems can be solved by static method and variables/steps.</w:t>
      </w:r>
    </w:p>
    <w:p w:rsidR="00B32B09" w:rsidRDefault="00B32B09" w:rsidP="001335F5">
      <w:r>
        <w:t xml:space="preserve">. </w:t>
      </w:r>
      <w:proofErr w:type="gramStart"/>
      <w:r>
        <w:t>function</w:t>
      </w:r>
      <w:proofErr w:type="gramEnd"/>
      <w:r>
        <w:t xml:space="preserve"> in class under </w:t>
      </w:r>
      <w:proofErr w:type="spellStart"/>
      <w:r>
        <w:t>src</w:t>
      </w:r>
      <w:proofErr w:type="spellEnd"/>
      <w:r>
        <w:t>/ folder</w:t>
      </w:r>
    </w:p>
    <w:p w:rsidR="00B32B09" w:rsidRDefault="00B32B09" w:rsidP="001335F5">
      <w:r>
        <w:tab/>
      </w:r>
      <w:proofErr w:type="gramStart"/>
      <w:r>
        <w:t>@Library(</w:t>
      </w:r>
      <w:proofErr w:type="gramEnd"/>
      <w:r>
        <w:t>‘</w:t>
      </w:r>
      <w:proofErr w:type="spellStart"/>
      <w:r>
        <w:t>somelib</w:t>
      </w:r>
      <w:proofErr w:type="spellEnd"/>
      <w:r>
        <w:t>’)</w:t>
      </w:r>
    </w:p>
    <w:p w:rsidR="00B32B09" w:rsidRDefault="00B32B09" w:rsidP="001335F5">
      <w:r>
        <w:tab/>
        <w:t xml:space="preserve">Import </w:t>
      </w:r>
      <w:proofErr w:type="spellStart"/>
      <w:r>
        <w:t>com.mycorp.pipeline.UsefulClass</w:t>
      </w:r>
      <w:proofErr w:type="spellEnd"/>
    </w:p>
    <w:p w:rsidR="00B32B09" w:rsidRDefault="00B32B09" w:rsidP="001335F5">
      <w:r>
        <w:t xml:space="preserve">. </w:t>
      </w:r>
      <w:proofErr w:type="gramStart"/>
      <w:r>
        <w:t>shared</w:t>
      </w:r>
      <w:proofErr w:type="gramEnd"/>
      <w:r>
        <w:t xml:space="preserve"> variable in </w:t>
      </w:r>
      <w:proofErr w:type="spellStart"/>
      <w:r>
        <w:t>vars</w:t>
      </w:r>
      <w:proofErr w:type="spellEnd"/>
      <w:r>
        <w:t>/ folder</w:t>
      </w:r>
    </w:p>
    <w:p w:rsidR="00B32B09" w:rsidRDefault="00B32B09" w:rsidP="001335F5">
      <w:r>
        <w:tab/>
      </w:r>
      <w:proofErr w:type="gramStart"/>
      <w:r>
        <w:t>@Library(</w:t>
      </w:r>
      <w:proofErr w:type="gramEnd"/>
      <w:r>
        <w:t>‘my-shared-lib’) _</w:t>
      </w:r>
    </w:p>
    <w:p w:rsidR="00B32B09" w:rsidRDefault="00B32B09" w:rsidP="001335F5">
      <w:r>
        <w:tab/>
        <w:t>Note: no import need (seems import will initialize the class)</w:t>
      </w:r>
    </w:p>
    <w:p w:rsidR="00B32B09" w:rsidRDefault="00B32B09" w:rsidP="001335F5">
      <w:r>
        <w:t xml:space="preserve">. </w:t>
      </w:r>
      <w:proofErr w:type="gramStart"/>
      <w:r>
        <w:t>dynamically</w:t>
      </w:r>
      <w:proofErr w:type="gramEnd"/>
      <w:r>
        <w:t xml:space="preserve"> load library</w:t>
      </w:r>
    </w:p>
    <w:p w:rsidR="00B32B09" w:rsidRDefault="00B32B09" w:rsidP="001335F5">
      <w:r>
        <w:tab/>
        <w:t>It only happens when the class is dynamically passed in as parameter</w:t>
      </w:r>
    </w:p>
    <w:p w:rsidR="00B32B09" w:rsidRDefault="00B32B09" w:rsidP="001335F5">
      <w:r>
        <w:rPr>
          <w:noProof/>
        </w:rPr>
        <w:drawing>
          <wp:inline distT="0" distB="0" distL="0" distR="0" wp14:anchorId="2890014F" wp14:editId="19E51425">
            <wp:extent cx="5943600" cy="1785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5620"/>
                    </a:xfrm>
                    <a:prstGeom prst="rect">
                      <a:avLst/>
                    </a:prstGeom>
                  </pic:spPr>
                </pic:pic>
              </a:graphicData>
            </a:graphic>
          </wp:inline>
        </w:drawing>
      </w:r>
    </w:p>
    <w:p w:rsidR="00420A90" w:rsidRDefault="00420A90" w:rsidP="001335F5">
      <w:r>
        <w:lastRenderedPageBreak/>
        <w:t xml:space="preserve">. </w:t>
      </w:r>
      <w:proofErr w:type="gramStart"/>
      <w:r>
        <w:t>define</w:t>
      </w:r>
      <w:proofErr w:type="gramEnd"/>
      <w:r>
        <w:t xml:space="preserve"> steps under </w:t>
      </w:r>
      <w:proofErr w:type="spellStart"/>
      <w:r>
        <w:t>vars</w:t>
      </w:r>
      <w:proofErr w:type="spellEnd"/>
      <w:r>
        <w:t>/ folder</w:t>
      </w:r>
    </w:p>
    <w:p w:rsidR="00420A90" w:rsidRDefault="00420A90" w:rsidP="001335F5">
      <w:r>
        <w:tab/>
        <w:t xml:space="preserve"> </w:t>
      </w:r>
      <w:proofErr w:type="gramStart"/>
      <w:r>
        <w:t>a</w:t>
      </w:r>
      <w:proofErr w:type="gramEnd"/>
      <w:r>
        <w:t xml:space="preserve"> global variable has a call method implemented. The global variable to be invoked in a manner similar to a Jenkins built-in step.</w:t>
      </w:r>
    </w:p>
    <w:p w:rsidR="00420A90" w:rsidRDefault="00420A90" w:rsidP="001335F5">
      <w:r>
        <w:rPr>
          <w:noProof/>
        </w:rPr>
        <w:drawing>
          <wp:inline distT="0" distB="0" distL="0" distR="0" wp14:anchorId="0136F2EA" wp14:editId="69ADB529">
            <wp:extent cx="5943600" cy="164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2110"/>
                    </a:xfrm>
                    <a:prstGeom prst="rect">
                      <a:avLst/>
                    </a:prstGeom>
                  </pic:spPr>
                </pic:pic>
              </a:graphicData>
            </a:graphic>
          </wp:inline>
        </w:drawing>
      </w:r>
    </w:p>
    <w:p w:rsidR="00420A90" w:rsidRDefault="00420A90" w:rsidP="001335F5">
      <w:r>
        <w:rPr>
          <w:noProof/>
        </w:rPr>
        <w:drawing>
          <wp:inline distT="0" distB="0" distL="0" distR="0" wp14:anchorId="10A47C35" wp14:editId="1484530C">
            <wp:extent cx="507682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933450"/>
                    </a:xfrm>
                    <a:prstGeom prst="rect">
                      <a:avLst/>
                    </a:prstGeom>
                  </pic:spPr>
                </pic:pic>
              </a:graphicData>
            </a:graphic>
          </wp:inline>
        </w:drawing>
      </w:r>
    </w:p>
    <w:p w:rsidR="00420A90" w:rsidRDefault="00420A90" w:rsidP="001335F5">
      <w:r>
        <w:t>Second example:</w:t>
      </w:r>
    </w:p>
    <w:p w:rsidR="00420A90" w:rsidRDefault="00420A90" w:rsidP="001335F5">
      <w:r>
        <w:rPr>
          <w:noProof/>
        </w:rPr>
        <w:drawing>
          <wp:inline distT="0" distB="0" distL="0" distR="0" wp14:anchorId="7744C551" wp14:editId="4F955101">
            <wp:extent cx="2040222" cy="2378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6763" cy="2397355"/>
                    </a:xfrm>
                    <a:prstGeom prst="rect">
                      <a:avLst/>
                    </a:prstGeom>
                  </pic:spPr>
                </pic:pic>
              </a:graphicData>
            </a:graphic>
          </wp:inline>
        </w:drawing>
      </w:r>
    </w:p>
    <w:p w:rsidR="00420A90" w:rsidRDefault="00420A90" w:rsidP="00420A90">
      <w:pPr>
        <w:pStyle w:val="Heading3"/>
        <w:shd w:val="clear" w:color="auto" w:fill="FFFFFF"/>
        <w:spacing w:before="0" w:beforeAutospacing="0"/>
        <w:rPr>
          <w:rFonts w:ascii="Arial" w:hAnsi="Arial" w:cs="Arial"/>
          <w:b w:val="0"/>
          <w:bCs w:val="0"/>
          <w:color w:val="292B2C"/>
        </w:rPr>
      </w:pPr>
      <w:r>
        <w:rPr>
          <w:rFonts w:ascii="Arial" w:hAnsi="Arial" w:cs="Arial"/>
          <w:b w:val="0"/>
          <w:bCs w:val="0"/>
          <w:color w:val="292B2C"/>
        </w:rPr>
        <w:t>Defining a more structured DSL</w:t>
      </w:r>
    </w:p>
    <w:p w:rsidR="00420A90" w:rsidRDefault="00420A90" w:rsidP="00420A90">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If you have a lot of Pipelines that are mostly similar, the global variable mechanism provides a handy tool to build a higher-level DSL that captures the similarity. For example, all Jenkins plugins are built and tested in the same way, so we might write a step named </w:t>
      </w:r>
      <w:proofErr w:type="spellStart"/>
      <w:r>
        <w:rPr>
          <w:rStyle w:val="HTMLCode"/>
          <w:rFonts w:ascii="Consolas" w:hAnsi="Consolas" w:cs="Consolas"/>
          <w:color w:val="BD4147"/>
          <w:sz w:val="19"/>
          <w:szCs w:val="19"/>
          <w:shd w:val="clear" w:color="auto" w:fill="F7F7F9"/>
        </w:rPr>
        <w:t>buildPlugin</w:t>
      </w:r>
      <w:proofErr w:type="spellEnd"/>
      <w:r>
        <w:rPr>
          <w:rFonts w:ascii="Arial" w:hAnsi="Arial" w:cs="Arial"/>
          <w:color w:val="292B2C"/>
          <w:sz w:val="21"/>
          <w:szCs w:val="21"/>
        </w:rPr>
        <w:t>:</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777777"/>
        </w:rPr>
        <w:t xml:space="preserve">// </w:t>
      </w:r>
      <w:proofErr w:type="spellStart"/>
      <w:r>
        <w:rPr>
          <w:rStyle w:val="HTMLCode"/>
          <w:rFonts w:ascii="Consolas" w:hAnsi="Consolas" w:cs="Consolas"/>
          <w:color w:val="777777"/>
        </w:rPr>
        <w:t>vars</w:t>
      </w:r>
      <w:proofErr w:type="spellEnd"/>
      <w:r>
        <w:rPr>
          <w:rStyle w:val="HTMLCode"/>
          <w:rFonts w:ascii="Consolas" w:hAnsi="Consolas" w:cs="Consolas"/>
          <w:color w:val="777777"/>
        </w:rPr>
        <w:t>/</w:t>
      </w:r>
      <w:proofErr w:type="spellStart"/>
      <w:r>
        <w:rPr>
          <w:rStyle w:val="HTMLCode"/>
          <w:rFonts w:ascii="Consolas" w:hAnsi="Consolas" w:cs="Consolas"/>
          <w:color w:val="777777"/>
        </w:rPr>
        <w:t>buildPlugin.groovy</w:t>
      </w:r>
      <w:proofErr w:type="spellEnd"/>
    </w:p>
    <w:p w:rsidR="00420A90" w:rsidRDefault="00420A90" w:rsidP="00420A90">
      <w:pPr>
        <w:pStyle w:val="HTMLPreformatted"/>
        <w:shd w:val="clear" w:color="auto" w:fill="FAFAFA"/>
        <w:rPr>
          <w:rStyle w:val="HTMLCode"/>
          <w:rFonts w:ascii="Consolas" w:hAnsi="Consolas" w:cs="Consolas"/>
          <w:color w:val="292B2C"/>
        </w:rPr>
      </w:pPr>
      <w:proofErr w:type="spellStart"/>
      <w:proofErr w:type="gramStart"/>
      <w:r>
        <w:rPr>
          <w:rStyle w:val="HTMLCode"/>
          <w:rFonts w:ascii="Consolas" w:hAnsi="Consolas" w:cs="Consolas"/>
          <w:b/>
          <w:bCs/>
          <w:color w:val="008800"/>
        </w:rPr>
        <w:t>def</w:t>
      </w:r>
      <w:proofErr w:type="spellEnd"/>
      <w:proofErr w:type="gramEnd"/>
      <w:r>
        <w:rPr>
          <w:rStyle w:val="HTMLCode"/>
          <w:rFonts w:ascii="Consolas" w:hAnsi="Consolas" w:cs="Consolas"/>
          <w:color w:val="292B2C"/>
        </w:rPr>
        <w:t xml:space="preserve"> </w:t>
      </w:r>
      <w:r>
        <w:rPr>
          <w:rStyle w:val="HTMLCode"/>
          <w:rFonts w:ascii="Consolas" w:hAnsi="Consolas" w:cs="Consolas"/>
          <w:b/>
          <w:bCs/>
          <w:color w:val="0066BB"/>
        </w:rPr>
        <w:t>call</w:t>
      </w:r>
      <w:r>
        <w:rPr>
          <w:rStyle w:val="HTMLCode"/>
          <w:rFonts w:ascii="Consolas" w:hAnsi="Consolas" w:cs="Consolas"/>
          <w:color w:val="292B2C"/>
        </w:rPr>
        <w:t>(body) {</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r>
        <w:rPr>
          <w:rStyle w:val="HTMLCode"/>
          <w:rFonts w:ascii="Consolas" w:hAnsi="Consolas" w:cs="Consolas"/>
          <w:color w:val="777777"/>
        </w:rPr>
        <w:t>// evaluate the body block, and collect configuration into the object</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b/>
          <w:bCs/>
          <w:color w:val="008800"/>
        </w:rPr>
        <w:t>def</w:t>
      </w:r>
      <w:proofErr w:type="spellEnd"/>
      <w:proofErr w:type="gramEnd"/>
      <w:r>
        <w:rPr>
          <w:rStyle w:val="HTMLCode"/>
          <w:rFonts w:ascii="Consolas" w:hAnsi="Consolas" w:cs="Consolas"/>
          <w:color w:val="292B2C"/>
        </w:rPr>
        <w:t xml:space="preserve"> </w:t>
      </w:r>
      <w:proofErr w:type="spellStart"/>
      <w:r>
        <w:rPr>
          <w:rStyle w:val="HTMLCode"/>
          <w:rFonts w:ascii="Consolas" w:hAnsi="Consolas" w:cs="Consolas"/>
          <w:color w:val="292B2C"/>
        </w:rPr>
        <w:t>config</w:t>
      </w:r>
      <w:proofErr w:type="spellEnd"/>
      <w:r>
        <w:rPr>
          <w:rStyle w:val="HTMLCode"/>
          <w:rFonts w:ascii="Consolas" w:hAnsi="Consolas" w:cs="Consolas"/>
          <w:color w:val="292B2C"/>
        </w:rPr>
        <w:t xml:space="preserve"> = [:]</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r>
        <w:rPr>
          <w:rStyle w:val="HTMLCode"/>
          <w:rFonts w:ascii="Consolas" w:hAnsi="Consolas" w:cs="Consolas"/>
          <w:color w:val="292B2C"/>
        </w:rPr>
        <w:t>body.resolveStrategy</w:t>
      </w:r>
      <w:proofErr w:type="spellEnd"/>
      <w:r>
        <w:rPr>
          <w:rStyle w:val="HTMLCode"/>
          <w:rFonts w:ascii="Consolas" w:hAnsi="Consolas" w:cs="Consolas"/>
          <w:color w:val="292B2C"/>
        </w:rPr>
        <w:t xml:space="preserve"> = </w:t>
      </w:r>
      <w:proofErr w:type="spellStart"/>
      <w:r>
        <w:rPr>
          <w:rStyle w:val="HTMLCode"/>
          <w:rFonts w:ascii="Consolas" w:hAnsi="Consolas" w:cs="Consolas"/>
          <w:color w:val="292B2C"/>
        </w:rPr>
        <w:t>Closure.DELEGATE_FIRST</w:t>
      </w:r>
      <w:proofErr w:type="spellEnd"/>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w:t>
      </w:r>
      <w:proofErr w:type="spellStart"/>
      <w:r>
        <w:rPr>
          <w:rStyle w:val="HTMLCode"/>
          <w:rFonts w:ascii="Consolas" w:hAnsi="Consolas" w:cs="Consolas"/>
          <w:color w:val="292B2C"/>
        </w:rPr>
        <w:t>body.delegate</w:t>
      </w:r>
      <w:proofErr w:type="spellEnd"/>
      <w:r>
        <w:rPr>
          <w:rStyle w:val="HTMLCode"/>
          <w:rFonts w:ascii="Consolas" w:hAnsi="Consolas" w:cs="Consolas"/>
          <w:color w:val="292B2C"/>
        </w:rPr>
        <w:t xml:space="preserve"> = </w:t>
      </w:r>
      <w:proofErr w:type="spellStart"/>
      <w:r>
        <w:rPr>
          <w:rStyle w:val="HTMLCode"/>
          <w:rFonts w:ascii="Consolas" w:hAnsi="Consolas" w:cs="Consolas"/>
          <w:color w:val="292B2C"/>
        </w:rPr>
        <w:t>config</w:t>
      </w:r>
      <w:proofErr w:type="spellEnd"/>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body()</w:t>
      </w:r>
      <w:proofErr w:type="gramEnd"/>
    </w:p>
    <w:p w:rsidR="00420A90" w:rsidRDefault="00420A90" w:rsidP="00420A90">
      <w:pPr>
        <w:pStyle w:val="HTMLPreformatted"/>
        <w:shd w:val="clear" w:color="auto" w:fill="FAFAFA"/>
        <w:rPr>
          <w:rStyle w:val="HTMLCode"/>
          <w:rFonts w:ascii="Consolas" w:hAnsi="Consolas" w:cs="Consolas"/>
          <w:color w:val="292B2C"/>
        </w:rPr>
      </w:pP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r>
        <w:rPr>
          <w:rStyle w:val="HTMLCode"/>
          <w:rFonts w:ascii="Consolas" w:hAnsi="Consolas" w:cs="Consolas"/>
          <w:color w:val="777777"/>
        </w:rPr>
        <w:t>// now build, based on the configuration provided</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node</w:t>
      </w:r>
      <w:proofErr w:type="gramEnd"/>
      <w:r>
        <w:rPr>
          <w:rStyle w:val="HTMLCode"/>
          <w:rFonts w:ascii="Consolas" w:hAnsi="Consolas" w:cs="Consolas"/>
          <w:color w:val="292B2C"/>
        </w:rPr>
        <w:t xml:space="preserve"> {</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git</w:t>
      </w:r>
      <w:proofErr w:type="spellEnd"/>
      <w:proofErr w:type="gramEnd"/>
      <w:r>
        <w:rPr>
          <w:rStyle w:val="HTMLCode"/>
          <w:rFonts w:ascii="Consolas" w:hAnsi="Consolas" w:cs="Consolas"/>
          <w:color w:val="292B2C"/>
        </w:rPr>
        <w:t xml:space="preserve"> </w:t>
      </w:r>
      <w:r>
        <w:rPr>
          <w:rStyle w:val="HTMLCode"/>
          <w:rFonts w:ascii="Consolas" w:hAnsi="Consolas" w:cs="Consolas"/>
          <w:color w:val="660066"/>
        </w:rPr>
        <w:t>url</w:t>
      </w:r>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https://github.com/</w:t>
      </w:r>
      <w:proofErr w:type="spellStart"/>
      <w:r>
        <w:rPr>
          <w:rStyle w:val="HTMLCode"/>
          <w:rFonts w:ascii="Consolas" w:hAnsi="Consolas" w:cs="Consolas"/>
          <w:color w:val="DD2200"/>
        </w:rPr>
        <w:t>jenkinsci</w:t>
      </w:r>
      <w:proofErr w:type="spellEnd"/>
      <w:r>
        <w:rPr>
          <w:rStyle w:val="HTMLCode"/>
          <w:rFonts w:ascii="Consolas" w:hAnsi="Consolas" w:cs="Consolas"/>
          <w:color w:val="DD2200"/>
        </w:rPr>
        <w:t>/</w:t>
      </w:r>
      <w:r>
        <w:rPr>
          <w:rStyle w:val="HTMLCode"/>
          <w:rFonts w:ascii="Consolas" w:hAnsi="Consolas" w:cs="Consolas"/>
          <w:b/>
          <w:bCs/>
          <w:color w:val="666666"/>
        </w:rPr>
        <w:t>${</w:t>
      </w:r>
      <w:r>
        <w:rPr>
          <w:rStyle w:val="HTMLCode"/>
          <w:rFonts w:ascii="Consolas" w:hAnsi="Consolas" w:cs="Consolas"/>
          <w:color w:val="000000"/>
        </w:rPr>
        <w:t>config.name</w:t>
      </w:r>
      <w:r>
        <w:rPr>
          <w:rStyle w:val="HTMLCode"/>
          <w:rFonts w:ascii="Consolas" w:hAnsi="Consolas" w:cs="Consolas"/>
          <w:b/>
          <w:bCs/>
          <w:color w:val="666666"/>
        </w:rPr>
        <w:t>}</w:t>
      </w:r>
      <w:r>
        <w:rPr>
          <w:rStyle w:val="HTMLCode"/>
          <w:rFonts w:ascii="Consolas" w:hAnsi="Consolas" w:cs="Consolas"/>
          <w:color w:val="DD2200"/>
        </w:rPr>
        <w:t>-</w:t>
      </w:r>
      <w:proofErr w:type="spellStart"/>
      <w:r>
        <w:rPr>
          <w:rStyle w:val="HTMLCode"/>
          <w:rFonts w:ascii="Consolas" w:hAnsi="Consolas" w:cs="Consolas"/>
          <w:color w:val="DD2200"/>
        </w:rPr>
        <w:t>plugin.git</w:t>
      </w:r>
      <w:proofErr w:type="spellEnd"/>
      <w:r>
        <w:rPr>
          <w:rStyle w:val="HTMLCode"/>
          <w:rFonts w:ascii="Consolas" w:hAnsi="Consolas" w:cs="Consolas"/>
          <w:color w:val="771100"/>
        </w:rPr>
        <w:t>"</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sh</w:t>
      </w:r>
      <w:proofErr w:type="spellEnd"/>
      <w:proofErr w:type="gramEnd"/>
      <w:r>
        <w:rPr>
          <w:rStyle w:val="HTMLCode"/>
          <w:rFonts w:ascii="Consolas" w:hAnsi="Consolas" w:cs="Consolas"/>
          <w:color w:val="292B2C"/>
        </w:rPr>
        <w:t xml:space="preserve"> </w:t>
      </w:r>
      <w:r>
        <w:rPr>
          <w:rStyle w:val="HTMLCode"/>
          <w:rFonts w:ascii="Consolas" w:hAnsi="Consolas" w:cs="Consolas"/>
          <w:color w:val="771100"/>
        </w:rPr>
        <w:t>"</w:t>
      </w:r>
      <w:proofErr w:type="spellStart"/>
      <w:r>
        <w:rPr>
          <w:rStyle w:val="HTMLCode"/>
          <w:rFonts w:ascii="Consolas" w:hAnsi="Consolas" w:cs="Consolas"/>
          <w:color w:val="DD2200"/>
        </w:rPr>
        <w:t>mvn</w:t>
      </w:r>
      <w:proofErr w:type="spellEnd"/>
      <w:r>
        <w:rPr>
          <w:rStyle w:val="HTMLCode"/>
          <w:rFonts w:ascii="Consolas" w:hAnsi="Consolas" w:cs="Consolas"/>
          <w:color w:val="DD2200"/>
        </w:rPr>
        <w:t xml:space="preserve"> install</w:t>
      </w:r>
      <w:r>
        <w:rPr>
          <w:rStyle w:val="HTMLCode"/>
          <w:rFonts w:ascii="Consolas" w:hAnsi="Consolas" w:cs="Consolas"/>
          <w:color w:val="771100"/>
        </w:rPr>
        <w:t>"</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mail</w:t>
      </w:r>
      <w:proofErr w:type="gramEnd"/>
      <w:r>
        <w:rPr>
          <w:rStyle w:val="HTMLCode"/>
          <w:rFonts w:ascii="Consolas" w:hAnsi="Consolas" w:cs="Consolas"/>
          <w:color w:val="292B2C"/>
        </w:rPr>
        <w:t xml:space="preserve"> </w:t>
      </w:r>
      <w:r>
        <w:rPr>
          <w:rStyle w:val="HTMLCode"/>
          <w:rFonts w:ascii="Consolas" w:hAnsi="Consolas" w:cs="Consolas"/>
          <w:color w:val="660066"/>
        </w:rPr>
        <w:t>to</w:t>
      </w:r>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w:t>
      </w:r>
      <w:r>
        <w:rPr>
          <w:rStyle w:val="HTMLCode"/>
          <w:rFonts w:ascii="Consolas" w:hAnsi="Consolas" w:cs="Consolas"/>
          <w:color w:val="771100"/>
        </w:rPr>
        <w:t>"</w:t>
      </w:r>
      <w:r>
        <w:rPr>
          <w:rStyle w:val="HTMLCode"/>
          <w:rFonts w:ascii="Consolas" w:hAnsi="Consolas" w:cs="Consolas"/>
          <w:color w:val="292B2C"/>
        </w:rPr>
        <w:t xml:space="preserve">, </w:t>
      </w:r>
      <w:r>
        <w:rPr>
          <w:rStyle w:val="HTMLCode"/>
          <w:rFonts w:ascii="Consolas" w:hAnsi="Consolas" w:cs="Consolas"/>
          <w:color w:val="660066"/>
        </w:rPr>
        <w:t>subject</w:t>
      </w:r>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b/>
          <w:bCs/>
          <w:color w:val="666666"/>
        </w:rPr>
        <w:t>${</w:t>
      </w:r>
      <w:r>
        <w:rPr>
          <w:rStyle w:val="HTMLCode"/>
          <w:rFonts w:ascii="Consolas" w:hAnsi="Consolas" w:cs="Consolas"/>
          <w:color w:val="000000"/>
        </w:rPr>
        <w:t>config.name</w:t>
      </w:r>
      <w:r>
        <w:rPr>
          <w:rStyle w:val="HTMLCode"/>
          <w:rFonts w:ascii="Consolas" w:hAnsi="Consolas" w:cs="Consolas"/>
          <w:b/>
          <w:bCs/>
          <w:color w:val="666666"/>
        </w:rPr>
        <w:t>}</w:t>
      </w:r>
      <w:r>
        <w:rPr>
          <w:rStyle w:val="HTMLCode"/>
          <w:rFonts w:ascii="Consolas" w:hAnsi="Consolas" w:cs="Consolas"/>
          <w:color w:val="DD2200"/>
        </w:rPr>
        <w:t xml:space="preserve"> plugin build</w:t>
      </w:r>
      <w:r>
        <w:rPr>
          <w:rStyle w:val="HTMLCode"/>
          <w:rFonts w:ascii="Consolas" w:hAnsi="Consolas" w:cs="Consolas"/>
          <w:color w:val="771100"/>
        </w:rPr>
        <w:t>"</w:t>
      </w:r>
      <w:r>
        <w:rPr>
          <w:rStyle w:val="HTMLCode"/>
          <w:rFonts w:ascii="Consolas" w:hAnsi="Consolas" w:cs="Consolas"/>
          <w:color w:val="292B2C"/>
        </w:rPr>
        <w:t xml:space="preserve">, </w:t>
      </w:r>
      <w:r>
        <w:rPr>
          <w:rStyle w:val="HTMLCode"/>
          <w:rFonts w:ascii="Consolas" w:hAnsi="Consolas" w:cs="Consolas"/>
          <w:color w:val="660066"/>
        </w:rPr>
        <w:t>body</w:t>
      </w:r>
      <w:r>
        <w:rPr>
          <w:rStyle w:val="HTMLCode"/>
          <w:rFonts w:ascii="Consolas" w:hAnsi="Consolas" w:cs="Consolas"/>
          <w:color w:val="292B2C"/>
        </w:rPr>
        <w:t xml:space="preserve">: </w:t>
      </w:r>
      <w:r>
        <w:rPr>
          <w:rStyle w:val="HTMLCode"/>
          <w:rFonts w:ascii="Consolas" w:hAnsi="Consolas" w:cs="Consolas"/>
          <w:color w:val="771100"/>
        </w:rPr>
        <w:t>"</w:t>
      </w:r>
      <w:r>
        <w:rPr>
          <w:rStyle w:val="HTMLCode"/>
          <w:rFonts w:ascii="Consolas" w:hAnsi="Consolas" w:cs="Consolas"/>
          <w:color w:val="DD2200"/>
        </w:rPr>
        <w:t>...</w:t>
      </w:r>
      <w:r>
        <w:rPr>
          <w:rStyle w:val="HTMLCode"/>
          <w:rFonts w:ascii="Consolas" w:hAnsi="Consolas" w:cs="Consolas"/>
          <w:color w:val="771100"/>
        </w:rPr>
        <w:t>"</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420A90" w:rsidRDefault="00420A90" w:rsidP="00420A90">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420A90" w:rsidRDefault="00420A90" w:rsidP="00420A90">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Assuming the script has either been loaded as a </w:t>
      </w:r>
      <w:hyperlink r:id="rId10" w:anchor="global-shared-libraries" w:history="1">
        <w:r>
          <w:rPr>
            <w:rStyle w:val="Hyperlink"/>
            <w:rFonts w:ascii="Arial" w:hAnsi="Arial" w:cs="Arial"/>
            <w:color w:val="006699"/>
            <w:sz w:val="21"/>
            <w:szCs w:val="21"/>
          </w:rPr>
          <w:t>Global Shared Library</w:t>
        </w:r>
      </w:hyperlink>
      <w:r>
        <w:rPr>
          <w:rFonts w:ascii="Arial" w:hAnsi="Arial" w:cs="Arial"/>
          <w:color w:val="292B2C"/>
          <w:sz w:val="21"/>
          <w:szCs w:val="21"/>
        </w:rPr>
        <w:t> or as a </w:t>
      </w:r>
      <w:hyperlink r:id="rId11" w:anchor="folder-level-shared-libraries" w:history="1">
        <w:r>
          <w:rPr>
            <w:rStyle w:val="Hyperlink"/>
            <w:rFonts w:ascii="Arial" w:hAnsi="Arial" w:cs="Arial"/>
            <w:color w:val="006699"/>
            <w:sz w:val="21"/>
            <w:szCs w:val="21"/>
          </w:rPr>
          <w:t>Folder-level Shared Library</w:t>
        </w:r>
      </w:hyperlink>
      <w:r>
        <w:rPr>
          <w:rFonts w:ascii="Arial" w:hAnsi="Arial" w:cs="Arial"/>
          <w:color w:val="292B2C"/>
          <w:sz w:val="21"/>
          <w:szCs w:val="21"/>
        </w:rPr>
        <w:t> the resulting </w:t>
      </w:r>
      <w:proofErr w:type="spellStart"/>
      <w:r>
        <w:rPr>
          <w:rStyle w:val="HTMLCode"/>
          <w:rFonts w:ascii="Consolas" w:hAnsi="Consolas" w:cs="Consolas"/>
          <w:color w:val="BD4147"/>
          <w:sz w:val="19"/>
          <w:szCs w:val="19"/>
          <w:shd w:val="clear" w:color="auto" w:fill="F7F7F9"/>
        </w:rPr>
        <w:t>Jenkinsfile</w:t>
      </w:r>
      <w:proofErr w:type="spellEnd"/>
      <w:r>
        <w:rPr>
          <w:rFonts w:ascii="Arial" w:hAnsi="Arial" w:cs="Arial"/>
          <w:color w:val="292B2C"/>
          <w:sz w:val="21"/>
          <w:szCs w:val="21"/>
        </w:rPr>
        <w:t> will be dramatically simpler:</w:t>
      </w:r>
    </w:p>
    <w:p w:rsidR="00420A90" w:rsidRDefault="00420A90" w:rsidP="00420A90">
      <w:pPr>
        <w:shd w:val="clear" w:color="auto" w:fill="FAFAFA"/>
        <w:rPr>
          <w:rFonts w:ascii="Times New Roman" w:hAnsi="Times New Roman" w:cs="Times New Roman"/>
          <w:i/>
          <w:iCs/>
          <w:color w:val="292B2C"/>
          <w:sz w:val="21"/>
          <w:szCs w:val="21"/>
        </w:rPr>
      </w:pPr>
      <w:proofErr w:type="spellStart"/>
      <w:r>
        <w:rPr>
          <w:i/>
          <w:iCs/>
          <w:color w:val="292B2C"/>
          <w:sz w:val="21"/>
          <w:szCs w:val="21"/>
        </w:rPr>
        <w:t>Jenkinsfile</w:t>
      </w:r>
      <w:proofErr w:type="spellEnd"/>
      <w:r>
        <w:rPr>
          <w:i/>
          <w:iCs/>
          <w:color w:val="292B2C"/>
          <w:sz w:val="21"/>
          <w:szCs w:val="21"/>
        </w:rPr>
        <w:t xml:space="preserve"> (Scripted Pipeline)</w:t>
      </w:r>
    </w:p>
    <w:p w:rsidR="00420A90" w:rsidRDefault="00420A90" w:rsidP="00420A90">
      <w:pPr>
        <w:pStyle w:val="HTMLPreformatted"/>
        <w:shd w:val="clear" w:color="auto" w:fill="FAFAFA"/>
        <w:rPr>
          <w:rStyle w:val="HTMLCode"/>
          <w:rFonts w:ascii="Consolas" w:hAnsi="Consolas" w:cs="Consolas"/>
          <w:color w:val="292B2C"/>
        </w:rPr>
      </w:pPr>
      <w:proofErr w:type="spellStart"/>
      <w:proofErr w:type="gramStart"/>
      <w:r>
        <w:rPr>
          <w:rStyle w:val="HTMLCode"/>
          <w:rFonts w:ascii="Consolas" w:hAnsi="Consolas" w:cs="Consolas"/>
          <w:color w:val="292B2C"/>
        </w:rPr>
        <w:t>buildPlugin</w:t>
      </w:r>
      <w:proofErr w:type="spellEnd"/>
      <w:proofErr w:type="gramEnd"/>
      <w:r>
        <w:rPr>
          <w:rStyle w:val="HTMLCode"/>
          <w:rFonts w:ascii="Consolas" w:hAnsi="Consolas" w:cs="Consolas"/>
          <w:color w:val="292B2C"/>
        </w:rPr>
        <w:t xml:space="preserve"> {</w:t>
      </w:r>
    </w:p>
    <w:p w:rsidR="00420A90" w:rsidRDefault="00420A90" w:rsidP="00420A90">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roofErr w:type="gramStart"/>
      <w:r>
        <w:rPr>
          <w:rStyle w:val="HTMLCode"/>
          <w:rFonts w:ascii="Consolas" w:hAnsi="Consolas" w:cs="Consolas"/>
          <w:color w:val="292B2C"/>
        </w:rPr>
        <w:t>name</w:t>
      </w:r>
      <w:proofErr w:type="gramEnd"/>
      <w:r>
        <w:rPr>
          <w:rStyle w:val="HTMLCode"/>
          <w:rFonts w:ascii="Consolas" w:hAnsi="Consolas" w:cs="Consolas"/>
          <w:color w:val="292B2C"/>
        </w:rPr>
        <w:t xml:space="preserve"> = </w:t>
      </w:r>
      <w:r>
        <w:rPr>
          <w:rStyle w:val="HTMLCode"/>
          <w:rFonts w:ascii="Consolas" w:hAnsi="Consolas" w:cs="Consolas"/>
          <w:color w:val="771100"/>
        </w:rPr>
        <w:t>'</w:t>
      </w:r>
      <w:proofErr w:type="spellStart"/>
      <w:r>
        <w:rPr>
          <w:rStyle w:val="HTMLCode"/>
          <w:rFonts w:ascii="Consolas" w:hAnsi="Consolas" w:cs="Consolas"/>
          <w:color w:val="DD2200"/>
        </w:rPr>
        <w:t>git</w:t>
      </w:r>
      <w:proofErr w:type="spellEnd"/>
      <w:r>
        <w:rPr>
          <w:rStyle w:val="HTMLCode"/>
          <w:rFonts w:ascii="Consolas" w:hAnsi="Consolas" w:cs="Consolas"/>
          <w:color w:val="771100"/>
        </w:rPr>
        <w:t>'</w:t>
      </w:r>
    </w:p>
    <w:p w:rsidR="00420A90" w:rsidRDefault="00420A90" w:rsidP="00420A90">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420A90" w:rsidRDefault="00420A90" w:rsidP="001335F5">
      <w:bookmarkStart w:id="0" w:name="_GoBack"/>
      <w:bookmarkEnd w:id="0"/>
    </w:p>
    <w:p w:rsidR="00B32B09" w:rsidRDefault="00B32B09" w:rsidP="001335F5"/>
    <w:sectPr w:rsidR="00B3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44BA0"/>
    <w:multiLevelType w:val="hybridMultilevel"/>
    <w:tmpl w:val="7CA2C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A4"/>
    <w:rsid w:val="001335F5"/>
    <w:rsid w:val="00420A90"/>
    <w:rsid w:val="005C39E3"/>
    <w:rsid w:val="005C5831"/>
    <w:rsid w:val="00657945"/>
    <w:rsid w:val="0089227A"/>
    <w:rsid w:val="009474A4"/>
    <w:rsid w:val="00B32B09"/>
    <w:rsid w:val="00C71F5F"/>
    <w:rsid w:val="00D6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AAD6B-2DCC-4FAF-BB2F-96A6C2B2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0A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5F5"/>
    <w:rPr>
      <w:color w:val="0563C1" w:themeColor="hyperlink"/>
      <w:u w:val="single"/>
    </w:rPr>
  </w:style>
  <w:style w:type="paragraph" w:styleId="ListParagraph">
    <w:name w:val="List Paragraph"/>
    <w:basedOn w:val="Normal"/>
    <w:uiPriority w:val="34"/>
    <w:qFormat/>
    <w:rsid w:val="001335F5"/>
    <w:pPr>
      <w:ind w:left="720"/>
      <w:contextualSpacing/>
    </w:pPr>
  </w:style>
  <w:style w:type="character" w:customStyle="1" w:styleId="Heading3Char">
    <w:name w:val="Heading 3 Char"/>
    <w:basedOn w:val="DefaultParagraphFont"/>
    <w:link w:val="Heading3"/>
    <w:uiPriority w:val="9"/>
    <w:rsid w:val="00420A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0A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0A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0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7204">
      <w:bodyDiv w:val="1"/>
      <w:marLeft w:val="0"/>
      <w:marRight w:val="0"/>
      <w:marTop w:val="0"/>
      <w:marBottom w:val="0"/>
      <w:divBdr>
        <w:top w:val="none" w:sz="0" w:space="0" w:color="auto"/>
        <w:left w:val="none" w:sz="0" w:space="0" w:color="auto"/>
        <w:bottom w:val="none" w:sz="0" w:space="0" w:color="auto"/>
        <w:right w:val="none" w:sz="0" w:space="0" w:color="auto"/>
      </w:divBdr>
      <w:divsChild>
        <w:div w:id="797458688">
          <w:marLeft w:val="0"/>
          <w:marRight w:val="0"/>
          <w:marTop w:val="0"/>
          <w:marBottom w:val="0"/>
          <w:divBdr>
            <w:top w:val="none" w:sz="0" w:space="0" w:color="auto"/>
            <w:left w:val="none" w:sz="0" w:space="0" w:color="auto"/>
            <w:bottom w:val="none" w:sz="0" w:space="0" w:color="auto"/>
            <w:right w:val="none" w:sz="0" w:space="0" w:color="auto"/>
          </w:divBdr>
        </w:div>
        <w:div w:id="444884953">
          <w:marLeft w:val="0"/>
          <w:marRight w:val="0"/>
          <w:marTop w:val="300"/>
          <w:marBottom w:val="300"/>
          <w:divBdr>
            <w:top w:val="none" w:sz="0" w:space="0" w:color="auto"/>
            <w:left w:val="none" w:sz="0" w:space="0" w:color="auto"/>
            <w:bottom w:val="none" w:sz="0" w:space="0" w:color="auto"/>
            <w:right w:val="none" w:sz="0" w:space="0" w:color="auto"/>
          </w:divBdr>
          <w:divsChild>
            <w:div w:id="1052534231">
              <w:marLeft w:val="0"/>
              <w:marRight w:val="0"/>
              <w:marTop w:val="0"/>
              <w:marBottom w:val="0"/>
              <w:divBdr>
                <w:top w:val="none" w:sz="0" w:space="0" w:color="auto"/>
                <w:left w:val="none" w:sz="0" w:space="0" w:color="auto"/>
                <w:bottom w:val="none" w:sz="0" w:space="0" w:color="auto"/>
                <w:right w:val="none" w:sz="0" w:space="0" w:color="auto"/>
              </w:divBdr>
            </w:div>
          </w:divsChild>
        </w:div>
        <w:div w:id="290598525">
          <w:marLeft w:val="0"/>
          <w:marRight w:val="0"/>
          <w:marTop w:val="0"/>
          <w:marBottom w:val="0"/>
          <w:divBdr>
            <w:top w:val="none" w:sz="0" w:space="0" w:color="auto"/>
            <w:left w:val="none" w:sz="0" w:space="0" w:color="auto"/>
            <w:bottom w:val="none" w:sz="0" w:space="0" w:color="auto"/>
            <w:right w:val="none" w:sz="0" w:space="0" w:color="auto"/>
          </w:divBdr>
        </w:div>
        <w:div w:id="1149982576">
          <w:marLeft w:val="0"/>
          <w:marRight w:val="0"/>
          <w:marTop w:val="0"/>
          <w:marBottom w:val="0"/>
          <w:divBdr>
            <w:top w:val="none" w:sz="0" w:space="0" w:color="auto"/>
            <w:left w:val="none" w:sz="0" w:space="0" w:color="auto"/>
            <w:bottom w:val="none" w:sz="0" w:space="0" w:color="auto"/>
            <w:right w:val="none" w:sz="0" w:space="0" w:color="auto"/>
          </w:divBdr>
          <w:divsChild>
            <w:div w:id="1620254637">
              <w:marLeft w:val="0"/>
              <w:marRight w:val="0"/>
              <w:marTop w:val="300"/>
              <w:marBottom w:val="300"/>
              <w:divBdr>
                <w:top w:val="none" w:sz="0" w:space="0" w:color="auto"/>
                <w:left w:val="none" w:sz="0" w:space="0" w:color="auto"/>
                <w:bottom w:val="none" w:sz="0" w:space="0" w:color="auto"/>
                <w:right w:val="none" w:sz="0" w:space="0" w:color="auto"/>
              </w:divBdr>
              <w:divsChild>
                <w:div w:id="21207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enkins.io/doc/book/pipeline/shared-libraries/" TargetMode="External"/><Relationship Id="rId5" Type="http://schemas.openxmlformats.org/officeDocument/2006/relationships/hyperlink" Target="https://jenkins.io/doc/book/pipeline/shared-libraries/" TargetMode="External"/><Relationship Id="rId10" Type="http://schemas.openxmlformats.org/officeDocument/2006/relationships/hyperlink" Target="https://jenkins.io/doc/book/pipeline/shared-librari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4</cp:revision>
  <dcterms:created xsi:type="dcterms:W3CDTF">2017-09-06T00:23:00Z</dcterms:created>
  <dcterms:modified xsi:type="dcterms:W3CDTF">2017-09-06T00:55:00Z</dcterms:modified>
</cp:coreProperties>
</file>