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R-PhysGen-DB 第一阶段数据库汇总</w:t>
      </w:r>
    </w:p>
    <w:p>
      <w:pPr>
        <w:jc w:val="center"/>
      </w:pPr>
      <w:r>
        <w:rPr>
          <w:rFonts w:ascii="宋体" w:hAnsi="宋体" w:eastAsia="宋体"/>
          <w:sz w:val="21"/>
        </w:rPr>
        <w:t>面向低环境影响制冷剂筛选与研发的数据基础</w:t>
      </w:r>
    </w:p>
    <w:p>
      <w:pPr>
        <w:pStyle w:val="Heading1"/>
        <w:spacing w:before="160" w:after="80"/>
      </w:pPr>
      <w:r>
        <w:t>一、项目现在做成了什么样</w:t>
      </w:r>
    </w:p>
    <w:p>
      <w:pPr>
        <w:ind w:firstLine="420"/>
      </w:pPr>
      <w:r>
        <w:t>第一阶段已经完成了一个可查询、可追溯、可继续扩展的制冷剂基础数据库。它不是简单的资料表，而是把制冷剂名称、分子结构、物性参数、环境指标、安全信息和数据来源放在同一套规则下管理。后续新增数据时，可以知道数据来自哪里、是否可靠、适合不适合用于筛选。</w:t>
      </w:r>
    </w:p>
    <w:p>
      <w:pPr>
        <w:ind w:firstLine="420"/>
      </w:pPr>
      <w:r>
        <w:t>目前数据库已覆盖 5,707 条制冷剂及候选分子记录，其中包含 77 条已知或已命名制冷剂、5,630 条候选分子；已完成结构识别的分子有 5,598 条。数据库还整理了 15,689 条物性、环境和安全相关观测数据，并形成 14,017 条经过规则整理后的推荐值。</w:t>
      </w:r>
    </w:p>
    <w:p>
      <w:pPr>
        <w:pStyle w:val="Heading1"/>
        <w:spacing w:before="160" w:after="80"/>
      </w:pPr>
      <w:r>
        <w:t>二、数据库规模统计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统计项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制冷剂及候选分子总数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5,707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数据库当前纳入的总清单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已知或已命名制冷剂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包括常见工质和已有编号工质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候选分子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5,630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用于后续筛选和补充评价的候选池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已完成结构识别分子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5,598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已经能对应到明确分子结构的条目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别名和编号记录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28,188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包括 CAS、R 编号、同义名等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物性/环境/安全观测数据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15,689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来自公开资料、手工整理和计算工具等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整理后的推荐值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14,017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在多来源数据中按规则选出的可用值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法规或政策相关记录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用于记录不同应用场景下的可接受性信息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数据来源登记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6,198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用于说明每批数据从哪里来、如何得到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核心可建模样本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目前质量较高、可用于初步筛选和建模的核心样本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分层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用途说明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Tier 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核心锚点制冷剂，数据相对最完整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Tier B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已知制冷剂和较重要工业候选物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Tier 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可进入初步比较的长尾候选物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Tier 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5,478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库存候选池，主要用于后续补数据和筛选扩展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高可信整理层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1,304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适合优先用于模型、筛选或对外展示的整理数据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待人工复核队列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当前需要人工裁决的治理问题数</w:t>
            </w:r>
          </w:p>
        </w:tc>
      </w:tr>
    </w:tbl>
    <w:p/>
    <w:p>
      <w:pPr>
        <w:pStyle w:val="Heading1"/>
        <w:spacing w:before="160" w:after="80"/>
      </w:pPr>
      <w:r>
        <w:t>三、数据库采用什么形式</w:t>
      </w:r>
    </w:p>
    <w:p>
      <w:pPr>
        <w:ind w:firstLine="420"/>
      </w:pPr>
      <w:r>
        <w:t>本项目采用“文件型数据库 + 本地查询索引”的形式。可以理解为：原始资料、清洗后的数据、最终可用数据分别放在不同层级的文件夹中，同时建立一个本地查询文件，方便快速检索和汇总。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原始层：保存原始表格、公开来源抓取结果和手工整理文件，保留证据，不轻易改动。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整理层：把不同来源的数据统一名称、单位和字段，解决同一物质多种叫法的问题。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应用层：输出适合查询、筛选和后续建模使用的汇总表，例如核心分子表、物性矩阵和推荐值表。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本地查询索引：使用一个轻量数据库文件承载快速检索，不需要复杂服务器环境，适合课题组本地维护和共享。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数据文件格式：主体采用压缩数据文件保存，体积小、读取快，比普通 Excel 更适合保存上万条记录和多张关联表。</w:t>
      </w:r>
    </w:p>
    <w:p>
      <w:pPr>
        <w:pStyle w:val="Heading1"/>
        <w:spacing w:before="160" w:after="80"/>
      </w:pPr>
      <w:r>
        <w:t>四、这种数据库形式的优点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可追溯：每条重要数据都能回到来源，便于复核、更新和说明依据。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可扩展：后续新增文献、实验数据、计算结果或政策表，不需要推翻现有结构，只需按规则追加。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不容易混乱：同一制冷剂可能有多个名称或编号，数据库通过别名表统一管理，减少重复和误合并。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适合筛选：可以按 GWP、ODP、沸点、临界参数、安全等级等条件组合查询。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便于质量控制：来源不清、口径不一致、明显异常的数据可以先标记，不直接进入高可信数据层。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便于交付和共享：不依赖大型数据库服务器，文件夹和查询文件即可迁移；需要时也可以导出 Excel 或 CSV 供非程序人员使用。</w:t>
      </w:r>
    </w:p>
    <w:p>
      <w:pPr>
        <w:pStyle w:val="Heading1"/>
        <w:spacing w:before="160" w:after="80"/>
      </w:pPr>
      <w:r>
        <w:t>五、数据库包含哪些内容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内容类别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当前情况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基础身份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制冷剂编号、常用名称、CAS、分子式、结构表达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用于确认“同一种物质”以及避免重名、别名造成混淆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热物性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沸点、临界温度、临界压力、汽化焓、偏心因子等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用于判断制冷剂是否具备合适的工作温区和循环性能潜力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环境指标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GWP、ODP、大气寿命等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用于初步判断温室效应和臭氧层影响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ASHRAE 安全等级、毒性等级等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用于筛除明显不适合工程应用的候选物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循环相关结果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398 条循环相关记录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用于初步比较能效表现，如 COP、压比、排气温度等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数据来源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6,198 条来源登记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每条关键数据保留来源，便于复核和更新</w:t>
            </w:r>
          </w:p>
        </w:tc>
      </w:tr>
    </w:tbl>
    <w:p/>
    <w:p>
      <w:pPr>
        <w:pStyle w:val="Heading1"/>
        <w:spacing w:before="160" w:after="80"/>
      </w:pPr>
      <w:r>
        <w:t>六、第一阶段的实际价值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把分散在不同来源中的制冷剂数据整理到统一数据库中，减少后续反复查表、手工合并和口径不一致的问题。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把“候选分子很多”和“真正可用于判断的数据不足”区分开来，有助于安排补数据优先级。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建立了数据可靠性管理方式。对于来源不清、口径不明或只能作为近似参考的数据，不直接混入高可信数据层。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已经具备初步筛选能力。对于已覆盖关键指标的分子，可以按环境影响、热物性、安全性等条件做初步排序和剔除。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为后续智能预测、循环计算和实验验证留下接口，但第一阶段重点仍是把数据库底座做稳。</w:t>
      </w:r>
    </w:p>
    <w:p>
      <w:pPr>
        <w:pStyle w:val="Heading1"/>
        <w:spacing w:before="160" w:after="80"/>
      </w:pPr>
      <w:r>
        <w:t>七、目前可以怎么用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制冷剂信息查询：查询某个制冷剂的结构、别名、主要物性、环境指标和数据来源。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候选物初筛：按低 GWP、零或低 ODP、合适沸点、临界参数、安全等级等条件筛出优先关注对象。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数据缺口分析：识别哪些分子缺少关键指标，例如安全等级、GWP、临界参数等，指导下一步补实验数据或文献数据。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研发路线支撑：为低环境影响制冷剂、替代工质和第五代制冷剂候选物的筛选提供统一数据底座。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后续计算与实验对接：若开展循环性能计算、毒性评估、可合成性评估或实验验证，可以直接使用当前数据库作为候选清单和证据入口。</w:t>
      </w:r>
    </w:p>
    <w:p>
      <w:pPr>
        <w:pStyle w:val="Heading1"/>
        <w:spacing w:before="160" w:after="80"/>
      </w:pPr>
      <w:r>
        <w:t>八、当前数据质量判断</w:t>
      </w:r>
    </w:p>
    <w:p>
      <w:pPr>
        <w:ind w:firstLine="420"/>
      </w:pPr>
      <w:r>
        <w:t>从工程角度看，数据库流程已经能够稳定运行，核心表结构、数据校验和测试均已通过。</w:t>
      </w:r>
    </w:p>
    <w:p>
      <w:pPr>
        <w:ind w:firstLine="420"/>
      </w:pPr>
      <w:r>
        <w:t>从数据完整性看，核心样本已经可以支持初步筛选，但全量候选池仍需要继续补充关键指标。目前 15,689 条观测数据已经带有条件记录，说明温度、压力、相态等信息正在被系统化管理；其中 1,779 条仍需后续人工复核。</w:t>
      </w:r>
    </w:p>
    <w:p>
      <w:pPr>
        <w:ind w:firstLine="420"/>
      </w:pPr>
      <w:r>
        <w:t>因此，当前不建议直接把全部候选分子作为高置信结论使用，而应优先使用核心样本和高可信整理层，并把候选池作为下一阶段补数和筛选扩展的基础。</w:t>
      </w:r>
    </w:p>
    <w:p>
      <w:pPr>
        <w:pStyle w:val="Heading1"/>
        <w:spacing w:before="160" w:after="80"/>
      </w:pPr>
      <w:r>
        <w:t>九、后续可以发挥什么作用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支撑低 GWP 制冷剂筛选：先用数据库剔除环境指标明显不合适的分子，再集中分析更有潜力的候选物。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支撑替代工质比较：把 R32、R134a、R1234yf、R744、R717 等已知工质和新候选物放在同一标准下比较。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支撑数据驱动研发：在数据补齐后，可以用于训练预测模型，帮助预测新分子的沸点、临界参数、环境影响和安全风险。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支撑实验优先级排序：根据数据库已有指标，优先选择环境表现较好、物性区间合理、数据缺口少的候选物进入进一步验证。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支撑项目管理和成果沉淀：数据库可持续更新，后续新增文献、实验或计算结果都能挂接到现有分子和来源体系中。</w:t>
      </w:r>
    </w:p>
    <w:p>
      <w:pPr>
        <w:pStyle w:val="Heading1"/>
        <w:spacing w:before="160" w:after="80"/>
      </w:pPr>
      <w:r>
        <w:t>十、下一阶段建议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优先补齐核心制冷剂和重点候选物的 GWP、ODP、安全等级、毒性等级等关键指标。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对候选分子继续补充沸点、临界温度、临界压力等基础热物性，先补最影响筛选判断的字段。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建立一版面向使用者的查询表或筛选表，让非程序人员也能按指标查看和导出候选清单。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对来源不清或口径不统一的数据继续保留复核标记，确认后再进入高可信数据层。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在数据库稳定基础上，再逐步开展循环性能计算、智能预测模型和实验验证排序。</w:t>
      </w:r>
    </w:p>
    <w:p>
      <w:pPr>
        <w:pStyle w:val="Heading1"/>
        <w:spacing w:before="160" w:after="80"/>
      </w:pPr>
      <w:r>
        <w:t>十一、总体结论</w:t>
      </w:r>
    </w:p>
    <w:p>
      <w:pPr>
        <w:ind w:firstLine="420"/>
      </w:pPr>
      <w:r>
        <w:t>第一阶段已经完成了制冷剂研发所需的数据底座建设：数据库规模已经形成，来源可追溯，核心样本可用于初步筛选，候选分子库也为后续扩展提供了空间。下一阶段的重点不是盲目扩大数量，而是围绕关键应用补齐高价值指标，并把数据库转化为更容易使用的筛选和决策工具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1F1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