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Ubuntu" w:hAnsi="Ubuntu" w:cs="Ubuntu"/>
          <w:lang w:val="en"/>
        </w:rPr>
      </w:pPr>
      <w:r>
        <w:rPr>
          <w:rFonts w:hint="default" w:ascii="Ubuntu" w:hAnsi="Ubuntu" w:cs="Ubuntu"/>
          <w:lang w:val="en"/>
        </w:rPr>
        <w:t>Transformátor</w:t>
      </w:r>
    </w:p>
    <w:p>
      <w:pPr>
        <w:rPr>
          <w:rFonts w:hint="default" w:ascii="Montserrat" w:hAnsi="Montserrat" w:cs="Montserrat"/>
          <w:lang w:val="en"/>
        </w:rPr>
      </w:pPr>
    </w:p>
    <w:p>
      <w:pPr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 xml:space="preserve">Transformátor je </w:t>
      </w:r>
      <w:r>
        <w:rPr>
          <w:rFonts w:hint="default" w:ascii="Montserrat" w:hAnsi="Montserrat" w:cs="Montserrat"/>
          <w:b/>
          <w:bCs/>
          <w:lang w:val="en"/>
        </w:rPr>
        <w:t>netočivý elektrický stroj</w:t>
      </w:r>
      <w:r>
        <w:rPr>
          <w:rFonts w:hint="default" w:ascii="Montserrat" w:hAnsi="Montserrat" w:cs="Montserrat"/>
          <w:lang w:val="en"/>
        </w:rPr>
        <w:t>. Slúži na premenu elektrického napätia , na zmenu prúdu alebo výkonu a pracuje na princípe elektromagnetickej indukcie. Klasický transformátor sa skladá z dvoch cievok, ktoré sú uložené tak, aby ich vzájomná poloha predstavovala čo najväčšiu magnetickú väzbu.</w:t>
      </w:r>
    </w:p>
    <w:p>
      <w:pPr>
        <w:rPr>
          <w:rFonts w:hint="default" w:ascii="Montserrat" w:hAnsi="Montserrat" w:cs="Montserrat"/>
          <w:lang w:val="en"/>
        </w:rPr>
      </w:pPr>
    </w:p>
    <w:p>
      <w:pPr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b/>
          <w:bCs/>
          <w:lang w:val="en"/>
        </w:rPr>
        <w:t>Princíp transformátora</w:t>
      </w:r>
      <w:r>
        <w:rPr>
          <w:rFonts w:hint="default" w:ascii="Montserrat" w:hAnsi="Montserrat" w:cs="Montserrat"/>
          <w:lang w:val="en"/>
        </w:rPr>
        <w:t>:</w:t>
      </w:r>
    </w:p>
    <w:p>
      <w:pPr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 xml:space="preserve">Spočíva v tom, že na primárnu cievku privedieme striedavé napätie, ktorého okamžitú hodnotu môžeme označiť ako u1. Tým začne vstupným vinutím prechádzať prúd i1. Tento pretekajúci prúd vytvorí magnetický tok ϕ1 a na základe indukčného zákona vznikne na sekundárnom vinutí napätie u2. Ak na sekundárnu cievku privedieme určitú záťaž, začne touto sekundárnou stranou prechádzať prúd, ktorý má hodnotu i2. </w:t>
      </w:r>
    </w:p>
    <w:p>
      <w:pPr>
        <w:rPr>
          <w:rFonts w:hint="default" w:ascii="Montserrat" w:hAnsi="Montserrat" w:cs="Montserrat"/>
          <w:lang w:val="en"/>
        </w:rPr>
      </w:pPr>
    </w:p>
    <w:p>
      <w:pPr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b/>
          <w:bCs/>
          <w:lang w:val="en"/>
        </w:rPr>
        <w:t>Popis účinnosti transformátora</w:t>
      </w:r>
      <w:r>
        <w:rPr>
          <w:rFonts w:hint="default" w:ascii="Montserrat" w:hAnsi="Montserrat" w:cs="Montserrat"/>
          <w:lang w:val="en"/>
        </w:rPr>
        <w:t>:</w:t>
      </w:r>
    </w:p>
    <w:p>
      <w:pPr>
        <w:jc w:val="left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Účinnosť transformátora môže byť definovaná ako podiel výkonu P1 a príkonu P2.</w:t>
      </w:r>
    </w:p>
    <w:p>
      <w:pPr>
        <w:jc w:val="center"/>
        <w:rPr>
          <w:rFonts w:hint="default" w:ascii="Montserrat" w:hAnsi="Montserrat" w:cs="Montserrat"/>
          <w:b/>
          <w:bCs/>
          <w:lang w:val="en"/>
        </w:rPr>
      </w:pPr>
      <w:r>
        <w:rPr>
          <w:rFonts w:hint="default" w:ascii="Montserrat" w:hAnsi="Montserrat" w:cs="Montserrat"/>
          <w:b/>
          <w:bCs/>
          <w:lang w:val="en"/>
        </w:rPr>
        <w:t>Eta = P1 / P2 [%]</w:t>
      </w:r>
    </w:p>
    <w:p>
      <w:pPr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b/>
          <w:bCs/>
          <w:lang w:val="en"/>
        </w:rPr>
        <w:t>Rovnica prevodu transformátora</w:t>
      </w:r>
      <w:r>
        <w:rPr>
          <w:rFonts w:hint="default" w:ascii="Montserrat" w:hAnsi="Montserrat" w:cs="Montserrat"/>
          <w:lang w:val="en"/>
        </w:rPr>
        <w:t>:</w:t>
      </w:r>
    </w:p>
    <w:p>
      <w:pPr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Táto rovnica definuje prevod transformátora, ktorý je určený ako podiel napätia U1 k napätiu U2, napätia Ui1 k Ui2 alebo počtu závitov N1 k počtu závitov N2. Výsledkom je bezrozmerné čislo, ktoré výrobca neudáva.</w:t>
      </w:r>
    </w:p>
    <w:p>
      <w:pPr>
        <w:rPr>
          <w:rFonts w:hint="default" w:ascii="Montserrat" w:hAnsi="Montserrat" w:cs="Montserrat"/>
          <w:lang w:val="en"/>
        </w:rPr>
      </w:pPr>
    </w:p>
    <w:p>
      <w:pPr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b/>
          <w:bCs/>
          <w:lang w:val="en"/>
        </w:rPr>
        <w:t>Transformátorové plechy</w:t>
      </w:r>
      <w:r>
        <w:rPr>
          <w:rFonts w:hint="default" w:ascii="Montserrat" w:hAnsi="Montserrat" w:cs="Montserrat"/>
          <w:b w:val="0"/>
          <w:bCs w:val="0"/>
          <w:lang w:val="en"/>
        </w:rPr>
        <w:t>:</w:t>
      </w:r>
    </w:p>
    <w:p>
      <w:pPr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 xml:space="preserve">Tieto plechy majú hrúbku 0,5 mm alebo 0,35 mm (bežne používané transformátory nízkych napätí). Jednotlivé časti sa na seba vrstvia a spájajú sa, až vznikne celkové jadro na upevnenie kostry. Najpoužívanejšie sú plechy E, I, M, C a ich kombinácie.   </w:t>
      </w:r>
    </w:p>
    <w:p>
      <w:pPr>
        <w:rPr>
          <w:rFonts w:hint="default" w:ascii="Montserrat" w:hAnsi="Montserrat" w:cs="Montserrat"/>
          <w:lang w:val="en"/>
        </w:rPr>
      </w:pPr>
    </w:p>
    <w:p>
      <w:pPr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b/>
          <w:bCs/>
          <w:lang w:val="en"/>
        </w:rPr>
        <w:t>Výkonové transformátory</w:t>
      </w:r>
      <w:r>
        <w:rPr>
          <w:rFonts w:hint="default" w:ascii="Montserrat" w:hAnsi="Montserrat" w:cs="Montserrat"/>
          <w:lang w:val="en"/>
        </w:rPr>
        <w:t xml:space="preserve">:  </w:t>
      </w:r>
    </w:p>
    <w:p>
      <w:pPr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Transformátory sú z hľadiska prevádzkovej spoľahlivosti jednou z najdôležitejších častí elektrickej siete. Keďže dodávanie elektrickej energie až k spotrebiteľovi je prvoradé, dôležitá je revízna činnosť a včasné predchádzanie závadám transformátora. Opravy transformátorov sú časovo určené prirodzeným procesom ich starnutia a opotrebovávania.</w:t>
      </w:r>
    </w:p>
    <w:p>
      <w:pPr>
        <w:rPr>
          <w:rFonts w:hint="default" w:ascii="Montserrat" w:hAnsi="Montserrat" w:cs="Montserrat"/>
          <w:lang w:val="en"/>
        </w:rPr>
      </w:pPr>
    </w:p>
    <w:p>
      <w:pPr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b/>
          <w:bCs/>
          <w:lang w:val="en"/>
        </w:rPr>
        <w:t>Interval kontroly ovplyvňuje množstvo parametrov</w:t>
      </w:r>
      <w:r>
        <w:rPr>
          <w:rFonts w:hint="default" w:ascii="Montserrat" w:hAnsi="Montserrat" w:cs="Montserrat"/>
          <w:lang w:val="en"/>
        </w:rPr>
        <w:t xml:space="preserve">: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Vplyv teploty (prekročenie povolenej tepelnej izolácie o 25 °C má za následok až desať násobné skrátenie doby života transformátora)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Obsah kyslíka v oleji, obsah vody v papierovej izolácii (pri obsahu nad 3% sa pevnosť papierovej izolácie znižuje až 100x rýchlejšie ako v suchom stave)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Usadeniny a kaly, mastné kyseliny (vznikajú oxidáciou uhľovodíkov)</w:t>
      </w:r>
    </w:p>
    <w:p>
      <w:pPr>
        <w:numPr>
          <w:numId w:val="0"/>
        </w:numPr>
        <w:rPr>
          <w:rFonts w:hint="default" w:ascii="Montserrat" w:hAnsi="Montserrat" w:cs="Montserrat"/>
          <w:lang w:val="en"/>
        </w:rPr>
      </w:pPr>
    </w:p>
    <w:p>
      <w:pPr>
        <w:numPr>
          <w:numId w:val="0"/>
        </w:numPr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b/>
          <w:bCs/>
          <w:lang w:val="en"/>
        </w:rPr>
        <w:t>Schéma zapojenia vinutí</w:t>
      </w:r>
      <w:r>
        <w:rPr>
          <w:rFonts w:hint="default" w:ascii="Montserrat" w:hAnsi="Montserrat" w:cs="Montserrat"/>
          <w:lang w:val="en"/>
        </w:rPr>
        <w:t>:</w:t>
      </w:r>
    </w:p>
    <w:p>
      <w:pPr>
        <w:numPr>
          <w:numId w:val="0"/>
        </w:numPr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V tejto schéme sú uvedené zapojenia vinutí v trojfázových transformátoroch. Označenia U, V a W označujú jednotlivé fázove vodiče na strane vyššieho napätia a písmená u, v a w stranu nižšieho napätia.</w:t>
      </w:r>
      <w:bookmarkStart w:id="0" w:name="_GoBack"/>
      <w:bookmarkEnd w:id="0"/>
    </w:p>
    <w:p>
      <w:pPr>
        <w:numPr>
          <w:numId w:val="0"/>
        </w:numPr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b/>
          <w:bCs/>
          <w:lang w:val="en"/>
        </w:rPr>
        <w:t>Alternatívy k tomu označeniu môžu byť aj zapojenia</w:t>
      </w:r>
      <w:r>
        <w:rPr>
          <w:rFonts w:hint="default" w:ascii="Montserrat" w:hAnsi="Montserrat" w:cs="Montserrat"/>
          <w:lang w:val="en"/>
        </w:rPr>
        <w:t>:</w:t>
      </w:r>
    </w:p>
    <w:p>
      <w:pPr>
        <w:numPr>
          <w:ilvl w:val="0"/>
          <w:numId w:val="2"/>
        </w:numPr>
        <w:ind w:left="52" w:leftChars="0" w:firstLine="0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Zapojenie do hviezdy</w:t>
      </w:r>
    </w:p>
    <w:p>
      <w:pPr>
        <w:numPr>
          <w:ilvl w:val="0"/>
          <w:numId w:val="2"/>
        </w:numPr>
        <w:ind w:left="52" w:leftChars="0" w:firstLine="0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 xml:space="preserve">Zapojenie do trojuholníka a zapojenie </w:t>
      </w:r>
    </w:p>
    <w:p>
      <w:pPr>
        <w:numPr>
          <w:ilvl w:val="0"/>
          <w:numId w:val="2"/>
        </w:numPr>
        <w:ind w:left="52" w:leftChars="0" w:firstLine="0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 xml:space="preserve">Lomená hviezda.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E5A649"/>
    <w:multiLevelType w:val="singleLevel"/>
    <w:tmpl w:val="B9E5A649"/>
    <w:lvl w:ilvl="0" w:tentative="0">
      <w:start w:val="1"/>
      <w:numFmt w:val="lowerLetter"/>
      <w:suff w:val="space"/>
      <w:lvlText w:val="%1)"/>
      <w:lvlJc w:val="left"/>
      <w:pPr>
        <w:ind w:left="52" w:leftChars="0" w:firstLine="0" w:firstLineChars="0"/>
      </w:pPr>
    </w:lvl>
  </w:abstractNum>
  <w:abstractNum w:abstractNumId="1">
    <w:nsid w:val="FFB53228"/>
    <w:multiLevelType w:val="singleLevel"/>
    <w:tmpl w:val="FFB53228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D816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F5F7386"/>
    <w:rsid w:val="33EE1BC7"/>
    <w:rsid w:val="5EA2F87D"/>
    <w:rsid w:val="716FF486"/>
    <w:rsid w:val="758974AB"/>
    <w:rsid w:val="767591F7"/>
    <w:rsid w:val="77DFEE56"/>
    <w:rsid w:val="7EF6AA0C"/>
    <w:rsid w:val="7FED8169"/>
    <w:rsid w:val="7FEF52B2"/>
    <w:rsid w:val="95C3EE0B"/>
    <w:rsid w:val="BBD318D3"/>
    <w:rsid w:val="C9BF1D2B"/>
    <w:rsid w:val="DD7BDF8E"/>
    <w:rsid w:val="EB9D0774"/>
    <w:rsid w:val="EBBF0D9D"/>
    <w:rsid w:val="FD8F8F85"/>
    <w:rsid w:val="FDFB7F69"/>
    <w:rsid w:val="FE7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Korn"/>
    <w:basedOn w:val="3"/>
    <w:uiPriority w:val="0"/>
    <w:rPr>
      <w:rFonts w:ascii="Kornucopia" w:hAnsi="Kornucopia"/>
      <w:sz w:val="1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2020-05-21T13:22:00Z</dcterms:created>
  <dc:creator>hejtmus</dc:creator>
  <cp:lastModifiedBy>hejtmus</cp:lastModifiedBy>
  <dcterms:modified xsi:type="dcterms:W3CDTF">2020-05-21T14:23:45Z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