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Kornucopia" w:hAnsi="Kornucopia" w:cs="Kornucopia"/>
          <w:sz w:val="144"/>
          <w:szCs w:val="144"/>
        </w:rPr>
      </w:pPr>
      <w:r>
        <w:rPr>
          <w:rFonts w:hint="default" w:ascii="Kornucopia" w:hAnsi="Kornucopia" w:cs="Kornucopia"/>
          <w:sz w:val="144"/>
          <w:szCs w:val="144"/>
        </w:rPr>
        <w:t>Oscilátor</w:t>
      </w:r>
    </w:p>
    <w:p/>
    <w:p>
      <w:pPr>
        <w:rPr>
          <w:rFonts w:hint="default" w:ascii="Montserrat" w:hAnsi="Montserrat" w:cs="Montserrat"/>
          <w:sz w:val="22"/>
          <w:szCs w:val="22"/>
        </w:rPr>
      </w:pPr>
      <w:r>
        <w:rPr>
          <w:rFonts w:hint="default" w:ascii="Montserrat" w:hAnsi="Montserrat" w:cs="Montserrat"/>
          <w:sz w:val="22"/>
          <w:szCs w:val="22"/>
        </w:rPr>
        <w:t>Sú to zariadenia ktoré za určitých podmienok vyrábajú periodicky premenné signály. Môže to byť: Sínus, píla, impulz. Output je charakterizovaný frekvenciou a amplitúdou.</w:t>
      </w:r>
    </w:p>
    <w:p>
      <w:pPr>
        <w:rPr>
          <w:rFonts w:hint="default" w:ascii="Montserrat" w:hAnsi="Montserrat" w:cs="Montserrat"/>
          <w:sz w:val="22"/>
          <w:szCs w:val="22"/>
        </w:rPr>
      </w:pPr>
    </w:p>
    <w:p>
      <w:pPr>
        <w:rPr>
          <w:rFonts w:hint="default" w:ascii="Montserrat" w:hAnsi="Montserrat" w:cs="Montserrat"/>
          <w:b w:val="0"/>
          <w:bCs w:val="0"/>
          <w:sz w:val="22"/>
          <w:szCs w:val="22"/>
        </w:rPr>
      </w:pPr>
      <w:r>
        <w:rPr>
          <w:rFonts w:hint="default" w:ascii="Montserrat" w:hAnsi="Montserrat" w:cs="Montserrat"/>
          <w:b/>
          <w:bCs/>
          <w:sz w:val="22"/>
          <w:szCs w:val="22"/>
        </w:rPr>
        <w:t>Rozdelenie:</w:t>
      </w:r>
      <w:r>
        <w:rPr>
          <w:rFonts w:hint="default" w:ascii="Montserrat" w:hAnsi="Montserrat" w:cs="Montserrat"/>
          <w:b w:val="0"/>
          <w:bCs w:val="0"/>
          <w:sz w:val="22"/>
          <w:szCs w:val="22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Montserrat" w:hAnsi="Montserrat" w:cs="Montserrat"/>
          <w:b w:val="0"/>
          <w:bCs w:val="0"/>
          <w:sz w:val="22"/>
          <w:szCs w:val="22"/>
        </w:rPr>
      </w:pPr>
      <w:r>
        <w:rPr>
          <w:rFonts w:hint="default" w:ascii="Montserrat" w:hAnsi="Montserrat" w:cs="Montserrat"/>
          <w:b w:val="0"/>
          <w:bCs w:val="0"/>
          <w:sz w:val="22"/>
          <w:szCs w:val="22"/>
        </w:rPr>
        <w:t>Podľa tvaru outputu.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2"/>
          <w:szCs w:val="22"/>
        </w:rPr>
      </w:pPr>
      <w:r>
        <w:rPr>
          <w:rFonts w:hint="default" w:ascii="Montserrat" w:hAnsi="Montserrat" w:cs="Montserrat"/>
          <w:b w:val="0"/>
          <w:bCs w:val="0"/>
          <w:sz w:val="22"/>
          <w:szCs w:val="22"/>
        </w:rPr>
        <w:t xml:space="preserve">Oscilátory, - output je Sinus alebo Cosinus. 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2"/>
          <w:szCs w:val="22"/>
        </w:rPr>
      </w:pPr>
      <w:r>
        <w:rPr>
          <w:rFonts w:hint="default" w:ascii="Montserrat" w:hAnsi="Montserrat" w:cs="Montserrat"/>
          <w:b w:val="0"/>
          <w:bCs w:val="0"/>
          <w:sz w:val="22"/>
          <w:szCs w:val="22"/>
        </w:rPr>
        <w:t>Generator - (generator tvarovacích impulzov alebo neharmonických signálov), output je všetko len nie Sinus alebo Cosinus napr. Pila, 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Montserrat" w:hAnsi="Montserrat" w:cs="Montserrat"/>
          <w:b w:val="0"/>
          <w:bCs w:val="0"/>
          <w:sz w:val="22"/>
          <w:szCs w:val="22"/>
        </w:rPr>
      </w:pPr>
      <w:r>
        <w:rPr>
          <w:rFonts w:hint="default" w:ascii="Montserrat" w:hAnsi="Montserrat" w:cs="Montserrat"/>
          <w:b w:val="0"/>
          <w:bCs w:val="0"/>
          <w:sz w:val="22"/>
          <w:szCs w:val="22"/>
        </w:rPr>
        <w:t>Podľa prvku vytvárajúceho kmity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2"/>
          <w:szCs w:val="22"/>
        </w:rPr>
      </w:pPr>
      <w:r>
        <w:rPr>
          <w:rFonts w:hint="default" w:ascii="Montserrat" w:hAnsi="Montserrat" w:cs="Montserrat"/>
          <w:b w:val="0"/>
          <w:bCs w:val="0"/>
          <w:sz w:val="22"/>
          <w:szCs w:val="22"/>
        </w:rPr>
        <w:t>LC oscilátory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2"/>
          <w:szCs w:val="22"/>
        </w:rPr>
      </w:pPr>
      <w:r>
        <w:rPr>
          <w:rFonts w:hint="default" w:ascii="Montserrat" w:hAnsi="Montserrat" w:cs="Montserrat"/>
          <w:b w:val="0"/>
          <w:bCs w:val="0"/>
          <w:sz w:val="22"/>
          <w:szCs w:val="22"/>
        </w:rPr>
        <w:t>Oscilátory riadené kryštálom (piezoelektrické)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2"/>
          <w:szCs w:val="22"/>
        </w:rPr>
      </w:pPr>
      <w:r>
        <w:rPr>
          <w:rFonts w:hint="default" w:ascii="Montserrat" w:hAnsi="Montserrat" w:cs="Montserrat"/>
          <w:b w:val="0"/>
          <w:bCs w:val="0"/>
          <w:sz w:val="22"/>
          <w:szCs w:val="22"/>
        </w:rPr>
        <w:t>Elektromechanické - Gitara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2"/>
          <w:szCs w:val="22"/>
        </w:rPr>
      </w:pPr>
      <w:r>
        <w:rPr>
          <w:rFonts w:hint="default" w:ascii="Montserrat" w:hAnsi="Montserrat" w:cs="Montserrat"/>
          <w:b w:val="0"/>
          <w:bCs w:val="0"/>
          <w:sz w:val="22"/>
          <w:szCs w:val="22"/>
        </w:rPr>
        <w:t>S rezonančným vedením - Vedenie kt prenesie vln.dlz. Lambda pol alebo stvrt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2"/>
          <w:szCs w:val="22"/>
        </w:rPr>
      </w:pPr>
      <w:r>
        <w:rPr>
          <w:rFonts w:hint="default" w:ascii="Montserrat" w:hAnsi="Montserrat" w:cs="Montserrat"/>
          <w:b w:val="0"/>
          <w:bCs w:val="0"/>
          <w:sz w:val="22"/>
          <w:szCs w:val="22"/>
        </w:rPr>
        <w:t>RC oscilátory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Montserrat" w:hAnsi="Montserrat" w:cs="Montserrat"/>
          <w:b w:val="0"/>
          <w:bCs w:val="0"/>
          <w:sz w:val="22"/>
          <w:szCs w:val="22"/>
        </w:rPr>
      </w:pPr>
      <w:r>
        <w:rPr>
          <w:rFonts w:hint="default" w:ascii="Montserrat" w:hAnsi="Montserrat" w:cs="Montserrat"/>
          <w:b w:val="0"/>
          <w:bCs w:val="0"/>
          <w:sz w:val="22"/>
          <w:szCs w:val="22"/>
        </w:rPr>
        <w:t>Podľa frekvencie vytváraných kmitov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2"/>
          <w:szCs w:val="22"/>
        </w:rPr>
      </w:pPr>
      <w:r>
        <w:rPr>
          <w:rFonts w:hint="default" w:ascii="Montserrat" w:hAnsi="Montserrat" w:cs="Montserrat"/>
          <w:b w:val="0"/>
          <w:bCs w:val="0"/>
          <w:sz w:val="22"/>
          <w:szCs w:val="22"/>
        </w:rPr>
        <w:t>Nízkofrekvenčné - od 10</w:t>
      </w:r>
      <w:r>
        <w:rPr>
          <w:rFonts w:hint="default" w:ascii="Montserrat" w:hAnsi="Montserrat" w:cs="Montserrat"/>
          <w:b w:val="0"/>
          <w:bCs w:val="0"/>
          <w:sz w:val="22"/>
          <w:szCs w:val="22"/>
          <w:vertAlign w:val="superscript"/>
        </w:rPr>
        <w:t>-2</w:t>
      </w:r>
      <w:r>
        <w:rPr>
          <w:rFonts w:hint="default" w:ascii="Montserrat" w:hAnsi="Montserrat" w:cs="Montserrat"/>
          <w:b w:val="0"/>
          <w:bCs w:val="0"/>
          <w:sz w:val="22"/>
          <w:szCs w:val="22"/>
        </w:rPr>
        <w:t xml:space="preserve"> - 10</w:t>
      </w:r>
      <w:r>
        <w:rPr>
          <w:rFonts w:hint="default" w:ascii="Montserrat" w:hAnsi="Montserrat" w:cs="Montserrat"/>
          <w:b w:val="0"/>
          <w:bCs w:val="0"/>
          <w:sz w:val="22"/>
          <w:szCs w:val="22"/>
          <w:vertAlign w:val="superscript"/>
        </w:rPr>
        <w:t>6</w:t>
      </w:r>
      <w:r>
        <w:rPr>
          <w:rFonts w:hint="default" w:ascii="Montserrat" w:hAnsi="Montserrat" w:cs="Montserrat"/>
          <w:b w:val="0"/>
          <w:bCs w:val="0"/>
          <w:sz w:val="22"/>
          <w:szCs w:val="22"/>
        </w:rPr>
        <w:t xml:space="preserve"> Hz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2"/>
          <w:szCs w:val="22"/>
        </w:rPr>
      </w:pPr>
      <w:r>
        <w:rPr>
          <w:rFonts w:hint="default" w:ascii="Montserrat" w:hAnsi="Montserrat" w:cs="Montserrat"/>
          <w:b w:val="0"/>
          <w:bCs w:val="0"/>
          <w:sz w:val="22"/>
          <w:szCs w:val="22"/>
        </w:rPr>
        <w:t>Vysokofrekvenčné - &gt; 10</w:t>
      </w:r>
      <w:r>
        <w:rPr>
          <w:rFonts w:hint="default" w:ascii="Montserrat" w:hAnsi="Montserrat" w:cs="Montserrat"/>
          <w:b w:val="0"/>
          <w:bCs w:val="0"/>
          <w:sz w:val="22"/>
          <w:szCs w:val="22"/>
          <w:vertAlign w:val="superscript"/>
        </w:rPr>
        <w:t>6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Montserrat" w:hAnsi="Montserrat" w:cs="Montserrat"/>
          <w:b w:val="0"/>
          <w:bCs w:val="0"/>
          <w:sz w:val="22"/>
          <w:szCs w:val="22"/>
        </w:rPr>
      </w:pPr>
      <w:r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</w:rPr>
        <w:t>Podľa spôsobu pripojenia aktívneho prvku ku obvodu kmitov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2"/>
          <w:szCs w:val="22"/>
        </w:rPr>
      </w:pPr>
      <w:r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</w:rPr>
        <w:t>Dvojpól - Obsahuje aktívny prvok a RLC obvod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2"/>
          <w:szCs w:val="22"/>
        </w:rPr>
      </w:pPr>
      <w:r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</w:rPr>
        <w:t>Štvorpól - A a Beta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Montserrat" w:hAnsi="Montserrat" w:cs="Montserrat"/>
          <w:b w:val="0"/>
          <w:bCs w:val="0"/>
          <w:sz w:val="22"/>
          <w:szCs w:val="22"/>
        </w:rPr>
      </w:pPr>
      <w:r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</w:rPr>
        <w:t>Podľa použitia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2"/>
          <w:szCs w:val="22"/>
        </w:rPr>
      </w:pPr>
      <w:r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</w:rPr>
        <w:t>Na meracie účely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2"/>
          <w:szCs w:val="22"/>
        </w:rPr>
      </w:pPr>
      <w:r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</w:rPr>
        <w:t>Pre frekvenčné etalóny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2"/>
          <w:szCs w:val="22"/>
        </w:rPr>
      </w:pPr>
      <w:r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</w:rPr>
        <w:t>Výkonové oscilátory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2"/>
          <w:szCs w:val="22"/>
        </w:rPr>
      </w:pPr>
      <w:r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</w:rPr>
        <w:t>Pre zmiešavače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2"/>
          <w:szCs w:val="22"/>
        </w:rPr>
      </w:pPr>
      <w:r>
        <w:rPr>
          <w:rFonts w:hint="default" w:ascii="Montserrat" w:hAnsi="Montserrat" w:cs="Montserrat"/>
          <w:b w:val="0"/>
          <w:bCs w:val="0"/>
          <w:sz w:val="22"/>
          <w:szCs w:val="22"/>
        </w:rPr>
        <w:t>Pre budiče vysielačov</w:t>
      </w:r>
    </w:p>
    <w:p>
      <w:pPr>
        <w:numPr>
          <w:ilvl w:val="0"/>
          <w:numId w:val="0"/>
        </w:numPr>
        <w:ind w:leftChars="0"/>
        <w:rPr>
          <w:rFonts w:hint="default" w:ascii="Montserrat" w:hAnsi="Montserrat" w:cs="Montserrat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leftChars="0"/>
        <w:rPr>
          <w:rFonts w:hint="default" w:ascii="Montserrat" w:hAnsi="Montserrat" w:cs="Montserrat"/>
          <w:b w:val="0"/>
          <w:bCs w:val="0"/>
          <w:sz w:val="22"/>
          <w:szCs w:val="22"/>
        </w:rPr>
      </w:pPr>
      <w:r>
        <w:rPr>
          <w:rFonts w:hint="default" w:ascii="Montserrat" w:hAnsi="Montserrat" w:cs="Montserrat"/>
          <w:b w:val="0"/>
          <w:bCs w:val="0"/>
          <w:sz w:val="22"/>
          <w:szCs w:val="22"/>
        </w:rPr>
        <w:t>Oscilatory majú 2 parametre: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Montserrat" w:hAnsi="Montserrat" w:cs="Montserrat"/>
          <w:b w:val="0"/>
          <w:bCs w:val="0"/>
          <w:sz w:val="22"/>
          <w:szCs w:val="22"/>
        </w:rPr>
      </w:pPr>
      <w:r>
        <w:rPr>
          <w:rFonts w:hint="default" w:ascii="Montserrat" w:hAnsi="Montserrat" w:cs="Montserrat"/>
          <w:b w:val="0"/>
          <w:bCs w:val="0"/>
          <w:sz w:val="22"/>
          <w:szCs w:val="22"/>
        </w:rPr>
        <w:t>Frekvencia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Montserrat" w:hAnsi="Montserrat" w:cs="Montserrat"/>
          <w:b w:val="0"/>
          <w:bCs w:val="0"/>
          <w:sz w:val="22"/>
          <w:szCs w:val="22"/>
        </w:rPr>
      </w:pPr>
      <w:r>
        <w:rPr>
          <w:rFonts w:hint="default" w:ascii="Montserrat" w:hAnsi="Montserrat" w:cs="Montserrat"/>
          <w:b w:val="0"/>
          <w:bCs w:val="0"/>
          <w:sz w:val="22"/>
          <w:szCs w:val="22"/>
        </w:rPr>
        <w:t>Frekvenčná stabilita</w:t>
      </w:r>
    </w:p>
    <w:p>
      <w:pPr>
        <w:numPr>
          <w:ilvl w:val="0"/>
          <w:numId w:val="0"/>
        </w:numPr>
        <w:ind w:leftChars="0"/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</w:rPr>
      </w:pPr>
      <w:r>
        <w:rPr>
          <w:rFonts w:hint="default" w:ascii="Montserrat" w:hAnsi="Montserrat" w:cs="Montserrat"/>
          <w:b w:val="0"/>
          <w:bCs w:val="0"/>
          <w:sz w:val="22"/>
          <w:szCs w:val="22"/>
        </w:rPr>
        <w:t xml:space="preserve">Presnosť frekvencie sa udáva frekvenčnou odchylkou </w:t>
      </w:r>
      <w:r>
        <w:rPr>
          <w:rFonts w:hint="default" w:ascii="Montserrat" w:hAnsi="Montserrat" w:cs="Montserrat"/>
          <w:b/>
          <w:bCs/>
          <w:sz w:val="22"/>
          <w:szCs w:val="22"/>
        </w:rPr>
        <w:t>delta f = f -f</w:t>
      </w:r>
      <w:r>
        <w:rPr>
          <w:rFonts w:hint="default" w:ascii="Montserrat" w:hAnsi="Montserrat" w:cs="Montserrat"/>
          <w:b/>
          <w:bCs/>
          <w:sz w:val="22"/>
          <w:szCs w:val="22"/>
          <w:vertAlign w:val="subscript"/>
        </w:rPr>
        <w:t>n</w:t>
      </w:r>
      <w:r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</w:rPr>
        <w:t xml:space="preserve">, maximálna odchylka počas celej doby sledovania sa nazýva frekvenčná stabilita. </w:t>
      </w:r>
      <w:r>
        <w:rPr>
          <w:rFonts w:hint="default" w:ascii="Montserrat" w:hAnsi="Montserrat" w:cs="Montserrat"/>
          <w:b/>
          <w:bCs/>
          <w:sz w:val="22"/>
          <w:szCs w:val="22"/>
          <w:vertAlign w:val="baseline"/>
        </w:rPr>
        <w:t>s= (</w:t>
      </w:r>
      <w:r>
        <w:rPr>
          <w:rFonts w:hint="default" w:ascii="Montserrat" w:hAnsi="Montserrat" w:cs="Montserrat"/>
          <w:b/>
          <w:bCs/>
          <w:sz w:val="22"/>
          <w:szCs w:val="22"/>
        </w:rPr>
        <w:t>f -f</w:t>
      </w:r>
      <w:r>
        <w:rPr>
          <w:rFonts w:hint="default" w:ascii="Montserrat" w:hAnsi="Montserrat" w:cs="Montserrat"/>
          <w:b/>
          <w:bCs/>
          <w:sz w:val="22"/>
          <w:szCs w:val="22"/>
          <w:vertAlign w:val="subscript"/>
        </w:rPr>
        <w:t>n</w:t>
      </w:r>
      <w:r>
        <w:rPr>
          <w:rFonts w:hint="default" w:ascii="Montserrat" w:hAnsi="Montserrat" w:cs="Montserrat"/>
          <w:b/>
          <w:bCs/>
          <w:sz w:val="22"/>
          <w:szCs w:val="22"/>
          <w:vertAlign w:val="baseline"/>
        </w:rPr>
        <w:t>)/</w:t>
      </w:r>
      <w:r>
        <w:rPr>
          <w:rFonts w:hint="default" w:ascii="Montserrat" w:hAnsi="Montserrat" w:cs="Montserrat"/>
          <w:b/>
          <w:bCs/>
          <w:sz w:val="22"/>
          <w:szCs w:val="22"/>
        </w:rPr>
        <w:t>f</w:t>
      </w:r>
      <w:r>
        <w:rPr>
          <w:rFonts w:hint="default" w:ascii="Montserrat" w:hAnsi="Montserrat" w:cs="Montserrat"/>
          <w:b/>
          <w:bCs/>
          <w:sz w:val="22"/>
          <w:szCs w:val="22"/>
          <w:vertAlign w:val="subscript"/>
        </w:rPr>
        <w:t>n</w:t>
      </w:r>
      <w:r>
        <w:rPr>
          <w:rFonts w:hint="default" w:ascii="Montserrat" w:hAnsi="Montserrat" w:cs="Montserrat"/>
          <w:b/>
          <w:bCs/>
          <w:sz w:val="22"/>
          <w:szCs w:val="22"/>
          <w:vertAlign w:val="baseline"/>
        </w:rPr>
        <w:t xml:space="preserve">. </w:t>
      </w:r>
    </w:p>
    <w:p>
      <w:pPr>
        <w:numPr>
          <w:ilvl w:val="0"/>
          <w:numId w:val="0"/>
        </w:numPr>
        <w:ind w:leftChars="0"/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</w:rPr>
      </w:pPr>
    </w:p>
    <w:p>
      <w:pPr>
        <w:jc w:val="center"/>
        <w:rPr>
          <w:rFonts w:hint="default" w:ascii="Kornucopia" w:hAnsi="Kornucopia" w:cs="Kornucopia"/>
          <w:sz w:val="144"/>
          <w:szCs w:val="144"/>
        </w:rPr>
      </w:pPr>
      <w:r>
        <w:rPr>
          <w:rFonts w:hint="default" w:ascii="Kornucopia" w:hAnsi="Kornucopia" w:cs="Kornucopia"/>
          <w:sz w:val="144"/>
          <w:szCs w:val="144"/>
        </w:rPr>
        <w:t>Vznik kmitov v osilacnej sústave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  <w:lang w:val="en-US"/>
        </w:rPr>
      </w:pPr>
      <w:r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</w:rPr>
        <w:t>Neutíchajucé kmity - Majú stále rovnakú amplitúdu a nikdy nekončia (platí to len pre ideálne súčiatky). Po pripojení napätia zo zdroja sa kapacitor nabije =&gt; má energiu elektrostatického poľa, v obvode sa vytvorí prúd ktorý prehádza cievkov, v nej sa indukuje napätie a vytvára sa magnetické pole. Tým, že sa kapacitor nabíja a vybíja, enrgie elektrostatického poľa sa mení na energiu elektromagnetického poľa a naopak, tým vznikajú kmity s rovnakou amplitúdou ktoré nikdy nekončia.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</w:rPr>
      </w:pPr>
    </w:p>
    <w:p>
      <w:pPr>
        <w:jc w:val="center"/>
        <w:rPr>
          <w:rFonts w:hint="default" w:ascii="Kornucopia" w:hAnsi="Kornucopia" w:cs="Kornucopia"/>
          <w:sz w:val="144"/>
          <w:szCs w:val="144"/>
        </w:rPr>
      </w:pPr>
      <w:r>
        <w:rPr>
          <w:rFonts w:hint="default" w:ascii="Kornucopia" w:hAnsi="Kornucopia" w:cs="Kornucopia"/>
          <w:sz w:val="144"/>
          <w:szCs w:val="144"/>
        </w:rPr>
        <w:t>Podmienky kmitania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  <w:lang w:val="en"/>
        </w:rPr>
      </w:pPr>
      <w:r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</w:rPr>
        <w:t>A = zosilnenie</w:t>
      </w:r>
      <w:r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  <w:lang w:val="en"/>
        </w:rPr>
        <w:t>,</w:t>
      </w: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  <w:lang w:val="en"/>
        </w:rPr>
      </w:pPr>
      <w:r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</w:rPr>
        <w:t>Beta = spätná väzba</w:t>
      </w:r>
      <w:r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  <w:lang w:val="en"/>
        </w:rPr>
        <w:t>,</w:t>
      </w: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</w:rPr>
      </w:pPr>
      <w:r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</w:rPr>
        <w:t>A = u</w:t>
      </w:r>
      <w:r>
        <w:rPr>
          <w:rFonts w:hint="default" w:ascii="Montserrat" w:hAnsi="Montserrat" w:cs="Montserrat"/>
          <w:b w:val="0"/>
          <w:bCs w:val="0"/>
          <w:sz w:val="22"/>
          <w:szCs w:val="22"/>
          <w:vertAlign w:val="subscript"/>
        </w:rPr>
        <w:t>2</w:t>
      </w:r>
      <w:r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</w:rPr>
        <w:t>/u</w:t>
      </w:r>
      <w:r>
        <w:rPr>
          <w:rFonts w:hint="default" w:ascii="Montserrat" w:hAnsi="Montserrat" w:cs="Montserrat"/>
          <w:b w:val="0"/>
          <w:bCs w:val="0"/>
          <w:sz w:val="22"/>
          <w:szCs w:val="22"/>
          <w:vertAlign w:val="subscript"/>
        </w:rPr>
        <w:t>1</w:t>
      </w:r>
      <w:r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  <w:lang w:val="en"/>
        </w:rPr>
        <w:t>,</w:t>
      </w: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  <w:lang w:val="en"/>
        </w:rPr>
      </w:pPr>
      <w:r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</w:rPr>
        <w:t>KSV -&gt; A*Beta&gt;1</w:t>
      </w:r>
      <w:r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  <w:lang w:val="en"/>
        </w:rPr>
        <w:t>,</w:t>
      </w: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  <w:lang w:val="en"/>
        </w:rPr>
      </w:pPr>
      <w:r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</w:rPr>
        <w:t>ZSV -&gt; A*Beta&lt;1</w:t>
      </w:r>
      <w:r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  <w:lang w:val="en"/>
        </w:rPr>
        <w:t>,</w:t>
      </w: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</w:rPr>
      </w:pPr>
      <w:r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</w:rPr>
        <w:t>Žiadna -&gt; A*Beta=0</w:t>
      </w:r>
      <w:r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  <w:lang w:val="en"/>
        </w:rPr>
        <w:t>,</w:t>
      </w: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</w:rPr>
      </w:pPr>
      <w:r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</w:rPr>
        <w:t>A*Beta=1 -&gt; oscilácie (všeobecná podmienka)</w:t>
      </w: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</w:rPr>
      </w:pPr>
      <w:r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</w:rPr>
        <w:t>Fí</w:t>
      </w:r>
      <w:r>
        <w:rPr>
          <w:rFonts w:hint="default" w:ascii="Montserrat" w:hAnsi="Montserrat" w:cs="Montserrat"/>
          <w:b w:val="0"/>
          <w:bCs w:val="0"/>
          <w:sz w:val="22"/>
          <w:szCs w:val="22"/>
          <w:vertAlign w:val="subscript"/>
        </w:rPr>
        <w:t>a</w:t>
      </w:r>
      <w:r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</w:rPr>
        <w:t xml:space="preserve"> + Fí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  <w:lang w:val="en"/>
        </w:rPr>
        <w:t>β</w:t>
      </w:r>
      <w:r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</w:rPr>
        <w:t xml:space="preserve"> = 2</w:t>
      </w:r>
      <w:r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  <w:lang w:val="en"/>
        </w:rPr>
        <w:t>π</w:t>
      </w:r>
      <w:r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</w:rPr>
        <w:t>*k (fázová podmienka),</w:t>
      </w: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</w:rPr>
      </w:pPr>
      <w:r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  <w:lang w:val="en"/>
        </w:rPr>
        <w:t>K</w:t>
      </w:r>
      <w:r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</w:rPr>
        <w:t>eď oboje podmienky platia vtedy vznikajú kmity.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</w:rPr>
      </w:pPr>
    </w:p>
    <w:p>
      <w:pPr>
        <w:jc w:val="center"/>
        <w:rPr>
          <w:rFonts w:hint="default" w:ascii="Kornucopia" w:hAnsi="Kornucopia" w:cs="Kornucopia"/>
          <w:sz w:val="144"/>
          <w:szCs w:val="144"/>
        </w:rPr>
      </w:pPr>
      <w:r>
        <w:rPr>
          <w:rFonts w:hint="default" w:ascii="Kornucopia" w:hAnsi="Kornucopia" w:cs="Kornucopia"/>
          <w:sz w:val="144"/>
          <w:szCs w:val="144"/>
        </w:rPr>
        <w:t>RC oscilátori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</w:rPr>
      </w:pPr>
      <w:r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</w:rPr>
        <w:t>A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</w:rPr>
      </w:pPr>
    </w:p>
    <w:p>
      <w:pPr>
        <w:jc w:val="center"/>
        <w:rPr>
          <w:rFonts w:hint="default" w:ascii="Kornucopia" w:hAnsi="Kornucopia" w:cs="Kornucopia"/>
          <w:sz w:val="144"/>
          <w:szCs w:val="144"/>
          <w:lang w:val="en"/>
        </w:rPr>
      </w:pPr>
      <w:r>
        <w:rPr>
          <w:rFonts w:hint="default" w:ascii="Kornucopia" w:hAnsi="Kornucopia" w:cs="Kornucopia"/>
          <w:sz w:val="144"/>
          <w:szCs w:val="144"/>
          <w:lang w:val="en"/>
        </w:rPr>
        <w:t>Oscilátory s Wienovim clenom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  <w:lang w:val="en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  <w:lang w:val="en"/>
        </w:rPr>
      </w:pPr>
      <w:r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  <w:lang w:val="en"/>
        </w:rPr>
        <w:t>Wienov člen je sériovo paralelné zapojenie kapacitorov a rezistorov, je to selektívny článok (Vyberá si frekvencie kt. prepustí alebo zadrží), pri rezonančnej (hraničnej) frekvencii má najlepšie vlastnosti jeho napäťový prenos a = 1/3 a fázový posun = 0, v širke pásma -3db môže byť clen preladitelný. Dva tranzistory sú použité preto, lebo na splnenie podmienky kmitania fí</w:t>
      </w:r>
      <w:r>
        <w:rPr>
          <w:rFonts w:hint="default" w:ascii="Montserrat" w:hAnsi="Montserrat" w:cs="Montserrat"/>
          <w:b w:val="0"/>
          <w:bCs w:val="0"/>
          <w:sz w:val="22"/>
          <w:szCs w:val="22"/>
          <w:vertAlign w:val="subscript"/>
          <w:lang w:val="en"/>
        </w:rPr>
        <w:t>a</w:t>
      </w:r>
      <w:r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  <w:lang w:val="en"/>
        </w:rPr>
        <w:t xml:space="preserve"> + fí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  <w:lang w:val="en"/>
        </w:rPr>
        <w:t>β</w:t>
      </w:r>
      <w:r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  <w:lang w:val="en"/>
        </w:rPr>
        <w:t xml:space="preserve"> = 2*k*π. Výhody takéhoto oscilátora: plynulo preladitelný v šitokom rozsahu(velká šírka pásma), dobrá frekvenčná stabilita kmitov, malé tvarové skreslenie výstupného signálu. Frekvencia oscilátora bez operačného zosilovača sa dá meniť od 1Hz do 1MHz a s opereačným zosilovačom 1Hz do 250KHz. 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  <w:lang w:val="en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  <w:lang w:val="en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  <w:lang w:val="en"/>
        </w:rPr>
      </w:pPr>
      <w:bookmarkStart w:id="0" w:name="_GoBack"/>
      <w:bookmarkEnd w:id="0"/>
    </w:p>
    <w:p>
      <w:pPr>
        <w:jc w:val="center"/>
        <w:rPr>
          <w:rFonts w:hint="default" w:ascii="Kornucopia" w:hAnsi="Kornucopia" w:cs="Kornucopia"/>
          <w:sz w:val="144"/>
          <w:szCs w:val="144"/>
          <w:lang w:val="en"/>
        </w:rPr>
      </w:pPr>
      <w:r>
        <w:rPr>
          <w:rFonts w:hint="default" w:ascii="Kornucopia" w:hAnsi="Kornucopia" w:cs="Kornucopia"/>
          <w:sz w:val="144"/>
          <w:szCs w:val="144"/>
          <w:lang w:val="en"/>
        </w:rPr>
        <w:t>Oscilátory riadené krystálom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  <w:lang w:val="en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  <w:lang w:val="en"/>
        </w:rPr>
      </w:pPr>
      <w:r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  <w:lang w:val="en"/>
        </w:rPr>
        <w:t>Kryštál je platnička vybrúsená z kremeňa kryštalizujúceho v 6 bokej sústave. Od spôsobu rezu závisia menchanické a elektrické vlastnosti kryštálu. Kryštály na svojú činnosť využívajú piezoelektrický jav - Keď privedieme napätie na vývody kryštálu objavia sa na ňom mechanické deformácie a naopak, keď zdeformujeme kryštál na vývodoch sa objaví elektické napätie. Na plôšky kryštálu sa naparia strieborné kontakty, na nich sa prichytia streborné držiaky a celé sa to zataví do skla alebo kovu v ktorom je vákum. Frekvencia mechanických kmitov sa rovná frekvencii elektrických kmitov a vtedy je sústava vyvážená. Kryštál sa správa buď ako sériový alebo paralelný rezonančný obvod.</w:t>
      </w:r>
      <m:oMath>
        <m:sSub>
          <m:sSubPr>
            <m:ctrlPr>
              <w:rPr>
                <w:rFonts w:ascii="Cambria Math" w:hAnsi="Cambria Math" w:cs="Montserrat"/>
                <w:b w:val="0"/>
                <w:bCs w:val="0"/>
                <w:sz w:val="22"/>
                <w:szCs w:val="22"/>
                <w:vertAlign w:val="baseline"/>
                <w:lang w:val="en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Montserrat"/>
                <w:sz w:val="22"/>
                <w:szCs w:val="22"/>
                <w:vertAlign w:val="baseline"/>
                <w:lang w:val="en-US" w:eastAsia="zh-CN" w:bidi="ar-SA"/>
              </w:rPr>
              <m:t>f</m:t>
            </m:r>
            <m:ctrlPr>
              <w:rPr>
                <w:rFonts w:ascii="Cambria Math" w:hAnsi="Cambria Math" w:cs="Montserrat"/>
                <w:b w:val="0"/>
                <w:bCs w:val="0"/>
                <w:sz w:val="22"/>
                <w:szCs w:val="22"/>
                <w:vertAlign w:val="baseline"/>
                <w:lang w:val="en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Montserrat"/>
                <w:sz w:val="22"/>
                <w:szCs w:val="22"/>
                <w:vertAlign w:val="baseline"/>
                <w:lang w:val="en-US" w:eastAsia="zh-CN" w:bidi="ar-SA"/>
              </w:rPr>
              <m:t>s</m:t>
            </m:r>
            <m:ctrlPr>
              <w:rPr>
                <w:rFonts w:ascii="Cambria Math" w:hAnsi="Cambria Math" w:cs="Montserrat"/>
                <w:b w:val="0"/>
                <w:bCs w:val="0"/>
                <w:sz w:val="22"/>
                <w:szCs w:val="22"/>
                <w:vertAlign w:val="baseline"/>
                <w:lang w:val="en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Montserrat"/>
            <w:sz w:val="22"/>
            <w:szCs w:val="22"/>
            <w:vertAlign w:val="baseline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cs="Montserrat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Montserrat"/>
                <w:sz w:val="22"/>
                <w:szCs w:val="22"/>
                <w:vertAlign w:val="baseline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="Montserrat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Montserrat"/>
                <w:sz w:val="22"/>
                <w:szCs w:val="22"/>
                <w:vertAlign w:val="baseline"/>
                <w:lang w:val="en-US" w:eastAsia="zh-CN" w:bidi="ar-SA"/>
              </w:rPr>
              <m:t>2</m:t>
            </m:r>
            <m:r>
              <m:rPr>
                <m:sty m:val="p"/>
              </m:rPr>
              <w:rPr>
                <w:rFonts w:ascii="Cambria Math" w:hAnsi="Cambria Math" w:cs="Montserrat"/>
                <w:sz w:val="22"/>
                <w:szCs w:val="22"/>
                <w:vertAlign w:val="baseline"/>
                <w:lang w:val="en-US" w:bidi="ar-SA"/>
              </w:rPr>
              <m:t>π</m:t>
            </m:r>
            <m:rad>
              <m:radPr>
                <m:degHide m:val="1"/>
                <m:ctrlPr>
                  <w:rPr>
                    <w:rFonts w:ascii="Cambria Math" w:hAnsi="Cambria Math" w:cs="Montserrat"/>
                    <w:bCs w:val="0"/>
                    <w:sz w:val="22"/>
                    <w:szCs w:val="22"/>
                    <w:vertAlign w:val="baseline"/>
                    <w:lang w:val="en-US" w:bidi="ar-SA"/>
                  </w:rPr>
                </m:ctrlPr>
              </m:radPr>
              <m:deg>
                <m:ctrlPr>
                  <w:rPr>
                    <w:rFonts w:ascii="Cambria Math" w:hAnsi="Cambria Math" w:cs="Montserrat"/>
                    <w:bCs w:val="0"/>
                    <w:sz w:val="22"/>
                    <w:szCs w:val="22"/>
                    <w:vertAlign w:val="baseline"/>
                    <w:lang w:val="en-US" w:bidi="ar-SA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Cambria Math" w:hAnsi="Cambria Math" w:cs="Montserrat"/>
                    <w:sz w:val="22"/>
                    <w:szCs w:val="22"/>
                    <w:vertAlign w:val="baseline"/>
                    <w:lang w:val="en-US" w:bidi="ar-SA"/>
                  </w:rPr>
                  <m:t>LC</m:t>
                </m:r>
                <m:ctrlPr>
                  <w:rPr>
                    <w:rFonts w:ascii="Cambria Math" w:hAnsi="Cambria Math" w:cs="Montserrat"/>
                    <w:bCs w:val="0"/>
                    <w:sz w:val="22"/>
                    <w:szCs w:val="22"/>
                    <w:vertAlign w:val="baseline"/>
                    <w:lang w:val="en-US" w:bidi="ar-SA"/>
                  </w:rPr>
                </m:ctrlPr>
              </m:e>
            </m:rad>
            <m:ctrlPr>
              <w:rPr>
                <w:rFonts w:hint="default" w:ascii="Cambria Math" w:hAnsi="Cambria Math" w:cs="Montserrat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m:ctrlPr>
          </m:den>
        </m:f>
      </m:oMath>
      <w:r>
        <w:rPr>
          <w:rFonts w:hint="default" w:ascii="Calibri" w:hAnsi="Cambria Math" w:cs="Montserrat"/>
          <w:b w:val="0"/>
          <w:bCs w:val="0"/>
          <w:i w:val="0"/>
          <w:sz w:val="22"/>
          <w:szCs w:val="22"/>
          <w:vertAlign w:val="baseline"/>
          <w:lang w:val="en" w:eastAsia="zh-CN" w:bidi="ar-SA"/>
        </w:rPr>
        <w:t xml:space="preserve">, </w:t>
      </w:r>
      <m:oMath>
        <m:sSub>
          <m:sSubPr>
            <m:ctrlPr>
              <w:rPr>
                <w:rFonts w:ascii="Cambria Math" w:hAnsi="Cambria Math" w:cs="Montserrat"/>
                <w:b w:val="0"/>
                <w:bCs w:val="0"/>
                <w:sz w:val="22"/>
                <w:szCs w:val="22"/>
                <w:vertAlign w:val="baseline"/>
                <w:lang w:val="en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Montserrat"/>
                <w:sz w:val="22"/>
                <w:szCs w:val="22"/>
                <w:vertAlign w:val="baseline"/>
                <w:lang w:val="en-US" w:eastAsia="zh-CN" w:bidi="ar-SA"/>
              </w:rPr>
              <m:t>f</m:t>
            </m:r>
            <m:ctrlPr>
              <w:rPr>
                <w:rFonts w:ascii="Cambria Math" w:hAnsi="Cambria Math" w:cs="Montserrat"/>
                <w:b w:val="0"/>
                <w:bCs w:val="0"/>
                <w:sz w:val="22"/>
                <w:szCs w:val="22"/>
                <w:vertAlign w:val="baseline"/>
                <w:lang w:val="en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Montserrat"/>
                <w:sz w:val="22"/>
                <w:szCs w:val="22"/>
                <w:vertAlign w:val="baseline"/>
                <w:lang w:val="en-US" w:eastAsia="zh-CN" w:bidi="ar-SA"/>
              </w:rPr>
              <m:t>s</m:t>
            </m:r>
            <m:ctrlPr>
              <w:rPr>
                <w:rFonts w:ascii="Cambria Math" w:hAnsi="Cambria Math" w:cs="Montserrat"/>
                <w:b w:val="0"/>
                <w:bCs w:val="0"/>
                <w:sz w:val="22"/>
                <w:szCs w:val="22"/>
                <w:vertAlign w:val="baseline"/>
                <w:lang w:val="en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Montserrat"/>
            <w:sz w:val="22"/>
            <w:szCs w:val="22"/>
            <w:vertAlign w:val="baseline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cs="Montserrat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Montserrat"/>
                <w:sz w:val="22"/>
                <w:szCs w:val="22"/>
                <w:vertAlign w:val="baseline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="Montserrat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Montserrat"/>
                <w:sz w:val="22"/>
                <w:szCs w:val="22"/>
                <w:vertAlign w:val="baseline"/>
                <w:lang w:val="en-US" w:eastAsia="zh-CN" w:bidi="ar-SA"/>
              </w:rPr>
              <m:t>2</m:t>
            </m:r>
            <m:r>
              <m:rPr>
                <m:sty m:val="p"/>
              </m:rPr>
              <w:rPr>
                <w:rFonts w:ascii="Cambria Math" w:hAnsi="Cambria Math" w:cs="Montserrat"/>
                <w:sz w:val="22"/>
                <w:szCs w:val="22"/>
                <w:vertAlign w:val="baseline"/>
                <w:lang w:val="en-US" w:bidi="ar-SA"/>
              </w:rPr>
              <m:t>π</m:t>
            </m:r>
            <m:rad>
              <m:radPr>
                <m:degHide m:val="1"/>
                <m:ctrlPr>
                  <w:rPr>
                    <w:rFonts w:ascii="Cambria Math" w:hAnsi="Cambria Math" w:cs="Montserrat"/>
                    <w:bCs w:val="0"/>
                    <w:sz w:val="22"/>
                    <w:szCs w:val="22"/>
                    <w:vertAlign w:val="baseline"/>
                    <w:lang w:val="en-US" w:bidi="ar-SA"/>
                  </w:rPr>
                </m:ctrlPr>
              </m:radPr>
              <m:deg>
                <m:ctrlPr>
                  <w:rPr>
                    <w:rFonts w:ascii="Cambria Math" w:hAnsi="Cambria Math" w:cs="Montserrat"/>
                    <w:bCs w:val="0"/>
                    <w:sz w:val="22"/>
                    <w:szCs w:val="22"/>
                    <w:vertAlign w:val="baseline"/>
                    <w:lang w:val="en-US" w:bidi="ar-SA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Cambria Math" w:hAnsi="Cambria Math" w:cs="Montserrat"/>
                    <w:sz w:val="22"/>
                    <w:szCs w:val="22"/>
                    <w:vertAlign w:val="baseline"/>
                    <w:lang w:val="en-US" w:bidi="ar-SA"/>
                  </w:rPr>
                  <m:t>L</m:t>
                </m:r>
                <m:f>
                  <m:fPr>
                    <m:ctrlPr>
                      <w:rPr>
                        <w:rFonts w:hint="default" w:ascii="Cambria Math" w:hAnsi="Cambria Math" w:cs="Montserrat"/>
                        <w:bCs w:val="0"/>
                        <w:sz w:val="22"/>
                        <w:szCs w:val="22"/>
                        <w:vertAlign w:val="baseline"/>
                        <w:lang w:val="en-US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Montserrat"/>
                        <w:sz w:val="22"/>
                        <w:szCs w:val="22"/>
                        <w:vertAlign w:val="baseline"/>
                        <w:lang w:val="en-US" w:bidi="ar-SA"/>
                      </w:rPr>
                      <m:t>C*</m:t>
                    </m:r>
                    <m:sSub>
                      <m:sSubPr>
                        <m:ctrlPr>
                          <w:rPr>
                            <w:rFonts w:hint="default" w:ascii="Cambria Math" w:hAnsi="Cambria Math" w:cs="Montserrat"/>
                            <w:bCs w:val="0"/>
                            <w:sz w:val="22"/>
                            <w:szCs w:val="22"/>
                            <w:vertAlign w:val="baseline"/>
                            <w:lang w:val="en-US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Montserrat"/>
                            <w:sz w:val="22"/>
                            <w:szCs w:val="22"/>
                            <w:vertAlign w:val="baseline"/>
                            <w:lang w:val="en-US" w:bidi="ar-SA"/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Montserrat"/>
                            <w:bCs w:val="0"/>
                            <w:sz w:val="22"/>
                            <w:szCs w:val="22"/>
                            <w:vertAlign w:val="baseline"/>
                            <w:lang w:val="en-US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Montserrat"/>
                            <w:sz w:val="22"/>
                            <w:szCs w:val="22"/>
                            <w:vertAlign w:val="baseline"/>
                            <w:lang w:val="en-US" w:bidi="ar-SA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="Montserrat"/>
                            <w:bCs w:val="0"/>
                            <w:sz w:val="22"/>
                            <w:szCs w:val="22"/>
                            <w:vertAlign w:val="baseline"/>
                            <w:lang w:val="en-US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Montserrat"/>
                        <w:bCs w:val="0"/>
                        <w:sz w:val="22"/>
                        <w:szCs w:val="22"/>
                        <w:vertAlign w:val="baseline"/>
                        <w:lang w:val="en-US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Montserrat"/>
                        <w:sz w:val="22"/>
                        <w:szCs w:val="22"/>
                        <w:vertAlign w:val="baseline"/>
                        <w:lang w:val="en-US" w:bidi="ar-SA"/>
                      </w:rPr>
                      <m:t>C+</m:t>
                    </m:r>
                    <m:sSub>
                      <m:sSubPr>
                        <m:ctrlPr>
                          <w:rPr>
                            <w:rFonts w:hint="default" w:ascii="Cambria Math" w:hAnsi="Cambria Math" w:cs="Montserrat"/>
                            <w:bCs w:val="0"/>
                            <w:sz w:val="22"/>
                            <w:szCs w:val="22"/>
                            <w:vertAlign w:val="baseline"/>
                            <w:lang w:val="en-US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Montserrat"/>
                            <w:sz w:val="22"/>
                            <w:szCs w:val="22"/>
                            <w:vertAlign w:val="baseline"/>
                            <w:lang w:val="en-US" w:bidi="ar-SA"/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Montserrat"/>
                            <w:bCs w:val="0"/>
                            <w:sz w:val="22"/>
                            <w:szCs w:val="22"/>
                            <w:vertAlign w:val="baseline"/>
                            <w:lang w:val="en-US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Montserrat"/>
                            <w:sz w:val="22"/>
                            <w:szCs w:val="22"/>
                            <w:vertAlign w:val="baseline"/>
                            <w:lang w:val="en-US" w:bidi="ar-SA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="Montserrat"/>
                            <w:bCs w:val="0"/>
                            <w:sz w:val="22"/>
                            <w:szCs w:val="22"/>
                            <w:vertAlign w:val="baseline"/>
                            <w:lang w:val="en-US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Montserrat"/>
                        <w:bCs w:val="0"/>
                        <w:sz w:val="22"/>
                        <w:szCs w:val="22"/>
                        <w:vertAlign w:val="baseline"/>
                        <w:lang w:val="en-US" w:bidi="ar-SA"/>
                      </w:rPr>
                    </m:ctrlPr>
                  </m:den>
                </m:f>
                <m:ctrlPr>
                  <w:rPr>
                    <w:rFonts w:ascii="Cambria Math" w:hAnsi="Cambria Math" w:cs="Montserrat"/>
                    <w:bCs w:val="0"/>
                    <w:sz w:val="22"/>
                    <w:szCs w:val="22"/>
                    <w:vertAlign w:val="baseline"/>
                    <w:lang w:val="en-US" w:bidi="ar-SA"/>
                  </w:rPr>
                </m:ctrlPr>
              </m:e>
            </m:rad>
            <m:ctrlPr>
              <w:rPr>
                <w:rFonts w:hint="default" w:ascii="Cambria Math" w:hAnsi="Cambria Math" w:cs="Montserrat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m:ctrlPr>
          </m:den>
        </m:f>
      </m:oMath>
      <w:r>
        <w:rPr>
          <w:rFonts w:hint="default" w:ascii="Calibri" w:hAnsi="Cambria Math" w:cs="Montserrat"/>
          <w:b w:val="0"/>
          <w:bCs w:val="0"/>
          <w:i w:val="0"/>
          <w:sz w:val="22"/>
          <w:szCs w:val="22"/>
          <w:vertAlign w:val="baseline"/>
          <w:lang w:val="en" w:eastAsia="zh-CN" w:bidi="ar-SA"/>
        </w:rPr>
        <w:t>,</w:t>
      </w:r>
      <w:r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  <w:lang w:val="en" w:eastAsia="zh-CN"/>
        </w:rPr>
        <w:t xml:space="preserve"> C</w:t>
      </w:r>
      <w:r>
        <w:rPr>
          <w:rFonts w:hint="default" w:ascii="Montserrat" w:hAnsi="Montserrat" w:cs="Montserrat"/>
          <w:b w:val="0"/>
          <w:bCs w:val="0"/>
          <w:sz w:val="22"/>
          <w:szCs w:val="22"/>
          <w:vertAlign w:val="subscript"/>
          <w:lang w:val="en" w:eastAsia="zh-CN"/>
        </w:rPr>
        <w:t>0</w:t>
      </w:r>
      <w:r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  <w:lang w:val="en" w:eastAsia="zh-CN"/>
        </w:rPr>
        <w:t xml:space="preserve"> je obal kryštálu. Najčastejšie kryštál kmitá na frekvencii blízkej sériovému rezonančnému obvodu. Kryštál môže mať indukčný alebo kapacitný charakter. Oscilátor riadený kryštálom je naladený len na 1 frekvenciu, preladit sa dá len v rozsahu niekoľkých </w:t>
      </w:r>
      <w:r>
        <w:rPr>
          <w:rFonts w:hint="default" w:ascii="Montserrat" w:hAnsi="Montserrat" w:cs="Montserrat"/>
          <w:b/>
          <w:bCs/>
          <w:sz w:val="22"/>
          <w:szCs w:val="22"/>
          <w:vertAlign w:val="baseline"/>
          <w:lang w:val="en" w:eastAsia="zh-CN"/>
        </w:rPr>
        <w:t>Hz</w:t>
      </w:r>
      <w:r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  <w:lang w:val="en" w:eastAsia="zh-CN"/>
        </w:rPr>
        <w:t xml:space="preserve"> ak chceme zmeniť frekvenciu oscilátora musíme vymeniť kryštál. Najčastejšie je používaný piercov oscilátor.</w:t>
      </w: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Kornucopi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Kornucopi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BE5B21"/>
    <w:multiLevelType w:val="multilevel"/>
    <w:tmpl w:val="CFBE5B2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4BFFC3A"/>
    <w:multiLevelType w:val="multilevel"/>
    <w:tmpl w:val="54BFFC3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76FFA8F5"/>
    <w:multiLevelType w:val="multilevel"/>
    <w:tmpl w:val="76FFA8F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FF502B"/>
    <w:rsid w:val="177BE373"/>
    <w:rsid w:val="2F9E9F47"/>
    <w:rsid w:val="2FF98A4A"/>
    <w:rsid w:val="375D648F"/>
    <w:rsid w:val="39BBE96B"/>
    <w:rsid w:val="3DF732EC"/>
    <w:rsid w:val="3DFFA641"/>
    <w:rsid w:val="3EFC65A0"/>
    <w:rsid w:val="3F3F3259"/>
    <w:rsid w:val="3FCD637A"/>
    <w:rsid w:val="3FEE7199"/>
    <w:rsid w:val="46FB1383"/>
    <w:rsid w:val="49FF502B"/>
    <w:rsid w:val="4B7EC315"/>
    <w:rsid w:val="4EA516EB"/>
    <w:rsid w:val="51A339F7"/>
    <w:rsid w:val="53FEB32C"/>
    <w:rsid w:val="55AF28CB"/>
    <w:rsid w:val="56FE277B"/>
    <w:rsid w:val="57F95F88"/>
    <w:rsid w:val="57FDDA9A"/>
    <w:rsid w:val="5DBFBFA3"/>
    <w:rsid w:val="5F5B11F2"/>
    <w:rsid w:val="5FD38691"/>
    <w:rsid w:val="5FEF6063"/>
    <w:rsid w:val="5FF3A5D3"/>
    <w:rsid w:val="5FFF1D4A"/>
    <w:rsid w:val="647BC9E6"/>
    <w:rsid w:val="6BFE3093"/>
    <w:rsid w:val="6DB5EC70"/>
    <w:rsid w:val="6DBE73CB"/>
    <w:rsid w:val="6EF72EA6"/>
    <w:rsid w:val="6F6FDADC"/>
    <w:rsid w:val="700F8FCA"/>
    <w:rsid w:val="735DFFA9"/>
    <w:rsid w:val="773C399C"/>
    <w:rsid w:val="7753EFB9"/>
    <w:rsid w:val="7776AD0C"/>
    <w:rsid w:val="77F93F04"/>
    <w:rsid w:val="7B3E07AA"/>
    <w:rsid w:val="7B79B7B1"/>
    <w:rsid w:val="7D7FC814"/>
    <w:rsid w:val="7E7F055B"/>
    <w:rsid w:val="7F4C3A09"/>
    <w:rsid w:val="7F58CC43"/>
    <w:rsid w:val="7F7F5E86"/>
    <w:rsid w:val="7F7FF0E7"/>
    <w:rsid w:val="7FBB19EC"/>
    <w:rsid w:val="7FCECE17"/>
    <w:rsid w:val="7FDEB7B6"/>
    <w:rsid w:val="7FE12AF4"/>
    <w:rsid w:val="8BD343E9"/>
    <w:rsid w:val="9DFBBF00"/>
    <w:rsid w:val="9F2D2837"/>
    <w:rsid w:val="9F7AEAA1"/>
    <w:rsid w:val="9FDEE714"/>
    <w:rsid w:val="A5FECBDB"/>
    <w:rsid w:val="ABFF68CE"/>
    <w:rsid w:val="B75E219C"/>
    <w:rsid w:val="BE395733"/>
    <w:rsid w:val="BFFED6BA"/>
    <w:rsid w:val="CB7D6125"/>
    <w:rsid w:val="CBDDD094"/>
    <w:rsid w:val="CEFE8FDA"/>
    <w:rsid w:val="D77EE138"/>
    <w:rsid w:val="D99F0059"/>
    <w:rsid w:val="DB7F1097"/>
    <w:rsid w:val="DBFE7314"/>
    <w:rsid w:val="DE956F2B"/>
    <w:rsid w:val="DF7F7FA8"/>
    <w:rsid w:val="DFFEE23A"/>
    <w:rsid w:val="DFFF6EBE"/>
    <w:rsid w:val="E6DFB3E2"/>
    <w:rsid w:val="EBFE231B"/>
    <w:rsid w:val="EEF3EBA0"/>
    <w:rsid w:val="F335FE54"/>
    <w:rsid w:val="F4CB60BF"/>
    <w:rsid w:val="F5FFC33A"/>
    <w:rsid w:val="F6FF2237"/>
    <w:rsid w:val="F7371131"/>
    <w:rsid w:val="F7FC5A56"/>
    <w:rsid w:val="F9E377B6"/>
    <w:rsid w:val="FBEF3A1E"/>
    <w:rsid w:val="FBFD1494"/>
    <w:rsid w:val="FBFD9DD1"/>
    <w:rsid w:val="FDE379EB"/>
    <w:rsid w:val="FEFB454F"/>
    <w:rsid w:val="FEFFF36E"/>
    <w:rsid w:val="FF573BCC"/>
    <w:rsid w:val="FF6E5B23"/>
    <w:rsid w:val="FF7D8DDE"/>
    <w:rsid w:val="FFA78F7F"/>
    <w:rsid w:val="FFCFEB1A"/>
    <w:rsid w:val="FFDC8DEC"/>
    <w:rsid w:val="FFDEA4C7"/>
    <w:rsid w:val="FFDEC322"/>
    <w:rsid w:val="FFEFA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2019-10-02T20:40:00Z</dcterms:created>
  <dc:creator>hejtmus</dc:creator>
  <cp:lastModifiedBy>hejtmus</cp:lastModifiedBy>
  <cp:lastPrinted>2020-01-13T20:54:00Z</cp:lastPrinted>
  <dcterms:modified xsi:type="dcterms:W3CDTF">2020-01-13T20:54:17Z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