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template.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Kornucopia" w:hAnsi="Kornucopia" w:cs="Kornucopia"/>
          <w:sz w:val="96"/>
          <w:szCs w:val="96"/>
        </w:rPr>
      </w:pPr>
      <w:r>
        <w:rPr>
          <w:rFonts w:hint="default" w:ascii="Kornucopia" w:hAnsi="Kornucopia" w:cs="Kornucopia"/>
          <w:sz w:val="96"/>
          <w:szCs w:val="96"/>
        </w:rPr>
        <w:t>Zobrazovacie jednotky</w:t>
      </w:r>
    </w:p>
    <w:p/>
    <w:p>
      <w:r>
        <w:t xml:space="preserve">Je to zariadenie sprostretkovajuce vyzualnu informáciu. </w:t>
      </w:r>
    </w:p>
    <w:p>
      <w:r>
        <w:t>Delia sa na:</w:t>
      </w:r>
    </w:p>
    <w:p>
      <w:pPr>
        <w:numPr>
          <w:ilvl w:val="0"/>
          <w:numId w:val="1"/>
        </w:numPr>
        <w:tabs>
          <w:tab w:val="clear" w:pos="425"/>
        </w:tabs>
        <w:ind w:left="0" w:leftChars="0" w:firstLine="425" w:firstLineChars="0"/>
      </w:pPr>
      <w:r>
        <w:t>S malou hustotou info - 7 segmetove, viac segmentove</w:t>
      </w:r>
    </w:p>
    <w:p>
      <w:pPr>
        <w:numPr>
          <w:ilvl w:val="0"/>
          <w:numId w:val="1"/>
        </w:numPr>
        <w:tabs>
          <w:tab w:val="clear" w:pos="425"/>
        </w:tabs>
        <w:ind w:left="0" w:leftChars="0" w:firstLine="425" w:firstLineChars="0"/>
      </w:pPr>
      <w:r>
        <w:t>S velkou hustotou info</w:t>
      </w:r>
    </w:p>
    <w:p>
      <w:pPr>
        <w:numPr>
          <w:numId w:val="0"/>
        </w:numPr>
      </w:pPr>
    </w:p>
    <w:p>
      <w:pPr>
        <w:numPr>
          <w:numId w:val="0"/>
        </w:numPr>
      </w:pPr>
    </w:p>
    <w:p>
      <w:pPr>
        <w:numPr>
          <w:numId w:val="0"/>
        </w:numPr>
      </w:pPr>
      <w:r>
        <w:t>LCD</w:t>
      </w:r>
    </w:p>
    <w:p>
      <w:pPr>
        <w:numPr>
          <w:numId w:val="0"/>
        </w:numPr>
      </w:pPr>
    </w:p>
    <w:p>
      <w:pPr>
        <w:numPr>
          <w:numId w:val="0"/>
        </w:numPr>
      </w:pPr>
      <w:r>
        <w:t>V odrazových displejoch sa využíva zadné svetlo. Keď je display vypnutý, čiže aktívny, svetlo prejde vertikálnym polarizátorom, cez neho prejde jedine potrebná zložka, svetlo dalej prejde cez tekuté kryštály, ktoré tvoria špirálu medzi sklenenými platničkami. Roviny kryštálov sú rôzne natočené. Svetlo prejde na reflektor, odrazi sa spat a vydíme len sivé pozadie. Ak je display zapnutý, neaktívny molekuly krištálu sa orjentuju kolmo, polarizacia svetla sa nemení, svetlo neprejde na druhý polarizátor ani na reflektor a na obrazovke svieťi čierny znak na sivom pozadí.</w:t>
      </w:r>
    </w:p>
    <w:p>
      <w:pPr>
        <w:numPr>
          <w:numId w:val="0"/>
        </w:numPr>
      </w:pPr>
    </w:p>
    <w:p>
      <w:pPr>
        <w:numPr>
          <w:numId w:val="0"/>
        </w:numPr>
      </w:pPr>
      <w:r>
        <w:t>Transmisívne LCD - Používa sa vtedy, keď je nízka intenzita okolitého osvetlenia, pretože zadné osvetlenie nevie prekonať denné svetlo =&gt; nič neni vidno za denného svetla.</w:t>
      </w:r>
    </w:p>
    <w:p>
      <w:pPr>
        <w:numPr>
          <w:numId w:val="0"/>
        </w:numPr>
      </w:pPr>
    </w:p>
    <w:p>
      <w:pPr>
        <w:numPr>
          <w:numId w:val="0"/>
        </w:numPr>
      </w:pPr>
      <w:r>
        <w:t>Transflektívne LCD - Reflektor je biely alebo strieborný, ktorý odráža okolité svetlo a zároveň prenáša zadné svetlo.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Kornucopia">
    <w:panose1 w:val="000004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EF7C77"/>
    <w:multiLevelType w:val="singleLevel"/>
    <w:tmpl w:val="9BEF7C77"/>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6FC751"/>
    <w:rsid w:val="4FF98853"/>
    <w:rsid w:val="5DDFC804"/>
    <w:rsid w:val="6C7F9869"/>
    <w:rsid w:val="6F6FC751"/>
    <w:rsid w:val="6FE7145E"/>
    <w:rsid w:val="7E93F556"/>
    <w:rsid w:val="7EFEC806"/>
    <w:rsid w:val="9FF7A51E"/>
    <w:rsid w:val="BFFF9297"/>
    <w:rsid w:val="E7FED2D1"/>
    <w:rsid w:val="ECEBEFC7"/>
    <w:rsid w:val="FB7E6CE7"/>
    <w:rsid w:val="FDBD6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2019-02-06T00:50:00Z</dcterms:created>
  <dc:creator>hejtmus</dc:creator>
  <cp:lastModifiedBy>hejtmus</cp:lastModifiedBy>
  <dcterms:modified xsi:type="dcterms:W3CDTF">2019-10-01T14:10:57Z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