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CEADD6" w14:textId="77777777" w:rsidR="00E96237" w:rsidRDefault="00000000">
      <w:pPr>
        <w:pStyle w:val="MDPI11articletype"/>
      </w:pPr>
      <w:r>
        <w:rPr>
          <w:i w:val="0"/>
        </w:rPr>
        <w:t>Article</w:t>
      </w:r>
    </w:p>
    <w:p w14:paraId="5CEFC195" w14:textId="77777777" w:rsidR="00E96237" w:rsidRDefault="00000000">
      <w:pPr>
        <w:pStyle w:val="MDPI12title"/>
      </w:pPr>
      <w:r>
        <w:t>A Reproducible Machine-Learning Framework for Shot Quality and Attacking Profile Stability in Professional Football</w:t>
      </w:r>
    </w:p>
    <w:p w14:paraId="74E25EF9" w14:textId="77777777" w:rsidR="00E96237" w:rsidRDefault="00000000">
      <w:pPr>
        <w:pStyle w:val="MDPI13authornames"/>
      </w:pPr>
      <w:r>
        <w:t>Šimon Salaj 1,*, Michal Hrubý 1 and Jan Cacek 1</w:t>
      </w:r>
    </w:p>
    <w:p w14:paraId="2B625B3D" w14:textId="77777777" w:rsidR="00E96237" w:rsidRDefault="00000000">
      <w:pPr>
        <w:pStyle w:val="MDPI16affiliation"/>
      </w:pPr>
      <w:r>
        <w:t>1</w:t>
      </w:r>
      <w:r>
        <w:tab/>
        <w:t>Faculty of Sports Studies, Masaryk University, Brno, Czech Republic; salaj@mail.muni.cz (Š.S.); michal.hruby@fsps.muni.cz (M.H.); cacek@fsps.muni.cz (J.C.)</w:t>
      </w:r>
    </w:p>
    <w:p w14:paraId="7752F279" w14:textId="77777777" w:rsidR="00E96237" w:rsidRPr="000C0376" w:rsidRDefault="00000000">
      <w:pPr>
        <w:pStyle w:val="MDPI16affiliation"/>
        <w:rPr>
          <w:lang w:val="fr-FR"/>
        </w:rPr>
      </w:pPr>
      <w:r w:rsidRPr="000C0376">
        <w:rPr>
          <w:lang w:val="fr-FR"/>
        </w:rPr>
        <w:t>*</w:t>
      </w:r>
      <w:r w:rsidRPr="000C0376">
        <w:rPr>
          <w:lang w:val="fr-FR"/>
        </w:rPr>
        <w:tab/>
        <w:t>Correspondence: salaj@mail.muni.cz</w:t>
      </w:r>
    </w:p>
    <w:p w14:paraId="442CF874" w14:textId="77777777" w:rsidR="00E96237" w:rsidRPr="000C0376" w:rsidRDefault="00000000">
      <w:pPr>
        <w:pStyle w:val="MDPI17abstract"/>
        <w:rPr>
          <w:lang w:val="fr-FR"/>
        </w:rPr>
      </w:pPr>
      <w:r w:rsidRPr="000C0376">
        <w:rPr>
          <w:lang w:val="fr-FR"/>
        </w:rPr>
        <w:t>Featured Application</w:t>
      </w:r>
    </w:p>
    <w:p w14:paraId="0C445495" w14:textId="77777777" w:rsidR="00E96237" w:rsidRDefault="00000000">
      <w:pPr>
        <w:pStyle w:val="MDPI17abstract"/>
      </w:pPr>
      <w:r>
        <w:t>A reproducible workflow for football analysts to temporally validate shot-quality models, test whether apparent team-profile clusters are stable, and prioritise repeatable continuous process indicators over unstable categorical team labels.</w:t>
      </w:r>
    </w:p>
    <w:p w14:paraId="346D94D2" w14:textId="77777777" w:rsidR="00E96237" w:rsidRDefault="00000000">
      <w:pPr>
        <w:pStyle w:val="MDPI17abstract"/>
      </w:pPr>
      <w:r>
        <w:t>Abstract</w:t>
      </w:r>
    </w:p>
    <w:p w14:paraId="6AF31B12" w14:textId="77777777" w:rsidR="00E96237" w:rsidRDefault="00000000">
      <w:pPr>
        <w:pStyle w:val="MDPI17abstract"/>
      </w:pPr>
      <w:r>
        <w:t>Football analytics workflows often combine expected-goals modelling with multivariate team profiling, yet predictive discrimination alone does not establish that derived team representations are temporally reliable. This study developed a reproducible workflow that integrates temporal shot-quality validation, clusterability testing, continuous profile extraction, reliability analysis, and out-of-season prediction. Public shot-map data comprised 21,311 shots from 826 Czech First League matches across 2022/23–2024/25. A preselected CatBoost model achieved an AUC of 0.775, precision–recall AUC of 0.383, Brier score of 0.078, and calibration slope of 0.981 on the 2024/25 temporal holdout, although its negative calibration intercept indicated systematic overprediction. Gap statistics supported one cluster and two-cluster solutions were only moderately stable, favouring continuous dimensions. The dominant chance-creation axis was repeatable between seasons (r = 0.764; ICC = 0.780), whereas finishing was substantially less stable (r = 0.232; ICC = 0.205). Early xG retained useful ranking information, but absolute prediction of profile axes and finishing was poor. A separate outcome-free process axis was concurrently associated with points and goal difference. The workflow demonstrates that deployment of football analytics should evaluate calibration, clusterability, and temporal stability before converting model outputs into operational team categories.</w:t>
      </w:r>
    </w:p>
    <w:p w14:paraId="0B627921" w14:textId="77777777" w:rsidR="00E96237" w:rsidRDefault="00000000">
      <w:pPr>
        <w:pStyle w:val="MDPI18keywords"/>
      </w:pPr>
      <w:r>
        <w:t>Keywords: football analytics; expected goals; machine learning; performance profiling; temporal validation; reliability; principal component analysis</w:t>
      </w:r>
    </w:p>
    <w:p w14:paraId="5BCD9691" w14:textId="77777777" w:rsidR="00E96237" w:rsidRDefault="00000000">
      <w:pPr>
        <w:pStyle w:val="MDPI21heading1"/>
      </w:pPr>
      <w:r>
        <w:t>1. Introduction</w:t>
      </w:r>
    </w:p>
    <w:p w14:paraId="79161FA0" w14:textId="77777777" w:rsidR="00E96237" w:rsidRDefault="00000000">
      <w:pPr>
        <w:pStyle w:val="MDPI31text"/>
      </w:pPr>
      <w:r>
        <w:t xml:space="preserve">Football performance analysis increasingly relies on computational models that transform event data into indicators of attacking quality, efficiency, and tactical behaviour. Traditional match statistics such as goals, shots, shots on target, possession, and passing volume remain informative, but their interpretation depends on situational context and does not directly quantify the quality of scoring opportunities [1–4]. Expected-goals (xG) models address part of this limitation by estimating the scoring </w:t>
      </w:r>
      <w:r>
        <w:lastRenderedPageBreak/>
        <w:t>probability of individual shots from spatial, technical, and contextual information [5–9]. This provides a process-oriented representation of attacking performance that is less dependent on realized scoring outcomes than goals alone.</w:t>
      </w:r>
    </w:p>
    <w:p w14:paraId="60C82CFE" w14:textId="77777777" w:rsidR="00E96237" w:rsidRDefault="00000000">
      <w:pPr>
        <w:pStyle w:val="MDPI31text"/>
      </w:pPr>
      <w:r>
        <w:t>The practical value of xG-based analysis, however, depends on more than discrimination. A model may rank shots correctly while producing systematically biased probabilities, and such bias can accumulate when shot probabilities are aggregated to the team level. Calibration therefore matters whenever xG is interpreted as an absolute quantity rather than only a ranking score [15,16]. Machine-learning methods such as gradient boosting can capture nonlinear interactions between shot characteristics [17,18], but their outputs require temporally separated validation because football data are non-stationary and provider taxonomies can change over time. Explainable and reproducible implementations are particularly important when model outputs are used by analysts rather than treated as purely predictive benchmarks [19,20].</w:t>
      </w:r>
    </w:p>
    <w:p w14:paraId="7A72ED74" w14:textId="77777777" w:rsidR="00E96237" w:rsidRDefault="00000000">
      <w:pPr>
        <w:pStyle w:val="MDPI31text"/>
      </w:pPr>
      <w:r>
        <w:t>A second challenge arises after shot-level predictions are aggregated into team profiles. Multivariate profiling can combine shot volume, shot quality, spatial selection, body-part use, chance source, and finishing into a lower-dimensional representation. Such representations are often converted into discrete team types through clustering, even when the underlying structure may be continuous. If clusterability is weak or cluster membership is unstable, categorical labels can create an impression of tactical separation that is not supported by the data [25,26]. The same issue applies to continuous profile dimensions: a mathematically dominant principal component is only operationally useful if it is sufficiently repeatable across time and can be estimated with tolerable uncertainty from partial-season data.</w:t>
      </w:r>
    </w:p>
    <w:p w14:paraId="260C6B89" w14:textId="77777777" w:rsidR="00E96237" w:rsidRDefault="00000000">
      <w:pPr>
        <w:pStyle w:val="MDPI31text"/>
      </w:pPr>
      <w:r>
        <w:t>Recent football analytics research has demonstrated the utility of advanced event-based valuation, xG modelling, and data-driven performance parameterisation [11–14,21,22]. Applied Sciences has also published computational approaches for soccer performance analysis and the evolution of performance indicators, highlighting the role of reproducible data processing and multivariate analytics in applied sport settings [21,22]. Nevertheless, relatively few studies combine four checks in one workflow: temporal validation of shot probabilities, explicit testing of whether profile clusters are supported, longitudinal reliability of the resulting dimensions, and leakage-safe evaluation of early-season generalisation. This gap is relevant for smaller professional leagues, where public event data may be the most accessible source for applied analytics and where sample sizes at the team-season level are limited [23,24].</w:t>
      </w:r>
    </w:p>
    <w:p w14:paraId="45862BEE" w14:textId="77777777" w:rsidR="00E96237" w:rsidRDefault="00000000">
      <w:pPr>
        <w:pStyle w:val="MDPI31text"/>
      </w:pPr>
      <w:r>
        <w:t>Accordingly, this study develops and evaluates a reproducible analytical workflow using three complete seasons of Czech First League data. The objectives were to: (1) temporally validate a league-specific shot-quality model; (2) determine whether multivariate attacking profiles are better represented by stable clusters or continuous dimensions; (3) quantify between- and within-season reliability of process and finishing indicators; (4) assess how well early-season information generalises to the remainder of a future season; and (5) test whether an outcome-free process axis retains applied relevance after season adjustment and opponent-strength correction. The central expectation was that process-oriented chance creation would be more temporally reliable than finishing and that explicit clusterability tests would favour continuous monitoring over fixed team typologies.</w:t>
      </w:r>
    </w:p>
    <w:p w14:paraId="4750160A" w14:textId="77777777" w:rsidR="00E96237" w:rsidRDefault="00000000">
      <w:pPr>
        <w:pStyle w:val="MDPI21heading1"/>
      </w:pPr>
      <w:r>
        <w:t>2. Materials and Methods</w:t>
      </w:r>
    </w:p>
    <w:p w14:paraId="666A4988" w14:textId="77777777" w:rsidR="00E96237" w:rsidRDefault="00000000">
      <w:pPr>
        <w:pStyle w:val="MDPI22heading2"/>
      </w:pPr>
      <w:r>
        <w:rPr>
          <w:i w:val="0"/>
        </w:rPr>
        <w:t>2.1. Study Design, Data Source, and Sample</w:t>
      </w:r>
    </w:p>
    <w:p w14:paraId="1693E6B0" w14:textId="77777777" w:rsidR="00E96237" w:rsidRDefault="00000000">
      <w:pPr>
        <w:pStyle w:val="MDPI31text"/>
      </w:pPr>
      <w:r>
        <w:t xml:space="preserve">This observational longitudinal study combined shot-quality modelling, team-season aggregation, clusterability assessment, principal component analysis (PCA), </w:t>
      </w:r>
      <w:r>
        <w:lastRenderedPageBreak/>
        <w:t>reliability analysis, temporal prediction, and opponent-adjusted validation. Analyses were descriptive or predictive and are interpreted as associational. Reporting was informed by STROBE principles for observational research and TRIPOD principles for predictive modelling.</w:t>
      </w:r>
    </w:p>
    <w:p w14:paraId="4305A037" w14:textId="77777777" w:rsidR="00E96237" w:rsidRDefault="00000000">
      <w:pPr>
        <w:pStyle w:val="MDPI31text"/>
      </w:pPr>
      <w:r>
        <w:t>The analytical dataset was closed on 28 July 2026 and covered Czech First League matches from 2022/23, 2023/24, and 2024/25. This three-season window was specified before final model fitting. Shot-level information was collected from publicly accessible SofaScore match-centre and shot-map pages; use of publicly accessible information was confirmed in written communication with the provider. Raw provider-derived records were not redistributed.</w:t>
      </w:r>
    </w:p>
    <w:p w14:paraId="49E03340" w14:textId="77777777" w:rsidR="00E96237" w:rsidRDefault="00000000">
      <w:pPr>
        <w:pStyle w:val="MDPI31text"/>
      </w:pPr>
      <w:r>
        <w:t>Extraction identified 866 match records. After postponed or cancelled fixtures were removed, 841 finished matches remained, with shot maps available for 836 matches (21,644 shots). Ten promotion/relegation play-offs against second-tier opponents were excluded from the primary analytical sample. Removing 62 own goals resulted in 21,311 shots from 826 matches (Table 1).</w:t>
      </w:r>
    </w:p>
    <w:p w14:paraId="391AECDA" w14:textId="77777777" w:rsidR="00E96237" w:rsidRDefault="00000000">
      <w:pPr>
        <w:pStyle w:val="MDPI41tablecaption"/>
      </w:pPr>
      <w:r>
        <w:t>Table 1. Construction of the analytical sample.</w:t>
      </w:r>
    </w:p>
    <w:tbl>
      <w:tblPr>
        <w:tblW w:w="0" w:type="auto"/>
        <w:jc w:val="center"/>
        <w:tblLook w:val="04A0" w:firstRow="1" w:lastRow="0" w:firstColumn="1" w:lastColumn="0" w:noHBand="0" w:noVBand="1"/>
      </w:tblPr>
      <w:tblGrid>
        <w:gridCol w:w="3489"/>
        <w:gridCol w:w="3489"/>
        <w:gridCol w:w="3489"/>
      </w:tblGrid>
      <w:tr w:rsidR="00E96237" w14:paraId="6D4BE920" w14:textId="77777777">
        <w:trPr>
          <w:cantSplit/>
          <w:tblHeader/>
          <w:jc w:val="center"/>
        </w:trPr>
        <w:tc>
          <w:tcPr>
            <w:tcW w:w="3489" w:type="dxa"/>
            <w:shd w:val="clear" w:color="auto" w:fill="D9EAF7"/>
            <w:tcMar>
              <w:top w:w="50" w:type="dxa"/>
              <w:left w:w="70" w:type="dxa"/>
              <w:bottom w:w="50" w:type="dxa"/>
              <w:right w:w="70" w:type="dxa"/>
            </w:tcMar>
            <w:vAlign w:val="center"/>
          </w:tcPr>
          <w:p w14:paraId="58FD2F6D" w14:textId="77777777" w:rsidR="00E96237" w:rsidRDefault="00000000">
            <w:r>
              <w:rPr>
                <w:b/>
                <w:sz w:val="17"/>
              </w:rPr>
              <w:t>Step</w:t>
            </w:r>
          </w:p>
        </w:tc>
        <w:tc>
          <w:tcPr>
            <w:tcW w:w="3489" w:type="dxa"/>
            <w:shd w:val="clear" w:color="auto" w:fill="D9EAF7"/>
            <w:tcMar>
              <w:top w:w="50" w:type="dxa"/>
              <w:left w:w="70" w:type="dxa"/>
              <w:bottom w:w="50" w:type="dxa"/>
              <w:right w:w="70" w:type="dxa"/>
            </w:tcMar>
            <w:vAlign w:val="center"/>
          </w:tcPr>
          <w:p w14:paraId="04114656" w14:textId="77777777" w:rsidR="00E96237" w:rsidRDefault="00000000">
            <w:r>
              <w:rPr>
                <w:b/>
                <w:sz w:val="17"/>
              </w:rPr>
              <w:t>Matches</w:t>
            </w:r>
          </w:p>
        </w:tc>
        <w:tc>
          <w:tcPr>
            <w:tcW w:w="3489" w:type="dxa"/>
            <w:shd w:val="clear" w:color="auto" w:fill="D9EAF7"/>
            <w:tcMar>
              <w:top w:w="50" w:type="dxa"/>
              <w:left w:w="70" w:type="dxa"/>
              <w:bottom w:w="50" w:type="dxa"/>
              <w:right w:w="70" w:type="dxa"/>
            </w:tcMar>
            <w:vAlign w:val="center"/>
          </w:tcPr>
          <w:p w14:paraId="25C40DA3" w14:textId="77777777" w:rsidR="00E96237" w:rsidRDefault="00000000">
            <w:r>
              <w:rPr>
                <w:b/>
                <w:sz w:val="17"/>
              </w:rPr>
              <w:t>Shots</w:t>
            </w:r>
          </w:p>
        </w:tc>
      </w:tr>
      <w:tr w:rsidR="00E96237" w14:paraId="5BE48D37" w14:textId="77777777">
        <w:trPr>
          <w:cantSplit/>
          <w:jc w:val="center"/>
        </w:trPr>
        <w:tc>
          <w:tcPr>
            <w:tcW w:w="3489" w:type="dxa"/>
            <w:tcMar>
              <w:top w:w="50" w:type="dxa"/>
              <w:left w:w="70" w:type="dxa"/>
              <w:bottom w:w="50" w:type="dxa"/>
              <w:right w:w="70" w:type="dxa"/>
            </w:tcMar>
            <w:vAlign w:val="center"/>
          </w:tcPr>
          <w:p w14:paraId="143B5256" w14:textId="77777777" w:rsidR="00E96237" w:rsidRDefault="00000000">
            <w:r>
              <w:rPr>
                <w:sz w:val="17"/>
              </w:rPr>
              <w:t>Scraped match records, 2022/23–2024/25</w:t>
            </w:r>
          </w:p>
        </w:tc>
        <w:tc>
          <w:tcPr>
            <w:tcW w:w="3489" w:type="dxa"/>
            <w:tcMar>
              <w:top w:w="50" w:type="dxa"/>
              <w:left w:w="70" w:type="dxa"/>
              <w:bottom w:w="50" w:type="dxa"/>
              <w:right w:w="70" w:type="dxa"/>
            </w:tcMar>
            <w:vAlign w:val="center"/>
          </w:tcPr>
          <w:p w14:paraId="42D25B53" w14:textId="77777777" w:rsidR="00E96237" w:rsidRDefault="00000000">
            <w:r>
              <w:rPr>
                <w:sz w:val="17"/>
              </w:rPr>
              <w:t>866</w:t>
            </w:r>
          </w:p>
        </w:tc>
        <w:tc>
          <w:tcPr>
            <w:tcW w:w="3489" w:type="dxa"/>
            <w:tcMar>
              <w:top w:w="50" w:type="dxa"/>
              <w:left w:w="70" w:type="dxa"/>
              <w:bottom w:w="50" w:type="dxa"/>
              <w:right w:w="70" w:type="dxa"/>
            </w:tcMar>
            <w:vAlign w:val="center"/>
          </w:tcPr>
          <w:p w14:paraId="1B064DD4" w14:textId="77777777" w:rsidR="00E96237" w:rsidRDefault="00000000">
            <w:r>
              <w:rPr>
                <w:sz w:val="17"/>
              </w:rPr>
              <w:t>21,644</w:t>
            </w:r>
          </w:p>
        </w:tc>
      </w:tr>
      <w:tr w:rsidR="00E96237" w14:paraId="62B5EF17" w14:textId="77777777">
        <w:trPr>
          <w:cantSplit/>
          <w:jc w:val="center"/>
        </w:trPr>
        <w:tc>
          <w:tcPr>
            <w:tcW w:w="3489" w:type="dxa"/>
            <w:tcMar>
              <w:top w:w="50" w:type="dxa"/>
              <w:left w:w="70" w:type="dxa"/>
              <w:bottom w:w="50" w:type="dxa"/>
              <w:right w:w="70" w:type="dxa"/>
            </w:tcMar>
            <w:vAlign w:val="center"/>
          </w:tcPr>
          <w:p w14:paraId="6A0A5098" w14:textId="77777777" w:rsidR="00E96237" w:rsidRDefault="00000000">
            <w:r>
              <w:rPr>
                <w:sz w:val="17"/>
              </w:rPr>
              <w:t>Finished matches</w:t>
            </w:r>
          </w:p>
        </w:tc>
        <w:tc>
          <w:tcPr>
            <w:tcW w:w="3489" w:type="dxa"/>
            <w:tcMar>
              <w:top w:w="50" w:type="dxa"/>
              <w:left w:w="70" w:type="dxa"/>
              <w:bottom w:w="50" w:type="dxa"/>
              <w:right w:w="70" w:type="dxa"/>
            </w:tcMar>
            <w:vAlign w:val="center"/>
          </w:tcPr>
          <w:p w14:paraId="28C2BA5A" w14:textId="77777777" w:rsidR="00E96237" w:rsidRDefault="00000000">
            <w:r>
              <w:rPr>
                <w:sz w:val="17"/>
              </w:rPr>
              <w:t>841</w:t>
            </w:r>
          </w:p>
        </w:tc>
        <w:tc>
          <w:tcPr>
            <w:tcW w:w="3489" w:type="dxa"/>
            <w:tcMar>
              <w:top w:w="50" w:type="dxa"/>
              <w:left w:w="70" w:type="dxa"/>
              <w:bottom w:w="50" w:type="dxa"/>
              <w:right w:w="70" w:type="dxa"/>
            </w:tcMar>
            <w:vAlign w:val="center"/>
          </w:tcPr>
          <w:p w14:paraId="5173CE15" w14:textId="77777777" w:rsidR="00E96237" w:rsidRDefault="00000000">
            <w:r>
              <w:rPr>
                <w:sz w:val="17"/>
              </w:rPr>
              <w:t>21,644</w:t>
            </w:r>
          </w:p>
        </w:tc>
      </w:tr>
      <w:tr w:rsidR="00E96237" w14:paraId="658D75BB" w14:textId="77777777">
        <w:trPr>
          <w:cantSplit/>
          <w:jc w:val="center"/>
        </w:trPr>
        <w:tc>
          <w:tcPr>
            <w:tcW w:w="3489" w:type="dxa"/>
            <w:tcMar>
              <w:top w:w="50" w:type="dxa"/>
              <w:left w:w="70" w:type="dxa"/>
              <w:bottom w:w="50" w:type="dxa"/>
              <w:right w:w="70" w:type="dxa"/>
            </w:tcMar>
            <w:vAlign w:val="center"/>
          </w:tcPr>
          <w:p w14:paraId="78A24208" w14:textId="77777777" w:rsidR="00E96237" w:rsidRDefault="00000000">
            <w:r>
              <w:rPr>
                <w:sz w:val="17"/>
              </w:rPr>
              <w:t>Matches with shot-map data</w:t>
            </w:r>
          </w:p>
        </w:tc>
        <w:tc>
          <w:tcPr>
            <w:tcW w:w="3489" w:type="dxa"/>
            <w:tcMar>
              <w:top w:w="50" w:type="dxa"/>
              <w:left w:w="70" w:type="dxa"/>
              <w:bottom w:w="50" w:type="dxa"/>
              <w:right w:w="70" w:type="dxa"/>
            </w:tcMar>
            <w:vAlign w:val="center"/>
          </w:tcPr>
          <w:p w14:paraId="03CC36B4" w14:textId="77777777" w:rsidR="00E96237" w:rsidRDefault="00000000">
            <w:r>
              <w:rPr>
                <w:sz w:val="17"/>
              </w:rPr>
              <w:t>836</w:t>
            </w:r>
          </w:p>
        </w:tc>
        <w:tc>
          <w:tcPr>
            <w:tcW w:w="3489" w:type="dxa"/>
            <w:tcMar>
              <w:top w:w="50" w:type="dxa"/>
              <w:left w:w="70" w:type="dxa"/>
              <w:bottom w:w="50" w:type="dxa"/>
              <w:right w:w="70" w:type="dxa"/>
            </w:tcMar>
            <w:vAlign w:val="center"/>
          </w:tcPr>
          <w:p w14:paraId="4C5B4C5D" w14:textId="77777777" w:rsidR="00E96237" w:rsidRDefault="00000000">
            <w:r>
              <w:rPr>
                <w:sz w:val="17"/>
              </w:rPr>
              <w:t>21,644</w:t>
            </w:r>
          </w:p>
        </w:tc>
      </w:tr>
      <w:tr w:rsidR="00E96237" w14:paraId="01BC86A9" w14:textId="77777777">
        <w:trPr>
          <w:cantSplit/>
          <w:jc w:val="center"/>
        </w:trPr>
        <w:tc>
          <w:tcPr>
            <w:tcW w:w="3489" w:type="dxa"/>
            <w:tcMar>
              <w:top w:w="50" w:type="dxa"/>
              <w:left w:w="70" w:type="dxa"/>
              <w:bottom w:w="50" w:type="dxa"/>
              <w:right w:w="70" w:type="dxa"/>
            </w:tcMar>
            <w:vAlign w:val="center"/>
          </w:tcPr>
          <w:p w14:paraId="7EEA80FD" w14:textId="77777777" w:rsidR="00E96237" w:rsidRDefault="00000000">
            <w:r>
              <w:rPr>
                <w:sz w:val="17"/>
              </w:rPr>
              <w:t>Czech First League matches retained</w:t>
            </w:r>
          </w:p>
        </w:tc>
        <w:tc>
          <w:tcPr>
            <w:tcW w:w="3489" w:type="dxa"/>
            <w:tcMar>
              <w:top w:w="50" w:type="dxa"/>
              <w:left w:w="70" w:type="dxa"/>
              <w:bottom w:w="50" w:type="dxa"/>
              <w:right w:w="70" w:type="dxa"/>
            </w:tcMar>
            <w:vAlign w:val="center"/>
          </w:tcPr>
          <w:p w14:paraId="056365FF" w14:textId="77777777" w:rsidR="00E96237" w:rsidRDefault="00000000">
            <w:r>
              <w:rPr>
                <w:sz w:val="17"/>
              </w:rPr>
              <w:t>826</w:t>
            </w:r>
          </w:p>
        </w:tc>
        <w:tc>
          <w:tcPr>
            <w:tcW w:w="3489" w:type="dxa"/>
            <w:tcMar>
              <w:top w:w="50" w:type="dxa"/>
              <w:left w:w="70" w:type="dxa"/>
              <w:bottom w:w="50" w:type="dxa"/>
              <w:right w:w="70" w:type="dxa"/>
            </w:tcMar>
            <w:vAlign w:val="center"/>
          </w:tcPr>
          <w:p w14:paraId="514C9352" w14:textId="77777777" w:rsidR="00E96237" w:rsidRDefault="00000000">
            <w:r>
              <w:rPr>
                <w:sz w:val="17"/>
              </w:rPr>
              <w:t>21,373</w:t>
            </w:r>
          </w:p>
        </w:tc>
      </w:tr>
      <w:tr w:rsidR="00E96237" w14:paraId="47CE24E1" w14:textId="77777777">
        <w:trPr>
          <w:cantSplit/>
          <w:jc w:val="center"/>
        </w:trPr>
        <w:tc>
          <w:tcPr>
            <w:tcW w:w="3489" w:type="dxa"/>
            <w:tcMar>
              <w:top w:w="50" w:type="dxa"/>
              <w:left w:w="70" w:type="dxa"/>
              <w:bottom w:w="50" w:type="dxa"/>
              <w:right w:w="70" w:type="dxa"/>
            </w:tcMar>
            <w:vAlign w:val="center"/>
          </w:tcPr>
          <w:p w14:paraId="3886BB04" w14:textId="77777777" w:rsidR="00E96237" w:rsidRDefault="00000000">
            <w:r>
              <w:rPr>
                <w:sz w:val="17"/>
              </w:rPr>
              <w:t>Final sample after excluding own goals</w:t>
            </w:r>
          </w:p>
        </w:tc>
        <w:tc>
          <w:tcPr>
            <w:tcW w:w="3489" w:type="dxa"/>
            <w:tcMar>
              <w:top w:w="50" w:type="dxa"/>
              <w:left w:w="70" w:type="dxa"/>
              <w:bottom w:w="50" w:type="dxa"/>
              <w:right w:w="70" w:type="dxa"/>
            </w:tcMar>
            <w:vAlign w:val="center"/>
          </w:tcPr>
          <w:p w14:paraId="23C15615" w14:textId="77777777" w:rsidR="00E96237" w:rsidRDefault="00000000">
            <w:r>
              <w:rPr>
                <w:sz w:val="17"/>
              </w:rPr>
              <w:t>826</w:t>
            </w:r>
          </w:p>
        </w:tc>
        <w:tc>
          <w:tcPr>
            <w:tcW w:w="3489" w:type="dxa"/>
            <w:tcMar>
              <w:top w:w="50" w:type="dxa"/>
              <w:left w:w="70" w:type="dxa"/>
              <w:bottom w:w="50" w:type="dxa"/>
              <w:right w:w="70" w:type="dxa"/>
            </w:tcMar>
            <w:vAlign w:val="center"/>
          </w:tcPr>
          <w:p w14:paraId="4B103500" w14:textId="77777777" w:rsidR="00E96237" w:rsidRDefault="00000000">
            <w:r>
              <w:rPr>
                <w:sz w:val="17"/>
              </w:rPr>
              <w:t>21,311</w:t>
            </w:r>
          </w:p>
        </w:tc>
      </w:tr>
    </w:tbl>
    <w:p w14:paraId="4A69AA73" w14:textId="77777777" w:rsidR="00E96237" w:rsidRDefault="00000000">
      <w:pPr>
        <w:pStyle w:val="MDPI43tablefooter"/>
      </w:pPr>
      <w:r>
        <w:t>Ten promotion/relegation play-offs against second-tier opposition and 62 own goals were excluded from the final analytical shot sample.</w:t>
      </w:r>
    </w:p>
    <w:p w14:paraId="52BCC808" w14:textId="77777777" w:rsidR="00E96237" w:rsidRDefault="00000000">
      <w:pPr>
        <w:pStyle w:val="MDPI22heading2"/>
      </w:pPr>
      <w:r>
        <w:rPr>
          <w:i w:val="0"/>
        </w:rPr>
        <w:t>2.2. Shot Variables, Preprocessing, and Data-Quality Audit</w:t>
      </w:r>
    </w:p>
    <w:p w14:paraId="2F52B4F9" w14:textId="77777777" w:rsidR="00E96237" w:rsidRDefault="00000000">
      <w:pPr>
        <w:pStyle w:val="MDPI31text"/>
      </w:pPr>
      <w:r>
        <w:t>Candidate shot-level predictors comprised horizontal and vertical location, distance and angle proxies, lateral offset, centrality, penalty-area, six-yard-area and central-corridor indicators, body part, situation, match minute, added time, match half, late-game status, score difference, score state, and home status. Blocked-shot status, team identity, and opponent identity were not used as shot-quality predictors. Variables directly encoding the outcome were excluded. Spatial values were audited, categorical variables were harmonised where possible, and team-profile indicators were standardised within season.</w:t>
      </w:r>
    </w:p>
    <w:p w14:paraId="12F574AC" w14:textId="77777777" w:rsidR="00E96237" w:rsidRDefault="00000000">
      <w:pPr>
        <w:pStyle w:val="MDPI31text"/>
      </w:pPr>
      <w:r>
        <w:t>A specific data-quality audit examined the provider-defined shot-situation taxonomy. Fast-break and throw-in labels increased sharply at the 2024/25 boundary, with non-overlapping monthly ranges relative to earlier seasons. Because such taxonomy shifts can create spurious longitudinal structure, the shot-quality and profile workflows were repeated without situation-derived information. This audit was treated as part of the modelling workflow rather than as a post hoc data-cleaning step.</w:t>
      </w:r>
    </w:p>
    <w:p w14:paraId="6D89B782" w14:textId="77777777" w:rsidR="00E96237" w:rsidRDefault="00000000">
      <w:pPr>
        <w:pStyle w:val="MDPI22heading2"/>
      </w:pPr>
      <w:r>
        <w:rPr>
          <w:i w:val="0"/>
        </w:rPr>
        <w:t>2.3. Shot-Quality Model Development and Temporal Validation</w:t>
      </w:r>
    </w:p>
    <w:p w14:paraId="5751EBF0" w14:textId="77777777" w:rsidR="00E96237" w:rsidRDefault="00000000">
      <w:pPr>
        <w:pStyle w:val="MDPI31text"/>
      </w:pPr>
      <w:r>
        <w:t xml:space="preserve">The target was whether a shot resulted in a goal. CatBoost was the primary nonlinear model because it can model nonlinear interactions and mixed predictor types while limiting manual feature engineering [18]. For benchmarking, the analysis also included an overall goal-rate baseline, spatial logistic regression, contextual logistic regression, regularised logistic regression, random forest, and XGBoost [17]. Model configurations were selected using 2023/24 inner-validation log loss after training on 2022/23. The selected CatBoost configuration was then refitted on 2022/23 and 2023/24 </w:t>
      </w:r>
      <w:r>
        <w:lastRenderedPageBreak/>
        <w:t>together, and 2024/25 was used once as the final temporal holdout. The earlier 2022/23-to-2023/24 transition was also retained as a development-transition check.</w:t>
      </w:r>
    </w:p>
    <w:p w14:paraId="7CD53DCF" w14:textId="77777777" w:rsidR="00E96237" w:rsidRDefault="00000000">
      <w:pPr>
        <w:pStyle w:val="MDPI31text"/>
      </w:pPr>
      <w:r>
        <w:t>Evaluation metrics were receiver operating characteristic area under the curve (AUC), precision–recall AUC (PR-AUC), log loss, Brier score, Brier skill score (BSS), expected calibration error (ECE), calibration slope, and calibration intercept. Predictions used for downstream team profiles were generated out of fold using five folds grouped by match, ensuring that no shot was scored by a model trained on shots from the same match.</w:t>
      </w:r>
    </w:p>
    <w:p w14:paraId="1BB1366C" w14:textId="77777777" w:rsidR="00E96237" w:rsidRDefault="00000000">
      <w:pPr>
        <w:pStyle w:val="MDPI31text"/>
      </w:pPr>
      <w:r>
        <w:t>After the final holdout evaluation, an exploratory intercept-only logistic recalibration was fitted to the 2024/25 predictions with the slope fixed at one. This same-holdout procedure was not used for model selection and is not interpreted as independent validation of the recalibrated model. It was used only to test whether the main downstream conclusions were sensitive to the observed aggregate probability shift. The fitted logit-intercept shift was also applied uniformly to out-of-fold predictions from all seasons, after which selected team-level reliability analyses were recomputed.</w:t>
      </w:r>
    </w:p>
    <w:p w14:paraId="78818940" w14:textId="77777777" w:rsidR="00E96237" w:rsidRDefault="00000000">
      <w:pPr>
        <w:pStyle w:val="MDPI22heading2"/>
      </w:pPr>
      <w:r>
        <w:rPr>
          <w:i w:val="0"/>
        </w:rPr>
        <w:t>2.4. Team-Season Profiles and Clusterability</w:t>
      </w:r>
    </w:p>
    <w:p w14:paraId="1C7B490C" w14:textId="77777777" w:rsidR="00E96237" w:rsidRDefault="00000000">
      <w:pPr>
        <w:pStyle w:val="MDPI31text"/>
      </w:pPr>
      <w:r>
        <w:t>Team-season profiles combined 17 indicators describing shot quantity, modelled quality, distance, angle, centrality, body-part distribution, chance source, blocks, goals, and finishing relative to modelled quality. Indicators were aggregated by team-season and standardised within season. Because goal rate, on-target rate, and goals minus xG were part of the 17-feature matrix, the resulting profile PCA was descriptive rather than outcome-free.</w:t>
      </w:r>
    </w:p>
    <w:p w14:paraId="40AE214F" w14:textId="77777777" w:rsidR="00E96237" w:rsidRDefault="00000000">
      <w:pPr>
        <w:pStyle w:val="MDPI31text"/>
      </w:pPr>
      <w:r>
        <w:t>Before assigning teams to discrete types, clusterability and stability were evaluated explicitly. K-means, Ward hierarchical clustering, and Gaussian mixture models were examined for k = 2–7. For each solution, 400 bootstrap samples of team-season profiles were drawn with replacement, the clustering algorithm was refitted, and each original cluster was matched to the resampled cluster with the largest Jaccard overlap. Jaccard values of at least 0.75 were treated as stable, whereas values from 0.60 to below 0.75 were interpreted as pattern-level rather than stable evidence. Gap statistics evaluated k = 1–7 against 200 uniform reference datasets drawn within the PCA-aligned bounding box and used the one-standard-error rule. Covariance-matched null data and reduced-feature matrices were used as additional robustness checks [25,26].</w:t>
      </w:r>
    </w:p>
    <w:p w14:paraId="7340A644" w14:textId="77777777" w:rsidR="00E96237" w:rsidRDefault="00000000">
      <w:pPr>
        <w:pStyle w:val="MDPI31text"/>
      </w:pPr>
      <w:r>
        <w:t>PCA summarised the standardised profiles. Five components explaining more than 80% of total variance were retained for clustering and robustness checks. Component signs were oriented for interpretability, and the first components were labelled from their dominant loading patterns.</w:t>
      </w:r>
    </w:p>
    <w:p w14:paraId="1237855A" w14:textId="77777777" w:rsidR="00E96237" w:rsidRDefault="00000000">
      <w:pPr>
        <w:pStyle w:val="MDPI22heading2"/>
      </w:pPr>
      <w:r>
        <w:rPr>
          <w:i w:val="0"/>
        </w:rPr>
        <w:t>2.5. Temporal Reliability and Early-Season Generalisation</w:t>
      </w:r>
    </w:p>
    <w:p w14:paraId="770390E7" w14:textId="77777777" w:rsidR="00E96237" w:rsidRDefault="00000000">
      <w:pPr>
        <w:pStyle w:val="MDPI31text"/>
      </w:pPr>
      <w:r>
        <w:t>Between-season reliability was assessed using consecutive-season Pearson correlations and team-level ICC(1,1) coefficients from a one-way random-effects model, interpreted as single-measure absolute agreement. A negative ICC indicates that within-team variation exceeded between-team variation. Pearson confidence intervals used the Fisher z transformation.</w:t>
      </w:r>
    </w:p>
    <w:p w14:paraId="5EDAEB7F" w14:textId="77777777" w:rsidR="00E96237" w:rsidRDefault="00000000">
      <w:pPr>
        <w:pStyle w:val="MDPI31text"/>
      </w:pPr>
      <w:r>
        <w:t>Within-season temporal stability compared first-half and second-half values. Individual correlation intervals used 2,000 percentile bootstrap resamples of team-season rows. Direct differences between the chance-creation and finishing correlations, and between xG per match and goals minus xG per match, used 2,000 paired club-cluster bootstrap draws. Clubs were sampled with replacement, all seasons for a sampled club were retained, and both correlations were recomputed within the same draw. Stabilisation curves used the same club-cluster resampling scheme.</w:t>
      </w:r>
    </w:p>
    <w:p w14:paraId="0F895177" w14:textId="77777777" w:rsidR="00E96237" w:rsidRDefault="00000000">
      <w:pPr>
        <w:pStyle w:val="MDPI31text"/>
      </w:pPr>
      <w:r>
        <w:lastRenderedPageBreak/>
        <w:t>Early-season prediction used the first five matches, first ten matches, and first 30% of the season as non-overlapping early windows. Models were trained on 2022/23–2023/24 and evaluated on the 16 team-seasons in 2024/25. The primary comparison was between a naive early-value baseline and regularised linear regression; random forest was retained as a sensitivity model. Performance was summarised by out-of-sample R², mean absolute error (MAE), and Spearman correlation. To prevent temporal leakage, 2024/25 shot-quality aggregates used only chronologically held-out predictions, and all profile scaling and PCA transformations were fitted on the two training seasons before application to 2024/25.</w:t>
      </w:r>
    </w:p>
    <w:p w14:paraId="2206EC0B" w14:textId="77777777" w:rsidR="00E96237" w:rsidRDefault="00000000">
      <w:pPr>
        <w:pStyle w:val="MDPI22heading2"/>
      </w:pPr>
      <w:r>
        <w:rPr>
          <w:i w:val="0"/>
        </w:rPr>
        <w:t>2.6. Outcome-Free Process Axis and Opponent Adjustment</w:t>
      </w:r>
    </w:p>
    <w:p w14:paraId="7E9A231B" w14:textId="77777777" w:rsidR="00E96237" w:rsidRDefault="00000000">
      <w:pPr>
        <w:pStyle w:val="MDPI31text"/>
      </w:pPr>
      <w:r>
        <w:t>To evaluate applied relevance without mechanically incorporating realised scoring outcomes into the predictor, a separate process-based chance-creation axis was constructed from 11 indicators: shots per match, xG per match, mean and median shot quality, high- and low-quality-shot shares, mean shot distance, mean centrality, set-piece share, header share, and close-range share. Indicators were standardised within season and the first principal component was oriented so that higher values represented greater xG. Goal rate, on-target rate, goals minus xG, and other realised conversion outcomes were excluded.</w:t>
      </w:r>
    </w:p>
    <w:p w14:paraId="7A41BD17" w14:textId="77777777" w:rsidR="00E96237" w:rsidRDefault="00000000">
      <w:pPr>
        <w:pStyle w:val="MDPI31text"/>
      </w:pPr>
      <w:r>
        <w:t>Exploratory season-adjusted models related the process axis and the original finishing axis to points per match, goal difference per match, and non-penalty goal difference per match. Uncertainty used team-clustered standard errors and a 2,000-draw club-cluster percentile bootstrap. Sensitivity models omitted the finishing axis. These analyses are interpreted as concurrent associations, not as prospective predictions or causal effects.</w:t>
      </w:r>
    </w:p>
    <w:p w14:paraId="470005FA" w14:textId="77777777" w:rsidR="00E96237" w:rsidRDefault="00000000">
      <w:pPr>
        <w:pStyle w:val="MDPI31text"/>
      </w:pPr>
      <w:r>
        <w:t>As a separate robustness check, xG, shot volume, and mean shot quality were adjusted for opponent strength using cross-fitted ridge models with team, opponent, venue, and season information. Rank correspondence between opponent-adjusted xG and the original chance-creation axis was assessed with Spearman correlation.</w:t>
      </w:r>
    </w:p>
    <w:p w14:paraId="66F233F1" w14:textId="77777777" w:rsidR="00E96237" w:rsidRDefault="00000000">
      <w:pPr>
        <w:pStyle w:val="MDPI22heading2"/>
      </w:pPr>
      <w:r>
        <w:rPr>
          <w:i w:val="0"/>
        </w:rPr>
        <w:t>2.7. Robustness and Reproducibility</w:t>
      </w:r>
    </w:p>
    <w:p w14:paraId="74BF8282" w14:textId="58FAD926" w:rsidR="00E96237" w:rsidRDefault="00000000">
      <w:pPr>
        <w:pStyle w:val="MDPI31text"/>
      </w:pPr>
      <w:r>
        <w:t>Robustness analyses excluded penalties, added time, and set pieces; used metric-corrected geometry; removed situation-derived predictors; and used reduced profile matrices. Analyses were conducted in Python using pandas, NumPy, scikit-learn, CatBoost, statsmodels, SciPy, and related open-source packages. Analysis code and derived analytical outputs are archived on Zenodo at https://zenodo.org/records/</w:t>
      </w:r>
      <w:r w:rsidR="00861F69" w:rsidRPr="00861F69">
        <w:t xml:space="preserve"> </w:t>
      </w:r>
      <w:r w:rsidR="00861F69" w:rsidRPr="00861F69">
        <w:t>22876916</w:t>
      </w:r>
      <w:r>
        <w:t>.</w:t>
      </w:r>
    </w:p>
    <w:p w14:paraId="71FEACE2" w14:textId="77777777" w:rsidR="00E96237" w:rsidRDefault="00000000">
      <w:pPr>
        <w:pStyle w:val="MDPI21heading1"/>
      </w:pPr>
      <w:r>
        <w:t>3. Results</w:t>
      </w:r>
    </w:p>
    <w:p w14:paraId="523B5D73" w14:textId="77777777" w:rsidR="00E96237" w:rsidRDefault="00000000">
      <w:pPr>
        <w:pStyle w:val="MDPI22heading2"/>
      </w:pPr>
      <w:r>
        <w:rPr>
          <w:i w:val="0"/>
        </w:rPr>
        <w:t>3.1. Sample Characteristics and Data-Quality Audit</w:t>
      </w:r>
    </w:p>
    <w:p w14:paraId="4A7CEEA7" w14:textId="77777777" w:rsidR="00E96237" w:rsidRDefault="00000000">
      <w:pPr>
        <w:pStyle w:val="MDPI31text"/>
      </w:pPr>
      <w:r>
        <w:t>The final sample contained 21,311 shots from 826 matches: 6,948 shots from 275 matches in 2022/23, 7,261 from 276 matches in 2023/24, and 7,102 from 275 matches in 2024/25. Across seasons, matches contained 25.8 shots and 2.75 goals on average; conversion was 10.67%, 33.9% of shots were on target, and 25.9% were blocked (Table 2).</w:t>
      </w:r>
    </w:p>
    <w:p w14:paraId="35DC4965" w14:textId="77777777" w:rsidR="00E96237" w:rsidRDefault="00000000">
      <w:pPr>
        <w:pStyle w:val="MDPI41tablecaption"/>
      </w:pPr>
      <w:r>
        <w:t>Table 2. Seasonal sample characteristics and selected taxonomy-continuity checks.</w:t>
      </w:r>
    </w:p>
    <w:p w14:paraId="5EF88187" w14:textId="77777777" w:rsidR="00E96237" w:rsidRDefault="00000000">
      <w:pPr>
        <w:pStyle w:val="MDPI32textnoindent"/>
      </w:pPr>
      <w:r>
        <w:t>Panel A. Seasonal shot characteristics.</w:t>
      </w:r>
    </w:p>
    <w:tbl>
      <w:tblPr>
        <w:tblW w:w="0" w:type="auto"/>
        <w:jc w:val="center"/>
        <w:tblLook w:val="04A0" w:firstRow="1" w:lastRow="0" w:firstColumn="1" w:lastColumn="0" w:noHBand="0" w:noVBand="1"/>
      </w:tblPr>
      <w:tblGrid>
        <w:gridCol w:w="2093"/>
        <w:gridCol w:w="2093"/>
        <w:gridCol w:w="2093"/>
        <w:gridCol w:w="2093"/>
        <w:gridCol w:w="2093"/>
      </w:tblGrid>
      <w:tr w:rsidR="00E96237" w14:paraId="0A4A7EBC" w14:textId="77777777">
        <w:trPr>
          <w:cantSplit/>
          <w:tblHeader/>
          <w:jc w:val="center"/>
        </w:trPr>
        <w:tc>
          <w:tcPr>
            <w:tcW w:w="2093" w:type="dxa"/>
            <w:shd w:val="clear" w:color="auto" w:fill="D9EAF7"/>
            <w:tcMar>
              <w:top w:w="50" w:type="dxa"/>
              <w:left w:w="70" w:type="dxa"/>
              <w:bottom w:w="50" w:type="dxa"/>
              <w:right w:w="70" w:type="dxa"/>
            </w:tcMar>
            <w:vAlign w:val="center"/>
          </w:tcPr>
          <w:p w14:paraId="7E8E1013" w14:textId="77777777" w:rsidR="00E96237" w:rsidRDefault="00000000">
            <w:r>
              <w:rPr>
                <w:b/>
                <w:sz w:val="16"/>
              </w:rPr>
              <w:t>Metric</w:t>
            </w:r>
          </w:p>
        </w:tc>
        <w:tc>
          <w:tcPr>
            <w:tcW w:w="2093" w:type="dxa"/>
            <w:shd w:val="clear" w:color="auto" w:fill="D9EAF7"/>
            <w:tcMar>
              <w:top w:w="50" w:type="dxa"/>
              <w:left w:w="70" w:type="dxa"/>
              <w:bottom w:w="50" w:type="dxa"/>
              <w:right w:w="70" w:type="dxa"/>
            </w:tcMar>
            <w:vAlign w:val="center"/>
          </w:tcPr>
          <w:p w14:paraId="2B0BA8A8" w14:textId="77777777" w:rsidR="00E96237" w:rsidRDefault="00000000">
            <w:r>
              <w:rPr>
                <w:b/>
                <w:sz w:val="16"/>
              </w:rPr>
              <w:t>2022/23</w:t>
            </w:r>
          </w:p>
        </w:tc>
        <w:tc>
          <w:tcPr>
            <w:tcW w:w="2093" w:type="dxa"/>
            <w:shd w:val="clear" w:color="auto" w:fill="D9EAF7"/>
            <w:tcMar>
              <w:top w:w="50" w:type="dxa"/>
              <w:left w:w="70" w:type="dxa"/>
              <w:bottom w:w="50" w:type="dxa"/>
              <w:right w:w="70" w:type="dxa"/>
            </w:tcMar>
            <w:vAlign w:val="center"/>
          </w:tcPr>
          <w:p w14:paraId="79520354" w14:textId="77777777" w:rsidR="00E96237" w:rsidRDefault="00000000">
            <w:r>
              <w:rPr>
                <w:b/>
                <w:sz w:val="16"/>
              </w:rPr>
              <w:t>2023/24</w:t>
            </w:r>
          </w:p>
        </w:tc>
        <w:tc>
          <w:tcPr>
            <w:tcW w:w="2093" w:type="dxa"/>
            <w:shd w:val="clear" w:color="auto" w:fill="D9EAF7"/>
            <w:tcMar>
              <w:top w:w="50" w:type="dxa"/>
              <w:left w:w="70" w:type="dxa"/>
              <w:bottom w:w="50" w:type="dxa"/>
              <w:right w:w="70" w:type="dxa"/>
            </w:tcMar>
            <w:vAlign w:val="center"/>
          </w:tcPr>
          <w:p w14:paraId="5A56A699" w14:textId="77777777" w:rsidR="00E96237" w:rsidRDefault="00000000">
            <w:r>
              <w:rPr>
                <w:b/>
                <w:sz w:val="16"/>
              </w:rPr>
              <w:t>2024/25</w:t>
            </w:r>
          </w:p>
        </w:tc>
        <w:tc>
          <w:tcPr>
            <w:tcW w:w="2093" w:type="dxa"/>
            <w:shd w:val="clear" w:color="auto" w:fill="D9EAF7"/>
            <w:tcMar>
              <w:top w:w="50" w:type="dxa"/>
              <w:left w:w="70" w:type="dxa"/>
              <w:bottom w:w="50" w:type="dxa"/>
              <w:right w:w="70" w:type="dxa"/>
            </w:tcMar>
            <w:vAlign w:val="center"/>
          </w:tcPr>
          <w:p w14:paraId="494229CD" w14:textId="77777777" w:rsidR="00E96237" w:rsidRDefault="00000000">
            <w:r>
              <w:rPr>
                <w:b/>
                <w:sz w:val="16"/>
              </w:rPr>
              <w:t>All seasons</w:t>
            </w:r>
          </w:p>
        </w:tc>
      </w:tr>
      <w:tr w:rsidR="00E96237" w14:paraId="039FFE5A" w14:textId="77777777">
        <w:trPr>
          <w:cantSplit/>
          <w:jc w:val="center"/>
        </w:trPr>
        <w:tc>
          <w:tcPr>
            <w:tcW w:w="2093" w:type="dxa"/>
            <w:tcMar>
              <w:top w:w="50" w:type="dxa"/>
              <w:left w:w="70" w:type="dxa"/>
              <w:bottom w:w="50" w:type="dxa"/>
              <w:right w:w="70" w:type="dxa"/>
            </w:tcMar>
            <w:vAlign w:val="center"/>
          </w:tcPr>
          <w:p w14:paraId="66EC9CEE" w14:textId="77777777" w:rsidR="00E96237" w:rsidRDefault="00000000">
            <w:r>
              <w:rPr>
                <w:sz w:val="16"/>
              </w:rPr>
              <w:t>Matches</w:t>
            </w:r>
          </w:p>
        </w:tc>
        <w:tc>
          <w:tcPr>
            <w:tcW w:w="2093" w:type="dxa"/>
            <w:tcMar>
              <w:top w:w="50" w:type="dxa"/>
              <w:left w:w="70" w:type="dxa"/>
              <w:bottom w:w="50" w:type="dxa"/>
              <w:right w:w="70" w:type="dxa"/>
            </w:tcMar>
            <w:vAlign w:val="center"/>
          </w:tcPr>
          <w:p w14:paraId="1E4D3DDD" w14:textId="77777777" w:rsidR="00E96237" w:rsidRDefault="00000000">
            <w:r>
              <w:rPr>
                <w:sz w:val="16"/>
              </w:rPr>
              <w:t>275</w:t>
            </w:r>
          </w:p>
        </w:tc>
        <w:tc>
          <w:tcPr>
            <w:tcW w:w="2093" w:type="dxa"/>
            <w:tcMar>
              <w:top w:w="50" w:type="dxa"/>
              <w:left w:w="70" w:type="dxa"/>
              <w:bottom w:w="50" w:type="dxa"/>
              <w:right w:w="70" w:type="dxa"/>
            </w:tcMar>
            <w:vAlign w:val="center"/>
          </w:tcPr>
          <w:p w14:paraId="144B143D" w14:textId="77777777" w:rsidR="00E96237" w:rsidRDefault="00000000">
            <w:r>
              <w:rPr>
                <w:sz w:val="16"/>
              </w:rPr>
              <w:t>276</w:t>
            </w:r>
          </w:p>
        </w:tc>
        <w:tc>
          <w:tcPr>
            <w:tcW w:w="2093" w:type="dxa"/>
            <w:tcMar>
              <w:top w:w="50" w:type="dxa"/>
              <w:left w:w="70" w:type="dxa"/>
              <w:bottom w:w="50" w:type="dxa"/>
              <w:right w:w="70" w:type="dxa"/>
            </w:tcMar>
            <w:vAlign w:val="center"/>
          </w:tcPr>
          <w:p w14:paraId="1F54308B" w14:textId="77777777" w:rsidR="00E96237" w:rsidRDefault="00000000">
            <w:r>
              <w:rPr>
                <w:sz w:val="16"/>
              </w:rPr>
              <w:t>275</w:t>
            </w:r>
          </w:p>
        </w:tc>
        <w:tc>
          <w:tcPr>
            <w:tcW w:w="2093" w:type="dxa"/>
            <w:tcMar>
              <w:top w:w="50" w:type="dxa"/>
              <w:left w:w="70" w:type="dxa"/>
              <w:bottom w:w="50" w:type="dxa"/>
              <w:right w:w="70" w:type="dxa"/>
            </w:tcMar>
            <w:vAlign w:val="center"/>
          </w:tcPr>
          <w:p w14:paraId="7BD709CD" w14:textId="77777777" w:rsidR="00E96237" w:rsidRDefault="00000000">
            <w:r>
              <w:rPr>
                <w:sz w:val="16"/>
              </w:rPr>
              <w:t>826</w:t>
            </w:r>
          </w:p>
        </w:tc>
      </w:tr>
      <w:tr w:rsidR="00E96237" w14:paraId="7F2B1F9A" w14:textId="77777777">
        <w:trPr>
          <w:cantSplit/>
          <w:jc w:val="center"/>
        </w:trPr>
        <w:tc>
          <w:tcPr>
            <w:tcW w:w="2093" w:type="dxa"/>
            <w:tcMar>
              <w:top w:w="50" w:type="dxa"/>
              <w:left w:w="70" w:type="dxa"/>
              <w:bottom w:w="50" w:type="dxa"/>
              <w:right w:w="70" w:type="dxa"/>
            </w:tcMar>
            <w:vAlign w:val="center"/>
          </w:tcPr>
          <w:p w14:paraId="2BED865B" w14:textId="77777777" w:rsidR="00E96237" w:rsidRDefault="00000000">
            <w:r>
              <w:rPr>
                <w:sz w:val="16"/>
              </w:rPr>
              <w:t>Teams</w:t>
            </w:r>
          </w:p>
        </w:tc>
        <w:tc>
          <w:tcPr>
            <w:tcW w:w="2093" w:type="dxa"/>
            <w:tcMar>
              <w:top w:w="50" w:type="dxa"/>
              <w:left w:w="70" w:type="dxa"/>
              <w:bottom w:w="50" w:type="dxa"/>
              <w:right w:w="70" w:type="dxa"/>
            </w:tcMar>
            <w:vAlign w:val="center"/>
          </w:tcPr>
          <w:p w14:paraId="52482BB9" w14:textId="77777777" w:rsidR="00E96237" w:rsidRDefault="00000000">
            <w:r>
              <w:rPr>
                <w:sz w:val="16"/>
              </w:rPr>
              <w:t>16</w:t>
            </w:r>
          </w:p>
        </w:tc>
        <w:tc>
          <w:tcPr>
            <w:tcW w:w="2093" w:type="dxa"/>
            <w:tcMar>
              <w:top w:w="50" w:type="dxa"/>
              <w:left w:w="70" w:type="dxa"/>
              <w:bottom w:w="50" w:type="dxa"/>
              <w:right w:w="70" w:type="dxa"/>
            </w:tcMar>
            <w:vAlign w:val="center"/>
          </w:tcPr>
          <w:p w14:paraId="35C229CE" w14:textId="77777777" w:rsidR="00E96237" w:rsidRDefault="00000000">
            <w:r>
              <w:rPr>
                <w:sz w:val="16"/>
              </w:rPr>
              <w:t>16</w:t>
            </w:r>
          </w:p>
        </w:tc>
        <w:tc>
          <w:tcPr>
            <w:tcW w:w="2093" w:type="dxa"/>
            <w:tcMar>
              <w:top w:w="50" w:type="dxa"/>
              <w:left w:w="70" w:type="dxa"/>
              <w:bottom w:w="50" w:type="dxa"/>
              <w:right w:w="70" w:type="dxa"/>
            </w:tcMar>
            <w:vAlign w:val="center"/>
          </w:tcPr>
          <w:p w14:paraId="74CA9641" w14:textId="77777777" w:rsidR="00E96237" w:rsidRDefault="00000000">
            <w:r>
              <w:rPr>
                <w:sz w:val="16"/>
              </w:rPr>
              <w:t>16</w:t>
            </w:r>
          </w:p>
        </w:tc>
        <w:tc>
          <w:tcPr>
            <w:tcW w:w="2093" w:type="dxa"/>
            <w:tcMar>
              <w:top w:w="50" w:type="dxa"/>
              <w:left w:w="70" w:type="dxa"/>
              <w:bottom w:w="50" w:type="dxa"/>
              <w:right w:w="70" w:type="dxa"/>
            </w:tcMar>
            <w:vAlign w:val="center"/>
          </w:tcPr>
          <w:p w14:paraId="1AF33453" w14:textId="77777777" w:rsidR="00E96237" w:rsidRDefault="00000000">
            <w:r>
              <w:rPr>
                <w:sz w:val="16"/>
              </w:rPr>
              <w:t>18 distinct</w:t>
            </w:r>
          </w:p>
        </w:tc>
      </w:tr>
      <w:tr w:rsidR="00E96237" w14:paraId="29CEC865" w14:textId="77777777">
        <w:trPr>
          <w:cantSplit/>
          <w:jc w:val="center"/>
        </w:trPr>
        <w:tc>
          <w:tcPr>
            <w:tcW w:w="2093" w:type="dxa"/>
            <w:tcMar>
              <w:top w:w="50" w:type="dxa"/>
              <w:left w:w="70" w:type="dxa"/>
              <w:bottom w:w="50" w:type="dxa"/>
              <w:right w:w="70" w:type="dxa"/>
            </w:tcMar>
            <w:vAlign w:val="center"/>
          </w:tcPr>
          <w:p w14:paraId="346853C7" w14:textId="77777777" w:rsidR="00E96237" w:rsidRDefault="00000000">
            <w:r>
              <w:rPr>
                <w:sz w:val="16"/>
              </w:rPr>
              <w:lastRenderedPageBreak/>
              <w:t>Shots</w:t>
            </w:r>
          </w:p>
        </w:tc>
        <w:tc>
          <w:tcPr>
            <w:tcW w:w="2093" w:type="dxa"/>
            <w:tcMar>
              <w:top w:w="50" w:type="dxa"/>
              <w:left w:w="70" w:type="dxa"/>
              <w:bottom w:w="50" w:type="dxa"/>
              <w:right w:w="70" w:type="dxa"/>
            </w:tcMar>
            <w:vAlign w:val="center"/>
          </w:tcPr>
          <w:p w14:paraId="2162C44C" w14:textId="77777777" w:rsidR="00E96237" w:rsidRDefault="00000000">
            <w:r>
              <w:rPr>
                <w:sz w:val="16"/>
              </w:rPr>
              <w:t>6,948</w:t>
            </w:r>
          </w:p>
        </w:tc>
        <w:tc>
          <w:tcPr>
            <w:tcW w:w="2093" w:type="dxa"/>
            <w:tcMar>
              <w:top w:w="50" w:type="dxa"/>
              <w:left w:w="70" w:type="dxa"/>
              <w:bottom w:w="50" w:type="dxa"/>
              <w:right w:w="70" w:type="dxa"/>
            </w:tcMar>
            <w:vAlign w:val="center"/>
          </w:tcPr>
          <w:p w14:paraId="65116AA1" w14:textId="77777777" w:rsidR="00E96237" w:rsidRDefault="00000000">
            <w:r>
              <w:rPr>
                <w:sz w:val="16"/>
              </w:rPr>
              <w:t>7,261</w:t>
            </w:r>
          </w:p>
        </w:tc>
        <w:tc>
          <w:tcPr>
            <w:tcW w:w="2093" w:type="dxa"/>
            <w:tcMar>
              <w:top w:w="50" w:type="dxa"/>
              <w:left w:w="70" w:type="dxa"/>
              <w:bottom w:w="50" w:type="dxa"/>
              <w:right w:w="70" w:type="dxa"/>
            </w:tcMar>
            <w:vAlign w:val="center"/>
          </w:tcPr>
          <w:p w14:paraId="68348637" w14:textId="77777777" w:rsidR="00E96237" w:rsidRDefault="00000000">
            <w:r>
              <w:rPr>
                <w:sz w:val="16"/>
              </w:rPr>
              <w:t>7,102</w:t>
            </w:r>
          </w:p>
        </w:tc>
        <w:tc>
          <w:tcPr>
            <w:tcW w:w="2093" w:type="dxa"/>
            <w:tcMar>
              <w:top w:w="50" w:type="dxa"/>
              <w:left w:w="70" w:type="dxa"/>
              <w:bottom w:w="50" w:type="dxa"/>
              <w:right w:w="70" w:type="dxa"/>
            </w:tcMar>
            <w:vAlign w:val="center"/>
          </w:tcPr>
          <w:p w14:paraId="420DE31E" w14:textId="77777777" w:rsidR="00E96237" w:rsidRDefault="00000000">
            <w:r>
              <w:rPr>
                <w:sz w:val="16"/>
              </w:rPr>
              <w:t>21,311</w:t>
            </w:r>
          </w:p>
        </w:tc>
      </w:tr>
      <w:tr w:rsidR="00E96237" w14:paraId="385AA2D8" w14:textId="77777777">
        <w:trPr>
          <w:cantSplit/>
          <w:jc w:val="center"/>
        </w:trPr>
        <w:tc>
          <w:tcPr>
            <w:tcW w:w="2093" w:type="dxa"/>
            <w:tcMar>
              <w:top w:w="50" w:type="dxa"/>
              <w:left w:w="70" w:type="dxa"/>
              <w:bottom w:w="50" w:type="dxa"/>
              <w:right w:w="70" w:type="dxa"/>
            </w:tcMar>
            <w:vAlign w:val="center"/>
          </w:tcPr>
          <w:p w14:paraId="7CEAA401" w14:textId="77777777" w:rsidR="00E96237" w:rsidRDefault="00000000">
            <w:r>
              <w:rPr>
                <w:sz w:val="16"/>
              </w:rPr>
              <w:t>Shots/match</w:t>
            </w:r>
          </w:p>
        </w:tc>
        <w:tc>
          <w:tcPr>
            <w:tcW w:w="2093" w:type="dxa"/>
            <w:tcMar>
              <w:top w:w="50" w:type="dxa"/>
              <w:left w:w="70" w:type="dxa"/>
              <w:bottom w:w="50" w:type="dxa"/>
              <w:right w:w="70" w:type="dxa"/>
            </w:tcMar>
            <w:vAlign w:val="center"/>
          </w:tcPr>
          <w:p w14:paraId="50A2A7FC" w14:textId="77777777" w:rsidR="00E96237" w:rsidRDefault="00000000">
            <w:r>
              <w:rPr>
                <w:sz w:val="16"/>
              </w:rPr>
              <w:t>25.27</w:t>
            </w:r>
          </w:p>
        </w:tc>
        <w:tc>
          <w:tcPr>
            <w:tcW w:w="2093" w:type="dxa"/>
            <w:tcMar>
              <w:top w:w="50" w:type="dxa"/>
              <w:left w:w="70" w:type="dxa"/>
              <w:bottom w:w="50" w:type="dxa"/>
              <w:right w:w="70" w:type="dxa"/>
            </w:tcMar>
            <w:vAlign w:val="center"/>
          </w:tcPr>
          <w:p w14:paraId="0B133E80" w14:textId="77777777" w:rsidR="00E96237" w:rsidRDefault="00000000">
            <w:r>
              <w:rPr>
                <w:sz w:val="16"/>
              </w:rPr>
              <w:t>26.31</w:t>
            </w:r>
          </w:p>
        </w:tc>
        <w:tc>
          <w:tcPr>
            <w:tcW w:w="2093" w:type="dxa"/>
            <w:tcMar>
              <w:top w:w="50" w:type="dxa"/>
              <w:left w:w="70" w:type="dxa"/>
              <w:bottom w:w="50" w:type="dxa"/>
              <w:right w:w="70" w:type="dxa"/>
            </w:tcMar>
            <w:vAlign w:val="center"/>
          </w:tcPr>
          <w:p w14:paraId="7C5160B4" w14:textId="77777777" w:rsidR="00E96237" w:rsidRDefault="00000000">
            <w:r>
              <w:rPr>
                <w:sz w:val="16"/>
              </w:rPr>
              <w:t>25.83</w:t>
            </w:r>
          </w:p>
        </w:tc>
        <w:tc>
          <w:tcPr>
            <w:tcW w:w="2093" w:type="dxa"/>
            <w:tcMar>
              <w:top w:w="50" w:type="dxa"/>
              <w:left w:w="70" w:type="dxa"/>
              <w:bottom w:w="50" w:type="dxa"/>
              <w:right w:w="70" w:type="dxa"/>
            </w:tcMar>
            <w:vAlign w:val="center"/>
          </w:tcPr>
          <w:p w14:paraId="58F7E009" w14:textId="77777777" w:rsidR="00E96237" w:rsidRDefault="00000000">
            <w:r>
              <w:rPr>
                <w:sz w:val="16"/>
              </w:rPr>
              <w:t>25.80</w:t>
            </w:r>
          </w:p>
        </w:tc>
      </w:tr>
      <w:tr w:rsidR="00E96237" w14:paraId="78C6A649" w14:textId="77777777">
        <w:trPr>
          <w:cantSplit/>
          <w:jc w:val="center"/>
        </w:trPr>
        <w:tc>
          <w:tcPr>
            <w:tcW w:w="2093" w:type="dxa"/>
            <w:tcMar>
              <w:top w:w="50" w:type="dxa"/>
              <w:left w:w="70" w:type="dxa"/>
              <w:bottom w:w="50" w:type="dxa"/>
              <w:right w:w="70" w:type="dxa"/>
            </w:tcMar>
            <w:vAlign w:val="center"/>
          </w:tcPr>
          <w:p w14:paraId="08260FB0" w14:textId="77777777" w:rsidR="00E96237" w:rsidRDefault="00000000">
            <w:r>
              <w:rPr>
                <w:sz w:val="16"/>
              </w:rPr>
              <w:t>Goals/match</w:t>
            </w:r>
          </w:p>
        </w:tc>
        <w:tc>
          <w:tcPr>
            <w:tcW w:w="2093" w:type="dxa"/>
            <w:tcMar>
              <w:top w:w="50" w:type="dxa"/>
              <w:left w:w="70" w:type="dxa"/>
              <w:bottom w:w="50" w:type="dxa"/>
              <w:right w:w="70" w:type="dxa"/>
            </w:tcMar>
            <w:vAlign w:val="center"/>
          </w:tcPr>
          <w:p w14:paraId="373496E6" w14:textId="77777777" w:rsidR="00E96237" w:rsidRDefault="00000000">
            <w:r>
              <w:rPr>
                <w:sz w:val="16"/>
              </w:rPr>
              <w:t>2.88</w:t>
            </w:r>
          </w:p>
        </w:tc>
        <w:tc>
          <w:tcPr>
            <w:tcW w:w="2093" w:type="dxa"/>
            <w:tcMar>
              <w:top w:w="50" w:type="dxa"/>
              <w:left w:w="70" w:type="dxa"/>
              <w:bottom w:w="50" w:type="dxa"/>
              <w:right w:w="70" w:type="dxa"/>
            </w:tcMar>
            <w:vAlign w:val="center"/>
          </w:tcPr>
          <w:p w14:paraId="778DC5BA" w14:textId="77777777" w:rsidR="00E96237" w:rsidRDefault="00000000">
            <w:r>
              <w:rPr>
                <w:sz w:val="16"/>
              </w:rPr>
              <w:t>2.77</w:t>
            </w:r>
          </w:p>
        </w:tc>
        <w:tc>
          <w:tcPr>
            <w:tcW w:w="2093" w:type="dxa"/>
            <w:tcMar>
              <w:top w:w="50" w:type="dxa"/>
              <w:left w:w="70" w:type="dxa"/>
              <w:bottom w:w="50" w:type="dxa"/>
              <w:right w:w="70" w:type="dxa"/>
            </w:tcMar>
            <w:vAlign w:val="center"/>
          </w:tcPr>
          <w:p w14:paraId="14E7580D" w14:textId="77777777" w:rsidR="00E96237" w:rsidRDefault="00000000">
            <w:r>
              <w:rPr>
                <w:sz w:val="16"/>
              </w:rPr>
              <w:t>2.61</w:t>
            </w:r>
          </w:p>
        </w:tc>
        <w:tc>
          <w:tcPr>
            <w:tcW w:w="2093" w:type="dxa"/>
            <w:tcMar>
              <w:top w:w="50" w:type="dxa"/>
              <w:left w:w="70" w:type="dxa"/>
              <w:bottom w:w="50" w:type="dxa"/>
              <w:right w:w="70" w:type="dxa"/>
            </w:tcMar>
            <w:vAlign w:val="center"/>
          </w:tcPr>
          <w:p w14:paraId="0A29985C" w14:textId="77777777" w:rsidR="00E96237" w:rsidRDefault="00000000">
            <w:r>
              <w:rPr>
                <w:sz w:val="16"/>
              </w:rPr>
              <w:t>2.75</w:t>
            </w:r>
          </w:p>
        </w:tc>
      </w:tr>
      <w:tr w:rsidR="00E96237" w14:paraId="76D25C28" w14:textId="77777777">
        <w:trPr>
          <w:cantSplit/>
          <w:jc w:val="center"/>
        </w:trPr>
        <w:tc>
          <w:tcPr>
            <w:tcW w:w="2093" w:type="dxa"/>
            <w:tcMar>
              <w:top w:w="50" w:type="dxa"/>
              <w:left w:w="70" w:type="dxa"/>
              <w:bottom w:w="50" w:type="dxa"/>
              <w:right w:w="70" w:type="dxa"/>
            </w:tcMar>
            <w:vAlign w:val="center"/>
          </w:tcPr>
          <w:p w14:paraId="77E62671" w14:textId="77777777" w:rsidR="00E96237" w:rsidRDefault="00000000">
            <w:r>
              <w:rPr>
                <w:sz w:val="16"/>
              </w:rPr>
              <w:t>Conversion (%)</w:t>
            </w:r>
          </w:p>
        </w:tc>
        <w:tc>
          <w:tcPr>
            <w:tcW w:w="2093" w:type="dxa"/>
            <w:tcMar>
              <w:top w:w="50" w:type="dxa"/>
              <w:left w:w="70" w:type="dxa"/>
              <w:bottom w:w="50" w:type="dxa"/>
              <w:right w:w="70" w:type="dxa"/>
            </w:tcMar>
            <w:vAlign w:val="center"/>
          </w:tcPr>
          <w:p w14:paraId="535DBADB" w14:textId="77777777" w:rsidR="00E96237" w:rsidRDefault="00000000">
            <w:r>
              <w:rPr>
                <w:sz w:val="16"/>
              </w:rPr>
              <w:t>11.40</w:t>
            </w:r>
          </w:p>
        </w:tc>
        <w:tc>
          <w:tcPr>
            <w:tcW w:w="2093" w:type="dxa"/>
            <w:tcMar>
              <w:top w:w="50" w:type="dxa"/>
              <w:left w:w="70" w:type="dxa"/>
              <w:bottom w:w="50" w:type="dxa"/>
              <w:right w:w="70" w:type="dxa"/>
            </w:tcMar>
            <w:vAlign w:val="center"/>
          </w:tcPr>
          <w:p w14:paraId="4DD63C7F" w14:textId="77777777" w:rsidR="00E96237" w:rsidRDefault="00000000">
            <w:r>
              <w:rPr>
                <w:sz w:val="16"/>
              </w:rPr>
              <w:t>10.52</w:t>
            </w:r>
          </w:p>
        </w:tc>
        <w:tc>
          <w:tcPr>
            <w:tcW w:w="2093" w:type="dxa"/>
            <w:tcMar>
              <w:top w:w="50" w:type="dxa"/>
              <w:left w:w="70" w:type="dxa"/>
              <w:bottom w:w="50" w:type="dxa"/>
              <w:right w:w="70" w:type="dxa"/>
            </w:tcMar>
            <w:vAlign w:val="center"/>
          </w:tcPr>
          <w:p w14:paraId="2EDBC548" w14:textId="77777777" w:rsidR="00E96237" w:rsidRDefault="00000000">
            <w:r>
              <w:rPr>
                <w:sz w:val="16"/>
              </w:rPr>
              <w:t>10.11</w:t>
            </w:r>
          </w:p>
        </w:tc>
        <w:tc>
          <w:tcPr>
            <w:tcW w:w="2093" w:type="dxa"/>
            <w:tcMar>
              <w:top w:w="50" w:type="dxa"/>
              <w:left w:w="70" w:type="dxa"/>
              <w:bottom w:w="50" w:type="dxa"/>
              <w:right w:w="70" w:type="dxa"/>
            </w:tcMar>
            <w:vAlign w:val="center"/>
          </w:tcPr>
          <w:p w14:paraId="402C1946" w14:textId="77777777" w:rsidR="00E96237" w:rsidRDefault="00000000">
            <w:r>
              <w:rPr>
                <w:sz w:val="16"/>
              </w:rPr>
              <w:t>10.67</w:t>
            </w:r>
          </w:p>
        </w:tc>
      </w:tr>
      <w:tr w:rsidR="00E96237" w14:paraId="13F6DB3E" w14:textId="77777777">
        <w:trPr>
          <w:cantSplit/>
          <w:jc w:val="center"/>
        </w:trPr>
        <w:tc>
          <w:tcPr>
            <w:tcW w:w="2093" w:type="dxa"/>
            <w:tcMar>
              <w:top w:w="50" w:type="dxa"/>
              <w:left w:w="70" w:type="dxa"/>
              <w:bottom w:w="50" w:type="dxa"/>
              <w:right w:w="70" w:type="dxa"/>
            </w:tcMar>
            <w:vAlign w:val="center"/>
          </w:tcPr>
          <w:p w14:paraId="7F26608A" w14:textId="77777777" w:rsidR="00E96237" w:rsidRDefault="00000000">
            <w:r>
              <w:rPr>
                <w:sz w:val="16"/>
              </w:rPr>
              <w:t>On target (%)</w:t>
            </w:r>
          </w:p>
        </w:tc>
        <w:tc>
          <w:tcPr>
            <w:tcW w:w="2093" w:type="dxa"/>
            <w:tcMar>
              <w:top w:w="50" w:type="dxa"/>
              <w:left w:w="70" w:type="dxa"/>
              <w:bottom w:w="50" w:type="dxa"/>
              <w:right w:w="70" w:type="dxa"/>
            </w:tcMar>
            <w:vAlign w:val="center"/>
          </w:tcPr>
          <w:p w14:paraId="7E5291A1" w14:textId="77777777" w:rsidR="00E96237" w:rsidRDefault="00000000">
            <w:r>
              <w:rPr>
                <w:sz w:val="16"/>
              </w:rPr>
              <w:t>35.10</w:t>
            </w:r>
          </w:p>
        </w:tc>
        <w:tc>
          <w:tcPr>
            <w:tcW w:w="2093" w:type="dxa"/>
            <w:tcMar>
              <w:top w:w="50" w:type="dxa"/>
              <w:left w:w="70" w:type="dxa"/>
              <w:bottom w:w="50" w:type="dxa"/>
              <w:right w:w="70" w:type="dxa"/>
            </w:tcMar>
            <w:vAlign w:val="center"/>
          </w:tcPr>
          <w:p w14:paraId="40A9C54D" w14:textId="77777777" w:rsidR="00E96237" w:rsidRDefault="00000000">
            <w:r>
              <w:rPr>
                <w:sz w:val="16"/>
              </w:rPr>
              <w:t>33.70</w:t>
            </w:r>
          </w:p>
        </w:tc>
        <w:tc>
          <w:tcPr>
            <w:tcW w:w="2093" w:type="dxa"/>
            <w:tcMar>
              <w:top w:w="50" w:type="dxa"/>
              <w:left w:w="70" w:type="dxa"/>
              <w:bottom w:w="50" w:type="dxa"/>
              <w:right w:w="70" w:type="dxa"/>
            </w:tcMar>
            <w:vAlign w:val="center"/>
          </w:tcPr>
          <w:p w14:paraId="4C02DF88" w14:textId="77777777" w:rsidR="00E96237" w:rsidRDefault="00000000">
            <w:r>
              <w:rPr>
                <w:sz w:val="16"/>
              </w:rPr>
              <w:t>32.80</w:t>
            </w:r>
          </w:p>
        </w:tc>
        <w:tc>
          <w:tcPr>
            <w:tcW w:w="2093" w:type="dxa"/>
            <w:tcMar>
              <w:top w:w="50" w:type="dxa"/>
              <w:left w:w="70" w:type="dxa"/>
              <w:bottom w:w="50" w:type="dxa"/>
              <w:right w:w="70" w:type="dxa"/>
            </w:tcMar>
            <w:vAlign w:val="center"/>
          </w:tcPr>
          <w:p w14:paraId="254645F7" w14:textId="77777777" w:rsidR="00E96237" w:rsidRDefault="00000000">
            <w:r>
              <w:rPr>
                <w:sz w:val="16"/>
              </w:rPr>
              <w:t>33.90</w:t>
            </w:r>
          </w:p>
        </w:tc>
      </w:tr>
      <w:tr w:rsidR="00E96237" w14:paraId="26BCD67A" w14:textId="77777777">
        <w:trPr>
          <w:cantSplit/>
          <w:jc w:val="center"/>
        </w:trPr>
        <w:tc>
          <w:tcPr>
            <w:tcW w:w="2093" w:type="dxa"/>
            <w:tcMar>
              <w:top w:w="50" w:type="dxa"/>
              <w:left w:w="70" w:type="dxa"/>
              <w:bottom w:w="50" w:type="dxa"/>
              <w:right w:w="70" w:type="dxa"/>
            </w:tcMar>
            <w:vAlign w:val="center"/>
          </w:tcPr>
          <w:p w14:paraId="00458A15" w14:textId="77777777" w:rsidR="00E96237" w:rsidRDefault="00000000">
            <w:r>
              <w:rPr>
                <w:sz w:val="16"/>
              </w:rPr>
              <w:t>Blocked (%)</w:t>
            </w:r>
          </w:p>
        </w:tc>
        <w:tc>
          <w:tcPr>
            <w:tcW w:w="2093" w:type="dxa"/>
            <w:tcMar>
              <w:top w:w="50" w:type="dxa"/>
              <w:left w:w="70" w:type="dxa"/>
              <w:bottom w:w="50" w:type="dxa"/>
              <w:right w:w="70" w:type="dxa"/>
            </w:tcMar>
            <w:vAlign w:val="center"/>
          </w:tcPr>
          <w:p w14:paraId="06CEEFB8" w14:textId="77777777" w:rsidR="00E96237" w:rsidRDefault="00000000">
            <w:r>
              <w:rPr>
                <w:sz w:val="16"/>
              </w:rPr>
              <w:t>24.60</w:t>
            </w:r>
          </w:p>
        </w:tc>
        <w:tc>
          <w:tcPr>
            <w:tcW w:w="2093" w:type="dxa"/>
            <w:tcMar>
              <w:top w:w="50" w:type="dxa"/>
              <w:left w:w="70" w:type="dxa"/>
              <w:bottom w:w="50" w:type="dxa"/>
              <w:right w:w="70" w:type="dxa"/>
            </w:tcMar>
            <w:vAlign w:val="center"/>
          </w:tcPr>
          <w:p w14:paraId="4BCF2024" w14:textId="77777777" w:rsidR="00E96237" w:rsidRDefault="00000000">
            <w:r>
              <w:rPr>
                <w:sz w:val="16"/>
              </w:rPr>
              <w:t>26.00</w:t>
            </w:r>
          </w:p>
        </w:tc>
        <w:tc>
          <w:tcPr>
            <w:tcW w:w="2093" w:type="dxa"/>
            <w:tcMar>
              <w:top w:w="50" w:type="dxa"/>
              <w:left w:w="70" w:type="dxa"/>
              <w:bottom w:w="50" w:type="dxa"/>
              <w:right w:w="70" w:type="dxa"/>
            </w:tcMar>
            <w:vAlign w:val="center"/>
          </w:tcPr>
          <w:p w14:paraId="6410D311" w14:textId="77777777" w:rsidR="00E96237" w:rsidRDefault="00000000">
            <w:r>
              <w:rPr>
                <w:sz w:val="16"/>
              </w:rPr>
              <w:t>27.10</w:t>
            </w:r>
          </w:p>
        </w:tc>
        <w:tc>
          <w:tcPr>
            <w:tcW w:w="2093" w:type="dxa"/>
            <w:tcMar>
              <w:top w:w="50" w:type="dxa"/>
              <w:left w:w="70" w:type="dxa"/>
              <w:bottom w:w="50" w:type="dxa"/>
              <w:right w:w="70" w:type="dxa"/>
            </w:tcMar>
            <w:vAlign w:val="center"/>
          </w:tcPr>
          <w:p w14:paraId="747E2776" w14:textId="77777777" w:rsidR="00E96237" w:rsidRDefault="00000000">
            <w:r>
              <w:rPr>
                <w:sz w:val="16"/>
              </w:rPr>
              <w:t>25.90</w:t>
            </w:r>
          </w:p>
        </w:tc>
      </w:tr>
      <w:tr w:rsidR="00E96237" w14:paraId="3D4F2F92" w14:textId="77777777">
        <w:trPr>
          <w:cantSplit/>
          <w:jc w:val="center"/>
        </w:trPr>
        <w:tc>
          <w:tcPr>
            <w:tcW w:w="2093" w:type="dxa"/>
            <w:tcMar>
              <w:top w:w="50" w:type="dxa"/>
              <w:left w:w="70" w:type="dxa"/>
              <w:bottom w:w="50" w:type="dxa"/>
              <w:right w:w="70" w:type="dxa"/>
            </w:tcMar>
            <w:vAlign w:val="center"/>
          </w:tcPr>
          <w:p w14:paraId="357CBC7F" w14:textId="77777777" w:rsidR="00E96237" w:rsidRDefault="00000000">
            <w:r>
              <w:rPr>
                <w:sz w:val="16"/>
              </w:rPr>
              <w:t>Set-piece (%)</w:t>
            </w:r>
          </w:p>
        </w:tc>
        <w:tc>
          <w:tcPr>
            <w:tcW w:w="2093" w:type="dxa"/>
            <w:tcMar>
              <w:top w:w="50" w:type="dxa"/>
              <w:left w:w="70" w:type="dxa"/>
              <w:bottom w:w="50" w:type="dxa"/>
              <w:right w:w="70" w:type="dxa"/>
            </w:tcMar>
            <w:vAlign w:val="center"/>
          </w:tcPr>
          <w:p w14:paraId="0D581421" w14:textId="77777777" w:rsidR="00E96237" w:rsidRDefault="00000000">
            <w:r>
              <w:rPr>
                <w:sz w:val="16"/>
              </w:rPr>
              <w:t>26.80</w:t>
            </w:r>
          </w:p>
        </w:tc>
        <w:tc>
          <w:tcPr>
            <w:tcW w:w="2093" w:type="dxa"/>
            <w:tcMar>
              <w:top w:w="50" w:type="dxa"/>
              <w:left w:w="70" w:type="dxa"/>
              <w:bottom w:w="50" w:type="dxa"/>
              <w:right w:w="70" w:type="dxa"/>
            </w:tcMar>
            <w:vAlign w:val="center"/>
          </w:tcPr>
          <w:p w14:paraId="0708EE1D" w14:textId="77777777" w:rsidR="00E96237" w:rsidRDefault="00000000">
            <w:r>
              <w:rPr>
                <w:sz w:val="16"/>
              </w:rPr>
              <w:t>27.60</w:t>
            </w:r>
          </w:p>
        </w:tc>
        <w:tc>
          <w:tcPr>
            <w:tcW w:w="2093" w:type="dxa"/>
            <w:tcMar>
              <w:top w:w="50" w:type="dxa"/>
              <w:left w:w="70" w:type="dxa"/>
              <w:bottom w:w="50" w:type="dxa"/>
              <w:right w:w="70" w:type="dxa"/>
            </w:tcMar>
            <w:vAlign w:val="center"/>
          </w:tcPr>
          <w:p w14:paraId="7CA383E1" w14:textId="77777777" w:rsidR="00E96237" w:rsidRDefault="00000000">
            <w:r>
              <w:rPr>
                <w:sz w:val="16"/>
              </w:rPr>
              <w:t>32.70</w:t>
            </w:r>
          </w:p>
        </w:tc>
        <w:tc>
          <w:tcPr>
            <w:tcW w:w="2093" w:type="dxa"/>
            <w:tcMar>
              <w:top w:w="50" w:type="dxa"/>
              <w:left w:w="70" w:type="dxa"/>
              <w:bottom w:w="50" w:type="dxa"/>
              <w:right w:w="70" w:type="dxa"/>
            </w:tcMar>
            <w:vAlign w:val="center"/>
          </w:tcPr>
          <w:p w14:paraId="28075B88" w14:textId="77777777" w:rsidR="00E96237" w:rsidRDefault="00000000">
            <w:r>
              <w:rPr>
                <w:sz w:val="16"/>
              </w:rPr>
              <w:t>29.10</w:t>
            </w:r>
          </w:p>
        </w:tc>
      </w:tr>
    </w:tbl>
    <w:p w14:paraId="21E0D29A" w14:textId="77777777" w:rsidR="00E96237" w:rsidRDefault="00000000">
      <w:pPr>
        <w:pStyle w:val="MDPI32textnoindent"/>
      </w:pPr>
      <w:r>
        <w:t>Panel B. Selected annotation and spatial-continuity checks.</w:t>
      </w:r>
    </w:p>
    <w:tbl>
      <w:tblPr>
        <w:tblW w:w="0" w:type="auto"/>
        <w:jc w:val="center"/>
        <w:tblLook w:val="04A0" w:firstRow="1" w:lastRow="0" w:firstColumn="1" w:lastColumn="0" w:noHBand="0" w:noVBand="1"/>
      </w:tblPr>
      <w:tblGrid>
        <w:gridCol w:w="1744"/>
        <w:gridCol w:w="1744"/>
        <w:gridCol w:w="1744"/>
        <w:gridCol w:w="1744"/>
        <w:gridCol w:w="1744"/>
        <w:gridCol w:w="1744"/>
      </w:tblGrid>
      <w:tr w:rsidR="00E96237" w14:paraId="73450E04" w14:textId="77777777">
        <w:trPr>
          <w:cantSplit/>
          <w:tblHeader/>
          <w:jc w:val="center"/>
        </w:trPr>
        <w:tc>
          <w:tcPr>
            <w:tcW w:w="1744" w:type="dxa"/>
            <w:shd w:val="clear" w:color="auto" w:fill="D9EAF7"/>
            <w:tcMar>
              <w:top w:w="50" w:type="dxa"/>
              <w:left w:w="70" w:type="dxa"/>
              <w:bottom w:w="50" w:type="dxa"/>
              <w:right w:w="70" w:type="dxa"/>
            </w:tcMar>
            <w:vAlign w:val="center"/>
          </w:tcPr>
          <w:p w14:paraId="48FC1A43" w14:textId="77777777" w:rsidR="00E96237" w:rsidRDefault="00000000">
            <w:r>
              <w:rPr>
                <w:b/>
                <w:sz w:val="14"/>
              </w:rPr>
              <w:t>Variable</w:t>
            </w:r>
          </w:p>
        </w:tc>
        <w:tc>
          <w:tcPr>
            <w:tcW w:w="1744" w:type="dxa"/>
            <w:shd w:val="clear" w:color="auto" w:fill="D9EAF7"/>
            <w:tcMar>
              <w:top w:w="50" w:type="dxa"/>
              <w:left w:w="70" w:type="dxa"/>
              <w:bottom w:w="50" w:type="dxa"/>
              <w:right w:w="70" w:type="dxa"/>
            </w:tcMar>
            <w:vAlign w:val="center"/>
          </w:tcPr>
          <w:p w14:paraId="0A885EA6" w14:textId="77777777" w:rsidR="00E96237" w:rsidRDefault="00000000">
            <w:r>
              <w:rPr>
                <w:b/>
                <w:sz w:val="14"/>
              </w:rPr>
              <w:t>Type</w:t>
            </w:r>
          </w:p>
        </w:tc>
        <w:tc>
          <w:tcPr>
            <w:tcW w:w="1744" w:type="dxa"/>
            <w:shd w:val="clear" w:color="auto" w:fill="D9EAF7"/>
            <w:tcMar>
              <w:top w:w="50" w:type="dxa"/>
              <w:left w:w="70" w:type="dxa"/>
              <w:bottom w:w="50" w:type="dxa"/>
              <w:right w:w="70" w:type="dxa"/>
            </w:tcMar>
            <w:vAlign w:val="center"/>
          </w:tcPr>
          <w:p w14:paraId="2CA3C5C5" w14:textId="77777777" w:rsidR="00E96237" w:rsidRDefault="00000000">
            <w:r>
              <w:rPr>
                <w:b/>
                <w:sz w:val="14"/>
              </w:rPr>
              <w:t>2022/23</w:t>
            </w:r>
          </w:p>
        </w:tc>
        <w:tc>
          <w:tcPr>
            <w:tcW w:w="1744" w:type="dxa"/>
            <w:shd w:val="clear" w:color="auto" w:fill="D9EAF7"/>
            <w:tcMar>
              <w:top w:w="50" w:type="dxa"/>
              <w:left w:w="70" w:type="dxa"/>
              <w:bottom w:w="50" w:type="dxa"/>
              <w:right w:w="70" w:type="dxa"/>
            </w:tcMar>
            <w:vAlign w:val="center"/>
          </w:tcPr>
          <w:p w14:paraId="21E6EAA3" w14:textId="77777777" w:rsidR="00E96237" w:rsidRDefault="00000000">
            <w:r>
              <w:rPr>
                <w:b/>
                <w:sz w:val="14"/>
              </w:rPr>
              <w:t>2023/24</w:t>
            </w:r>
          </w:p>
        </w:tc>
        <w:tc>
          <w:tcPr>
            <w:tcW w:w="1744" w:type="dxa"/>
            <w:shd w:val="clear" w:color="auto" w:fill="D9EAF7"/>
            <w:tcMar>
              <w:top w:w="50" w:type="dxa"/>
              <w:left w:w="70" w:type="dxa"/>
              <w:bottom w:w="50" w:type="dxa"/>
              <w:right w:w="70" w:type="dxa"/>
            </w:tcMar>
            <w:vAlign w:val="center"/>
          </w:tcPr>
          <w:p w14:paraId="32C4416A" w14:textId="77777777" w:rsidR="00E96237" w:rsidRDefault="00000000">
            <w:r>
              <w:rPr>
                <w:b/>
                <w:sz w:val="14"/>
              </w:rPr>
              <w:t>2024/25</w:t>
            </w:r>
          </w:p>
        </w:tc>
        <w:tc>
          <w:tcPr>
            <w:tcW w:w="1744" w:type="dxa"/>
            <w:shd w:val="clear" w:color="auto" w:fill="D9EAF7"/>
            <w:tcMar>
              <w:top w:w="50" w:type="dxa"/>
              <w:left w:w="70" w:type="dxa"/>
              <w:bottom w:w="50" w:type="dxa"/>
              <w:right w:w="70" w:type="dxa"/>
            </w:tcMar>
            <w:vAlign w:val="center"/>
          </w:tcPr>
          <w:p w14:paraId="2E0E3CF3" w14:textId="77777777" w:rsidR="00E96237" w:rsidRDefault="00000000">
            <w:r>
              <w:rPr>
                <w:b/>
                <w:sz w:val="14"/>
              </w:rPr>
              <w:t>Ratio 2024/25: earlier</w:t>
            </w:r>
          </w:p>
        </w:tc>
      </w:tr>
      <w:tr w:rsidR="00E96237" w14:paraId="45DCD818" w14:textId="77777777">
        <w:trPr>
          <w:cantSplit/>
          <w:jc w:val="center"/>
        </w:trPr>
        <w:tc>
          <w:tcPr>
            <w:tcW w:w="1744" w:type="dxa"/>
            <w:tcMar>
              <w:top w:w="50" w:type="dxa"/>
              <w:left w:w="70" w:type="dxa"/>
              <w:bottom w:w="50" w:type="dxa"/>
              <w:right w:w="70" w:type="dxa"/>
            </w:tcMar>
            <w:vAlign w:val="center"/>
          </w:tcPr>
          <w:p w14:paraId="3B37A431" w14:textId="77777777" w:rsidR="00E96237" w:rsidRDefault="00000000">
            <w:r>
              <w:rPr>
                <w:sz w:val="14"/>
              </w:rPr>
              <w:t>situation = assisted</w:t>
            </w:r>
          </w:p>
        </w:tc>
        <w:tc>
          <w:tcPr>
            <w:tcW w:w="1744" w:type="dxa"/>
            <w:tcMar>
              <w:top w:w="50" w:type="dxa"/>
              <w:left w:w="70" w:type="dxa"/>
              <w:bottom w:w="50" w:type="dxa"/>
              <w:right w:w="70" w:type="dxa"/>
            </w:tcMar>
            <w:vAlign w:val="center"/>
          </w:tcPr>
          <w:p w14:paraId="60A2C57D" w14:textId="77777777" w:rsidR="00E96237" w:rsidRDefault="00000000">
            <w:r>
              <w:rPr>
                <w:sz w:val="14"/>
              </w:rPr>
              <w:t>Technical annotation</w:t>
            </w:r>
          </w:p>
        </w:tc>
        <w:tc>
          <w:tcPr>
            <w:tcW w:w="1744" w:type="dxa"/>
            <w:tcMar>
              <w:top w:w="50" w:type="dxa"/>
              <w:left w:w="70" w:type="dxa"/>
              <w:bottom w:w="50" w:type="dxa"/>
              <w:right w:w="70" w:type="dxa"/>
            </w:tcMar>
            <w:vAlign w:val="center"/>
          </w:tcPr>
          <w:p w14:paraId="5F7F3682" w14:textId="77777777" w:rsidR="00E96237" w:rsidRDefault="00000000">
            <w:r>
              <w:rPr>
                <w:sz w:val="14"/>
              </w:rPr>
              <w:t>0.5574</w:t>
            </w:r>
          </w:p>
        </w:tc>
        <w:tc>
          <w:tcPr>
            <w:tcW w:w="1744" w:type="dxa"/>
            <w:tcMar>
              <w:top w:w="50" w:type="dxa"/>
              <w:left w:w="70" w:type="dxa"/>
              <w:bottom w:w="50" w:type="dxa"/>
              <w:right w:w="70" w:type="dxa"/>
            </w:tcMar>
            <w:vAlign w:val="center"/>
          </w:tcPr>
          <w:p w14:paraId="2E5AFADC" w14:textId="77777777" w:rsidR="00E96237" w:rsidRDefault="00000000">
            <w:r>
              <w:rPr>
                <w:sz w:val="14"/>
              </w:rPr>
              <w:t>0.5452</w:t>
            </w:r>
          </w:p>
        </w:tc>
        <w:tc>
          <w:tcPr>
            <w:tcW w:w="1744" w:type="dxa"/>
            <w:tcMar>
              <w:top w:w="50" w:type="dxa"/>
              <w:left w:w="70" w:type="dxa"/>
              <w:bottom w:w="50" w:type="dxa"/>
              <w:right w:w="70" w:type="dxa"/>
            </w:tcMar>
            <w:vAlign w:val="center"/>
          </w:tcPr>
          <w:p w14:paraId="73569765" w14:textId="77777777" w:rsidR="00E96237" w:rsidRDefault="00000000">
            <w:r>
              <w:rPr>
                <w:sz w:val="14"/>
              </w:rPr>
              <w:t>0.4678</w:t>
            </w:r>
          </w:p>
        </w:tc>
        <w:tc>
          <w:tcPr>
            <w:tcW w:w="1744" w:type="dxa"/>
            <w:tcMar>
              <w:top w:w="50" w:type="dxa"/>
              <w:left w:w="70" w:type="dxa"/>
              <w:bottom w:w="50" w:type="dxa"/>
              <w:right w:w="70" w:type="dxa"/>
            </w:tcMar>
            <w:vAlign w:val="center"/>
          </w:tcPr>
          <w:p w14:paraId="5BFAF6D9" w14:textId="77777777" w:rsidR="00E96237" w:rsidRDefault="00000000">
            <w:r>
              <w:rPr>
                <w:sz w:val="14"/>
              </w:rPr>
              <w:t>0.85</w:t>
            </w:r>
          </w:p>
        </w:tc>
      </w:tr>
      <w:tr w:rsidR="00E96237" w14:paraId="53F73F22" w14:textId="77777777">
        <w:trPr>
          <w:cantSplit/>
          <w:jc w:val="center"/>
        </w:trPr>
        <w:tc>
          <w:tcPr>
            <w:tcW w:w="1744" w:type="dxa"/>
            <w:tcMar>
              <w:top w:w="50" w:type="dxa"/>
              <w:left w:w="70" w:type="dxa"/>
              <w:bottom w:w="50" w:type="dxa"/>
              <w:right w:w="70" w:type="dxa"/>
            </w:tcMar>
            <w:vAlign w:val="center"/>
          </w:tcPr>
          <w:p w14:paraId="445AF4D3" w14:textId="77777777" w:rsidR="00E96237" w:rsidRDefault="00000000">
            <w:r>
              <w:rPr>
                <w:sz w:val="14"/>
              </w:rPr>
              <w:t>situation = corner</w:t>
            </w:r>
          </w:p>
        </w:tc>
        <w:tc>
          <w:tcPr>
            <w:tcW w:w="1744" w:type="dxa"/>
            <w:tcMar>
              <w:top w:w="50" w:type="dxa"/>
              <w:left w:w="70" w:type="dxa"/>
              <w:bottom w:w="50" w:type="dxa"/>
              <w:right w:w="70" w:type="dxa"/>
            </w:tcMar>
            <w:vAlign w:val="center"/>
          </w:tcPr>
          <w:p w14:paraId="706F0FE7" w14:textId="77777777" w:rsidR="00E96237" w:rsidRDefault="00000000">
            <w:r>
              <w:rPr>
                <w:sz w:val="14"/>
              </w:rPr>
              <w:t>Technical annotation</w:t>
            </w:r>
          </w:p>
        </w:tc>
        <w:tc>
          <w:tcPr>
            <w:tcW w:w="1744" w:type="dxa"/>
            <w:tcMar>
              <w:top w:w="50" w:type="dxa"/>
              <w:left w:w="70" w:type="dxa"/>
              <w:bottom w:w="50" w:type="dxa"/>
              <w:right w:w="70" w:type="dxa"/>
            </w:tcMar>
            <w:vAlign w:val="center"/>
          </w:tcPr>
          <w:p w14:paraId="6FC1F52B" w14:textId="77777777" w:rsidR="00E96237" w:rsidRDefault="00000000">
            <w:r>
              <w:rPr>
                <w:sz w:val="14"/>
              </w:rPr>
              <w:t>0.155</w:t>
            </w:r>
          </w:p>
        </w:tc>
        <w:tc>
          <w:tcPr>
            <w:tcW w:w="1744" w:type="dxa"/>
            <w:tcMar>
              <w:top w:w="50" w:type="dxa"/>
              <w:left w:w="70" w:type="dxa"/>
              <w:bottom w:w="50" w:type="dxa"/>
              <w:right w:w="70" w:type="dxa"/>
            </w:tcMar>
            <w:vAlign w:val="center"/>
          </w:tcPr>
          <w:p w14:paraId="7EE7742B" w14:textId="77777777" w:rsidR="00E96237" w:rsidRDefault="00000000">
            <w:r>
              <w:rPr>
                <w:sz w:val="14"/>
              </w:rPr>
              <w:t>0.1592</w:t>
            </w:r>
          </w:p>
        </w:tc>
        <w:tc>
          <w:tcPr>
            <w:tcW w:w="1744" w:type="dxa"/>
            <w:tcMar>
              <w:top w:w="50" w:type="dxa"/>
              <w:left w:w="70" w:type="dxa"/>
              <w:bottom w:w="50" w:type="dxa"/>
              <w:right w:w="70" w:type="dxa"/>
            </w:tcMar>
            <w:vAlign w:val="center"/>
          </w:tcPr>
          <w:p w14:paraId="10609813" w14:textId="77777777" w:rsidR="00E96237" w:rsidRDefault="00000000">
            <w:r>
              <w:rPr>
                <w:sz w:val="14"/>
              </w:rPr>
              <w:t>0.165</w:t>
            </w:r>
          </w:p>
        </w:tc>
        <w:tc>
          <w:tcPr>
            <w:tcW w:w="1744" w:type="dxa"/>
            <w:tcMar>
              <w:top w:w="50" w:type="dxa"/>
              <w:left w:w="70" w:type="dxa"/>
              <w:bottom w:w="50" w:type="dxa"/>
              <w:right w:w="70" w:type="dxa"/>
            </w:tcMar>
            <w:vAlign w:val="center"/>
          </w:tcPr>
          <w:p w14:paraId="64B6CD84" w14:textId="77777777" w:rsidR="00E96237" w:rsidRDefault="00000000">
            <w:r>
              <w:rPr>
                <w:sz w:val="14"/>
              </w:rPr>
              <w:t>1.05</w:t>
            </w:r>
          </w:p>
        </w:tc>
      </w:tr>
      <w:tr w:rsidR="00E96237" w14:paraId="1BAF80B6" w14:textId="77777777">
        <w:trPr>
          <w:cantSplit/>
          <w:jc w:val="center"/>
        </w:trPr>
        <w:tc>
          <w:tcPr>
            <w:tcW w:w="1744" w:type="dxa"/>
            <w:tcMar>
              <w:top w:w="50" w:type="dxa"/>
              <w:left w:w="70" w:type="dxa"/>
              <w:bottom w:w="50" w:type="dxa"/>
              <w:right w:w="70" w:type="dxa"/>
            </w:tcMar>
            <w:vAlign w:val="center"/>
          </w:tcPr>
          <w:p w14:paraId="4F3DD0B2" w14:textId="77777777" w:rsidR="00E96237" w:rsidRDefault="00000000">
            <w:r>
              <w:rPr>
                <w:sz w:val="14"/>
              </w:rPr>
              <w:t>situation = open_play</w:t>
            </w:r>
          </w:p>
        </w:tc>
        <w:tc>
          <w:tcPr>
            <w:tcW w:w="1744" w:type="dxa"/>
            <w:tcMar>
              <w:top w:w="50" w:type="dxa"/>
              <w:left w:w="70" w:type="dxa"/>
              <w:bottom w:w="50" w:type="dxa"/>
              <w:right w:w="70" w:type="dxa"/>
            </w:tcMar>
            <w:vAlign w:val="center"/>
          </w:tcPr>
          <w:p w14:paraId="117C123C" w14:textId="77777777" w:rsidR="00E96237" w:rsidRDefault="00000000">
            <w:r>
              <w:rPr>
                <w:sz w:val="14"/>
              </w:rPr>
              <w:t>Technical annotation</w:t>
            </w:r>
          </w:p>
        </w:tc>
        <w:tc>
          <w:tcPr>
            <w:tcW w:w="1744" w:type="dxa"/>
            <w:tcMar>
              <w:top w:w="50" w:type="dxa"/>
              <w:left w:w="70" w:type="dxa"/>
              <w:bottom w:w="50" w:type="dxa"/>
              <w:right w:w="70" w:type="dxa"/>
            </w:tcMar>
            <w:vAlign w:val="center"/>
          </w:tcPr>
          <w:p w14:paraId="5FD44BE8" w14:textId="77777777" w:rsidR="00E96237" w:rsidRDefault="00000000">
            <w:r>
              <w:rPr>
                <w:sz w:val="14"/>
              </w:rPr>
              <w:t>0.1586</w:t>
            </w:r>
          </w:p>
        </w:tc>
        <w:tc>
          <w:tcPr>
            <w:tcW w:w="1744" w:type="dxa"/>
            <w:tcMar>
              <w:top w:w="50" w:type="dxa"/>
              <w:left w:w="70" w:type="dxa"/>
              <w:bottom w:w="50" w:type="dxa"/>
              <w:right w:w="70" w:type="dxa"/>
            </w:tcMar>
            <w:vAlign w:val="center"/>
          </w:tcPr>
          <w:p w14:paraId="6E70E164" w14:textId="77777777" w:rsidR="00E96237" w:rsidRDefault="00000000">
            <w:r>
              <w:rPr>
                <w:sz w:val="14"/>
              </w:rPr>
              <w:t>0.149</w:t>
            </w:r>
          </w:p>
        </w:tc>
        <w:tc>
          <w:tcPr>
            <w:tcW w:w="1744" w:type="dxa"/>
            <w:tcMar>
              <w:top w:w="50" w:type="dxa"/>
              <w:left w:w="70" w:type="dxa"/>
              <w:bottom w:w="50" w:type="dxa"/>
              <w:right w:w="70" w:type="dxa"/>
            </w:tcMar>
            <w:vAlign w:val="center"/>
          </w:tcPr>
          <w:p w14:paraId="7B83988F" w14:textId="77777777" w:rsidR="00E96237" w:rsidRDefault="00000000">
            <w:r>
              <w:rPr>
                <w:sz w:val="14"/>
              </w:rPr>
              <w:t>0.1349</w:t>
            </w:r>
          </w:p>
        </w:tc>
        <w:tc>
          <w:tcPr>
            <w:tcW w:w="1744" w:type="dxa"/>
            <w:tcMar>
              <w:top w:w="50" w:type="dxa"/>
              <w:left w:w="70" w:type="dxa"/>
              <w:bottom w:w="50" w:type="dxa"/>
              <w:right w:w="70" w:type="dxa"/>
            </w:tcMar>
            <w:vAlign w:val="center"/>
          </w:tcPr>
          <w:p w14:paraId="0280A10F" w14:textId="77777777" w:rsidR="00E96237" w:rsidRDefault="00000000">
            <w:r>
              <w:rPr>
                <w:sz w:val="14"/>
              </w:rPr>
              <w:t>0.88</w:t>
            </w:r>
          </w:p>
        </w:tc>
      </w:tr>
      <w:tr w:rsidR="00E96237" w14:paraId="2EB809E7" w14:textId="77777777">
        <w:trPr>
          <w:cantSplit/>
          <w:jc w:val="center"/>
        </w:trPr>
        <w:tc>
          <w:tcPr>
            <w:tcW w:w="1744" w:type="dxa"/>
            <w:tcMar>
              <w:top w:w="50" w:type="dxa"/>
              <w:left w:w="70" w:type="dxa"/>
              <w:bottom w:w="50" w:type="dxa"/>
              <w:right w:w="70" w:type="dxa"/>
            </w:tcMar>
            <w:vAlign w:val="center"/>
          </w:tcPr>
          <w:p w14:paraId="36E98BCE" w14:textId="77777777" w:rsidR="00E96237" w:rsidRDefault="00000000">
            <w:r>
              <w:rPr>
                <w:sz w:val="14"/>
              </w:rPr>
              <w:t>situation = set_piece</w:t>
            </w:r>
          </w:p>
        </w:tc>
        <w:tc>
          <w:tcPr>
            <w:tcW w:w="1744" w:type="dxa"/>
            <w:tcMar>
              <w:top w:w="50" w:type="dxa"/>
              <w:left w:w="70" w:type="dxa"/>
              <w:bottom w:w="50" w:type="dxa"/>
              <w:right w:w="70" w:type="dxa"/>
            </w:tcMar>
            <w:vAlign w:val="center"/>
          </w:tcPr>
          <w:p w14:paraId="38A52578" w14:textId="77777777" w:rsidR="00E96237" w:rsidRDefault="00000000">
            <w:r>
              <w:rPr>
                <w:sz w:val="14"/>
              </w:rPr>
              <w:t>Technical annotation</w:t>
            </w:r>
          </w:p>
        </w:tc>
        <w:tc>
          <w:tcPr>
            <w:tcW w:w="1744" w:type="dxa"/>
            <w:tcMar>
              <w:top w:w="50" w:type="dxa"/>
              <w:left w:w="70" w:type="dxa"/>
              <w:bottom w:w="50" w:type="dxa"/>
              <w:right w:w="70" w:type="dxa"/>
            </w:tcMar>
            <w:vAlign w:val="center"/>
          </w:tcPr>
          <w:p w14:paraId="329B38F2" w14:textId="77777777" w:rsidR="00E96237" w:rsidRDefault="00000000">
            <w:r>
              <w:rPr>
                <w:sz w:val="14"/>
              </w:rPr>
              <w:t>0.0635</w:t>
            </w:r>
          </w:p>
        </w:tc>
        <w:tc>
          <w:tcPr>
            <w:tcW w:w="1744" w:type="dxa"/>
            <w:tcMar>
              <w:top w:w="50" w:type="dxa"/>
              <w:left w:w="70" w:type="dxa"/>
              <w:bottom w:w="50" w:type="dxa"/>
              <w:right w:w="70" w:type="dxa"/>
            </w:tcMar>
            <w:vAlign w:val="center"/>
          </w:tcPr>
          <w:p w14:paraId="07E47947" w14:textId="77777777" w:rsidR="00E96237" w:rsidRDefault="00000000">
            <w:r>
              <w:rPr>
                <w:sz w:val="14"/>
              </w:rPr>
              <w:t>0.0694</w:t>
            </w:r>
          </w:p>
        </w:tc>
        <w:tc>
          <w:tcPr>
            <w:tcW w:w="1744" w:type="dxa"/>
            <w:tcMar>
              <w:top w:w="50" w:type="dxa"/>
              <w:left w:w="70" w:type="dxa"/>
              <w:bottom w:w="50" w:type="dxa"/>
              <w:right w:w="70" w:type="dxa"/>
            </w:tcMar>
            <w:vAlign w:val="center"/>
          </w:tcPr>
          <w:p w14:paraId="630D58B4" w14:textId="77777777" w:rsidR="00E96237" w:rsidRDefault="00000000">
            <w:r>
              <w:rPr>
                <w:sz w:val="14"/>
              </w:rPr>
              <w:t>0.0684</w:t>
            </w:r>
          </w:p>
        </w:tc>
        <w:tc>
          <w:tcPr>
            <w:tcW w:w="1744" w:type="dxa"/>
            <w:tcMar>
              <w:top w:w="50" w:type="dxa"/>
              <w:left w:w="70" w:type="dxa"/>
              <w:bottom w:w="50" w:type="dxa"/>
              <w:right w:w="70" w:type="dxa"/>
            </w:tcMar>
            <w:vAlign w:val="center"/>
          </w:tcPr>
          <w:p w14:paraId="1210EF46" w14:textId="77777777" w:rsidR="00E96237" w:rsidRDefault="00000000">
            <w:r>
              <w:rPr>
                <w:sz w:val="14"/>
              </w:rPr>
              <w:t>1.03</w:t>
            </w:r>
          </w:p>
        </w:tc>
      </w:tr>
      <w:tr w:rsidR="00E96237" w14:paraId="0923215D" w14:textId="77777777">
        <w:trPr>
          <w:cantSplit/>
          <w:jc w:val="center"/>
        </w:trPr>
        <w:tc>
          <w:tcPr>
            <w:tcW w:w="1744" w:type="dxa"/>
            <w:tcMar>
              <w:top w:w="50" w:type="dxa"/>
              <w:left w:w="70" w:type="dxa"/>
              <w:bottom w:w="50" w:type="dxa"/>
              <w:right w:w="70" w:type="dxa"/>
            </w:tcMar>
            <w:vAlign w:val="center"/>
          </w:tcPr>
          <w:p w14:paraId="6560A29B" w14:textId="77777777" w:rsidR="00E96237" w:rsidRDefault="00000000">
            <w:r>
              <w:rPr>
                <w:sz w:val="14"/>
              </w:rPr>
              <w:t>situation = throw_in</w:t>
            </w:r>
          </w:p>
        </w:tc>
        <w:tc>
          <w:tcPr>
            <w:tcW w:w="1744" w:type="dxa"/>
            <w:tcMar>
              <w:top w:w="50" w:type="dxa"/>
              <w:left w:w="70" w:type="dxa"/>
              <w:bottom w:w="50" w:type="dxa"/>
              <w:right w:w="70" w:type="dxa"/>
            </w:tcMar>
            <w:vAlign w:val="center"/>
          </w:tcPr>
          <w:p w14:paraId="474AFD48" w14:textId="77777777" w:rsidR="00E96237" w:rsidRDefault="00000000">
            <w:r>
              <w:rPr>
                <w:sz w:val="14"/>
              </w:rPr>
              <w:t>Technical annotation</w:t>
            </w:r>
          </w:p>
        </w:tc>
        <w:tc>
          <w:tcPr>
            <w:tcW w:w="1744" w:type="dxa"/>
            <w:tcMar>
              <w:top w:w="50" w:type="dxa"/>
              <w:left w:w="70" w:type="dxa"/>
              <w:bottom w:w="50" w:type="dxa"/>
              <w:right w:w="70" w:type="dxa"/>
            </w:tcMar>
            <w:vAlign w:val="center"/>
          </w:tcPr>
          <w:p w14:paraId="22E39F5B" w14:textId="77777777" w:rsidR="00E96237" w:rsidRDefault="00000000">
            <w:r>
              <w:rPr>
                <w:sz w:val="14"/>
              </w:rPr>
              <w:t>0.0112</w:t>
            </w:r>
          </w:p>
        </w:tc>
        <w:tc>
          <w:tcPr>
            <w:tcW w:w="1744" w:type="dxa"/>
            <w:tcMar>
              <w:top w:w="50" w:type="dxa"/>
              <w:left w:w="70" w:type="dxa"/>
              <w:bottom w:w="50" w:type="dxa"/>
              <w:right w:w="70" w:type="dxa"/>
            </w:tcMar>
            <w:vAlign w:val="center"/>
          </w:tcPr>
          <w:p w14:paraId="116524A0" w14:textId="77777777" w:rsidR="00E96237" w:rsidRDefault="00000000">
            <w:r>
              <w:rPr>
                <w:sz w:val="14"/>
              </w:rPr>
              <w:t>0.0139</w:t>
            </w:r>
          </w:p>
        </w:tc>
        <w:tc>
          <w:tcPr>
            <w:tcW w:w="1744" w:type="dxa"/>
            <w:tcMar>
              <w:top w:w="50" w:type="dxa"/>
              <w:left w:w="70" w:type="dxa"/>
              <w:bottom w:w="50" w:type="dxa"/>
              <w:right w:w="70" w:type="dxa"/>
            </w:tcMar>
            <w:vAlign w:val="center"/>
          </w:tcPr>
          <w:p w14:paraId="703ADB4C" w14:textId="77777777" w:rsidR="00E96237" w:rsidRDefault="00000000">
            <w:r>
              <w:rPr>
                <w:sz w:val="14"/>
              </w:rPr>
              <w:t>0.0651</w:t>
            </w:r>
          </w:p>
        </w:tc>
        <w:tc>
          <w:tcPr>
            <w:tcW w:w="1744" w:type="dxa"/>
            <w:tcMar>
              <w:top w:w="50" w:type="dxa"/>
              <w:left w:w="70" w:type="dxa"/>
              <w:bottom w:w="50" w:type="dxa"/>
              <w:right w:w="70" w:type="dxa"/>
            </w:tcMar>
            <w:vAlign w:val="center"/>
          </w:tcPr>
          <w:p w14:paraId="1CFBF643" w14:textId="77777777" w:rsidR="00E96237" w:rsidRDefault="00000000">
            <w:r>
              <w:rPr>
                <w:sz w:val="14"/>
              </w:rPr>
              <w:t>5.18</w:t>
            </w:r>
          </w:p>
        </w:tc>
      </w:tr>
      <w:tr w:rsidR="00E96237" w14:paraId="036EF0DE" w14:textId="77777777">
        <w:trPr>
          <w:cantSplit/>
          <w:jc w:val="center"/>
        </w:trPr>
        <w:tc>
          <w:tcPr>
            <w:tcW w:w="1744" w:type="dxa"/>
            <w:tcMar>
              <w:top w:w="50" w:type="dxa"/>
              <w:left w:w="70" w:type="dxa"/>
              <w:bottom w:w="50" w:type="dxa"/>
              <w:right w:w="70" w:type="dxa"/>
            </w:tcMar>
            <w:vAlign w:val="center"/>
          </w:tcPr>
          <w:p w14:paraId="23C3A908" w14:textId="77777777" w:rsidR="00E96237" w:rsidRDefault="00000000">
            <w:r>
              <w:rPr>
                <w:sz w:val="14"/>
              </w:rPr>
              <w:t>situation = free_kick</w:t>
            </w:r>
          </w:p>
        </w:tc>
        <w:tc>
          <w:tcPr>
            <w:tcW w:w="1744" w:type="dxa"/>
            <w:tcMar>
              <w:top w:w="50" w:type="dxa"/>
              <w:left w:w="70" w:type="dxa"/>
              <w:bottom w:w="50" w:type="dxa"/>
              <w:right w:w="70" w:type="dxa"/>
            </w:tcMar>
            <w:vAlign w:val="center"/>
          </w:tcPr>
          <w:p w14:paraId="24384CE2" w14:textId="77777777" w:rsidR="00E96237" w:rsidRDefault="00000000">
            <w:r>
              <w:rPr>
                <w:sz w:val="14"/>
              </w:rPr>
              <w:t>Technical annotation</w:t>
            </w:r>
          </w:p>
        </w:tc>
        <w:tc>
          <w:tcPr>
            <w:tcW w:w="1744" w:type="dxa"/>
            <w:tcMar>
              <w:top w:w="50" w:type="dxa"/>
              <w:left w:w="70" w:type="dxa"/>
              <w:bottom w:w="50" w:type="dxa"/>
              <w:right w:w="70" w:type="dxa"/>
            </w:tcMar>
            <w:vAlign w:val="center"/>
          </w:tcPr>
          <w:p w14:paraId="1EEA3DB0" w14:textId="77777777" w:rsidR="00E96237" w:rsidRDefault="00000000">
            <w:r>
              <w:rPr>
                <w:sz w:val="14"/>
              </w:rPr>
              <w:t>0.0278</w:t>
            </w:r>
          </w:p>
        </w:tc>
        <w:tc>
          <w:tcPr>
            <w:tcW w:w="1744" w:type="dxa"/>
            <w:tcMar>
              <w:top w:w="50" w:type="dxa"/>
              <w:left w:w="70" w:type="dxa"/>
              <w:bottom w:w="50" w:type="dxa"/>
              <w:right w:w="70" w:type="dxa"/>
            </w:tcMar>
            <w:vAlign w:val="center"/>
          </w:tcPr>
          <w:p w14:paraId="1B4D5CA3" w14:textId="77777777" w:rsidR="00E96237" w:rsidRDefault="00000000">
            <w:r>
              <w:rPr>
                <w:sz w:val="14"/>
              </w:rPr>
              <w:t>0.0227</w:t>
            </w:r>
          </w:p>
        </w:tc>
        <w:tc>
          <w:tcPr>
            <w:tcW w:w="1744" w:type="dxa"/>
            <w:tcMar>
              <w:top w:w="50" w:type="dxa"/>
              <w:left w:w="70" w:type="dxa"/>
              <w:bottom w:w="50" w:type="dxa"/>
              <w:right w:w="70" w:type="dxa"/>
            </w:tcMar>
            <w:vAlign w:val="center"/>
          </w:tcPr>
          <w:p w14:paraId="01E78893" w14:textId="77777777" w:rsidR="00E96237" w:rsidRDefault="00000000">
            <w:r>
              <w:rPr>
                <w:sz w:val="14"/>
              </w:rPr>
              <w:t>0.0189</w:t>
            </w:r>
          </w:p>
        </w:tc>
        <w:tc>
          <w:tcPr>
            <w:tcW w:w="1744" w:type="dxa"/>
            <w:tcMar>
              <w:top w:w="50" w:type="dxa"/>
              <w:left w:w="70" w:type="dxa"/>
              <w:bottom w:w="50" w:type="dxa"/>
              <w:right w:w="70" w:type="dxa"/>
            </w:tcMar>
            <w:vAlign w:val="center"/>
          </w:tcPr>
          <w:p w14:paraId="2A6F1B16" w14:textId="77777777" w:rsidR="00E96237" w:rsidRDefault="00000000">
            <w:r>
              <w:rPr>
                <w:sz w:val="14"/>
              </w:rPr>
              <w:t>0.75</w:t>
            </w:r>
          </w:p>
        </w:tc>
      </w:tr>
      <w:tr w:rsidR="00E96237" w14:paraId="65020A43" w14:textId="77777777">
        <w:trPr>
          <w:cantSplit/>
          <w:jc w:val="center"/>
        </w:trPr>
        <w:tc>
          <w:tcPr>
            <w:tcW w:w="1744" w:type="dxa"/>
            <w:tcMar>
              <w:top w:w="50" w:type="dxa"/>
              <w:left w:w="70" w:type="dxa"/>
              <w:bottom w:w="50" w:type="dxa"/>
              <w:right w:w="70" w:type="dxa"/>
            </w:tcMar>
            <w:vAlign w:val="center"/>
          </w:tcPr>
          <w:p w14:paraId="521B1EE8" w14:textId="77777777" w:rsidR="00E96237" w:rsidRDefault="00000000">
            <w:r>
              <w:rPr>
                <w:sz w:val="14"/>
              </w:rPr>
              <w:t>situation = fast_break</w:t>
            </w:r>
          </w:p>
        </w:tc>
        <w:tc>
          <w:tcPr>
            <w:tcW w:w="1744" w:type="dxa"/>
            <w:tcMar>
              <w:top w:w="50" w:type="dxa"/>
              <w:left w:w="70" w:type="dxa"/>
              <w:bottom w:w="50" w:type="dxa"/>
              <w:right w:w="70" w:type="dxa"/>
            </w:tcMar>
            <w:vAlign w:val="center"/>
          </w:tcPr>
          <w:p w14:paraId="757D9533" w14:textId="77777777" w:rsidR="00E96237" w:rsidRDefault="00000000">
            <w:r>
              <w:rPr>
                <w:sz w:val="14"/>
              </w:rPr>
              <w:t>Technical annotation</w:t>
            </w:r>
          </w:p>
        </w:tc>
        <w:tc>
          <w:tcPr>
            <w:tcW w:w="1744" w:type="dxa"/>
            <w:tcMar>
              <w:top w:w="50" w:type="dxa"/>
              <w:left w:w="70" w:type="dxa"/>
              <w:bottom w:w="50" w:type="dxa"/>
              <w:right w:w="70" w:type="dxa"/>
            </w:tcMar>
            <w:vAlign w:val="center"/>
          </w:tcPr>
          <w:p w14:paraId="6DD1CD72" w14:textId="77777777" w:rsidR="00E96237" w:rsidRDefault="00000000">
            <w:r>
              <w:rPr>
                <w:sz w:val="14"/>
              </w:rPr>
              <w:t>0.0158</w:t>
            </w:r>
          </w:p>
        </w:tc>
        <w:tc>
          <w:tcPr>
            <w:tcW w:w="1744" w:type="dxa"/>
            <w:tcMar>
              <w:top w:w="50" w:type="dxa"/>
              <w:left w:w="70" w:type="dxa"/>
              <w:bottom w:w="50" w:type="dxa"/>
              <w:right w:w="70" w:type="dxa"/>
            </w:tcMar>
            <w:vAlign w:val="center"/>
          </w:tcPr>
          <w:p w14:paraId="24C37B49" w14:textId="77777777" w:rsidR="00E96237" w:rsidRDefault="00000000">
            <w:r>
              <w:rPr>
                <w:sz w:val="14"/>
              </w:rPr>
              <w:t>0.0295</w:t>
            </w:r>
          </w:p>
        </w:tc>
        <w:tc>
          <w:tcPr>
            <w:tcW w:w="1744" w:type="dxa"/>
            <w:tcMar>
              <w:top w:w="50" w:type="dxa"/>
              <w:left w:w="70" w:type="dxa"/>
              <w:bottom w:w="50" w:type="dxa"/>
              <w:right w:w="70" w:type="dxa"/>
            </w:tcMar>
            <w:vAlign w:val="center"/>
          </w:tcPr>
          <w:p w14:paraId="7A5D7682" w14:textId="77777777" w:rsidR="00E96237" w:rsidRDefault="00000000">
            <w:r>
              <w:rPr>
                <w:sz w:val="14"/>
              </w:rPr>
              <w:t>0.0703</w:t>
            </w:r>
          </w:p>
        </w:tc>
        <w:tc>
          <w:tcPr>
            <w:tcW w:w="1744" w:type="dxa"/>
            <w:tcMar>
              <w:top w:w="50" w:type="dxa"/>
              <w:left w:w="70" w:type="dxa"/>
              <w:bottom w:w="50" w:type="dxa"/>
              <w:right w:w="70" w:type="dxa"/>
            </w:tcMar>
            <w:vAlign w:val="center"/>
          </w:tcPr>
          <w:p w14:paraId="6E985501" w14:textId="77777777" w:rsidR="00E96237" w:rsidRDefault="00000000">
            <w:r>
              <w:rPr>
                <w:sz w:val="14"/>
              </w:rPr>
              <w:t>3.10</w:t>
            </w:r>
          </w:p>
        </w:tc>
      </w:tr>
      <w:tr w:rsidR="00E96237" w14:paraId="4E399CB0" w14:textId="77777777">
        <w:trPr>
          <w:cantSplit/>
          <w:jc w:val="center"/>
        </w:trPr>
        <w:tc>
          <w:tcPr>
            <w:tcW w:w="1744" w:type="dxa"/>
            <w:tcMar>
              <w:top w:w="50" w:type="dxa"/>
              <w:left w:w="70" w:type="dxa"/>
              <w:bottom w:w="50" w:type="dxa"/>
              <w:right w:w="70" w:type="dxa"/>
            </w:tcMar>
            <w:vAlign w:val="center"/>
          </w:tcPr>
          <w:p w14:paraId="1A5092C5" w14:textId="77777777" w:rsidR="00E96237" w:rsidRDefault="00000000">
            <w:r>
              <w:rPr>
                <w:sz w:val="14"/>
              </w:rPr>
              <w:t>situation = penalty</w:t>
            </w:r>
          </w:p>
        </w:tc>
        <w:tc>
          <w:tcPr>
            <w:tcW w:w="1744" w:type="dxa"/>
            <w:tcMar>
              <w:top w:w="50" w:type="dxa"/>
              <w:left w:w="70" w:type="dxa"/>
              <w:bottom w:w="50" w:type="dxa"/>
              <w:right w:w="70" w:type="dxa"/>
            </w:tcMar>
            <w:vAlign w:val="center"/>
          </w:tcPr>
          <w:p w14:paraId="201B4EA9" w14:textId="77777777" w:rsidR="00E96237" w:rsidRDefault="00000000">
            <w:r>
              <w:rPr>
                <w:sz w:val="14"/>
              </w:rPr>
              <w:t>Technical annotation</w:t>
            </w:r>
          </w:p>
        </w:tc>
        <w:tc>
          <w:tcPr>
            <w:tcW w:w="1744" w:type="dxa"/>
            <w:tcMar>
              <w:top w:w="50" w:type="dxa"/>
              <w:left w:w="70" w:type="dxa"/>
              <w:bottom w:w="50" w:type="dxa"/>
              <w:right w:w="70" w:type="dxa"/>
            </w:tcMar>
            <w:vAlign w:val="center"/>
          </w:tcPr>
          <w:p w14:paraId="52A55A9F" w14:textId="77777777" w:rsidR="00E96237" w:rsidRDefault="00000000">
            <w:r>
              <w:rPr>
                <w:sz w:val="14"/>
              </w:rPr>
              <w:t>0.0107</w:t>
            </w:r>
          </w:p>
        </w:tc>
        <w:tc>
          <w:tcPr>
            <w:tcW w:w="1744" w:type="dxa"/>
            <w:tcMar>
              <w:top w:w="50" w:type="dxa"/>
              <w:left w:w="70" w:type="dxa"/>
              <w:bottom w:w="50" w:type="dxa"/>
              <w:right w:w="70" w:type="dxa"/>
            </w:tcMar>
            <w:vAlign w:val="center"/>
          </w:tcPr>
          <w:p w14:paraId="2C926C91" w14:textId="77777777" w:rsidR="00E96237" w:rsidRDefault="00000000">
            <w:r>
              <w:rPr>
                <w:sz w:val="14"/>
              </w:rPr>
              <w:t>0.0110</w:t>
            </w:r>
          </w:p>
        </w:tc>
        <w:tc>
          <w:tcPr>
            <w:tcW w:w="1744" w:type="dxa"/>
            <w:tcMar>
              <w:top w:w="50" w:type="dxa"/>
              <w:left w:w="70" w:type="dxa"/>
              <w:bottom w:w="50" w:type="dxa"/>
              <w:right w:w="70" w:type="dxa"/>
            </w:tcMar>
            <w:vAlign w:val="center"/>
          </w:tcPr>
          <w:p w14:paraId="085BB23F" w14:textId="77777777" w:rsidR="00E96237" w:rsidRDefault="00000000">
            <w:r>
              <w:rPr>
                <w:sz w:val="14"/>
              </w:rPr>
              <w:t>0.0097</w:t>
            </w:r>
          </w:p>
        </w:tc>
        <w:tc>
          <w:tcPr>
            <w:tcW w:w="1744" w:type="dxa"/>
            <w:tcMar>
              <w:top w:w="50" w:type="dxa"/>
              <w:left w:w="70" w:type="dxa"/>
              <w:bottom w:w="50" w:type="dxa"/>
              <w:right w:w="70" w:type="dxa"/>
            </w:tcMar>
            <w:vAlign w:val="center"/>
          </w:tcPr>
          <w:p w14:paraId="40D1DDDF" w14:textId="77777777" w:rsidR="00E96237" w:rsidRDefault="00000000">
            <w:r>
              <w:rPr>
                <w:sz w:val="14"/>
              </w:rPr>
              <w:t>0.90</w:t>
            </w:r>
          </w:p>
        </w:tc>
      </w:tr>
      <w:tr w:rsidR="00E96237" w14:paraId="6C8ED510" w14:textId="77777777">
        <w:trPr>
          <w:cantSplit/>
          <w:jc w:val="center"/>
        </w:trPr>
        <w:tc>
          <w:tcPr>
            <w:tcW w:w="1744" w:type="dxa"/>
            <w:tcMar>
              <w:top w:w="50" w:type="dxa"/>
              <w:left w:w="70" w:type="dxa"/>
              <w:bottom w:w="50" w:type="dxa"/>
              <w:right w:w="70" w:type="dxa"/>
            </w:tcMar>
            <w:vAlign w:val="center"/>
          </w:tcPr>
          <w:p w14:paraId="133CDC44" w14:textId="77777777" w:rsidR="00E96237" w:rsidRDefault="00000000">
            <w:r>
              <w:rPr>
                <w:sz w:val="14"/>
              </w:rPr>
              <w:t>mean_distance_m</w:t>
            </w:r>
          </w:p>
        </w:tc>
        <w:tc>
          <w:tcPr>
            <w:tcW w:w="1744" w:type="dxa"/>
            <w:tcMar>
              <w:top w:w="50" w:type="dxa"/>
              <w:left w:w="70" w:type="dxa"/>
              <w:bottom w:w="50" w:type="dxa"/>
              <w:right w:w="70" w:type="dxa"/>
            </w:tcMar>
            <w:vAlign w:val="center"/>
          </w:tcPr>
          <w:p w14:paraId="20DAC564" w14:textId="77777777" w:rsidR="00E96237" w:rsidRDefault="00000000">
            <w:r>
              <w:rPr>
                <w:sz w:val="14"/>
              </w:rPr>
              <w:t>Spatial/derived</w:t>
            </w:r>
          </w:p>
        </w:tc>
        <w:tc>
          <w:tcPr>
            <w:tcW w:w="1744" w:type="dxa"/>
            <w:tcMar>
              <w:top w:w="50" w:type="dxa"/>
              <w:left w:w="70" w:type="dxa"/>
              <w:bottom w:w="50" w:type="dxa"/>
              <w:right w:w="70" w:type="dxa"/>
            </w:tcMar>
            <w:vAlign w:val="center"/>
          </w:tcPr>
          <w:p w14:paraId="03D35902" w14:textId="77777777" w:rsidR="00E96237" w:rsidRDefault="00000000">
            <w:r>
              <w:rPr>
                <w:sz w:val="14"/>
              </w:rPr>
              <w:t>18.1188</w:t>
            </w:r>
          </w:p>
        </w:tc>
        <w:tc>
          <w:tcPr>
            <w:tcW w:w="1744" w:type="dxa"/>
            <w:tcMar>
              <w:top w:w="50" w:type="dxa"/>
              <w:left w:w="70" w:type="dxa"/>
              <w:bottom w:w="50" w:type="dxa"/>
              <w:right w:w="70" w:type="dxa"/>
            </w:tcMar>
            <w:vAlign w:val="center"/>
          </w:tcPr>
          <w:p w14:paraId="5E0A66BC" w14:textId="77777777" w:rsidR="00E96237" w:rsidRDefault="00000000">
            <w:r>
              <w:rPr>
                <w:sz w:val="14"/>
              </w:rPr>
              <w:t>18.0029</w:t>
            </w:r>
          </w:p>
        </w:tc>
        <w:tc>
          <w:tcPr>
            <w:tcW w:w="1744" w:type="dxa"/>
            <w:tcMar>
              <w:top w:w="50" w:type="dxa"/>
              <w:left w:w="70" w:type="dxa"/>
              <w:bottom w:w="50" w:type="dxa"/>
              <w:right w:w="70" w:type="dxa"/>
            </w:tcMar>
            <w:vAlign w:val="center"/>
          </w:tcPr>
          <w:p w14:paraId="50141F4D" w14:textId="77777777" w:rsidR="00E96237" w:rsidRDefault="00000000">
            <w:r>
              <w:rPr>
                <w:sz w:val="14"/>
              </w:rPr>
              <w:t>17.0413</w:t>
            </w:r>
          </w:p>
        </w:tc>
        <w:tc>
          <w:tcPr>
            <w:tcW w:w="1744" w:type="dxa"/>
            <w:tcMar>
              <w:top w:w="50" w:type="dxa"/>
              <w:left w:w="70" w:type="dxa"/>
              <w:bottom w:w="50" w:type="dxa"/>
              <w:right w:w="70" w:type="dxa"/>
            </w:tcMar>
            <w:vAlign w:val="center"/>
          </w:tcPr>
          <w:p w14:paraId="2F01A11E" w14:textId="77777777" w:rsidR="00E96237" w:rsidRDefault="00000000">
            <w:r>
              <w:rPr>
                <w:sz w:val="14"/>
              </w:rPr>
              <w:t>0.94</w:t>
            </w:r>
          </w:p>
        </w:tc>
      </w:tr>
      <w:tr w:rsidR="00E96237" w14:paraId="0C3CA167" w14:textId="77777777">
        <w:trPr>
          <w:cantSplit/>
          <w:jc w:val="center"/>
        </w:trPr>
        <w:tc>
          <w:tcPr>
            <w:tcW w:w="1744" w:type="dxa"/>
            <w:tcMar>
              <w:top w:w="50" w:type="dxa"/>
              <w:left w:w="70" w:type="dxa"/>
              <w:bottom w:w="50" w:type="dxa"/>
              <w:right w:w="70" w:type="dxa"/>
            </w:tcMar>
            <w:vAlign w:val="center"/>
          </w:tcPr>
          <w:p w14:paraId="3E90A67F" w14:textId="77777777" w:rsidR="00E96237" w:rsidRDefault="00000000">
            <w:r>
              <w:rPr>
                <w:sz w:val="14"/>
              </w:rPr>
              <w:t>close_range_share</w:t>
            </w:r>
          </w:p>
        </w:tc>
        <w:tc>
          <w:tcPr>
            <w:tcW w:w="1744" w:type="dxa"/>
            <w:tcMar>
              <w:top w:w="50" w:type="dxa"/>
              <w:left w:w="70" w:type="dxa"/>
              <w:bottom w:w="50" w:type="dxa"/>
              <w:right w:w="70" w:type="dxa"/>
            </w:tcMar>
            <w:vAlign w:val="center"/>
          </w:tcPr>
          <w:p w14:paraId="4E502E54" w14:textId="77777777" w:rsidR="00E96237" w:rsidRDefault="00000000">
            <w:r>
              <w:rPr>
                <w:sz w:val="14"/>
              </w:rPr>
              <w:t>Spatial/derived</w:t>
            </w:r>
          </w:p>
        </w:tc>
        <w:tc>
          <w:tcPr>
            <w:tcW w:w="1744" w:type="dxa"/>
            <w:tcMar>
              <w:top w:w="50" w:type="dxa"/>
              <w:left w:w="70" w:type="dxa"/>
              <w:bottom w:w="50" w:type="dxa"/>
              <w:right w:w="70" w:type="dxa"/>
            </w:tcMar>
            <w:vAlign w:val="center"/>
          </w:tcPr>
          <w:p w14:paraId="750E1E56" w14:textId="77777777" w:rsidR="00E96237" w:rsidRDefault="00000000">
            <w:r>
              <w:rPr>
                <w:sz w:val="14"/>
              </w:rPr>
              <w:t>0.1982</w:t>
            </w:r>
          </w:p>
        </w:tc>
        <w:tc>
          <w:tcPr>
            <w:tcW w:w="1744" w:type="dxa"/>
            <w:tcMar>
              <w:top w:w="50" w:type="dxa"/>
              <w:left w:w="70" w:type="dxa"/>
              <w:bottom w:w="50" w:type="dxa"/>
              <w:right w:w="70" w:type="dxa"/>
            </w:tcMar>
            <w:vAlign w:val="center"/>
          </w:tcPr>
          <w:p w14:paraId="39AEB092" w14:textId="77777777" w:rsidR="00E96237" w:rsidRDefault="00000000">
            <w:r>
              <w:rPr>
                <w:sz w:val="14"/>
              </w:rPr>
              <w:t>0.2125</w:t>
            </w:r>
          </w:p>
        </w:tc>
        <w:tc>
          <w:tcPr>
            <w:tcW w:w="1744" w:type="dxa"/>
            <w:tcMar>
              <w:top w:w="50" w:type="dxa"/>
              <w:left w:w="70" w:type="dxa"/>
              <w:bottom w:w="50" w:type="dxa"/>
              <w:right w:w="70" w:type="dxa"/>
            </w:tcMar>
            <w:vAlign w:val="center"/>
          </w:tcPr>
          <w:p w14:paraId="7DB89718" w14:textId="77777777" w:rsidR="00E96237" w:rsidRDefault="00000000">
            <w:r>
              <w:rPr>
                <w:sz w:val="14"/>
              </w:rPr>
              <w:t>0.2620</w:t>
            </w:r>
          </w:p>
        </w:tc>
        <w:tc>
          <w:tcPr>
            <w:tcW w:w="1744" w:type="dxa"/>
            <w:tcMar>
              <w:top w:w="50" w:type="dxa"/>
              <w:left w:w="70" w:type="dxa"/>
              <w:bottom w:w="50" w:type="dxa"/>
              <w:right w:w="70" w:type="dxa"/>
            </w:tcMar>
            <w:vAlign w:val="center"/>
          </w:tcPr>
          <w:p w14:paraId="2D896D8E" w14:textId="77777777" w:rsidR="00E96237" w:rsidRDefault="00000000">
            <w:r>
              <w:rPr>
                <w:sz w:val="14"/>
              </w:rPr>
              <w:t>1.28</w:t>
            </w:r>
          </w:p>
        </w:tc>
      </w:tr>
      <w:tr w:rsidR="00E96237" w14:paraId="43C5E8EC" w14:textId="77777777">
        <w:trPr>
          <w:cantSplit/>
          <w:jc w:val="center"/>
        </w:trPr>
        <w:tc>
          <w:tcPr>
            <w:tcW w:w="1744" w:type="dxa"/>
            <w:tcMar>
              <w:top w:w="50" w:type="dxa"/>
              <w:left w:w="70" w:type="dxa"/>
              <w:bottom w:w="50" w:type="dxa"/>
              <w:right w:w="70" w:type="dxa"/>
            </w:tcMar>
            <w:vAlign w:val="center"/>
          </w:tcPr>
          <w:p w14:paraId="0D08A478" w14:textId="77777777" w:rsidR="00E96237" w:rsidRDefault="00000000">
            <w:r>
              <w:rPr>
                <w:sz w:val="14"/>
              </w:rPr>
              <w:t>inside_box_share</w:t>
            </w:r>
          </w:p>
        </w:tc>
        <w:tc>
          <w:tcPr>
            <w:tcW w:w="1744" w:type="dxa"/>
            <w:tcMar>
              <w:top w:w="50" w:type="dxa"/>
              <w:left w:w="70" w:type="dxa"/>
              <w:bottom w:w="50" w:type="dxa"/>
              <w:right w:w="70" w:type="dxa"/>
            </w:tcMar>
            <w:vAlign w:val="center"/>
          </w:tcPr>
          <w:p w14:paraId="1F9A3DFA" w14:textId="77777777" w:rsidR="00E96237" w:rsidRDefault="00000000">
            <w:r>
              <w:rPr>
                <w:sz w:val="14"/>
              </w:rPr>
              <w:t>Spatial/derived</w:t>
            </w:r>
          </w:p>
        </w:tc>
        <w:tc>
          <w:tcPr>
            <w:tcW w:w="1744" w:type="dxa"/>
            <w:tcMar>
              <w:top w:w="50" w:type="dxa"/>
              <w:left w:w="70" w:type="dxa"/>
              <w:bottom w:w="50" w:type="dxa"/>
              <w:right w:w="70" w:type="dxa"/>
            </w:tcMar>
            <w:vAlign w:val="center"/>
          </w:tcPr>
          <w:p w14:paraId="7B486400" w14:textId="77777777" w:rsidR="00E96237" w:rsidRDefault="00000000">
            <w:r>
              <w:rPr>
                <w:sz w:val="14"/>
              </w:rPr>
              <w:t>0.6186</w:t>
            </w:r>
          </w:p>
        </w:tc>
        <w:tc>
          <w:tcPr>
            <w:tcW w:w="1744" w:type="dxa"/>
            <w:tcMar>
              <w:top w:w="50" w:type="dxa"/>
              <w:left w:w="70" w:type="dxa"/>
              <w:bottom w:w="50" w:type="dxa"/>
              <w:right w:w="70" w:type="dxa"/>
            </w:tcMar>
            <w:vAlign w:val="center"/>
          </w:tcPr>
          <w:p w14:paraId="23315F72" w14:textId="77777777" w:rsidR="00E96237" w:rsidRDefault="00000000">
            <w:r>
              <w:rPr>
                <w:sz w:val="14"/>
              </w:rPr>
              <w:t>0.6063</w:t>
            </w:r>
          </w:p>
        </w:tc>
        <w:tc>
          <w:tcPr>
            <w:tcW w:w="1744" w:type="dxa"/>
            <w:tcMar>
              <w:top w:w="50" w:type="dxa"/>
              <w:left w:w="70" w:type="dxa"/>
              <w:bottom w:w="50" w:type="dxa"/>
              <w:right w:w="70" w:type="dxa"/>
            </w:tcMar>
            <w:vAlign w:val="center"/>
          </w:tcPr>
          <w:p w14:paraId="38274D3D" w14:textId="77777777" w:rsidR="00E96237" w:rsidRDefault="00000000">
            <w:r>
              <w:rPr>
                <w:sz w:val="14"/>
              </w:rPr>
              <w:t>0.6322</w:t>
            </w:r>
          </w:p>
        </w:tc>
        <w:tc>
          <w:tcPr>
            <w:tcW w:w="1744" w:type="dxa"/>
            <w:tcMar>
              <w:top w:w="50" w:type="dxa"/>
              <w:left w:w="70" w:type="dxa"/>
              <w:bottom w:w="50" w:type="dxa"/>
              <w:right w:w="70" w:type="dxa"/>
            </w:tcMar>
            <w:vAlign w:val="center"/>
          </w:tcPr>
          <w:p w14:paraId="56CAF92C" w14:textId="77777777" w:rsidR="00E96237" w:rsidRDefault="00000000">
            <w:r>
              <w:rPr>
                <w:sz w:val="14"/>
              </w:rPr>
              <w:t>1.03</w:t>
            </w:r>
          </w:p>
        </w:tc>
      </w:tr>
      <w:tr w:rsidR="00E96237" w14:paraId="659E238F" w14:textId="77777777">
        <w:trPr>
          <w:cantSplit/>
          <w:jc w:val="center"/>
        </w:trPr>
        <w:tc>
          <w:tcPr>
            <w:tcW w:w="1744" w:type="dxa"/>
            <w:tcMar>
              <w:top w:w="50" w:type="dxa"/>
              <w:left w:w="70" w:type="dxa"/>
              <w:bottom w:w="50" w:type="dxa"/>
              <w:right w:w="70" w:type="dxa"/>
            </w:tcMar>
            <w:vAlign w:val="center"/>
          </w:tcPr>
          <w:p w14:paraId="1A857AB5" w14:textId="77777777" w:rsidR="00E96237" w:rsidRDefault="00000000">
            <w:r>
              <w:rPr>
                <w:sz w:val="14"/>
              </w:rPr>
              <w:t>header_share</w:t>
            </w:r>
          </w:p>
        </w:tc>
        <w:tc>
          <w:tcPr>
            <w:tcW w:w="1744" w:type="dxa"/>
            <w:tcMar>
              <w:top w:w="50" w:type="dxa"/>
              <w:left w:w="70" w:type="dxa"/>
              <w:bottom w:w="50" w:type="dxa"/>
              <w:right w:w="70" w:type="dxa"/>
            </w:tcMar>
            <w:vAlign w:val="center"/>
          </w:tcPr>
          <w:p w14:paraId="0DC1247C" w14:textId="77777777" w:rsidR="00E96237" w:rsidRDefault="00000000">
            <w:r>
              <w:rPr>
                <w:sz w:val="14"/>
              </w:rPr>
              <w:t>Spatial/derived</w:t>
            </w:r>
          </w:p>
        </w:tc>
        <w:tc>
          <w:tcPr>
            <w:tcW w:w="1744" w:type="dxa"/>
            <w:tcMar>
              <w:top w:w="50" w:type="dxa"/>
              <w:left w:w="70" w:type="dxa"/>
              <w:bottom w:w="50" w:type="dxa"/>
              <w:right w:w="70" w:type="dxa"/>
            </w:tcMar>
            <w:vAlign w:val="center"/>
          </w:tcPr>
          <w:p w14:paraId="45A15B66" w14:textId="77777777" w:rsidR="00E96237" w:rsidRDefault="00000000">
            <w:r>
              <w:rPr>
                <w:sz w:val="14"/>
              </w:rPr>
              <w:t>0.1966</w:t>
            </w:r>
          </w:p>
        </w:tc>
        <w:tc>
          <w:tcPr>
            <w:tcW w:w="1744" w:type="dxa"/>
            <w:tcMar>
              <w:top w:w="50" w:type="dxa"/>
              <w:left w:w="70" w:type="dxa"/>
              <w:bottom w:w="50" w:type="dxa"/>
              <w:right w:w="70" w:type="dxa"/>
            </w:tcMar>
            <w:vAlign w:val="center"/>
          </w:tcPr>
          <w:p w14:paraId="5A3C344A" w14:textId="77777777" w:rsidR="00E96237" w:rsidRDefault="00000000">
            <w:r>
              <w:rPr>
                <w:sz w:val="14"/>
              </w:rPr>
              <w:t>0.1840</w:t>
            </w:r>
          </w:p>
        </w:tc>
        <w:tc>
          <w:tcPr>
            <w:tcW w:w="1744" w:type="dxa"/>
            <w:tcMar>
              <w:top w:w="50" w:type="dxa"/>
              <w:left w:w="70" w:type="dxa"/>
              <w:bottom w:w="50" w:type="dxa"/>
              <w:right w:w="70" w:type="dxa"/>
            </w:tcMar>
            <w:vAlign w:val="center"/>
          </w:tcPr>
          <w:p w14:paraId="52AEEBB9" w14:textId="77777777" w:rsidR="00E96237" w:rsidRDefault="00000000">
            <w:r>
              <w:rPr>
                <w:sz w:val="14"/>
              </w:rPr>
              <w:t>0.1867</w:t>
            </w:r>
          </w:p>
        </w:tc>
        <w:tc>
          <w:tcPr>
            <w:tcW w:w="1744" w:type="dxa"/>
            <w:tcMar>
              <w:top w:w="50" w:type="dxa"/>
              <w:left w:w="70" w:type="dxa"/>
              <w:bottom w:w="50" w:type="dxa"/>
              <w:right w:w="70" w:type="dxa"/>
            </w:tcMar>
            <w:vAlign w:val="center"/>
          </w:tcPr>
          <w:p w14:paraId="1B96072E" w14:textId="77777777" w:rsidR="00E96237" w:rsidRDefault="00000000">
            <w:r>
              <w:rPr>
                <w:sz w:val="14"/>
              </w:rPr>
              <w:t>0.98</w:t>
            </w:r>
          </w:p>
        </w:tc>
      </w:tr>
    </w:tbl>
    <w:p w14:paraId="7EC71976" w14:textId="77777777" w:rsidR="00E96237" w:rsidRDefault="00000000">
      <w:pPr>
        <w:pStyle w:val="MDPI43tablefooter"/>
      </w:pPr>
      <w:r>
        <w:t>Panel B values are proportions (0–1), except mean distance, which is reported in metres. The ratio compares 2024/25 with the mean of the earlier seasons.</w:t>
      </w:r>
    </w:p>
    <w:p w14:paraId="3728AF04" w14:textId="77777777" w:rsidR="00E96237" w:rsidRDefault="00000000">
      <w:pPr>
        <w:pStyle w:val="MDPI31text"/>
      </w:pPr>
      <w:r>
        <w:t>The taxonomy audit identified a marked discontinuity at the 2024/25 boundary. Fast-break labels increased from 1.6% and 2.9% to 7.0%, whereas throw-in situations increased from 1.1% and 1.4% to 6.5%. Spatial variables were more stable, although mean shot distance decreased and close-range share increased. The spatial distribution of the analytical sample is shown in Figure 1.</w:t>
      </w:r>
    </w:p>
    <w:p w14:paraId="2ECEFC8E" w14:textId="77777777" w:rsidR="00E96237" w:rsidRDefault="00000000">
      <w:pPr>
        <w:pStyle w:val="MDPI32textnoindent"/>
        <w:jc w:val="center"/>
      </w:pPr>
      <w:r>
        <w:rPr>
          <w:noProof/>
        </w:rPr>
        <w:lastRenderedPageBreak/>
        <w:drawing>
          <wp:inline distT="0" distB="0" distL="0" distR="0" wp14:anchorId="3F46F7BF" wp14:editId="209B3BB9">
            <wp:extent cx="5806440" cy="3241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806440" cy="3241632"/>
                    </a:xfrm>
                    <a:prstGeom prst="rect">
                      <a:avLst/>
                    </a:prstGeom>
                  </pic:spPr>
                </pic:pic>
              </a:graphicData>
            </a:graphic>
          </wp:inline>
        </w:drawing>
      </w:r>
    </w:p>
    <w:p w14:paraId="55BB8DBB" w14:textId="77777777" w:rsidR="00E96237" w:rsidRDefault="00000000">
      <w:pPr>
        <w:pStyle w:val="MDPI51figurecaption"/>
      </w:pPr>
      <w:r>
        <w:t>Figure 1. Spatial distribution of the analytical shot sample. The left panel shows shot density for observations with valid coordinates (n = 21,255); its darkest penalty-area hexagon contains 283 shots. The right panel shows mean modelled scoring probability by location; its darkest displayed cell contains 294 shots, and cells are shown only when they contain at least 30 shots. Local cell means are descriptive and should not be interpreted as precise estimates for an individual location.</w:t>
      </w:r>
    </w:p>
    <w:p w14:paraId="173916FA" w14:textId="77777777" w:rsidR="00E96237" w:rsidRDefault="00000000">
      <w:pPr>
        <w:pStyle w:val="MDPI22heading2"/>
      </w:pPr>
      <w:r>
        <w:rPr>
          <w:i w:val="0"/>
        </w:rPr>
        <w:t>3.2. Temporal Shot-Quality Model Performance</w:t>
      </w:r>
    </w:p>
    <w:p w14:paraId="043338B6" w14:textId="77777777" w:rsidR="00E96237" w:rsidRDefault="00000000">
      <w:pPr>
        <w:pStyle w:val="MDPI31text"/>
      </w:pPr>
      <w:r>
        <w:t>The selected CatBoost configuration achieved AUC 0.775, PR-AUC 0.383, log loss 0.276, Brier score 0.078, BSS 0.146, calibration slope 0.981, calibration intercept −0.320, and ECE 0.027 on the held-out 2024/25 season (Table 3). The negative calibration intercept indicates systematic overprediction even though the calibration slope was close to one. Performance was similar on the earlier 2022/23-to-2023/24 transition (AUC 0.788). Figure 2 shows the holdout calibration curve.</w:t>
      </w:r>
    </w:p>
    <w:p w14:paraId="3C1340F6" w14:textId="77777777" w:rsidR="00E96237" w:rsidRDefault="00000000">
      <w:pPr>
        <w:pStyle w:val="MDPI41tablecaption"/>
      </w:pPr>
      <w:r>
        <w:t>Table 3. Shot-quality model performance and temporal validation.</w:t>
      </w:r>
    </w:p>
    <w:p w14:paraId="49AFE29A" w14:textId="77777777" w:rsidR="00E96237" w:rsidRDefault="00000000">
      <w:pPr>
        <w:pStyle w:val="MDPI32textnoindent"/>
      </w:pPr>
      <w:r>
        <w:t>Panel A. Held-out 2024/25 model comparison.</w:t>
      </w:r>
    </w:p>
    <w:tbl>
      <w:tblPr>
        <w:tblW w:w="0" w:type="auto"/>
        <w:jc w:val="center"/>
        <w:tblLook w:val="04A0" w:firstRow="1" w:lastRow="0" w:firstColumn="1" w:lastColumn="0" w:noHBand="0" w:noVBand="1"/>
      </w:tblPr>
      <w:tblGrid>
        <w:gridCol w:w="1163"/>
        <w:gridCol w:w="1163"/>
        <w:gridCol w:w="1163"/>
        <w:gridCol w:w="1163"/>
        <w:gridCol w:w="1163"/>
        <w:gridCol w:w="1163"/>
        <w:gridCol w:w="1163"/>
        <w:gridCol w:w="1163"/>
        <w:gridCol w:w="1163"/>
      </w:tblGrid>
      <w:tr w:rsidR="00E96237" w14:paraId="32673942" w14:textId="77777777">
        <w:trPr>
          <w:cantSplit/>
          <w:tblHeader/>
          <w:jc w:val="center"/>
        </w:trPr>
        <w:tc>
          <w:tcPr>
            <w:tcW w:w="1163" w:type="dxa"/>
            <w:shd w:val="clear" w:color="auto" w:fill="D9EAF7"/>
            <w:tcMar>
              <w:top w:w="50" w:type="dxa"/>
              <w:left w:w="70" w:type="dxa"/>
              <w:bottom w:w="50" w:type="dxa"/>
              <w:right w:w="70" w:type="dxa"/>
            </w:tcMar>
            <w:vAlign w:val="center"/>
          </w:tcPr>
          <w:p w14:paraId="7B95017D" w14:textId="77777777" w:rsidR="00E96237" w:rsidRDefault="00000000">
            <w:r>
              <w:rPr>
                <w:b/>
                <w:sz w:val="13"/>
              </w:rPr>
              <w:t>Model</w:t>
            </w:r>
          </w:p>
        </w:tc>
        <w:tc>
          <w:tcPr>
            <w:tcW w:w="1163" w:type="dxa"/>
            <w:shd w:val="clear" w:color="auto" w:fill="D9EAF7"/>
            <w:tcMar>
              <w:top w:w="50" w:type="dxa"/>
              <w:left w:w="70" w:type="dxa"/>
              <w:bottom w:w="50" w:type="dxa"/>
              <w:right w:w="70" w:type="dxa"/>
            </w:tcMar>
            <w:vAlign w:val="center"/>
          </w:tcPr>
          <w:p w14:paraId="1E67068F" w14:textId="77777777" w:rsidR="00E96237" w:rsidRDefault="00000000">
            <w:r>
              <w:rPr>
                <w:b/>
                <w:sz w:val="13"/>
              </w:rPr>
              <w:t>AUC</w:t>
            </w:r>
          </w:p>
        </w:tc>
        <w:tc>
          <w:tcPr>
            <w:tcW w:w="1163" w:type="dxa"/>
            <w:shd w:val="clear" w:color="auto" w:fill="D9EAF7"/>
            <w:tcMar>
              <w:top w:w="50" w:type="dxa"/>
              <w:left w:w="70" w:type="dxa"/>
              <w:bottom w:w="50" w:type="dxa"/>
              <w:right w:w="70" w:type="dxa"/>
            </w:tcMar>
            <w:vAlign w:val="center"/>
          </w:tcPr>
          <w:p w14:paraId="71734FDF" w14:textId="77777777" w:rsidR="00E96237" w:rsidRDefault="00000000">
            <w:r>
              <w:rPr>
                <w:b/>
                <w:sz w:val="13"/>
              </w:rPr>
              <w:t>PR-AUC</w:t>
            </w:r>
          </w:p>
        </w:tc>
        <w:tc>
          <w:tcPr>
            <w:tcW w:w="1163" w:type="dxa"/>
            <w:shd w:val="clear" w:color="auto" w:fill="D9EAF7"/>
            <w:tcMar>
              <w:top w:w="50" w:type="dxa"/>
              <w:left w:w="70" w:type="dxa"/>
              <w:bottom w:w="50" w:type="dxa"/>
              <w:right w:w="70" w:type="dxa"/>
            </w:tcMar>
            <w:vAlign w:val="center"/>
          </w:tcPr>
          <w:p w14:paraId="6FCC197E" w14:textId="77777777" w:rsidR="00E96237" w:rsidRDefault="00000000">
            <w:r>
              <w:rPr>
                <w:b/>
                <w:sz w:val="13"/>
              </w:rPr>
              <w:t>Log loss</w:t>
            </w:r>
          </w:p>
        </w:tc>
        <w:tc>
          <w:tcPr>
            <w:tcW w:w="1163" w:type="dxa"/>
            <w:shd w:val="clear" w:color="auto" w:fill="D9EAF7"/>
            <w:tcMar>
              <w:top w:w="50" w:type="dxa"/>
              <w:left w:w="70" w:type="dxa"/>
              <w:bottom w:w="50" w:type="dxa"/>
              <w:right w:w="70" w:type="dxa"/>
            </w:tcMar>
            <w:vAlign w:val="center"/>
          </w:tcPr>
          <w:p w14:paraId="03FADDCE" w14:textId="77777777" w:rsidR="00E96237" w:rsidRDefault="00000000">
            <w:r>
              <w:rPr>
                <w:b/>
                <w:sz w:val="13"/>
              </w:rPr>
              <w:t>Brier</w:t>
            </w:r>
          </w:p>
        </w:tc>
        <w:tc>
          <w:tcPr>
            <w:tcW w:w="1163" w:type="dxa"/>
            <w:shd w:val="clear" w:color="auto" w:fill="D9EAF7"/>
            <w:tcMar>
              <w:top w:w="50" w:type="dxa"/>
              <w:left w:w="70" w:type="dxa"/>
              <w:bottom w:w="50" w:type="dxa"/>
              <w:right w:w="70" w:type="dxa"/>
            </w:tcMar>
            <w:vAlign w:val="center"/>
          </w:tcPr>
          <w:p w14:paraId="4A1BD205" w14:textId="77777777" w:rsidR="00E96237" w:rsidRDefault="00000000">
            <w:r>
              <w:rPr>
                <w:b/>
                <w:sz w:val="13"/>
              </w:rPr>
              <w:t>BSS</w:t>
            </w:r>
          </w:p>
        </w:tc>
        <w:tc>
          <w:tcPr>
            <w:tcW w:w="1163" w:type="dxa"/>
            <w:shd w:val="clear" w:color="auto" w:fill="D9EAF7"/>
            <w:tcMar>
              <w:top w:w="50" w:type="dxa"/>
              <w:left w:w="70" w:type="dxa"/>
              <w:bottom w:w="50" w:type="dxa"/>
              <w:right w:w="70" w:type="dxa"/>
            </w:tcMar>
            <w:vAlign w:val="center"/>
          </w:tcPr>
          <w:p w14:paraId="2854EDC6" w14:textId="77777777" w:rsidR="00E96237" w:rsidRDefault="00000000">
            <w:r>
              <w:rPr>
                <w:b/>
                <w:sz w:val="13"/>
              </w:rPr>
              <w:t>Slope</w:t>
            </w:r>
          </w:p>
        </w:tc>
        <w:tc>
          <w:tcPr>
            <w:tcW w:w="1163" w:type="dxa"/>
            <w:shd w:val="clear" w:color="auto" w:fill="D9EAF7"/>
            <w:tcMar>
              <w:top w:w="50" w:type="dxa"/>
              <w:left w:w="70" w:type="dxa"/>
              <w:bottom w:w="50" w:type="dxa"/>
              <w:right w:w="70" w:type="dxa"/>
            </w:tcMar>
            <w:vAlign w:val="center"/>
          </w:tcPr>
          <w:p w14:paraId="5D32843E" w14:textId="77777777" w:rsidR="00E96237" w:rsidRDefault="00000000">
            <w:r>
              <w:rPr>
                <w:b/>
                <w:sz w:val="13"/>
              </w:rPr>
              <w:t>Intercept</w:t>
            </w:r>
          </w:p>
        </w:tc>
        <w:tc>
          <w:tcPr>
            <w:tcW w:w="1163" w:type="dxa"/>
            <w:shd w:val="clear" w:color="auto" w:fill="D9EAF7"/>
            <w:tcMar>
              <w:top w:w="50" w:type="dxa"/>
              <w:left w:w="70" w:type="dxa"/>
              <w:bottom w:w="50" w:type="dxa"/>
              <w:right w:w="70" w:type="dxa"/>
            </w:tcMar>
            <w:vAlign w:val="center"/>
          </w:tcPr>
          <w:p w14:paraId="76082B04" w14:textId="77777777" w:rsidR="00E96237" w:rsidRDefault="00000000">
            <w:r>
              <w:rPr>
                <w:b/>
                <w:sz w:val="13"/>
              </w:rPr>
              <w:t>ECE</w:t>
            </w:r>
          </w:p>
        </w:tc>
      </w:tr>
      <w:tr w:rsidR="00E96237" w14:paraId="1CF79445" w14:textId="77777777">
        <w:trPr>
          <w:cantSplit/>
          <w:jc w:val="center"/>
        </w:trPr>
        <w:tc>
          <w:tcPr>
            <w:tcW w:w="1163" w:type="dxa"/>
            <w:tcMar>
              <w:top w:w="50" w:type="dxa"/>
              <w:left w:w="70" w:type="dxa"/>
              <w:bottom w:w="50" w:type="dxa"/>
              <w:right w:w="70" w:type="dxa"/>
            </w:tcMar>
            <w:vAlign w:val="center"/>
          </w:tcPr>
          <w:p w14:paraId="3D0C55BE" w14:textId="77777777" w:rsidR="00E96237" w:rsidRDefault="00000000">
            <w:r>
              <w:rPr>
                <w:sz w:val="13"/>
              </w:rPr>
              <w:t>Goal-rate baseline</w:t>
            </w:r>
          </w:p>
        </w:tc>
        <w:tc>
          <w:tcPr>
            <w:tcW w:w="1163" w:type="dxa"/>
            <w:tcMar>
              <w:top w:w="50" w:type="dxa"/>
              <w:left w:w="70" w:type="dxa"/>
              <w:bottom w:w="50" w:type="dxa"/>
              <w:right w:w="70" w:type="dxa"/>
            </w:tcMar>
            <w:vAlign w:val="center"/>
          </w:tcPr>
          <w:p w14:paraId="1D423FC7" w14:textId="77777777" w:rsidR="00E96237" w:rsidRDefault="00000000">
            <w:r>
              <w:rPr>
                <w:sz w:val="13"/>
              </w:rPr>
              <w:t>—</w:t>
            </w:r>
          </w:p>
        </w:tc>
        <w:tc>
          <w:tcPr>
            <w:tcW w:w="1163" w:type="dxa"/>
            <w:tcMar>
              <w:top w:w="50" w:type="dxa"/>
              <w:left w:w="70" w:type="dxa"/>
              <w:bottom w:w="50" w:type="dxa"/>
              <w:right w:w="70" w:type="dxa"/>
            </w:tcMar>
            <w:vAlign w:val="center"/>
          </w:tcPr>
          <w:p w14:paraId="11958266" w14:textId="77777777" w:rsidR="00E96237" w:rsidRDefault="00000000">
            <w:r>
              <w:rPr>
                <w:sz w:val="13"/>
              </w:rPr>
              <w:t>—</w:t>
            </w:r>
          </w:p>
        </w:tc>
        <w:tc>
          <w:tcPr>
            <w:tcW w:w="1163" w:type="dxa"/>
            <w:tcMar>
              <w:top w:w="50" w:type="dxa"/>
              <w:left w:w="70" w:type="dxa"/>
              <w:bottom w:w="50" w:type="dxa"/>
              <w:right w:w="70" w:type="dxa"/>
            </w:tcMar>
            <w:vAlign w:val="center"/>
          </w:tcPr>
          <w:p w14:paraId="2FB83303" w14:textId="77777777" w:rsidR="00E96237" w:rsidRDefault="00000000">
            <w:r>
              <w:rPr>
                <w:sz w:val="13"/>
              </w:rPr>
              <w:t>0.328</w:t>
            </w:r>
          </w:p>
        </w:tc>
        <w:tc>
          <w:tcPr>
            <w:tcW w:w="1163" w:type="dxa"/>
            <w:tcMar>
              <w:top w:w="50" w:type="dxa"/>
              <w:left w:w="70" w:type="dxa"/>
              <w:bottom w:w="50" w:type="dxa"/>
              <w:right w:w="70" w:type="dxa"/>
            </w:tcMar>
            <w:vAlign w:val="center"/>
          </w:tcPr>
          <w:p w14:paraId="4889B728" w14:textId="77777777" w:rsidR="00E96237" w:rsidRDefault="00000000">
            <w:r>
              <w:rPr>
                <w:sz w:val="13"/>
              </w:rPr>
              <w:t>0.091</w:t>
            </w:r>
          </w:p>
        </w:tc>
        <w:tc>
          <w:tcPr>
            <w:tcW w:w="1163" w:type="dxa"/>
            <w:tcMar>
              <w:top w:w="50" w:type="dxa"/>
              <w:left w:w="70" w:type="dxa"/>
              <w:bottom w:w="50" w:type="dxa"/>
              <w:right w:w="70" w:type="dxa"/>
            </w:tcMar>
            <w:vAlign w:val="center"/>
          </w:tcPr>
          <w:p w14:paraId="664454CB" w14:textId="77777777" w:rsidR="00E96237" w:rsidRDefault="00000000">
            <w:r>
              <w:rPr>
                <w:sz w:val="13"/>
              </w:rPr>
              <w:t>0.000</w:t>
            </w:r>
          </w:p>
        </w:tc>
        <w:tc>
          <w:tcPr>
            <w:tcW w:w="1163" w:type="dxa"/>
            <w:tcMar>
              <w:top w:w="50" w:type="dxa"/>
              <w:left w:w="70" w:type="dxa"/>
              <w:bottom w:w="50" w:type="dxa"/>
              <w:right w:w="70" w:type="dxa"/>
            </w:tcMar>
            <w:vAlign w:val="center"/>
          </w:tcPr>
          <w:p w14:paraId="6675D2B9" w14:textId="77777777" w:rsidR="00E96237" w:rsidRDefault="00000000">
            <w:r>
              <w:rPr>
                <w:sz w:val="13"/>
              </w:rPr>
              <w:t>—</w:t>
            </w:r>
          </w:p>
        </w:tc>
        <w:tc>
          <w:tcPr>
            <w:tcW w:w="1163" w:type="dxa"/>
            <w:tcMar>
              <w:top w:w="50" w:type="dxa"/>
              <w:left w:w="70" w:type="dxa"/>
              <w:bottom w:w="50" w:type="dxa"/>
              <w:right w:w="70" w:type="dxa"/>
            </w:tcMar>
            <w:vAlign w:val="center"/>
          </w:tcPr>
          <w:p w14:paraId="51220163" w14:textId="77777777" w:rsidR="00E96237" w:rsidRDefault="00000000">
            <w:r>
              <w:rPr>
                <w:sz w:val="13"/>
              </w:rPr>
              <w:t>—</w:t>
            </w:r>
          </w:p>
        </w:tc>
        <w:tc>
          <w:tcPr>
            <w:tcW w:w="1163" w:type="dxa"/>
            <w:tcMar>
              <w:top w:w="50" w:type="dxa"/>
              <w:left w:w="70" w:type="dxa"/>
              <w:bottom w:w="50" w:type="dxa"/>
              <w:right w:w="70" w:type="dxa"/>
            </w:tcMar>
            <w:vAlign w:val="center"/>
          </w:tcPr>
          <w:p w14:paraId="209C084F" w14:textId="77777777" w:rsidR="00E96237" w:rsidRDefault="00000000">
            <w:r>
              <w:rPr>
                <w:sz w:val="13"/>
              </w:rPr>
              <w:t>0.008</w:t>
            </w:r>
          </w:p>
        </w:tc>
      </w:tr>
      <w:tr w:rsidR="00E96237" w14:paraId="2FC371FB" w14:textId="77777777">
        <w:trPr>
          <w:cantSplit/>
          <w:jc w:val="center"/>
        </w:trPr>
        <w:tc>
          <w:tcPr>
            <w:tcW w:w="1163" w:type="dxa"/>
            <w:tcMar>
              <w:top w:w="50" w:type="dxa"/>
              <w:left w:w="70" w:type="dxa"/>
              <w:bottom w:w="50" w:type="dxa"/>
              <w:right w:w="70" w:type="dxa"/>
            </w:tcMar>
            <w:vAlign w:val="center"/>
          </w:tcPr>
          <w:p w14:paraId="60FFDF2D" w14:textId="77777777" w:rsidR="00E96237" w:rsidRDefault="00000000">
            <w:r>
              <w:rPr>
                <w:sz w:val="13"/>
              </w:rPr>
              <w:t>Spatial logistic</w:t>
            </w:r>
          </w:p>
        </w:tc>
        <w:tc>
          <w:tcPr>
            <w:tcW w:w="1163" w:type="dxa"/>
            <w:tcMar>
              <w:top w:w="50" w:type="dxa"/>
              <w:left w:w="70" w:type="dxa"/>
              <w:bottom w:w="50" w:type="dxa"/>
              <w:right w:w="70" w:type="dxa"/>
            </w:tcMar>
            <w:vAlign w:val="center"/>
          </w:tcPr>
          <w:p w14:paraId="53219F75" w14:textId="77777777" w:rsidR="00E96237" w:rsidRDefault="00000000">
            <w:r>
              <w:rPr>
                <w:sz w:val="13"/>
              </w:rPr>
              <w:t>0.733</w:t>
            </w:r>
          </w:p>
        </w:tc>
        <w:tc>
          <w:tcPr>
            <w:tcW w:w="1163" w:type="dxa"/>
            <w:tcMar>
              <w:top w:w="50" w:type="dxa"/>
              <w:left w:w="70" w:type="dxa"/>
              <w:bottom w:w="50" w:type="dxa"/>
              <w:right w:w="70" w:type="dxa"/>
            </w:tcMar>
            <w:vAlign w:val="center"/>
          </w:tcPr>
          <w:p w14:paraId="4BEF2ABD" w14:textId="77777777" w:rsidR="00E96237" w:rsidRDefault="00000000">
            <w:r>
              <w:rPr>
                <w:sz w:val="13"/>
              </w:rPr>
              <w:t>0.277</w:t>
            </w:r>
          </w:p>
        </w:tc>
        <w:tc>
          <w:tcPr>
            <w:tcW w:w="1163" w:type="dxa"/>
            <w:tcMar>
              <w:top w:w="50" w:type="dxa"/>
              <w:left w:w="70" w:type="dxa"/>
              <w:bottom w:w="50" w:type="dxa"/>
              <w:right w:w="70" w:type="dxa"/>
            </w:tcMar>
            <w:vAlign w:val="center"/>
          </w:tcPr>
          <w:p w14:paraId="31476955" w14:textId="77777777" w:rsidR="00E96237" w:rsidRDefault="00000000">
            <w:r>
              <w:rPr>
                <w:sz w:val="13"/>
              </w:rPr>
              <w:t>0.298</w:t>
            </w:r>
          </w:p>
        </w:tc>
        <w:tc>
          <w:tcPr>
            <w:tcW w:w="1163" w:type="dxa"/>
            <w:tcMar>
              <w:top w:w="50" w:type="dxa"/>
              <w:left w:w="70" w:type="dxa"/>
              <w:bottom w:w="50" w:type="dxa"/>
              <w:right w:w="70" w:type="dxa"/>
            </w:tcMar>
            <w:vAlign w:val="center"/>
          </w:tcPr>
          <w:p w14:paraId="1BA09F19" w14:textId="77777777" w:rsidR="00E96237" w:rsidRDefault="00000000">
            <w:r>
              <w:rPr>
                <w:sz w:val="13"/>
              </w:rPr>
              <w:t>0.085</w:t>
            </w:r>
          </w:p>
        </w:tc>
        <w:tc>
          <w:tcPr>
            <w:tcW w:w="1163" w:type="dxa"/>
            <w:tcMar>
              <w:top w:w="50" w:type="dxa"/>
              <w:left w:w="70" w:type="dxa"/>
              <w:bottom w:w="50" w:type="dxa"/>
              <w:right w:w="70" w:type="dxa"/>
            </w:tcMar>
            <w:vAlign w:val="center"/>
          </w:tcPr>
          <w:p w14:paraId="7C0444EA" w14:textId="77777777" w:rsidR="00E96237" w:rsidRDefault="00000000">
            <w:r>
              <w:rPr>
                <w:sz w:val="13"/>
              </w:rPr>
              <w:t>0.071</w:t>
            </w:r>
          </w:p>
        </w:tc>
        <w:tc>
          <w:tcPr>
            <w:tcW w:w="1163" w:type="dxa"/>
            <w:tcMar>
              <w:top w:w="50" w:type="dxa"/>
              <w:left w:w="70" w:type="dxa"/>
              <w:bottom w:w="50" w:type="dxa"/>
              <w:right w:w="70" w:type="dxa"/>
            </w:tcMar>
            <w:vAlign w:val="center"/>
          </w:tcPr>
          <w:p w14:paraId="4AD4C61C" w14:textId="77777777" w:rsidR="00E96237" w:rsidRDefault="00000000">
            <w:r>
              <w:rPr>
                <w:sz w:val="13"/>
              </w:rPr>
              <w:t>0.966</w:t>
            </w:r>
          </w:p>
        </w:tc>
        <w:tc>
          <w:tcPr>
            <w:tcW w:w="1163" w:type="dxa"/>
            <w:tcMar>
              <w:top w:w="50" w:type="dxa"/>
              <w:left w:w="70" w:type="dxa"/>
              <w:bottom w:w="50" w:type="dxa"/>
              <w:right w:w="70" w:type="dxa"/>
            </w:tcMar>
            <w:vAlign w:val="center"/>
          </w:tcPr>
          <w:p w14:paraId="5FC0F8CF" w14:textId="77777777" w:rsidR="00E96237" w:rsidRDefault="00000000">
            <w:r>
              <w:rPr>
                <w:sz w:val="13"/>
              </w:rPr>
              <w:t>−0.234</w:t>
            </w:r>
          </w:p>
        </w:tc>
        <w:tc>
          <w:tcPr>
            <w:tcW w:w="1163" w:type="dxa"/>
            <w:tcMar>
              <w:top w:w="50" w:type="dxa"/>
              <w:left w:w="70" w:type="dxa"/>
              <w:bottom w:w="50" w:type="dxa"/>
              <w:right w:w="70" w:type="dxa"/>
            </w:tcMar>
            <w:vAlign w:val="center"/>
          </w:tcPr>
          <w:p w14:paraId="091618D6" w14:textId="77777777" w:rsidR="00E96237" w:rsidRDefault="00000000">
            <w:r>
              <w:rPr>
                <w:sz w:val="13"/>
              </w:rPr>
              <w:t>0.023</w:t>
            </w:r>
          </w:p>
        </w:tc>
      </w:tr>
      <w:tr w:rsidR="00E96237" w14:paraId="37E754CF" w14:textId="77777777">
        <w:trPr>
          <w:cantSplit/>
          <w:jc w:val="center"/>
        </w:trPr>
        <w:tc>
          <w:tcPr>
            <w:tcW w:w="1163" w:type="dxa"/>
            <w:tcMar>
              <w:top w:w="50" w:type="dxa"/>
              <w:left w:w="70" w:type="dxa"/>
              <w:bottom w:w="50" w:type="dxa"/>
              <w:right w:w="70" w:type="dxa"/>
            </w:tcMar>
            <w:vAlign w:val="center"/>
          </w:tcPr>
          <w:p w14:paraId="77F87269" w14:textId="77777777" w:rsidR="00E96237" w:rsidRDefault="00000000">
            <w:r>
              <w:rPr>
                <w:sz w:val="13"/>
              </w:rPr>
              <w:t>Contextual logistic</w:t>
            </w:r>
          </w:p>
        </w:tc>
        <w:tc>
          <w:tcPr>
            <w:tcW w:w="1163" w:type="dxa"/>
            <w:tcMar>
              <w:top w:w="50" w:type="dxa"/>
              <w:left w:w="70" w:type="dxa"/>
              <w:bottom w:w="50" w:type="dxa"/>
              <w:right w:w="70" w:type="dxa"/>
            </w:tcMar>
            <w:vAlign w:val="center"/>
          </w:tcPr>
          <w:p w14:paraId="114A2A3F" w14:textId="77777777" w:rsidR="00E96237" w:rsidRDefault="00000000">
            <w:r>
              <w:rPr>
                <w:sz w:val="13"/>
              </w:rPr>
              <w:t>0.772</w:t>
            </w:r>
          </w:p>
        </w:tc>
        <w:tc>
          <w:tcPr>
            <w:tcW w:w="1163" w:type="dxa"/>
            <w:tcMar>
              <w:top w:w="50" w:type="dxa"/>
              <w:left w:w="70" w:type="dxa"/>
              <w:bottom w:w="50" w:type="dxa"/>
              <w:right w:w="70" w:type="dxa"/>
            </w:tcMar>
            <w:vAlign w:val="center"/>
          </w:tcPr>
          <w:p w14:paraId="65436F5A" w14:textId="77777777" w:rsidR="00E96237" w:rsidRDefault="00000000">
            <w:r>
              <w:rPr>
                <w:sz w:val="13"/>
              </w:rPr>
              <w:t>0.358</w:t>
            </w:r>
          </w:p>
        </w:tc>
        <w:tc>
          <w:tcPr>
            <w:tcW w:w="1163" w:type="dxa"/>
            <w:tcMar>
              <w:top w:w="50" w:type="dxa"/>
              <w:left w:w="70" w:type="dxa"/>
              <w:bottom w:w="50" w:type="dxa"/>
              <w:right w:w="70" w:type="dxa"/>
            </w:tcMar>
            <w:vAlign w:val="center"/>
          </w:tcPr>
          <w:p w14:paraId="6713BFF0" w14:textId="77777777" w:rsidR="00E96237" w:rsidRDefault="00000000">
            <w:r>
              <w:rPr>
                <w:sz w:val="13"/>
              </w:rPr>
              <w:t>0.280</w:t>
            </w:r>
          </w:p>
        </w:tc>
        <w:tc>
          <w:tcPr>
            <w:tcW w:w="1163" w:type="dxa"/>
            <w:tcMar>
              <w:top w:w="50" w:type="dxa"/>
              <w:left w:w="70" w:type="dxa"/>
              <w:bottom w:w="50" w:type="dxa"/>
              <w:right w:w="70" w:type="dxa"/>
            </w:tcMar>
            <w:vAlign w:val="center"/>
          </w:tcPr>
          <w:p w14:paraId="7BB737C5" w14:textId="77777777" w:rsidR="00E96237" w:rsidRDefault="00000000">
            <w:r>
              <w:rPr>
                <w:sz w:val="13"/>
              </w:rPr>
              <w:t>0.079</w:t>
            </w:r>
          </w:p>
        </w:tc>
        <w:tc>
          <w:tcPr>
            <w:tcW w:w="1163" w:type="dxa"/>
            <w:tcMar>
              <w:top w:w="50" w:type="dxa"/>
              <w:left w:w="70" w:type="dxa"/>
              <w:bottom w:w="50" w:type="dxa"/>
              <w:right w:w="70" w:type="dxa"/>
            </w:tcMar>
            <w:vAlign w:val="center"/>
          </w:tcPr>
          <w:p w14:paraId="3EE37BC0" w14:textId="77777777" w:rsidR="00E96237" w:rsidRDefault="00000000">
            <w:r>
              <w:rPr>
                <w:sz w:val="13"/>
              </w:rPr>
              <w:t>0.135</w:t>
            </w:r>
          </w:p>
        </w:tc>
        <w:tc>
          <w:tcPr>
            <w:tcW w:w="1163" w:type="dxa"/>
            <w:tcMar>
              <w:top w:w="50" w:type="dxa"/>
              <w:left w:w="70" w:type="dxa"/>
              <w:bottom w:w="50" w:type="dxa"/>
              <w:right w:w="70" w:type="dxa"/>
            </w:tcMar>
            <w:vAlign w:val="center"/>
          </w:tcPr>
          <w:p w14:paraId="380F3FE7" w14:textId="77777777" w:rsidR="00E96237" w:rsidRDefault="00000000">
            <w:r>
              <w:rPr>
                <w:sz w:val="13"/>
              </w:rPr>
              <w:t>0.958</w:t>
            </w:r>
          </w:p>
        </w:tc>
        <w:tc>
          <w:tcPr>
            <w:tcW w:w="1163" w:type="dxa"/>
            <w:tcMar>
              <w:top w:w="50" w:type="dxa"/>
              <w:left w:w="70" w:type="dxa"/>
              <w:bottom w:w="50" w:type="dxa"/>
              <w:right w:w="70" w:type="dxa"/>
            </w:tcMar>
            <w:vAlign w:val="center"/>
          </w:tcPr>
          <w:p w14:paraId="3C1361E0" w14:textId="77777777" w:rsidR="00E96237" w:rsidRDefault="00000000">
            <w:r>
              <w:rPr>
                <w:sz w:val="13"/>
              </w:rPr>
              <w:t>−0.296</w:t>
            </w:r>
          </w:p>
        </w:tc>
        <w:tc>
          <w:tcPr>
            <w:tcW w:w="1163" w:type="dxa"/>
            <w:tcMar>
              <w:top w:w="50" w:type="dxa"/>
              <w:left w:w="70" w:type="dxa"/>
              <w:bottom w:w="50" w:type="dxa"/>
              <w:right w:w="70" w:type="dxa"/>
            </w:tcMar>
            <w:vAlign w:val="center"/>
          </w:tcPr>
          <w:p w14:paraId="4E9EA9DD" w14:textId="77777777" w:rsidR="00E96237" w:rsidRDefault="00000000">
            <w:r>
              <w:rPr>
                <w:sz w:val="13"/>
              </w:rPr>
              <w:t>0.028</w:t>
            </w:r>
          </w:p>
        </w:tc>
      </w:tr>
      <w:tr w:rsidR="00E96237" w14:paraId="068F6B70" w14:textId="77777777">
        <w:trPr>
          <w:cantSplit/>
          <w:jc w:val="center"/>
        </w:trPr>
        <w:tc>
          <w:tcPr>
            <w:tcW w:w="1163" w:type="dxa"/>
            <w:tcMar>
              <w:top w:w="50" w:type="dxa"/>
              <w:left w:w="70" w:type="dxa"/>
              <w:bottom w:w="50" w:type="dxa"/>
              <w:right w:w="70" w:type="dxa"/>
            </w:tcMar>
            <w:vAlign w:val="center"/>
          </w:tcPr>
          <w:p w14:paraId="40AD54A7" w14:textId="77777777" w:rsidR="00E96237" w:rsidRDefault="00000000">
            <w:r>
              <w:rPr>
                <w:sz w:val="13"/>
              </w:rPr>
              <w:t>Regularised logistic</w:t>
            </w:r>
          </w:p>
        </w:tc>
        <w:tc>
          <w:tcPr>
            <w:tcW w:w="1163" w:type="dxa"/>
            <w:tcMar>
              <w:top w:w="50" w:type="dxa"/>
              <w:left w:w="70" w:type="dxa"/>
              <w:bottom w:w="50" w:type="dxa"/>
              <w:right w:w="70" w:type="dxa"/>
            </w:tcMar>
            <w:vAlign w:val="center"/>
          </w:tcPr>
          <w:p w14:paraId="54956122" w14:textId="77777777" w:rsidR="00E96237" w:rsidRDefault="00000000">
            <w:r>
              <w:rPr>
                <w:sz w:val="13"/>
              </w:rPr>
              <w:t>0.772</w:t>
            </w:r>
          </w:p>
        </w:tc>
        <w:tc>
          <w:tcPr>
            <w:tcW w:w="1163" w:type="dxa"/>
            <w:tcMar>
              <w:top w:w="50" w:type="dxa"/>
              <w:left w:w="70" w:type="dxa"/>
              <w:bottom w:w="50" w:type="dxa"/>
              <w:right w:w="70" w:type="dxa"/>
            </w:tcMar>
            <w:vAlign w:val="center"/>
          </w:tcPr>
          <w:p w14:paraId="01BC46B9" w14:textId="77777777" w:rsidR="00E96237" w:rsidRDefault="00000000">
            <w:r>
              <w:rPr>
                <w:sz w:val="13"/>
              </w:rPr>
              <w:t>0.379</w:t>
            </w:r>
          </w:p>
        </w:tc>
        <w:tc>
          <w:tcPr>
            <w:tcW w:w="1163" w:type="dxa"/>
            <w:tcMar>
              <w:top w:w="50" w:type="dxa"/>
              <w:left w:w="70" w:type="dxa"/>
              <w:bottom w:w="50" w:type="dxa"/>
              <w:right w:w="70" w:type="dxa"/>
            </w:tcMar>
            <w:vAlign w:val="center"/>
          </w:tcPr>
          <w:p w14:paraId="2EF1D3DE" w14:textId="77777777" w:rsidR="00E96237" w:rsidRDefault="00000000">
            <w:r>
              <w:rPr>
                <w:sz w:val="13"/>
              </w:rPr>
              <w:t>0.279</w:t>
            </w:r>
          </w:p>
        </w:tc>
        <w:tc>
          <w:tcPr>
            <w:tcW w:w="1163" w:type="dxa"/>
            <w:tcMar>
              <w:top w:w="50" w:type="dxa"/>
              <w:left w:w="70" w:type="dxa"/>
              <w:bottom w:w="50" w:type="dxa"/>
              <w:right w:w="70" w:type="dxa"/>
            </w:tcMar>
            <w:vAlign w:val="center"/>
          </w:tcPr>
          <w:p w14:paraId="0E59A905" w14:textId="77777777" w:rsidR="00E96237" w:rsidRDefault="00000000">
            <w:r>
              <w:rPr>
                <w:sz w:val="13"/>
              </w:rPr>
              <w:t>0.078</w:t>
            </w:r>
          </w:p>
        </w:tc>
        <w:tc>
          <w:tcPr>
            <w:tcW w:w="1163" w:type="dxa"/>
            <w:tcMar>
              <w:top w:w="50" w:type="dxa"/>
              <w:left w:w="70" w:type="dxa"/>
              <w:bottom w:w="50" w:type="dxa"/>
              <w:right w:w="70" w:type="dxa"/>
            </w:tcMar>
            <w:vAlign w:val="center"/>
          </w:tcPr>
          <w:p w14:paraId="20B5E63B" w14:textId="77777777" w:rsidR="00E96237" w:rsidRDefault="00000000">
            <w:r>
              <w:rPr>
                <w:sz w:val="13"/>
              </w:rPr>
              <w:t>0.140</w:t>
            </w:r>
          </w:p>
        </w:tc>
        <w:tc>
          <w:tcPr>
            <w:tcW w:w="1163" w:type="dxa"/>
            <w:tcMar>
              <w:top w:w="50" w:type="dxa"/>
              <w:left w:w="70" w:type="dxa"/>
              <w:bottom w:w="50" w:type="dxa"/>
              <w:right w:w="70" w:type="dxa"/>
            </w:tcMar>
            <w:vAlign w:val="center"/>
          </w:tcPr>
          <w:p w14:paraId="7D4E2EDC" w14:textId="77777777" w:rsidR="00E96237" w:rsidRDefault="00000000">
            <w:r>
              <w:rPr>
                <w:sz w:val="13"/>
              </w:rPr>
              <w:t>0.939</w:t>
            </w:r>
          </w:p>
        </w:tc>
        <w:tc>
          <w:tcPr>
            <w:tcW w:w="1163" w:type="dxa"/>
            <w:tcMar>
              <w:top w:w="50" w:type="dxa"/>
              <w:left w:w="70" w:type="dxa"/>
              <w:bottom w:w="50" w:type="dxa"/>
              <w:right w:w="70" w:type="dxa"/>
            </w:tcMar>
            <w:vAlign w:val="center"/>
          </w:tcPr>
          <w:p w14:paraId="3B68AE6D" w14:textId="77777777" w:rsidR="00E96237" w:rsidRDefault="00000000">
            <w:r>
              <w:rPr>
                <w:sz w:val="13"/>
              </w:rPr>
              <w:t>−0.323</w:t>
            </w:r>
          </w:p>
        </w:tc>
        <w:tc>
          <w:tcPr>
            <w:tcW w:w="1163" w:type="dxa"/>
            <w:tcMar>
              <w:top w:w="50" w:type="dxa"/>
              <w:left w:w="70" w:type="dxa"/>
              <w:bottom w:w="50" w:type="dxa"/>
              <w:right w:w="70" w:type="dxa"/>
            </w:tcMar>
            <w:vAlign w:val="center"/>
          </w:tcPr>
          <w:p w14:paraId="39F852DB" w14:textId="77777777" w:rsidR="00E96237" w:rsidRDefault="00000000">
            <w:r>
              <w:rPr>
                <w:sz w:val="13"/>
              </w:rPr>
              <w:t>0.028</w:t>
            </w:r>
          </w:p>
        </w:tc>
      </w:tr>
      <w:tr w:rsidR="00E96237" w14:paraId="7ACD05DA" w14:textId="77777777">
        <w:trPr>
          <w:cantSplit/>
          <w:jc w:val="center"/>
        </w:trPr>
        <w:tc>
          <w:tcPr>
            <w:tcW w:w="1163" w:type="dxa"/>
            <w:tcMar>
              <w:top w:w="50" w:type="dxa"/>
              <w:left w:w="70" w:type="dxa"/>
              <w:bottom w:w="50" w:type="dxa"/>
              <w:right w:w="70" w:type="dxa"/>
            </w:tcMar>
            <w:vAlign w:val="center"/>
          </w:tcPr>
          <w:p w14:paraId="47194CED" w14:textId="77777777" w:rsidR="00E96237" w:rsidRDefault="00000000">
            <w:r>
              <w:rPr>
                <w:sz w:val="13"/>
              </w:rPr>
              <w:t>Random forest</w:t>
            </w:r>
          </w:p>
        </w:tc>
        <w:tc>
          <w:tcPr>
            <w:tcW w:w="1163" w:type="dxa"/>
            <w:tcMar>
              <w:top w:w="50" w:type="dxa"/>
              <w:left w:w="70" w:type="dxa"/>
              <w:bottom w:w="50" w:type="dxa"/>
              <w:right w:w="70" w:type="dxa"/>
            </w:tcMar>
            <w:vAlign w:val="center"/>
          </w:tcPr>
          <w:p w14:paraId="30A90481" w14:textId="77777777" w:rsidR="00E96237" w:rsidRDefault="00000000">
            <w:r>
              <w:rPr>
                <w:sz w:val="13"/>
              </w:rPr>
              <w:t>0.770</w:t>
            </w:r>
          </w:p>
        </w:tc>
        <w:tc>
          <w:tcPr>
            <w:tcW w:w="1163" w:type="dxa"/>
            <w:tcMar>
              <w:top w:w="50" w:type="dxa"/>
              <w:left w:w="70" w:type="dxa"/>
              <w:bottom w:w="50" w:type="dxa"/>
              <w:right w:w="70" w:type="dxa"/>
            </w:tcMar>
            <w:vAlign w:val="center"/>
          </w:tcPr>
          <w:p w14:paraId="5F1E8B9F" w14:textId="77777777" w:rsidR="00E96237" w:rsidRDefault="00000000">
            <w:r>
              <w:rPr>
                <w:sz w:val="13"/>
              </w:rPr>
              <w:t>0.368</w:t>
            </w:r>
          </w:p>
        </w:tc>
        <w:tc>
          <w:tcPr>
            <w:tcW w:w="1163" w:type="dxa"/>
            <w:tcMar>
              <w:top w:w="50" w:type="dxa"/>
              <w:left w:w="70" w:type="dxa"/>
              <w:bottom w:w="50" w:type="dxa"/>
              <w:right w:w="70" w:type="dxa"/>
            </w:tcMar>
            <w:vAlign w:val="center"/>
          </w:tcPr>
          <w:p w14:paraId="31DF4CE5" w14:textId="77777777" w:rsidR="00E96237" w:rsidRDefault="00000000">
            <w:r>
              <w:rPr>
                <w:sz w:val="13"/>
              </w:rPr>
              <w:t>0.278</w:t>
            </w:r>
          </w:p>
        </w:tc>
        <w:tc>
          <w:tcPr>
            <w:tcW w:w="1163" w:type="dxa"/>
            <w:tcMar>
              <w:top w:w="50" w:type="dxa"/>
              <w:left w:w="70" w:type="dxa"/>
              <w:bottom w:w="50" w:type="dxa"/>
              <w:right w:w="70" w:type="dxa"/>
            </w:tcMar>
            <w:vAlign w:val="center"/>
          </w:tcPr>
          <w:p w14:paraId="5E95C9E0" w14:textId="77777777" w:rsidR="00E96237" w:rsidRDefault="00000000">
            <w:r>
              <w:rPr>
                <w:sz w:val="13"/>
              </w:rPr>
              <w:t>0.078</w:t>
            </w:r>
          </w:p>
        </w:tc>
        <w:tc>
          <w:tcPr>
            <w:tcW w:w="1163" w:type="dxa"/>
            <w:tcMar>
              <w:top w:w="50" w:type="dxa"/>
              <w:left w:w="70" w:type="dxa"/>
              <w:bottom w:w="50" w:type="dxa"/>
              <w:right w:w="70" w:type="dxa"/>
            </w:tcMar>
            <w:vAlign w:val="center"/>
          </w:tcPr>
          <w:p w14:paraId="336E8AAA" w14:textId="77777777" w:rsidR="00E96237" w:rsidRDefault="00000000">
            <w:r>
              <w:rPr>
                <w:sz w:val="13"/>
              </w:rPr>
              <w:t>0.147</w:t>
            </w:r>
          </w:p>
        </w:tc>
        <w:tc>
          <w:tcPr>
            <w:tcW w:w="1163" w:type="dxa"/>
            <w:tcMar>
              <w:top w:w="50" w:type="dxa"/>
              <w:left w:w="70" w:type="dxa"/>
              <w:bottom w:w="50" w:type="dxa"/>
              <w:right w:w="70" w:type="dxa"/>
            </w:tcMar>
            <w:vAlign w:val="center"/>
          </w:tcPr>
          <w:p w14:paraId="32CA7200" w14:textId="77777777" w:rsidR="00E96237" w:rsidRDefault="00000000">
            <w:r>
              <w:rPr>
                <w:sz w:val="13"/>
              </w:rPr>
              <w:t>1.062</w:t>
            </w:r>
          </w:p>
        </w:tc>
        <w:tc>
          <w:tcPr>
            <w:tcW w:w="1163" w:type="dxa"/>
            <w:tcMar>
              <w:top w:w="50" w:type="dxa"/>
              <w:left w:w="70" w:type="dxa"/>
              <w:bottom w:w="50" w:type="dxa"/>
              <w:right w:w="70" w:type="dxa"/>
            </w:tcMar>
            <w:vAlign w:val="center"/>
          </w:tcPr>
          <w:p w14:paraId="1B844677" w14:textId="77777777" w:rsidR="00E96237" w:rsidRDefault="00000000">
            <w:r>
              <w:rPr>
                <w:sz w:val="13"/>
              </w:rPr>
              <w:t>−0.279</w:t>
            </w:r>
          </w:p>
        </w:tc>
        <w:tc>
          <w:tcPr>
            <w:tcW w:w="1163" w:type="dxa"/>
            <w:tcMar>
              <w:top w:w="50" w:type="dxa"/>
              <w:left w:w="70" w:type="dxa"/>
              <w:bottom w:w="50" w:type="dxa"/>
              <w:right w:w="70" w:type="dxa"/>
            </w:tcMar>
            <w:vAlign w:val="center"/>
          </w:tcPr>
          <w:p w14:paraId="3C8FFC40" w14:textId="77777777" w:rsidR="00E96237" w:rsidRDefault="00000000">
            <w:r>
              <w:rPr>
                <w:sz w:val="13"/>
              </w:rPr>
              <w:t>0.024</w:t>
            </w:r>
          </w:p>
        </w:tc>
      </w:tr>
      <w:tr w:rsidR="00E96237" w14:paraId="087361AA" w14:textId="77777777">
        <w:trPr>
          <w:cantSplit/>
          <w:jc w:val="center"/>
        </w:trPr>
        <w:tc>
          <w:tcPr>
            <w:tcW w:w="1163" w:type="dxa"/>
            <w:tcMar>
              <w:top w:w="50" w:type="dxa"/>
              <w:left w:w="70" w:type="dxa"/>
              <w:bottom w:w="50" w:type="dxa"/>
              <w:right w:w="70" w:type="dxa"/>
            </w:tcMar>
            <w:vAlign w:val="center"/>
          </w:tcPr>
          <w:p w14:paraId="26667DE6" w14:textId="77777777" w:rsidR="00E96237" w:rsidRDefault="00000000">
            <w:r>
              <w:rPr>
                <w:sz w:val="13"/>
              </w:rPr>
              <w:t>XGBoost</w:t>
            </w:r>
          </w:p>
        </w:tc>
        <w:tc>
          <w:tcPr>
            <w:tcW w:w="1163" w:type="dxa"/>
            <w:tcMar>
              <w:top w:w="50" w:type="dxa"/>
              <w:left w:w="70" w:type="dxa"/>
              <w:bottom w:w="50" w:type="dxa"/>
              <w:right w:w="70" w:type="dxa"/>
            </w:tcMar>
            <w:vAlign w:val="center"/>
          </w:tcPr>
          <w:p w14:paraId="44F8A437" w14:textId="77777777" w:rsidR="00E96237" w:rsidRDefault="00000000">
            <w:r>
              <w:rPr>
                <w:sz w:val="13"/>
              </w:rPr>
              <w:t>0.775</w:t>
            </w:r>
          </w:p>
        </w:tc>
        <w:tc>
          <w:tcPr>
            <w:tcW w:w="1163" w:type="dxa"/>
            <w:tcMar>
              <w:top w:w="50" w:type="dxa"/>
              <w:left w:w="70" w:type="dxa"/>
              <w:bottom w:w="50" w:type="dxa"/>
              <w:right w:w="70" w:type="dxa"/>
            </w:tcMar>
            <w:vAlign w:val="center"/>
          </w:tcPr>
          <w:p w14:paraId="11C0ACA6" w14:textId="77777777" w:rsidR="00E96237" w:rsidRDefault="00000000">
            <w:r>
              <w:rPr>
                <w:sz w:val="13"/>
              </w:rPr>
              <w:t>0.382</w:t>
            </w:r>
          </w:p>
        </w:tc>
        <w:tc>
          <w:tcPr>
            <w:tcW w:w="1163" w:type="dxa"/>
            <w:tcMar>
              <w:top w:w="50" w:type="dxa"/>
              <w:left w:w="70" w:type="dxa"/>
              <w:bottom w:w="50" w:type="dxa"/>
              <w:right w:w="70" w:type="dxa"/>
            </w:tcMar>
            <w:vAlign w:val="center"/>
          </w:tcPr>
          <w:p w14:paraId="27AC078A" w14:textId="77777777" w:rsidR="00E96237" w:rsidRDefault="00000000">
            <w:r>
              <w:rPr>
                <w:sz w:val="13"/>
              </w:rPr>
              <w:t>0.277</w:t>
            </w:r>
          </w:p>
        </w:tc>
        <w:tc>
          <w:tcPr>
            <w:tcW w:w="1163" w:type="dxa"/>
            <w:tcMar>
              <w:top w:w="50" w:type="dxa"/>
              <w:left w:w="70" w:type="dxa"/>
              <w:bottom w:w="50" w:type="dxa"/>
              <w:right w:w="70" w:type="dxa"/>
            </w:tcMar>
            <w:vAlign w:val="center"/>
          </w:tcPr>
          <w:p w14:paraId="0DAA0B8F" w14:textId="77777777" w:rsidR="00E96237" w:rsidRDefault="00000000">
            <w:r>
              <w:rPr>
                <w:sz w:val="13"/>
              </w:rPr>
              <w:t>0.078</w:t>
            </w:r>
          </w:p>
        </w:tc>
        <w:tc>
          <w:tcPr>
            <w:tcW w:w="1163" w:type="dxa"/>
            <w:tcMar>
              <w:top w:w="50" w:type="dxa"/>
              <w:left w:w="70" w:type="dxa"/>
              <w:bottom w:w="50" w:type="dxa"/>
              <w:right w:w="70" w:type="dxa"/>
            </w:tcMar>
            <w:vAlign w:val="center"/>
          </w:tcPr>
          <w:p w14:paraId="4F8A18EE" w14:textId="77777777" w:rsidR="00E96237" w:rsidRDefault="00000000">
            <w:r>
              <w:rPr>
                <w:sz w:val="13"/>
              </w:rPr>
              <w:t>0.145</w:t>
            </w:r>
          </w:p>
        </w:tc>
        <w:tc>
          <w:tcPr>
            <w:tcW w:w="1163" w:type="dxa"/>
            <w:tcMar>
              <w:top w:w="50" w:type="dxa"/>
              <w:left w:w="70" w:type="dxa"/>
              <w:bottom w:w="50" w:type="dxa"/>
              <w:right w:w="70" w:type="dxa"/>
            </w:tcMar>
            <w:vAlign w:val="center"/>
          </w:tcPr>
          <w:p w14:paraId="7FEB5433" w14:textId="77777777" w:rsidR="00E96237" w:rsidRDefault="00000000">
            <w:r>
              <w:rPr>
                <w:sz w:val="13"/>
              </w:rPr>
              <w:t>1.014</w:t>
            </w:r>
          </w:p>
        </w:tc>
        <w:tc>
          <w:tcPr>
            <w:tcW w:w="1163" w:type="dxa"/>
            <w:tcMar>
              <w:top w:w="50" w:type="dxa"/>
              <w:left w:w="70" w:type="dxa"/>
              <w:bottom w:w="50" w:type="dxa"/>
              <w:right w:w="70" w:type="dxa"/>
            </w:tcMar>
            <w:vAlign w:val="center"/>
          </w:tcPr>
          <w:p w14:paraId="020A1E65" w14:textId="77777777" w:rsidR="00E96237" w:rsidRDefault="00000000">
            <w:r>
              <w:rPr>
                <w:sz w:val="13"/>
              </w:rPr>
              <w:t>−0.328</w:t>
            </w:r>
          </w:p>
        </w:tc>
        <w:tc>
          <w:tcPr>
            <w:tcW w:w="1163" w:type="dxa"/>
            <w:tcMar>
              <w:top w:w="50" w:type="dxa"/>
              <w:left w:w="70" w:type="dxa"/>
              <w:bottom w:w="50" w:type="dxa"/>
              <w:right w:w="70" w:type="dxa"/>
            </w:tcMar>
            <w:vAlign w:val="center"/>
          </w:tcPr>
          <w:p w14:paraId="593CB187" w14:textId="77777777" w:rsidR="00E96237" w:rsidRDefault="00000000">
            <w:r>
              <w:rPr>
                <w:sz w:val="13"/>
              </w:rPr>
              <w:t>0.028</w:t>
            </w:r>
          </w:p>
        </w:tc>
      </w:tr>
      <w:tr w:rsidR="00E96237" w14:paraId="145888AC" w14:textId="77777777">
        <w:trPr>
          <w:cantSplit/>
          <w:jc w:val="center"/>
        </w:trPr>
        <w:tc>
          <w:tcPr>
            <w:tcW w:w="1163" w:type="dxa"/>
            <w:tcMar>
              <w:top w:w="50" w:type="dxa"/>
              <w:left w:w="70" w:type="dxa"/>
              <w:bottom w:w="50" w:type="dxa"/>
              <w:right w:w="70" w:type="dxa"/>
            </w:tcMar>
            <w:vAlign w:val="center"/>
          </w:tcPr>
          <w:p w14:paraId="4D76642A" w14:textId="77777777" w:rsidR="00E96237" w:rsidRDefault="00000000">
            <w:r>
              <w:rPr>
                <w:sz w:val="13"/>
              </w:rPr>
              <w:t>CatBoost</w:t>
            </w:r>
          </w:p>
        </w:tc>
        <w:tc>
          <w:tcPr>
            <w:tcW w:w="1163" w:type="dxa"/>
            <w:tcMar>
              <w:top w:w="50" w:type="dxa"/>
              <w:left w:w="70" w:type="dxa"/>
              <w:bottom w:w="50" w:type="dxa"/>
              <w:right w:w="70" w:type="dxa"/>
            </w:tcMar>
            <w:vAlign w:val="center"/>
          </w:tcPr>
          <w:p w14:paraId="51ED7BF1" w14:textId="77777777" w:rsidR="00E96237" w:rsidRDefault="00000000">
            <w:r>
              <w:rPr>
                <w:sz w:val="13"/>
              </w:rPr>
              <w:t>0.775</w:t>
            </w:r>
          </w:p>
        </w:tc>
        <w:tc>
          <w:tcPr>
            <w:tcW w:w="1163" w:type="dxa"/>
            <w:tcMar>
              <w:top w:w="50" w:type="dxa"/>
              <w:left w:w="70" w:type="dxa"/>
              <w:bottom w:w="50" w:type="dxa"/>
              <w:right w:w="70" w:type="dxa"/>
            </w:tcMar>
            <w:vAlign w:val="center"/>
          </w:tcPr>
          <w:p w14:paraId="1EB8C0D8" w14:textId="77777777" w:rsidR="00E96237" w:rsidRDefault="00000000">
            <w:r>
              <w:rPr>
                <w:sz w:val="13"/>
              </w:rPr>
              <w:t>0.383</w:t>
            </w:r>
          </w:p>
        </w:tc>
        <w:tc>
          <w:tcPr>
            <w:tcW w:w="1163" w:type="dxa"/>
            <w:tcMar>
              <w:top w:w="50" w:type="dxa"/>
              <w:left w:w="70" w:type="dxa"/>
              <w:bottom w:w="50" w:type="dxa"/>
              <w:right w:w="70" w:type="dxa"/>
            </w:tcMar>
            <w:vAlign w:val="center"/>
          </w:tcPr>
          <w:p w14:paraId="30CACE59" w14:textId="77777777" w:rsidR="00E96237" w:rsidRDefault="00000000">
            <w:r>
              <w:rPr>
                <w:sz w:val="13"/>
              </w:rPr>
              <w:t>0.276</w:t>
            </w:r>
          </w:p>
        </w:tc>
        <w:tc>
          <w:tcPr>
            <w:tcW w:w="1163" w:type="dxa"/>
            <w:tcMar>
              <w:top w:w="50" w:type="dxa"/>
              <w:left w:w="70" w:type="dxa"/>
              <w:bottom w:w="50" w:type="dxa"/>
              <w:right w:w="70" w:type="dxa"/>
            </w:tcMar>
            <w:vAlign w:val="center"/>
          </w:tcPr>
          <w:p w14:paraId="6F5B08CA" w14:textId="77777777" w:rsidR="00E96237" w:rsidRDefault="00000000">
            <w:r>
              <w:rPr>
                <w:sz w:val="13"/>
              </w:rPr>
              <w:t>0.078</w:t>
            </w:r>
          </w:p>
        </w:tc>
        <w:tc>
          <w:tcPr>
            <w:tcW w:w="1163" w:type="dxa"/>
            <w:tcMar>
              <w:top w:w="50" w:type="dxa"/>
              <w:left w:w="70" w:type="dxa"/>
              <w:bottom w:w="50" w:type="dxa"/>
              <w:right w:w="70" w:type="dxa"/>
            </w:tcMar>
            <w:vAlign w:val="center"/>
          </w:tcPr>
          <w:p w14:paraId="126D3322" w14:textId="77777777" w:rsidR="00E96237" w:rsidRDefault="00000000">
            <w:r>
              <w:rPr>
                <w:sz w:val="13"/>
              </w:rPr>
              <w:t>0.146</w:t>
            </w:r>
          </w:p>
        </w:tc>
        <w:tc>
          <w:tcPr>
            <w:tcW w:w="1163" w:type="dxa"/>
            <w:tcMar>
              <w:top w:w="50" w:type="dxa"/>
              <w:left w:w="70" w:type="dxa"/>
              <w:bottom w:w="50" w:type="dxa"/>
              <w:right w:w="70" w:type="dxa"/>
            </w:tcMar>
            <w:vAlign w:val="center"/>
          </w:tcPr>
          <w:p w14:paraId="024F5BAC" w14:textId="77777777" w:rsidR="00E96237" w:rsidRDefault="00000000">
            <w:r>
              <w:rPr>
                <w:sz w:val="13"/>
              </w:rPr>
              <w:t>0.981</w:t>
            </w:r>
          </w:p>
        </w:tc>
        <w:tc>
          <w:tcPr>
            <w:tcW w:w="1163" w:type="dxa"/>
            <w:tcMar>
              <w:top w:w="50" w:type="dxa"/>
              <w:left w:w="70" w:type="dxa"/>
              <w:bottom w:w="50" w:type="dxa"/>
              <w:right w:w="70" w:type="dxa"/>
            </w:tcMar>
            <w:vAlign w:val="center"/>
          </w:tcPr>
          <w:p w14:paraId="397C916E" w14:textId="77777777" w:rsidR="00E96237" w:rsidRDefault="00000000">
            <w:r>
              <w:rPr>
                <w:sz w:val="13"/>
              </w:rPr>
              <w:t>−0.320</w:t>
            </w:r>
          </w:p>
        </w:tc>
        <w:tc>
          <w:tcPr>
            <w:tcW w:w="1163" w:type="dxa"/>
            <w:tcMar>
              <w:top w:w="50" w:type="dxa"/>
              <w:left w:w="70" w:type="dxa"/>
              <w:bottom w:w="50" w:type="dxa"/>
              <w:right w:w="70" w:type="dxa"/>
            </w:tcMar>
            <w:vAlign w:val="center"/>
          </w:tcPr>
          <w:p w14:paraId="7AE3E86D" w14:textId="77777777" w:rsidR="00E96237" w:rsidRDefault="00000000">
            <w:r>
              <w:rPr>
                <w:sz w:val="13"/>
              </w:rPr>
              <w:t>0.027</w:t>
            </w:r>
          </w:p>
        </w:tc>
      </w:tr>
    </w:tbl>
    <w:p w14:paraId="237FF7B1" w14:textId="77777777" w:rsidR="00E96237" w:rsidRDefault="00000000">
      <w:pPr>
        <w:pStyle w:val="MDPI32textnoindent"/>
      </w:pPr>
      <w:r>
        <w:t>Panel B. Temporal validation of the selected CatBoost model.</w:t>
      </w:r>
    </w:p>
    <w:tbl>
      <w:tblPr>
        <w:tblW w:w="0" w:type="auto"/>
        <w:jc w:val="center"/>
        <w:tblLook w:val="04A0" w:firstRow="1" w:lastRow="0" w:firstColumn="1" w:lastColumn="0" w:noHBand="0" w:noVBand="1"/>
      </w:tblPr>
      <w:tblGrid>
        <w:gridCol w:w="1163"/>
        <w:gridCol w:w="1163"/>
        <w:gridCol w:w="1163"/>
        <w:gridCol w:w="1163"/>
        <w:gridCol w:w="1163"/>
        <w:gridCol w:w="1163"/>
        <w:gridCol w:w="1163"/>
        <w:gridCol w:w="1163"/>
        <w:gridCol w:w="1163"/>
      </w:tblGrid>
      <w:tr w:rsidR="00E96237" w14:paraId="4A58FE93" w14:textId="77777777">
        <w:trPr>
          <w:cantSplit/>
          <w:tblHeader/>
          <w:jc w:val="center"/>
        </w:trPr>
        <w:tc>
          <w:tcPr>
            <w:tcW w:w="1163" w:type="dxa"/>
            <w:shd w:val="clear" w:color="auto" w:fill="D9EAF7"/>
            <w:tcMar>
              <w:top w:w="50" w:type="dxa"/>
              <w:left w:w="70" w:type="dxa"/>
              <w:bottom w:w="50" w:type="dxa"/>
              <w:right w:w="70" w:type="dxa"/>
            </w:tcMar>
            <w:vAlign w:val="center"/>
          </w:tcPr>
          <w:p w14:paraId="7F4E0688" w14:textId="77777777" w:rsidR="00E96237" w:rsidRDefault="00000000">
            <w:r>
              <w:rPr>
                <w:b/>
                <w:sz w:val="13"/>
              </w:rPr>
              <w:lastRenderedPageBreak/>
              <w:t>Transition</w:t>
            </w:r>
          </w:p>
        </w:tc>
        <w:tc>
          <w:tcPr>
            <w:tcW w:w="1163" w:type="dxa"/>
            <w:shd w:val="clear" w:color="auto" w:fill="D9EAF7"/>
            <w:tcMar>
              <w:top w:w="50" w:type="dxa"/>
              <w:left w:w="70" w:type="dxa"/>
              <w:bottom w:w="50" w:type="dxa"/>
              <w:right w:w="70" w:type="dxa"/>
            </w:tcMar>
            <w:vAlign w:val="center"/>
          </w:tcPr>
          <w:p w14:paraId="6F5D8950" w14:textId="77777777" w:rsidR="00E96237" w:rsidRDefault="00000000">
            <w:r>
              <w:rPr>
                <w:b/>
                <w:sz w:val="13"/>
              </w:rPr>
              <w:t>N</w:t>
            </w:r>
          </w:p>
        </w:tc>
        <w:tc>
          <w:tcPr>
            <w:tcW w:w="1163" w:type="dxa"/>
            <w:shd w:val="clear" w:color="auto" w:fill="D9EAF7"/>
            <w:tcMar>
              <w:top w:w="50" w:type="dxa"/>
              <w:left w:w="70" w:type="dxa"/>
              <w:bottom w:w="50" w:type="dxa"/>
              <w:right w:w="70" w:type="dxa"/>
            </w:tcMar>
            <w:vAlign w:val="center"/>
          </w:tcPr>
          <w:p w14:paraId="7269B047" w14:textId="77777777" w:rsidR="00E96237" w:rsidRDefault="00000000">
            <w:r>
              <w:rPr>
                <w:b/>
                <w:sz w:val="13"/>
              </w:rPr>
              <w:t>AUC</w:t>
            </w:r>
          </w:p>
        </w:tc>
        <w:tc>
          <w:tcPr>
            <w:tcW w:w="1163" w:type="dxa"/>
            <w:shd w:val="clear" w:color="auto" w:fill="D9EAF7"/>
            <w:tcMar>
              <w:top w:w="50" w:type="dxa"/>
              <w:left w:w="70" w:type="dxa"/>
              <w:bottom w:w="50" w:type="dxa"/>
              <w:right w:w="70" w:type="dxa"/>
            </w:tcMar>
            <w:vAlign w:val="center"/>
          </w:tcPr>
          <w:p w14:paraId="5B9C9B7D" w14:textId="77777777" w:rsidR="00E96237" w:rsidRDefault="00000000">
            <w:r>
              <w:rPr>
                <w:b/>
                <w:sz w:val="13"/>
              </w:rPr>
              <w:t>PR-AUC</w:t>
            </w:r>
          </w:p>
        </w:tc>
        <w:tc>
          <w:tcPr>
            <w:tcW w:w="1163" w:type="dxa"/>
            <w:shd w:val="clear" w:color="auto" w:fill="D9EAF7"/>
            <w:tcMar>
              <w:top w:w="50" w:type="dxa"/>
              <w:left w:w="70" w:type="dxa"/>
              <w:bottom w:w="50" w:type="dxa"/>
              <w:right w:w="70" w:type="dxa"/>
            </w:tcMar>
            <w:vAlign w:val="center"/>
          </w:tcPr>
          <w:p w14:paraId="2205E274" w14:textId="77777777" w:rsidR="00E96237" w:rsidRDefault="00000000">
            <w:r>
              <w:rPr>
                <w:b/>
                <w:sz w:val="13"/>
              </w:rPr>
              <w:t>Brier</w:t>
            </w:r>
          </w:p>
        </w:tc>
        <w:tc>
          <w:tcPr>
            <w:tcW w:w="1163" w:type="dxa"/>
            <w:shd w:val="clear" w:color="auto" w:fill="D9EAF7"/>
            <w:tcMar>
              <w:top w:w="50" w:type="dxa"/>
              <w:left w:w="70" w:type="dxa"/>
              <w:bottom w:w="50" w:type="dxa"/>
              <w:right w:w="70" w:type="dxa"/>
            </w:tcMar>
            <w:vAlign w:val="center"/>
          </w:tcPr>
          <w:p w14:paraId="56CD4006" w14:textId="77777777" w:rsidR="00E96237" w:rsidRDefault="00000000">
            <w:r>
              <w:rPr>
                <w:b/>
                <w:sz w:val="13"/>
              </w:rPr>
              <w:t>BSS</w:t>
            </w:r>
          </w:p>
        </w:tc>
        <w:tc>
          <w:tcPr>
            <w:tcW w:w="1163" w:type="dxa"/>
            <w:shd w:val="clear" w:color="auto" w:fill="D9EAF7"/>
            <w:tcMar>
              <w:top w:w="50" w:type="dxa"/>
              <w:left w:w="70" w:type="dxa"/>
              <w:bottom w:w="50" w:type="dxa"/>
              <w:right w:w="70" w:type="dxa"/>
            </w:tcMar>
            <w:vAlign w:val="center"/>
          </w:tcPr>
          <w:p w14:paraId="1B1E15C0" w14:textId="77777777" w:rsidR="00E96237" w:rsidRDefault="00000000">
            <w:r>
              <w:rPr>
                <w:b/>
                <w:sz w:val="13"/>
              </w:rPr>
              <w:t>Slope</w:t>
            </w:r>
          </w:p>
        </w:tc>
        <w:tc>
          <w:tcPr>
            <w:tcW w:w="1163" w:type="dxa"/>
            <w:shd w:val="clear" w:color="auto" w:fill="D9EAF7"/>
            <w:tcMar>
              <w:top w:w="50" w:type="dxa"/>
              <w:left w:w="70" w:type="dxa"/>
              <w:bottom w:w="50" w:type="dxa"/>
              <w:right w:w="70" w:type="dxa"/>
            </w:tcMar>
            <w:vAlign w:val="center"/>
          </w:tcPr>
          <w:p w14:paraId="6C352BFB" w14:textId="77777777" w:rsidR="00E96237" w:rsidRDefault="00000000">
            <w:r>
              <w:rPr>
                <w:b/>
                <w:sz w:val="13"/>
              </w:rPr>
              <w:t>Intercept</w:t>
            </w:r>
          </w:p>
        </w:tc>
        <w:tc>
          <w:tcPr>
            <w:tcW w:w="1163" w:type="dxa"/>
            <w:shd w:val="clear" w:color="auto" w:fill="D9EAF7"/>
            <w:tcMar>
              <w:top w:w="50" w:type="dxa"/>
              <w:left w:w="70" w:type="dxa"/>
              <w:bottom w:w="50" w:type="dxa"/>
              <w:right w:w="70" w:type="dxa"/>
            </w:tcMar>
            <w:vAlign w:val="center"/>
          </w:tcPr>
          <w:p w14:paraId="4EE53617" w14:textId="77777777" w:rsidR="00E96237" w:rsidRDefault="00000000">
            <w:r>
              <w:rPr>
                <w:b/>
                <w:sz w:val="13"/>
              </w:rPr>
              <w:t>ECE</w:t>
            </w:r>
          </w:p>
        </w:tc>
      </w:tr>
      <w:tr w:rsidR="00E96237" w14:paraId="33A76104" w14:textId="77777777">
        <w:trPr>
          <w:cantSplit/>
          <w:jc w:val="center"/>
        </w:trPr>
        <w:tc>
          <w:tcPr>
            <w:tcW w:w="1163" w:type="dxa"/>
            <w:tcMar>
              <w:top w:w="50" w:type="dxa"/>
              <w:left w:w="70" w:type="dxa"/>
              <w:bottom w:w="50" w:type="dxa"/>
              <w:right w:w="70" w:type="dxa"/>
            </w:tcMar>
            <w:vAlign w:val="center"/>
          </w:tcPr>
          <w:p w14:paraId="532B2EA9" w14:textId="77777777" w:rsidR="00E96237" w:rsidRDefault="00000000">
            <w:r>
              <w:rPr>
                <w:sz w:val="13"/>
              </w:rPr>
              <w:t>2022/23 → 2023/24</w:t>
            </w:r>
          </w:p>
        </w:tc>
        <w:tc>
          <w:tcPr>
            <w:tcW w:w="1163" w:type="dxa"/>
            <w:tcMar>
              <w:top w:w="50" w:type="dxa"/>
              <w:left w:w="70" w:type="dxa"/>
              <w:bottom w:w="50" w:type="dxa"/>
              <w:right w:w="70" w:type="dxa"/>
            </w:tcMar>
            <w:vAlign w:val="center"/>
          </w:tcPr>
          <w:p w14:paraId="3AA9DA65" w14:textId="77777777" w:rsidR="00E96237" w:rsidRDefault="00000000">
            <w:r>
              <w:rPr>
                <w:sz w:val="13"/>
              </w:rPr>
              <w:t>7261</w:t>
            </w:r>
          </w:p>
        </w:tc>
        <w:tc>
          <w:tcPr>
            <w:tcW w:w="1163" w:type="dxa"/>
            <w:tcMar>
              <w:top w:w="50" w:type="dxa"/>
              <w:left w:w="70" w:type="dxa"/>
              <w:bottom w:w="50" w:type="dxa"/>
              <w:right w:w="70" w:type="dxa"/>
            </w:tcMar>
            <w:vAlign w:val="center"/>
          </w:tcPr>
          <w:p w14:paraId="212C15BB" w14:textId="77777777" w:rsidR="00E96237" w:rsidRDefault="00000000">
            <w:r>
              <w:rPr>
                <w:sz w:val="13"/>
              </w:rPr>
              <w:t>0.788</w:t>
            </w:r>
          </w:p>
        </w:tc>
        <w:tc>
          <w:tcPr>
            <w:tcW w:w="1163" w:type="dxa"/>
            <w:tcMar>
              <w:top w:w="50" w:type="dxa"/>
              <w:left w:w="70" w:type="dxa"/>
              <w:bottom w:w="50" w:type="dxa"/>
              <w:right w:w="70" w:type="dxa"/>
            </w:tcMar>
            <w:vAlign w:val="center"/>
          </w:tcPr>
          <w:p w14:paraId="334A73E3" w14:textId="77777777" w:rsidR="00E96237" w:rsidRDefault="00000000">
            <w:r>
              <w:rPr>
                <w:sz w:val="13"/>
              </w:rPr>
              <w:t>0.4133</w:t>
            </w:r>
          </w:p>
        </w:tc>
        <w:tc>
          <w:tcPr>
            <w:tcW w:w="1163" w:type="dxa"/>
            <w:tcMar>
              <w:top w:w="50" w:type="dxa"/>
              <w:left w:w="70" w:type="dxa"/>
              <w:bottom w:w="50" w:type="dxa"/>
              <w:right w:w="70" w:type="dxa"/>
            </w:tcMar>
            <w:vAlign w:val="center"/>
          </w:tcPr>
          <w:p w14:paraId="4A4C93D8" w14:textId="77777777" w:rsidR="00E96237" w:rsidRDefault="00000000">
            <w:r>
              <w:rPr>
                <w:sz w:val="13"/>
              </w:rPr>
              <w:t>0.0773</w:t>
            </w:r>
          </w:p>
        </w:tc>
        <w:tc>
          <w:tcPr>
            <w:tcW w:w="1163" w:type="dxa"/>
            <w:tcMar>
              <w:top w:w="50" w:type="dxa"/>
              <w:left w:w="70" w:type="dxa"/>
              <w:bottom w:w="50" w:type="dxa"/>
              <w:right w:w="70" w:type="dxa"/>
            </w:tcMar>
            <w:vAlign w:val="center"/>
          </w:tcPr>
          <w:p w14:paraId="76D0B123" w14:textId="77777777" w:rsidR="00E96237" w:rsidRDefault="00000000">
            <w:r>
              <w:rPr>
                <w:sz w:val="13"/>
              </w:rPr>
              <w:t>0.1797</w:t>
            </w:r>
          </w:p>
        </w:tc>
        <w:tc>
          <w:tcPr>
            <w:tcW w:w="1163" w:type="dxa"/>
            <w:tcMar>
              <w:top w:w="50" w:type="dxa"/>
              <w:left w:w="70" w:type="dxa"/>
              <w:bottom w:w="50" w:type="dxa"/>
              <w:right w:w="70" w:type="dxa"/>
            </w:tcMar>
            <w:vAlign w:val="center"/>
          </w:tcPr>
          <w:p w14:paraId="3F288C98" w14:textId="77777777" w:rsidR="00E96237" w:rsidRDefault="00000000">
            <w:r>
              <w:rPr>
                <w:sz w:val="13"/>
              </w:rPr>
              <w:t>1.0602</w:t>
            </w:r>
          </w:p>
        </w:tc>
        <w:tc>
          <w:tcPr>
            <w:tcW w:w="1163" w:type="dxa"/>
            <w:tcMar>
              <w:top w:w="50" w:type="dxa"/>
              <w:left w:w="70" w:type="dxa"/>
              <w:bottom w:w="50" w:type="dxa"/>
              <w:right w:w="70" w:type="dxa"/>
            </w:tcMar>
            <w:vAlign w:val="center"/>
          </w:tcPr>
          <w:p w14:paraId="11A666E2" w14:textId="77777777" w:rsidR="00E96237" w:rsidRDefault="00000000">
            <w:r>
              <w:rPr>
                <w:sz w:val="13"/>
              </w:rPr>
              <w:t>−0.1884</w:t>
            </w:r>
          </w:p>
        </w:tc>
        <w:tc>
          <w:tcPr>
            <w:tcW w:w="1163" w:type="dxa"/>
            <w:tcMar>
              <w:top w:w="50" w:type="dxa"/>
              <w:left w:w="70" w:type="dxa"/>
              <w:bottom w:w="50" w:type="dxa"/>
              <w:right w:w="70" w:type="dxa"/>
            </w:tcMar>
            <w:vAlign w:val="center"/>
          </w:tcPr>
          <w:p w14:paraId="37C5A067" w14:textId="77777777" w:rsidR="00E96237" w:rsidRDefault="00000000">
            <w:r>
              <w:rPr>
                <w:sz w:val="13"/>
              </w:rPr>
              <w:t>0.0158</w:t>
            </w:r>
          </w:p>
        </w:tc>
      </w:tr>
      <w:tr w:rsidR="00E96237" w14:paraId="4A56DE3B" w14:textId="77777777">
        <w:trPr>
          <w:cantSplit/>
          <w:jc w:val="center"/>
        </w:trPr>
        <w:tc>
          <w:tcPr>
            <w:tcW w:w="1163" w:type="dxa"/>
            <w:tcMar>
              <w:top w:w="50" w:type="dxa"/>
              <w:left w:w="70" w:type="dxa"/>
              <w:bottom w:w="50" w:type="dxa"/>
              <w:right w:w="70" w:type="dxa"/>
            </w:tcMar>
            <w:vAlign w:val="center"/>
          </w:tcPr>
          <w:p w14:paraId="3741A8E0" w14:textId="77777777" w:rsidR="00E96237" w:rsidRDefault="00000000">
            <w:r>
              <w:rPr>
                <w:sz w:val="13"/>
              </w:rPr>
              <w:t>2022/23 + 2023/24 → 2024/25</w:t>
            </w:r>
          </w:p>
        </w:tc>
        <w:tc>
          <w:tcPr>
            <w:tcW w:w="1163" w:type="dxa"/>
            <w:tcMar>
              <w:top w:w="50" w:type="dxa"/>
              <w:left w:w="70" w:type="dxa"/>
              <w:bottom w:w="50" w:type="dxa"/>
              <w:right w:w="70" w:type="dxa"/>
            </w:tcMar>
            <w:vAlign w:val="center"/>
          </w:tcPr>
          <w:p w14:paraId="6CF86BB8" w14:textId="77777777" w:rsidR="00E96237" w:rsidRDefault="00000000">
            <w:r>
              <w:rPr>
                <w:sz w:val="13"/>
              </w:rPr>
              <w:t>7102</w:t>
            </w:r>
          </w:p>
        </w:tc>
        <w:tc>
          <w:tcPr>
            <w:tcW w:w="1163" w:type="dxa"/>
            <w:tcMar>
              <w:top w:w="50" w:type="dxa"/>
              <w:left w:w="70" w:type="dxa"/>
              <w:bottom w:w="50" w:type="dxa"/>
              <w:right w:w="70" w:type="dxa"/>
            </w:tcMar>
            <w:vAlign w:val="center"/>
          </w:tcPr>
          <w:p w14:paraId="11496397" w14:textId="77777777" w:rsidR="00E96237" w:rsidRDefault="00000000">
            <w:r>
              <w:rPr>
                <w:sz w:val="13"/>
              </w:rPr>
              <w:t>0.7747</w:t>
            </w:r>
          </w:p>
        </w:tc>
        <w:tc>
          <w:tcPr>
            <w:tcW w:w="1163" w:type="dxa"/>
            <w:tcMar>
              <w:top w:w="50" w:type="dxa"/>
              <w:left w:w="70" w:type="dxa"/>
              <w:bottom w:w="50" w:type="dxa"/>
              <w:right w:w="70" w:type="dxa"/>
            </w:tcMar>
            <w:vAlign w:val="center"/>
          </w:tcPr>
          <w:p w14:paraId="477E40FE" w14:textId="77777777" w:rsidR="00E96237" w:rsidRDefault="00000000">
            <w:r>
              <w:rPr>
                <w:sz w:val="13"/>
              </w:rPr>
              <w:t>0.3830</w:t>
            </w:r>
          </w:p>
        </w:tc>
        <w:tc>
          <w:tcPr>
            <w:tcW w:w="1163" w:type="dxa"/>
            <w:tcMar>
              <w:top w:w="50" w:type="dxa"/>
              <w:left w:w="70" w:type="dxa"/>
              <w:bottom w:w="50" w:type="dxa"/>
              <w:right w:w="70" w:type="dxa"/>
            </w:tcMar>
            <w:vAlign w:val="center"/>
          </w:tcPr>
          <w:p w14:paraId="51901F66" w14:textId="77777777" w:rsidR="00E96237" w:rsidRDefault="00000000">
            <w:r>
              <w:rPr>
                <w:sz w:val="13"/>
              </w:rPr>
              <w:t>0.0777</w:t>
            </w:r>
          </w:p>
        </w:tc>
        <w:tc>
          <w:tcPr>
            <w:tcW w:w="1163" w:type="dxa"/>
            <w:tcMar>
              <w:top w:w="50" w:type="dxa"/>
              <w:left w:w="70" w:type="dxa"/>
              <w:bottom w:w="50" w:type="dxa"/>
              <w:right w:w="70" w:type="dxa"/>
            </w:tcMar>
            <w:vAlign w:val="center"/>
          </w:tcPr>
          <w:p w14:paraId="21115EB4" w14:textId="77777777" w:rsidR="00E96237" w:rsidRDefault="00000000">
            <w:r>
              <w:rPr>
                <w:sz w:val="13"/>
              </w:rPr>
              <w:t>0.1461</w:t>
            </w:r>
          </w:p>
        </w:tc>
        <w:tc>
          <w:tcPr>
            <w:tcW w:w="1163" w:type="dxa"/>
            <w:tcMar>
              <w:top w:w="50" w:type="dxa"/>
              <w:left w:w="70" w:type="dxa"/>
              <w:bottom w:w="50" w:type="dxa"/>
              <w:right w:w="70" w:type="dxa"/>
            </w:tcMar>
            <w:vAlign w:val="center"/>
          </w:tcPr>
          <w:p w14:paraId="326AE048" w14:textId="77777777" w:rsidR="00E96237" w:rsidRDefault="00000000">
            <w:r>
              <w:rPr>
                <w:sz w:val="13"/>
              </w:rPr>
              <w:t>0.9805</w:t>
            </w:r>
          </w:p>
        </w:tc>
        <w:tc>
          <w:tcPr>
            <w:tcW w:w="1163" w:type="dxa"/>
            <w:tcMar>
              <w:top w:w="50" w:type="dxa"/>
              <w:left w:w="70" w:type="dxa"/>
              <w:bottom w:w="50" w:type="dxa"/>
              <w:right w:w="70" w:type="dxa"/>
            </w:tcMar>
            <w:vAlign w:val="center"/>
          </w:tcPr>
          <w:p w14:paraId="492AE92C" w14:textId="77777777" w:rsidR="00E96237" w:rsidRDefault="00000000">
            <w:r>
              <w:rPr>
                <w:sz w:val="13"/>
              </w:rPr>
              <w:t>−0.3199</w:t>
            </w:r>
          </w:p>
        </w:tc>
        <w:tc>
          <w:tcPr>
            <w:tcW w:w="1163" w:type="dxa"/>
            <w:tcMar>
              <w:top w:w="50" w:type="dxa"/>
              <w:left w:w="70" w:type="dxa"/>
              <w:bottom w:w="50" w:type="dxa"/>
              <w:right w:w="70" w:type="dxa"/>
            </w:tcMar>
            <w:vAlign w:val="center"/>
          </w:tcPr>
          <w:p w14:paraId="0E400D9C" w14:textId="77777777" w:rsidR="00E96237" w:rsidRDefault="00000000">
            <w:r>
              <w:rPr>
                <w:sz w:val="13"/>
              </w:rPr>
              <w:t>0.0269</w:t>
            </w:r>
          </w:p>
        </w:tc>
      </w:tr>
    </w:tbl>
    <w:p w14:paraId="01985EFF" w14:textId="77777777" w:rsidR="00E96237" w:rsidRDefault="00000000">
      <w:pPr>
        <w:pStyle w:val="MDPI32textnoindent"/>
      </w:pPr>
      <w:r>
        <w:t>Panel C. Situation-taxonomy robustness.</w:t>
      </w:r>
    </w:p>
    <w:tbl>
      <w:tblPr>
        <w:tblW w:w="0" w:type="auto"/>
        <w:jc w:val="center"/>
        <w:tblLook w:val="04A0" w:firstRow="1" w:lastRow="0" w:firstColumn="1" w:lastColumn="0" w:noHBand="0" w:noVBand="1"/>
      </w:tblPr>
      <w:tblGrid>
        <w:gridCol w:w="3489"/>
        <w:gridCol w:w="3489"/>
        <w:gridCol w:w="3489"/>
      </w:tblGrid>
      <w:tr w:rsidR="00E96237" w14:paraId="00FF2C12" w14:textId="77777777">
        <w:trPr>
          <w:cantSplit/>
          <w:tblHeader/>
          <w:jc w:val="center"/>
        </w:trPr>
        <w:tc>
          <w:tcPr>
            <w:tcW w:w="3489" w:type="dxa"/>
            <w:shd w:val="clear" w:color="auto" w:fill="D9EAF7"/>
            <w:tcMar>
              <w:top w:w="50" w:type="dxa"/>
              <w:left w:w="70" w:type="dxa"/>
              <w:bottom w:w="50" w:type="dxa"/>
              <w:right w:w="70" w:type="dxa"/>
            </w:tcMar>
            <w:vAlign w:val="center"/>
          </w:tcPr>
          <w:p w14:paraId="4D80FCC8" w14:textId="77777777" w:rsidR="00E96237" w:rsidRDefault="00000000">
            <w:r>
              <w:rPr>
                <w:b/>
                <w:sz w:val="16"/>
              </w:rPr>
              <w:t>Specification</w:t>
            </w:r>
          </w:p>
        </w:tc>
        <w:tc>
          <w:tcPr>
            <w:tcW w:w="3489" w:type="dxa"/>
            <w:shd w:val="clear" w:color="auto" w:fill="D9EAF7"/>
            <w:tcMar>
              <w:top w:w="50" w:type="dxa"/>
              <w:left w:w="70" w:type="dxa"/>
              <w:bottom w:w="50" w:type="dxa"/>
              <w:right w:w="70" w:type="dxa"/>
            </w:tcMar>
            <w:vAlign w:val="center"/>
          </w:tcPr>
          <w:p w14:paraId="686E5B92" w14:textId="77777777" w:rsidR="00E96237" w:rsidRDefault="00000000">
            <w:r>
              <w:rPr>
                <w:b/>
                <w:sz w:val="16"/>
              </w:rPr>
              <w:t>AUC</w:t>
            </w:r>
          </w:p>
        </w:tc>
        <w:tc>
          <w:tcPr>
            <w:tcW w:w="3489" w:type="dxa"/>
            <w:shd w:val="clear" w:color="auto" w:fill="D9EAF7"/>
            <w:tcMar>
              <w:top w:w="50" w:type="dxa"/>
              <w:left w:w="70" w:type="dxa"/>
              <w:bottom w:w="50" w:type="dxa"/>
              <w:right w:w="70" w:type="dxa"/>
            </w:tcMar>
            <w:vAlign w:val="center"/>
          </w:tcPr>
          <w:p w14:paraId="6CBBF050" w14:textId="77777777" w:rsidR="00E96237" w:rsidRDefault="00000000">
            <w:r>
              <w:rPr>
                <w:b/>
                <w:sz w:val="16"/>
              </w:rPr>
              <w:t>Calibration intercept</w:t>
            </w:r>
          </w:p>
        </w:tc>
      </w:tr>
      <w:tr w:rsidR="00E96237" w14:paraId="615545B9" w14:textId="77777777">
        <w:trPr>
          <w:cantSplit/>
          <w:jc w:val="center"/>
        </w:trPr>
        <w:tc>
          <w:tcPr>
            <w:tcW w:w="3489" w:type="dxa"/>
            <w:tcMar>
              <w:top w:w="50" w:type="dxa"/>
              <w:left w:w="70" w:type="dxa"/>
              <w:bottom w:w="50" w:type="dxa"/>
              <w:right w:w="70" w:type="dxa"/>
            </w:tcMar>
            <w:vAlign w:val="center"/>
          </w:tcPr>
          <w:p w14:paraId="584A5D85" w14:textId="77777777" w:rsidR="00E96237" w:rsidRDefault="00000000">
            <w:r>
              <w:rPr>
                <w:sz w:val="16"/>
              </w:rPr>
              <w:t>Primary CatBoost</w:t>
            </w:r>
          </w:p>
        </w:tc>
        <w:tc>
          <w:tcPr>
            <w:tcW w:w="3489" w:type="dxa"/>
            <w:tcMar>
              <w:top w:w="50" w:type="dxa"/>
              <w:left w:w="70" w:type="dxa"/>
              <w:bottom w:w="50" w:type="dxa"/>
              <w:right w:w="70" w:type="dxa"/>
            </w:tcMar>
            <w:vAlign w:val="center"/>
          </w:tcPr>
          <w:p w14:paraId="37F28CE3" w14:textId="77777777" w:rsidR="00E96237" w:rsidRDefault="00000000">
            <w:r>
              <w:rPr>
                <w:sz w:val="16"/>
              </w:rPr>
              <w:t>0.775</w:t>
            </w:r>
          </w:p>
        </w:tc>
        <w:tc>
          <w:tcPr>
            <w:tcW w:w="3489" w:type="dxa"/>
            <w:tcMar>
              <w:top w:w="50" w:type="dxa"/>
              <w:left w:w="70" w:type="dxa"/>
              <w:bottom w:w="50" w:type="dxa"/>
              <w:right w:w="70" w:type="dxa"/>
            </w:tcMar>
            <w:vAlign w:val="center"/>
          </w:tcPr>
          <w:p w14:paraId="6F13B009" w14:textId="77777777" w:rsidR="00E96237" w:rsidRDefault="00000000">
            <w:r>
              <w:rPr>
                <w:sz w:val="16"/>
              </w:rPr>
              <w:t>−0.320</w:t>
            </w:r>
          </w:p>
        </w:tc>
      </w:tr>
      <w:tr w:rsidR="00E96237" w14:paraId="6307393C" w14:textId="77777777">
        <w:trPr>
          <w:cantSplit/>
          <w:jc w:val="center"/>
        </w:trPr>
        <w:tc>
          <w:tcPr>
            <w:tcW w:w="3489" w:type="dxa"/>
            <w:tcMar>
              <w:top w:w="50" w:type="dxa"/>
              <w:left w:w="70" w:type="dxa"/>
              <w:bottom w:w="50" w:type="dxa"/>
              <w:right w:w="70" w:type="dxa"/>
            </w:tcMar>
            <w:vAlign w:val="center"/>
          </w:tcPr>
          <w:p w14:paraId="1F60BF2C" w14:textId="77777777" w:rsidR="00E96237" w:rsidRDefault="00000000">
            <w:r>
              <w:rPr>
                <w:sz w:val="16"/>
              </w:rPr>
              <w:t>CatBoost without situation</w:t>
            </w:r>
          </w:p>
        </w:tc>
        <w:tc>
          <w:tcPr>
            <w:tcW w:w="3489" w:type="dxa"/>
            <w:tcMar>
              <w:top w:w="50" w:type="dxa"/>
              <w:left w:w="70" w:type="dxa"/>
              <w:bottom w:w="50" w:type="dxa"/>
              <w:right w:w="70" w:type="dxa"/>
            </w:tcMar>
            <w:vAlign w:val="center"/>
          </w:tcPr>
          <w:p w14:paraId="5D92C337" w14:textId="77777777" w:rsidR="00E96237" w:rsidRDefault="00000000">
            <w:r>
              <w:rPr>
                <w:sz w:val="16"/>
              </w:rPr>
              <w:t>0.775</w:t>
            </w:r>
          </w:p>
        </w:tc>
        <w:tc>
          <w:tcPr>
            <w:tcW w:w="3489" w:type="dxa"/>
            <w:tcMar>
              <w:top w:w="50" w:type="dxa"/>
              <w:left w:w="70" w:type="dxa"/>
              <w:bottom w:w="50" w:type="dxa"/>
              <w:right w:w="70" w:type="dxa"/>
            </w:tcMar>
            <w:vAlign w:val="center"/>
          </w:tcPr>
          <w:p w14:paraId="6257F2B7" w14:textId="77777777" w:rsidR="00E96237" w:rsidRDefault="00000000">
            <w:r>
              <w:rPr>
                <w:sz w:val="16"/>
              </w:rPr>
              <w:t>−0.276</w:t>
            </w:r>
          </w:p>
        </w:tc>
      </w:tr>
    </w:tbl>
    <w:p w14:paraId="272B9C13" w14:textId="77777777" w:rsidR="00E96237" w:rsidRDefault="00000000">
      <w:pPr>
        <w:pStyle w:val="MDPI43tablefooter"/>
      </w:pPr>
      <w:r>
        <w:t>BSS = Brier skill score; ECE = expected calibration error. Model selection used 2023/24 inner-validation log loss before final 2024/25 evaluation.</w:t>
      </w:r>
    </w:p>
    <w:p w14:paraId="4F0F403F" w14:textId="77777777" w:rsidR="00E96237" w:rsidRDefault="00000000">
      <w:pPr>
        <w:pStyle w:val="MDPI32textnoindent"/>
        <w:jc w:val="center"/>
      </w:pPr>
      <w:r>
        <w:rPr>
          <w:noProof/>
        </w:rPr>
        <w:drawing>
          <wp:inline distT="0" distB="0" distL="0" distR="0" wp14:anchorId="7E4ED9CE" wp14:editId="3206BD7B">
            <wp:extent cx="5623560" cy="3667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623560" cy="3667444"/>
                    </a:xfrm>
                    <a:prstGeom prst="rect">
                      <a:avLst/>
                    </a:prstGeom>
                  </pic:spPr>
                </pic:pic>
              </a:graphicData>
            </a:graphic>
          </wp:inline>
        </w:drawing>
      </w:r>
    </w:p>
    <w:p w14:paraId="17208555" w14:textId="77777777" w:rsidR="00E96237" w:rsidRDefault="00000000">
      <w:pPr>
        <w:pStyle w:val="MDPI51figurecaption"/>
      </w:pPr>
      <w:r>
        <w:t>Figure 2. Calibration of the shot-quality model in the held-out 2024/25 season. Points show observed goal proportions within ten equal-frequency bins of predicted shot quality. Vertical error bars are 95% Wilson binomial confidence intervals; the dashed diagonal represents perfect calibration.</w:t>
      </w:r>
    </w:p>
    <w:p w14:paraId="55A7DC8D" w14:textId="77777777" w:rsidR="00E96237" w:rsidRDefault="00000000">
      <w:pPr>
        <w:pStyle w:val="MDPI31text"/>
      </w:pPr>
      <w:r>
        <w:t>The post-evaluation same-holdout sensitivity analysis showed 909.2 summed xG compared with 718 observed goals. The intercept-only adjustment reduced summed xG to 718.0. Team xG ranks were almost unchanged (Spearman ρ = 0.997), and goals-minus-xG ranks were broadly preserved (ρ = 0.929). Applying the same intercept shift as a downstream stress test changed year-to-year correlations from 0.380 to 0.462 for goals minus xG and from 0.232 to 0.273 for the finishing axis; split-half correlations changed from 0.452 to 0.445 and from 0.552 to 0.576, respectively. Thus, the main stability interpretation was not dependent on the aggregate calibration shift.</w:t>
      </w:r>
    </w:p>
    <w:p w14:paraId="23C502CA" w14:textId="77777777" w:rsidR="00E96237" w:rsidRDefault="00000000">
      <w:pPr>
        <w:pStyle w:val="MDPI22heading2"/>
      </w:pPr>
      <w:r>
        <w:rPr>
          <w:i w:val="0"/>
        </w:rPr>
        <w:t>3.3. Clusterability and Continuous Profile Structure</w:t>
      </w:r>
    </w:p>
    <w:p w14:paraId="5808B2A2" w14:textId="77777777" w:rsidR="00E96237" w:rsidRDefault="00000000">
      <w:pPr>
        <w:pStyle w:val="MDPI31text"/>
      </w:pPr>
      <w:r>
        <w:t xml:space="preserve">Profiles were constructed for 48 team-seasons. The full 17-feature matrix produced only moderately stable two-cluster solutions: minimum bootstrap Jaccard values were </w:t>
      </w:r>
      <w:r>
        <w:lastRenderedPageBreak/>
        <w:t>approximately 0.60–0.62. Three-cluster solutions were less stable. The gap statistic selected one cluster for both the full and reduced feature matrices, indicating that the data did not provide clear evidence for multiple separated team types (Table 4). The descriptive two-cluster partition was unchanged across two to four retained components, but reduced features did not improve stability. Consequently, subsequent interpretation focused on continuous PCA dimensions rather than categorical cluster labels.</w:t>
      </w:r>
    </w:p>
    <w:p w14:paraId="60B9D3FB" w14:textId="77777777" w:rsidR="00E96237" w:rsidRDefault="00000000">
      <w:pPr>
        <w:pStyle w:val="MDPI41tablecaption"/>
      </w:pPr>
      <w:r>
        <w:t>Table 4. Clusterability evidence and continuous profile dimensions.</w:t>
      </w:r>
    </w:p>
    <w:p w14:paraId="540629EF" w14:textId="77777777" w:rsidR="00E96237" w:rsidRDefault="00000000">
      <w:pPr>
        <w:pStyle w:val="MDPI32textnoindent"/>
      </w:pPr>
      <w:r>
        <w:t>Panel A. Selected clusterability metrics.</w:t>
      </w:r>
    </w:p>
    <w:tbl>
      <w:tblPr>
        <w:tblW w:w="0" w:type="auto"/>
        <w:jc w:val="center"/>
        <w:tblLook w:val="04A0" w:firstRow="1" w:lastRow="0" w:firstColumn="1" w:lastColumn="0" w:noHBand="0" w:noVBand="1"/>
      </w:tblPr>
      <w:tblGrid>
        <w:gridCol w:w="1495"/>
        <w:gridCol w:w="1495"/>
        <w:gridCol w:w="1495"/>
        <w:gridCol w:w="1495"/>
        <w:gridCol w:w="1495"/>
        <w:gridCol w:w="1495"/>
        <w:gridCol w:w="1495"/>
      </w:tblGrid>
      <w:tr w:rsidR="00E96237" w14:paraId="3B01700E" w14:textId="77777777">
        <w:trPr>
          <w:cantSplit/>
          <w:tblHeader/>
          <w:jc w:val="center"/>
        </w:trPr>
        <w:tc>
          <w:tcPr>
            <w:tcW w:w="1495" w:type="dxa"/>
            <w:shd w:val="clear" w:color="auto" w:fill="D9EAF7"/>
            <w:tcMar>
              <w:top w:w="50" w:type="dxa"/>
              <w:left w:w="70" w:type="dxa"/>
              <w:bottom w:w="50" w:type="dxa"/>
              <w:right w:w="70" w:type="dxa"/>
            </w:tcMar>
            <w:vAlign w:val="center"/>
          </w:tcPr>
          <w:p w14:paraId="0B83A94B" w14:textId="77777777" w:rsidR="00E96237" w:rsidRDefault="00000000">
            <w:r>
              <w:rPr>
                <w:b/>
                <w:sz w:val="14"/>
              </w:rPr>
              <w:t>Feature set</w:t>
            </w:r>
          </w:p>
        </w:tc>
        <w:tc>
          <w:tcPr>
            <w:tcW w:w="1495" w:type="dxa"/>
            <w:shd w:val="clear" w:color="auto" w:fill="D9EAF7"/>
            <w:tcMar>
              <w:top w:w="50" w:type="dxa"/>
              <w:left w:w="70" w:type="dxa"/>
              <w:bottom w:w="50" w:type="dxa"/>
              <w:right w:w="70" w:type="dxa"/>
            </w:tcMar>
            <w:vAlign w:val="center"/>
          </w:tcPr>
          <w:p w14:paraId="55025233" w14:textId="77777777" w:rsidR="00E96237" w:rsidRDefault="00000000">
            <w:r>
              <w:rPr>
                <w:b/>
                <w:sz w:val="14"/>
              </w:rPr>
              <w:t>Algorithm</w:t>
            </w:r>
          </w:p>
        </w:tc>
        <w:tc>
          <w:tcPr>
            <w:tcW w:w="1495" w:type="dxa"/>
            <w:shd w:val="clear" w:color="auto" w:fill="D9EAF7"/>
            <w:tcMar>
              <w:top w:w="50" w:type="dxa"/>
              <w:left w:w="70" w:type="dxa"/>
              <w:bottom w:w="50" w:type="dxa"/>
              <w:right w:w="70" w:type="dxa"/>
            </w:tcMar>
            <w:vAlign w:val="center"/>
          </w:tcPr>
          <w:p w14:paraId="551851F5" w14:textId="77777777" w:rsidR="00E96237" w:rsidRDefault="00000000">
            <w:r>
              <w:rPr>
                <w:b/>
                <w:sz w:val="14"/>
              </w:rPr>
              <w:t>k</w:t>
            </w:r>
          </w:p>
        </w:tc>
        <w:tc>
          <w:tcPr>
            <w:tcW w:w="1495" w:type="dxa"/>
            <w:shd w:val="clear" w:color="auto" w:fill="D9EAF7"/>
            <w:tcMar>
              <w:top w:w="50" w:type="dxa"/>
              <w:left w:w="70" w:type="dxa"/>
              <w:bottom w:w="50" w:type="dxa"/>
              <w:right w:w="70" w:type="dxa"/>
            </w:tcMar>
            <w:vAlign w:val="center"/>
          </w:tcPr>
          <w:p w14:paraId="210CFF45" w14:textId="77777777" w:rsidR="00E96237" w:rsidRDefault="00000000">
            <w:r>
              <w:rPr>
                <w:b/>
                <w:sz w:val="14"/>
              </w:rPr>
              <w:t>Silhouette</w:t>
            </w:r>
          </w:p>
        </w:tc>
        <w:tc>
          <w:tcPr>
            <w:tcW w:w="1495" w:type="dxa"/>
            <w:shd w:val="clear" w:color="auto" w:fill="D9EAF7"/>
            <w:tcMar>
              <w:top w:w="50" w:type="dxa"/>
              <w:left w:w="70" w:type="dxa"/>
              <w:bottom w:w="50" w:type="dxa"/>
              <w:right w:w="70" w:type="dxa"/>
            </w:tcMar>
            <w:vAlign w:val="center"/>
          </w:tcPr>
          <w:p w14:paraId="0AA9B6B0" w14:textId="77777777" w:rsidR="00E96237" w:rsidRDefault="00000000">
            <w:r>
              <w:rPr>
                <w:b/>
                <w:sz w:val="14"/>
              </w:rPr>
              <w:t>Mean Jaccard</w:t>
            </w:r>
          </w:p>
        </w:tc>
        <w:tc>
          <w:tcPr>
            <w:tcW w:w="1495" w:type="dxa"/>
            <w:shd w:val="clear" w:color="auto" w:fill="D9EAF7"/>
            <w:tcMar>
              <w:top w:w="50" w:type="dxa"/>
              <w:left w:w="70" w:type="dxa"/>
              <w:bottom w:w="50" w:type="dxa"/>
              <w:right w:w="70" w:type="dxa"/>
            </w:tcMar>
            <w:vAlign w:val="center"/>
          </w:tcPr>
          <w:p w14:paraId="2BD22F64" w14:textId="77777777" w:rsidR="00E96237" w:rsidRDefault="00000000">
            <w:r>
              <w:rPr>
                <w:b/>
                <w:sz w:val="14"/>
              </w:rPr>
              <w:t>Minimum Jaccard</w:t>
            </w:r>
          </w:p>
        </w:tc>
        <w:tc>
          <w:tcPr>
            <w:tcW w:w="1495" w:type="dxa"/>
            <w:shd w:val="clear" w:color="auto" w:fill="D9EAF7"/>
            <w:tcMar>
              <w:top w:w="50" w:type="dxa"/>
              <w:left w:w="70" w:type="dxa"/>
              <w:bottom w:w="50" w:type="dxa"/>
              <w:right w:w="70" w:type="dxa"/>
            </w:tcMar>
            <w:vAlign w:val="center"/>
          </w:tcPr>
          <w:p w14:paraId="3970E4AC" w14:textId="77777777" w:rsidR="00E96237" w:rsidRDefault="00000000">
            <w:r>
              <w:rPr>
                <w:b/>
                <w:sz w:val="14"/>
              </w:rPr>
              <w:t>Smallest n</w:t>
            </w:r>
          </w:p>
        </w:tc>
      </w:tr>
      <w:tr w:rsidR="00E96237" w14:paraId="5546CA25" w14:textId="77777777">
        <w:trPr>
          <w:cantSplit/>
          <w:jc w:val="center"/>
        </w:trPr>
        <w:tc>
          <w:tcPr>
            <w:tcW w:w="1495" w:type="dxa"/>
            <w:tcMar>
              <w:top w:w="50" w:type="dxa"/>
              <w:left w:w="70" w:type="dxa"/>
              <w:bottom w:w="50" w:type="dxa"/>
              <w:right w:w="70" w:type="dxa"/>
            </w:tcMar>
            <w:vAlign w:val="center"/>
          </w:tcPr>
          <w:p w14:paraId="41348D32" w14:textId="77777777" w:rsidR="00E96237" w:rsidRDefault="00000000">
            <w:r>
              <w:rPr>
                <w:sz w:val="14"/>
              </w:rPr>
              <w:t>Full 17-feature</w:t>
            </w:r>
          </w:p>
        </w:tc>
        <w:tc>
          <w:tcPr>
            <w:tcW w:w="1495" w:type="dxa"/>
            <w:tcMar>
              <w:top w:w="50" w:type="dxa"/>
              <w:left w:w="70" w:type="dxa"/>
              <w:bottom w:w="50" w:type="dxa"/>
              <w:right w:w="70" w:type="dxa"/>
            </w:tcMar>
            <w:vAlign w:val="center"/>
          </w:tcPr>
          <w:p w14:paraId="18199547" w14:textId="77777777" w:rsidR="00E96237" w:rsidRDefault="00000000">
            <w:r>
              <w:rPr>
                <w:sz w:val="14"/>
              </w:rPr>
              <w:t>k-means</w:t>
            </w:r>
          </w:p>
        </w:tc>
        <w:tc>
          <w:tcPr>
            <w:tcW w:w="1495" w:type="dxa"/>
            <w:tcMar>
              <w:top w:w="50" w:type="dxa"/>
              <w:left w:w="70" w:type="dxa"/>
              <w:bottom w:w="50" w:type="dxa"/>
              <w:right w:w="70" w:type="dxa"/>
            </w:tcMar>
            <w:vAlign w:val="center"/>
          </w:tcPr>
          <w:p w14:paraId="28807DAA" w14:textId="77777777" w:rsidR="00E96237" w:rsidRDefault="00000000">
            <w:r>
              <w:rPr>
                <w:sz w:val="14"/>
              </w:rPr>
              <w:t>2</w:t>
            </w:r>
          </w:p>
        </w:tc>
        <w:tc>
          <w:tcPr>
            <w:tcW w:w="1495" w:type="dxa"/>
            <w:tcMar>
              <w:top w:w="50" w:type="dxa"/>
              <w:left w:w="70" w:type="dxa"/>
              <w:bottom w:w="50" w:type="dxa"/>
              <w:right w:w="70" w:type="dxa"/>
            </w:tcMar>
            <w:vAlign w:val="center"/>
          </w:tcPr>
          <w:p w14:paraId="6461B76D" w14:textId="77777777" w:rsidR="00E96237" w:rsidRDefault="00000000">
            <w:r>
              <w:rPr>
                <w:sz w:val="14"/>
              </w:rPr>
              <w:t>0.418</w:t>
            </w:r>
          </w:p>
        </w:tc>
        <w:tc>
          <w:tcPr>
            <w:tcW w:w="1495" w:type="dxa"/>
            <w:tcMar>
              <w:top w:w="50" w:type="dxa"/>
              <w:left w:w="70" w:type="dxa"/>
              <w:bottom w:w="50" w:type="dxa"/>
              <w:right w:w="70" w:type="dxa"/>
            </w:tcMar>
            <w:vAlign w:val="center"/>
          </w:tcPr>
          <w:p w14:paraId="13C6B42E" w14:textId="77777777" w:rsidR="00E96237" w:rsidRDefault="00000000">
            <w:r>
              <w:rPr>
                <w:sz w:val="14"/>
              </w:rPr>
              <w:t>0.602</w:t>
            </w:r>
          </w:p>
        </w:tc>
        <w:tc>
          <w:tcPr>
            <w:tcW w:w="1495" w:type="dxa"/>
            <w:tcMar>
              <w:top w:w="50" w:type="dxa"/>
              <w:left w:w="70" w:type="dxa"/>
              <w:bottom w:w="50" w:type="dxa"/>
              <w:right w:w="70" w:type="dxa"/>
            </w:tcMar>
            <w:vAlign w:val="center"/>
          </w:tcPr>
          <w:p w14:paraId="48FB0B8C" w14:textId="77777777" w:rsidR="00E96237" w:rsidRDefault="00000000">
            <w:r>
              <w:rPr>
                <w:sz w:val="14"/>
              </w:rPr>
              <w:t>0.600</w:t>
            </w:r>
          </w:p>
        </w:tc>
        <w:tc>
          <w:tcPr>
            <w:tcW w:w="1495" w:type="dxa"/>
            <w:tcMar>
              <w:top w:w="50" w:type="dxa"/>
              <w:left w:w="70" w:type="dxa"/>
              <w:bottom w:w="50" w:type="dxa"/>
              <w:right w:w="70" w:type="dxa"/>
            </w:tcMar>
            <w:vAlign w:val="center"/>
          </w:tcPr>
          <w:p w14:paraId="61F6D499" w14:textId="77777777" w:rsidR="00E96237" w:rsidRDefault="00000000">
            <w:r>
              <w:rPr>
                <w:sz w:val="14"/>
              </w:rPr>
              <w:t>8</w:t>
            </w:r>
          </w:p>
        </w:tc>
      </w:tr>
      <w:tr w:rsidR="00E96237" w14:paraId="799490C8" w14:textId="77777777">
        <w:trPr>
          <w:cantSplit/>
          <w:jc w:val="center"/>
        </w:trPr>
        <w:tc>
          <w:tcPr>
            <w:tcW w:w="1495" w:type="dxa"/>
            <w:tcMar>
              <w:top w:w="50" w:type="dxa"/>
              <w:left w:w="70" w:type="dxa"/>
              <w:bottom w:w="50" w:type="dxa"/>
              <w:right w:w="70" w:type="dxa"/>
            </w:tcMar>
            <w:vAlign w:val="center"/>
          </w:tcPr>
          <w:p w14:paraId="17C5E21C" w14:textId="77777777" w:rsidR="00E96237" w:rsidRDefault="00000000">
            <w:r>
              <w:rPr>
                <w:sz w:val="14"/>
              </w:rPr>
              <w:t>Full 17-feature</w:t>
            </w:r>
          </w:p>
        </w:tc>
        <w:tc>
          <w:tcPr>
            <w:tcW w:w="1495" w:type="dxa"/>
            <w:tcMar>
              <w:top w:w="50" w:type="dxa"/>
              <w:left w:w="70" w:type="dxa"/>
              <w:bottom w:w="50" w:type="dxa"/>
              <w:right w:w="70" w:type="dxa"/>
            </w:tcMar>
            <w:vAlign w:val="center"/>
          </w:tcPr>
          <w:p w14:paraId="1D7FF888" w14:textId="77777777" w:rsidR="00E96237" w:rsidRDefault="00000000">
            <w:r>
              <w:rPr>
                <w:sz w:val="14"/>
              </w:rPr>
              <w:t>k-means</w:t>
            </w:r>
          </w:p>
        </w:tc>
        <w:tc>
          <w:tcPr>
            <w:tcW w:w="1495" w:type="dxa"/>
            <w:tcMar>
              <w:top w:w="50" w:type="dxa"/>
              <w:left w:w="70" w:type="dxa"/>
              <w:bottom w:w="50" w:type="dxa"/>
              <w:right w:w="70" w:type="dxa"/>
            </w:tcMar>
            <w:vAlign w:val="center"/>
          </w:tcPr>
          <w:p w14:paraId="516E4143" w14:textId="77777777" w:rsidR="00E96237" w:rsidRDefault="00000000">
            <w:r>
              <w:rPr>
                <w:sz w:val="14"/>
              </w:rPr>
              <w:t>3</w:t>
            </w:r>
          </w:p>
        </w:tc>
        <w:tc>
          <w:tcPr>
            <w:tcW w:w="1495" w:type="dxa"/>
            <w:tcMar>
              <w:top w:w="50" w:type="dxa"/>
              <w:left w:w="70" w:type="dxa"/>
              <w:bottom w:w="50" w:type="dxa"/>
              <w:right w:w="70" w:type="dxa"/>
            </w:tcMar>
            <w:vAlign w:val="center"/>
          </w:tcPr>
          <w:p w14:paraId="0DCA889A" w14:textId="77777777" w:rsidR="00E96237" w:rsidRDefault="00000000">
            <w:r>
              <w:rPr>
                <w:sz w:val="14"/>
              </w:rPr>
              <w:t>0.216</w:t>
            </w:r>
          </w:p>
        </w:tc>
        <w:tc>
          <w:tcPr>
            <w:tcW w:w="1495" w:type="dxa"/>
            <w:tcMar>
              <w:top w:w="50" w:type="dxa"/>
              <w:left w:w="70" w:type="dxa"/>
              <w:bottom w:w="50" w:type="dxa"/>
              <w:right w:w="70" w:type="dxa"/>
            </w:tcMar>
            <w:vAlign w:val="center"/>
          </w:tcPr>
          <w:p w14:paraId="2DE72695" w14:textId="77777777" w:rsidR="00E96237" w:rsidRDefault="00000000">
            <w:r>
              <w:rPr>
                <w:sz w:val="14"/>
              </w:rPr>
              <w:t>0.510</w:t>
            </w:r>
          </w:p>
        </w:tc>
        <w:tc>
          <w:tcPr>
            <w:tcW w:w="1495" w:type="dxa"/>
            <w:tcMar>
              <w:top w:w="50" w:type="dxa"/>
              <w:left w:w="70" w:type="dxa"/>
              <w:bottom w:w="50" w:type="dxa"/>
              <w:right w:w="70" w:type="dxa"/>
            </w:tcMar>
            <w:vAlign w:val="center"/>
          </w:tcPr>
          <w:p w14:paraId="17BFE32B" w14:textId="77777777" w:rsidR="00E96237" w:rsidRDefault="00000000">
            <w:r>
              <w:rPr>
                <w:sz w:val="14"/>
              </w:rPr>
              <w:t>0.450</w:t>
            </w:r>
          </w:p>
        </w:tc>
        <w:tc>
          <w:tcPr>
            <w:tcW w:w="1495" w:type="dxa"/>
            <w:tcMar>
              <w:top w:w="50" w:type="dxa"/>
              <w:left w:w="70" w:type="dxa"/>
              <w:bottom w:w="50" w:type="dxa"/>
              <w:right w:w="70" w:type="dxa"/>
            </w:tcMar>
            <w:vAlign w:val="center"/>
          </w:tcPr>
          <w:p w14:paraId="377AB593" w14:textId="77777777" w:rsidR="00E96237" w:rsidRDefault="00000000">
            <w:r>
              <w:rPr>
                <w:sz w:val="14"/>
              </w:rPr>
              <w:t>8</w:t>
            </w:r>
          </w:p>
        </w:tc>
      </w:tr>
      <w:tr w:rsidR="00E96237" w14:paraId="08CB06E3" w14:textId="77777777">
        <w:trPr>
          <w:cantSplit/>
          <w:jc w:val="center"/>
        </w:trPr>
        <w:tc>
          <w:tcPr>
            <w:tcW w:w="1495" w:type="dxa"/>
            <w:tcMar>
              <w:top w:w="50" w:type="dxa"/>
              <w:left w:w="70" w:type="dxa"/>
              <w:bottom w:w="50" w:type="dxa"/>
              <w:right w:w="70" w:type="dxa"/>
            </w:tcMar>
            <w:vAlign w:val="center"/>
          </w:tcPr>
          <w:p w14:paraId="53833454" w14:textId="77777777" w:rsidR="00E96237" w:rsidRDefault="00000000">
            <w:r>
              <w:rPr>
                <w:sz w:val="14"/>
              </w:rPr>
              <w:t>Full 17-feature</w:t>
            </w:r>
          </w:p>
        </w:tc>
        <w:tc>
          <w:tcPr>
            <w:tcW w:w="1495" w:type="dxa"/>
            <w:tcMar>
              <w:top w:w="50" w:type="dxa"/>
              <w:left w:w="70" w:type="dxa"/>
              <w:bottom w:w="50" w:type="dxa"/>
              <w:right w:w="70" w:type="dxa"/>
            </w:tcMar>
            <w:vAlign w:val="center"/>
          </w:tcPr>
          <w:p w14:paraId="6B7B551A" w14:textId="77777777" w:rsidR="00E96237" w:rsidRDefault="00000000">
            <w:r>
              <w:rPr>
                <w:sz w:val="14"/>
              </w:rPr>
              <w:t>Ward</w:t>
            </w:r>
          </w:p>
        </w:tc>
        <w:tc>
          <w:tcPr>
            <w:tcW w:w="1495" w:type="dxa"/>
            <w:tcMar>
              <w:top w:w="50" w:type="dxa"/>
              <w:left w:w="70" w:type="dxa"/>
              <w:bottom w:w="50" w:type="dxa"/>
              <w:right w:w="70" w:type="dxa"/>
            </w:tcMar>
            <w:vAlign w:val="center"/>
          </w:tcPr>
          <w:p w14:paraId="757CB76F" w14:textId="77777777" w:rsidR="00E96237" w:rsidRDefault="00000000">
            <w:r>
              <w:rPr>
                <w:sz w:val="14"/>
              </w:rPr>
              <w:t>2</w:t>
            </w:r>
          </w:p>
        </w:tc>
        <w:tc>
          <w:tcPr>
            <w:tcW w:w="1495" w:type="dxa"/>
            <w:tcMar>
              <w:top w:w="50" w:type="dxa"/>
              <w:left w:w="70" w:type="dxa"/>
              <w:bottom w:w="50" w:type="dxa"/>
              <w:right w:w="70" w:type="dxa"/>
            </w:tcMar>
            <w:vAlign w:val="center"/>
          </w:tcPr>
          <w:p w14:paraId="4C961A3B" w14:textId="77777777" w:rsidR="00E96237" w:rsidRDefault="00000000">
            <w:r>
              <w:rPr>
                <w:sz w:val="14"/>
              </w:rPr>
              <w:t>0.418</w:t>
            </w:r>
          </w:p>
        </w:tc>
        <w:tc>
          <w:tcPr>
            <w:tcW w:w="1495" w:type="dxa"/>
            <w:tcMar>
              <w:top w:w="50" w:type="dxa"/>
              <w:left w:w="70" w:type="dxa"/>
              <w:bottom w:w="50" w:type="dxa"/>
              <w:right w:w="70" w:type="dxa"/>
            </w:tcMar>
            <w:vAlign w:val="center"/>
          </w:tcPr>
          <w:p w14:paraId="35791B7B" w14:textId="77777777" w:rsidR="00E96237" w:rsidRDefault="00000000">
            <w:r>
              <w:rPr>
                <w:sz w:val="14"/>
              </w:rPr>
              <w:t>0.626</w:t>
            </w:r>
          </w:p>
        </w:tc>
        <w:tc>
          <w:tcPr>
            <w:tcW w:w="1495" w:type="dxa"/>
            <w:tcMar>
              <w:top w:w="50" w:type="dxa"/>
              <w:left w:w="70" w:type="dxa"/>
              <w:bottom w:w="50" w:type="dxa"/>
              <w:right w:w="70" w:type="dxa"/>
            </w:tcMar>
            <w:vAlign w:val="center"/>
          </w:tcPr>
          <w:p w14:paraId="0220138E" w14:textId="77777777" w:rsidR="00E96237" w:rsidRDefault="00000000">
            <w:r>
              <w:rPr>
                <w:sz w:val="14"/>
              </w:rPr>
              <w:t>0.621</w:t>
            </w:r>
          </w:p>
        </w:tc>
        <w:tc>
          <w:tcPr>
            <w:tcW w:w="1495" w:type="dxa"/>
            <w:tcMar>
              <w:top w:w="50" w:type="dxa"/>
              <w:left w:w="70" w:type="dxa"/>
              <w:bottom w:w="50" w:type="dxa"/>
              <w:right w:w="70" w:type="dxa"/>
            </w:tcMar>
            <w:vAlign w:val="center"/>
          </w:tcPr>
          <w:p w14:paraId="239AE835" w14:textId="77777777" w:rsidR="00E96237" w:rsidRDefault="00000000">
            <w:r>
              <w:rPr>
                <w:sz w:val="14"/>
              </w:rPr>
              <w:t>8</w:t>
            </w:r>
          </w:p>
        </w:tc>
      </w:tr>
      <w:tr w:rsidR="00E96237" w14:paraId="108BA189" w14:textId="77777777">
        <w:trPr>
          <w:cantSplit/>
          <w:jc w:val="center"/>
        </w:trPr>
        <w:tc>
          <w:tcPr>
            <w:tcW w:w="1495" w:type="dxa"/>
            <w:tcMar>
              <w:top w:w="50" w:type="dxa"/>
              <w:left w:w="70" w:type="dxa"/>
              <w:bottom w:w="50" w:type="dxa"/>
              <w:right w:w="70" w:type="dxa"/>
            </w:tcMar>
            <w:vAlign w:val="center"/>
          </w:tcPr>
          <w:p w14:paraId="6FD3DD79" w14:textId="77777777" w:rsidR="00E96237" w:rsidRDefault="00000000">
            <w:r>
              <w:rPr>
                <w:sz w:val="14"/>
              </w:rPr>
              <w:t>Reduced 9-feature</w:t>
            </w:r>
          </w:p>
        </w:tc>
        <w:tc>
          <w:tcPr>
            <w:tcW w:w="1495" w:type="dxa"/>
            <w:tcMar>
              <w:top w:w="50" w:type="dxa"/>
              <w:left w:w="70" w:type="dxa"/>
              <w:bottom w:w="50" w:type="dxa"/>
              <w:right w:w="70" w:type="dxa"/>
            </w:tcMar>
            <w:vAlign w:val="center"/>
          </w:tcPr>
          <w:p w14:paraId="2DE44ED6" w14:textId="77777777" w:rsidR="00E96237" w:rsidRDefault="00000000">
            <w:r>
              <w:rPr>
                <w:sz w:val="14"/>
              </w:rPr>
              <w:t>k-means</w:t>
            </w:r>
          </w:p>
        </w:tc>
        <w:tc>
          <w:tcPr>
            <w:tcW w:w="1495" w:type="dxa"/>
            <w:tcMar>
              <w:top w:w="50" w:type="dxa"/>
              <w:left w:w="70" w:type="dxa"/>
              <w:bottom w:w="50" w:type="dxa"/>
              <w:right w:w="70" w:type="dxa"/>
            </w:tcMar>
            <w:vAlign w:val="center"/>
          </w:tcPr>
          <w:p w14:paraId="2AB14687" w14:textId="77777777" w:rsidR="00E96237" w:rsidRDefault="00000000">
            <w:r>
              <w:rPr>
                <w:sz w:val="14"/>
              </w:rPr>
              <w:t>2</w:t>
            </w:r>
          </w:p>
        </w:tc>
        <w:tc>
          <w:tcPr>
            <w:tcW w:w="1495" w:type="dxa"/>
            <w:tcMar>
              <w:top w:w="50" w:type="dxa"/>
              <w:left w:w="70" w:type="dxa"/>
              <w:bottom w:w="50" w:type="dxa"/>
              <w:right w:w="70" w:type="dxa"/>
            </w:tcMar>
            <w:vAlign w:val="center"/>
          </w:tcPr>
          <w:p w14:paraId="6DEB7A43" w14:textId="77777777" w:rsidR="00E96237" w:rsidRDefault="00000000">
            <w:r>
              <w:rPr>
                <w:sz w:val="14"/>
              </w:rPr>
              <w:t>0.198</w:t>
            </w:r>
          </w:p>
        </w:tc>
        <w:tc>
          <w:tcPr>
            <w:tcW w:w="1495" w:type="dxa"/>
            <w:tcMar>
              <w:top w:w="50" w:type="dxa"/>
              <w:left w:w="70" w:type="dxa"/>
              <w:bottom w:w="50" w:type="dxa"/>
              <w:right w:w="70" w:type="dxa"/>
            </w:tcMar>
            <w:vAlign w:val="center"/>
          </w:tcPr>
          <w:p w14:paraId="7DBE58A4" w14:textId="77777777" w:rsidR="00E96237" w:rsidRDefault="00000000">
            <w:r>
              <w:rPr>
                <w:sz w:val="14"/>
              </w:rPr>
              <w:t>0.503</w:t>
            </w:r>
          </w:p>
        </w:tc>
        <w:tc>
          <w:tcPr>
            <w:tcW w:w="1495" w:type="dxa"/>
            <w:tcMar>
              <w:top w:w="50" w:type="dxa"/>
              <w:left w:w="70" w:type="dxa"/>
              <w:bottom w:w="50" w:type="dxa"/>
              <w:right w:w="70" w:type="dxa"/>
            </w:tcMar>
            <w:vAlign w:val="center"/>
          </w:tcPr>
          <w:p w14:paraId="0A5B98F9" w14:textId="77777777" w:rsidR="00E96237" w:rsidRDefault="00000000">
            <w:r>
              <w:rPr>
                <w:sz w:val="14"/>
              </w:rPr>
              <w:t>0.493</w:t>
            </w:r>
          </w:p>
        </w:tc>
        <w:tc>
          <w:tcPr>
            <w:tcW w:w="1495" w:type="dxa"/>
            <w:tcMar>
              <w:top w:w="50" w:type="dxa"/>
              <w:left w:w="70" w:type="dxa"/>
              <w:bottom w:w="50" w:type="dxa"/>
              <w:right w:w="70" w:type="dxa"/>
            </w:tcMar>
            <w:vAlign w:val="center"/>
          </w:tcPr>
          <w:p w14:paraId="770832A3" w14:textId="77777777" w:rsidR="00E96237" w:rsidRDefault="00000000">
            <w:r>
              <w:rPr>
                <w:sz w:val="14"/>
              </w:rPr>
              <w:t>22</w:t>
            </w:r>
          </w:p>
        </w:tc>
      </w:tr>
      <w:tr w:rsidR="00E96237" w14:paraId="7E10BF2F" w14:textId="77777777">
        <w:trPr>
          <w:cantSplit/>
          <w:jc w:val="center"/>
        </w:trPr>
        <w:tc>
          <w:tcPr>
            <w:tcW w:w="1495" w:type="dxa"/>
            <w:tcMar>
              <w:top w:w="50" w:type="dxa"/>
              <w:left w:w="70" w:type="dxa"/>
              <w:bottom w:w="50" w:type="dxa"/>
              <w:right w:w="70" w:type="dxa"/>
            </w:tcMar>
            <w:vAlign w:val="center"/>
          </w:tcPr>
          <w:p w14:paraId="57C0C415" w14:textId="77777777" w:rsidR="00E96237" w:rsidRDefault="00000000">
            <w:r>
              <w:rPr>
                <w:sz w:val="14"/>
              </w:rPr>
              <w:t>Reduced 9-feature</w:t>
            </w:r>
          </w:p>
        </w:tc>
        <w:tc>
          <w:tcPr>
            <w:tcW w:w="1495" w:type="dxa"/>
            <w:tcMar>
              <w:top w:w="50" w:type="dxa"/>
              <w:left w:w="70" w:type="dxa"/>
              <w:bottom w:w="50" w:type="dxa"/>
              <w:right w:w="70" w:type="dxa"/>
            </w:tcMar>
            <w:vAlign w:val="center"/>
          </w:tcPr>
          <w:p w14:paraId="192F4621" w14:textId="77777777" w:rsidR="00E96237" w:rsidRDefault="00000000">
            <w:r>
              <w:rPr>
                <w:sz w:val="14"/>
              </w:rPr>
              <w:t>Ward</w:t>
            </w:r>
          </w:p>
        </w:tc>
        <w:tc>
          <w:tcPr>
            <w:tcW w:w="1495" w:type="dxa"/>
            <w:tcMar>
              <w:top w:w="50" w:type="dxa"/>
              <w:left w:w="70" w:type="dxa"/>
              <w:bottom w:w="50" w:type="dxa"/>
              <w:right w:w="70" w:type="dxa"/>
            </w:tcMar>
            <w:vAlign w:val="center"/>
          </w:tcPr>
          <w:p w14:paraId="45A21410" w14:textId="77777777" w:rsidR="00E96237" w:rsidRDefault="00000000">
            <w:r>
              <w:rPr>
                <w:sz w:val="14"/>
              </w:rPr>
              <w:t>2</w:t>
            </w:r>
          </w:p>
        </w:tc>
        <w:tc>
          <w:tcPr>
            <w:tcW w:w="1495" w:type="dxa"/>
            <w:tcMar>
              <w:top w:w="50" w:type="dxa"/>
              <w:left w:w="70" w:type="dxa"/>
              <w:bottom w:w="50" w:type="dxa"/>
              <w:right w:w="70" w:type="dxa"/>
            </w:tcMar>
            <w:vAlign w:val="center"/>
          </w:tcPr>
          <w:p w14:paraId="75E88CDD" w14:textId="77777777" w:rsidR="00E96237" w:rsidRDefault="00000000">
            <w:r>
              <w:rPr>
                <w:sz w:val="14"/>
              </w:rPr>
              <w:t>0.193</w:t>
            </w:r>
          </w:p>
        </w:tc>
        <w:tc>
          <w:tcPr>
            <w:tcW w:w="1495" w:type="dxa"/>
            <w:tcMar>
              <w:top w:w="50" w:type="dxa"/>
              <w:left w:w="70" w:type="dxa"/>
              <w:bottom w:w="50" w:type="dxa"/>
              <w:right w:w="70" w:type="dxa"/>
            </w:tcMar>
            <w:vAlign w:val="center"/>
          </w:tcPr>
          <w:p w14:paraId="7570FF6E" w14:textId="77777777" w:rsidR="00E96237" w:rsidRDefault="00000000">
            <w:r>
              <w:rPr>
                <w:sz w:val="14"/>
              </w:rPr>
              <w:t>0.438</w:t>
            </w:r>
          </w:p>
        </w:tc>
        <w:tc>
          <w:tcPr>
            <w:tcW w:w="1495" w:type="dxa"/>
            <w:tcMar>
              <w:top w:w="50" w:type="dxa"/>
              <w:left w:w="70" w:type="dxa"/>
              <w:bottom w:w="50" w:type="dxa"/>
              <w:right w:w="70" w:type="dxa"/>
            </w:tcMar>
            <w:vAlign w:val="center"/>
          </w:tcPr>
          <w:p w14:paraId="0B0416A0" w14:textId="77777777" w:rsidR="00E96237" w:rsidRDefault="00000000">
            <w:r>
              <w:rPr>
                <w:sz w:val="14"/>
              </w:rPr>
              <w:t>0.409</w:t>
            </w:r>
          </w:p>
        </w:tc>
        <w:tc>
          <w:tcPr>
            <w:tcW w:w="1495" w:type="dxa"/>
            <w:tcMar>
              <w:top w:w="50" w:type="dxa"/>
              <w:left w:w="70" w:type="dxa"/>
              <w:bottom w:w="50" w:type="dxa"/>
              <w:right w:w="70" w:type="dxa"/>
            </w:tcMar>
            <w:vAlign w:val="center"/>
          </w:tcPr>
          <w:p w14:paraId="36E4AEC0" w14:textId="77777777" w:rsidR="00E96237" w:rsidRDefault="00000000">
            <w:r>
              <w:rPr>
                <w:sz w:val="14"/>
              </w:rPr>
              <w:t>19</w:t>
            </w:r>
          </w:p>
        </w:tc>
      </w:tr>
    </w:tbl>
    <w:p w14:paraId="63835A32" w14:textId="77777777" w:rsidR="00E96237" w:rsidRDefault="00000000">
      <w:pPr>
        <w:pStyle w:val="MDPI32textnoindent"/>
      </w:pPr>
      <w:r>
        <w:t>Panel B. Gap-statistic summary.</w:t>
      </w:r>
    </w:p>
    <w:tbl>
      <w:tblPr>
        <w:tblW w:w="0" w:type="auto"/>
        <w:jc w:val="center"/>
        <w:tblLook w:val="04A0" w:firstRow="1" w:lastRow="0" w:firstColumn="1" w:lastColumn="0" w:noHBand="0" w:noVBand="1"/>
      </w:tblPr>
      <w:tblGrid>
        <w:gridCol w:w="2093"/>
        <w:gridCol w:w="2093"/>
        <w:gridCol w:w="2093"/>
        <w:gridCol w:w="2093"/>
        <w:gridCol w:w="2093"/>
      </w:tblGrid>
      <w:tr w:rsidR="00E96237" w14:paraId="7AD296B0" w14:textId="77777777">
        <w:trPr>
          <w:cantSplit/>
          <w:tblHeader/>
          <w:jc w:val="center"/>
        </w:trPr>
        <w:tc>
          <w:tcPr>
            <w:tcW w:w="2093" w:type="dxa"/>
            <w:shd w:val="clear" w:color="auto" w:fill="D9EAF7"/>
            <w:tcMar>
              <w:top w:w="50" w:type="dxa"/>
              <w:left w:w="70" w:type="dxa"/>
              <w:bottom w:w="50" w:type="dxa"/>
              <w:right w:w="70" w:type="dxa"/>
            </w:tcMar>
            <w:vAlign w:val="center"/>
          </w:tcPr>
          <w:p w14:paraId="41280E33" w14:textId="77777777" w:rsidR="00E96237" w:rsidRDefault="00000000">
            <w:r>
              <w:rPr>
                <w:b/>
                <w:sz w:val="15"/>
              </w:rPr>
              <w:t>Feature set</w:t>
            </w:r>
          </w:p>
        </w:tc>
        <w:tc>
          <w:tcPr>
            <w:tcW w:w="2093" w:type="dxa"/>
            <w:shd w:val="clear" w:color="auto" w:fill="D9EAF7"/>
            <w:tcMar>
              <w:top w:w="50" w:type="dxa"/>
              <w:left w:w="70" w:type="dxa"/>
              <w:bottom w:w="50" w:type="dxa"/>
              <w:right w:w="70" w:type="dxa"/>
            </w:tcMar>
            <w:vAlign w:val="center"/>
          </w:tcPr>
          <w:p w14:paraId="38B592CB" w14:textId="77777777" w:rsidR="00E96237" w:rsidRDefault="00000000">
            <w:r>
              <w:rPr>
                <w:b/>
                <w:sz w:val="15"/>
              </w:rPr>
              <w:t>Selected k</w:t>
            </w:r>
          </w:p>
        </w:tc>
        <w:tc>
          <w:tcPr>
            <w:tcW w:w="2093" w:type="dxa"/>
            <w:shd w:val="clear" w:color="auto" w:fill="D9EAF7"/>
            <w:tcMar>
              <w:top w:w="50" w:type="dxa"/>
              <w:left w:w="70" w:type="dxa"/>
              <w:bottom w:w="50" w:type="dxa"/>
              <w:right w:w="70" w:type="dxa"/>
            </w:tcMar>
            <w:vAlign w:val="center"/>
          </w:tcPr>
          <w:p w14:paraId="28CD4E8A" w14:textId="77777777" w:rsidR="00E96237" w:rsidRDefault="00000000">
            <w:r>
              <w:rPr>
                <w:b/>
                <w:sz w:val="15"/>
              </w:rPr>
              <w:t>Gap</w:t>
            </w:r>
          </w:p>
        </w:tc>
        <w:tc>
          <w:tcPr>
            <w:tcW w:w="2093" w:type="dxa"/>
            <w:shd w:val="clear" w:color="auto" w:fill="D9EAF7"/>
            <w:tcMar>
              <w:top w:w="50" w:type="dxa"/>
              <w:left w:w="70" w:type="dxa"/>
              <w:bottom w:w="50" w:type="dxa"/>
              <w:right w:w="70" w:type="dxa"/>
            </w:tcMar>
            <w:vAlign w:val="center"/>
          </w:tcPr>
          <w:p w14:paraId="674AC0F9" w14:textId="77777777" w:rsidR="00E96237" w:rsidRDefault="00000000">
            <w:r>
              <w:rPr>
                <w:b/>
                <w:sz w:val="15"/>
              </w:rPr>
              <w:t>s_k</w:t>
            </w:r>
          </w:p>
        </w:tc>
        <w:tc>
          <w:tcPr>
            <w:tcW w:w="2093" w:type="dxa"/>
            <w:shd w:val="clear" w:color="auto" w:fill="D9EAF7"/>
            <w:tcMar>
              <w:top w:w="50" w:type="dxa"/>
              <w:left w:w="70" w:type="dxa"/>
              <w:bottom w:w="50" w:type="dxa"/>
              <w:right w:w="70" w:type="dxa"/>
            </w:tcMar>
            <w:vAlign w:val="center"/>
          </w:tcPr>
          <w:p w14:paraId="39D9FD2E" w14:textId="77777777" w:rsidR="00E96237" w:rsidRDefault="00000000">
            <w:r>
              <w:rPr>
                <w:b/>
                <w:sz w:val="15"/>
              </w:rPr>
              <w:t>Interpretation</w:t>
            </w:r>
          </w:p>
        </w:tc>
      </w:tr>
      <w:tr w:rsidR="00E96237" w14:paraId="177939D6" w14:textId="77777777">
        <w:trPr>
          <w:cantSplit/>
          <w:jc w:val="center"/>
        </w:trPr>
        <w:tc>
          <w:tcPr>
            <w:tcW w:w="2093" w:type="dxa"/>
            <w:tcMar>
              <w:top w:w="50" w:type="dxa"/>
              <w:left w:w="70" w:type="dxa"/>
              <w:bottom w:w="50" w:type="dxa"/>
              <w:right w:w="70" w:type="dxa"/>
            </w:tcMar>
            <w:vAlign w:val="center"/>
          </w:tcPr>
          <w:p w14:paraId="7BEBDAFD" w14:textId="77777777" w:rsidR="00E96237" w:rsidRDefault="00000000">
            <w:r>
              <w:rPr>
                <w:sz w:val="15"/>
              </w:rPr>
              <w:t>Full 17-feature</w:t>
            </w:r>
          </w:p>
        </w:tc>
        <w:tc>
          <w:tcPr>
            <w:tcW w:w="2093" w:type="dxa"/>
            <w:tcMar>
              <w:top w:w="50" w:type="dxa"/>
              <w:left w:w="70" w:type="dxa"/>
              <w:bottom w:w="50" w:type="dxa"/>
              <w:right w:w="70" w:type="dxa"/>
            </w:tcMar>
            <w:vAlign w:val="center"/>
          </w:tcPr>
          <w:p w14:paraId="223D2242" w14:textId="77777777" w:rsidR="00E96237" w:rsidRDefault="00000000">
            <w:r>
              <w:rPr>
                <w:sz w:val="15"/>
              </w:rPr>
              <w:t>1</w:t>
            </w:r>
          </w:p>
        </w:tc>
        <w:tc>
          <w:tcPr>
            <w:tcW w:w="2093" w:type="dxa"/>
            <w:tcMar>
              <w:top w:w="50" w:type="dxa"/>
              <w:left w:w="70" w:type="dxa"/>
              <w:bottom w:w="50" w:type="dxa"/>
              <w:right w:w="70" w:type="dxa"/>
            </w:tcMar>
            <w:vAlign w:val="center"/>
          </w:tcPr>
          <w:p w14:paraId="1E580BAE" w14:textId="77777777" w:rsidR="00E96237" w:rsidRDefault="00000000">
            <w:r>
              <w:rPr>
                <w:sz w:val="15"/>
              </w:rPr>
              <w:t>0.463</w:t>
            </w:r>
          </w:p>
        </w:tc>
        <w:tc>
          <w:tcPr>
            <w:tcW w:w="2093" w:type="dxa"/>
            <w:tcMar>
              <w:top w:w="50" w:type="dxa"/>
              <w:left w:w="70" w:type="dxa"/>
              <w:bottom w:w="50" w:type="dxa"/>
              <w:right w:w="70" w:type="dxa"/>
            </w:tcMar>
            <w:vAlign w:val="center"/>
          </w:tcPr>
          <w:p w14:paraId="32C4D38D" w14:textId="77777777" w:rsidR="00E96237" w:rsidRDefault="00000000">
            <w:r>
              <w:rPr>
                <w:sz w:val="15"/>
              </w:rPr>
              <w:t>0.065</w:t>
            </w:r>
          </w:p>
        </w:tc>
        <w:tc>
          <w:tcPr>
            <w:tcW w:w="2093" w:type="dxa"/>
            <w:tcMar>
              <w:top w:w="50" w:type="dxa"/>
              <w:left w:w="70" w:type="dxa"/>
              <w:bottom w:w="50" w:type="dxa"/>
              <w:right w:w="70" w:type="dxa"/>
            </w:tcMar>
            <w:vAlign w:val="center"/>
          </w:tcPr>
          <w:p w14:paraId="43F48AAF" w14:textId="77777777" w:rsidR="00E96237" w:rsidRDefault="00000000">
            <w:r>
              <w:rPr>
                <w:sz w:val="15"/>
              </w:rPr>
              <w:t>k = 1 selected</w:t>
            </w:r>
          </w:p>
        </w:tc>
      </w:tr>
      <w:tr w:rsidR="00E96237" w14:paraId="07E9A8B7" w14:textId="77777777">
        <w:trPr>
          <w:cantSplit/>
          <w:jc w:val="center"/>
        </w:trPr>
        <w:tc>
          <w:tcPr>
            <w:tcW w:w="2093" w:type="dxa"/>
            <w:tcMar>
              <w:top w:w="50" w:type="dxa"/>
              <w:left w:w="70" w:type="dxa"/>
              <w:bottom w:w="50" w:type="dxa"/>
              <w:right w:w="70" w:type="dxa"/>
            </w:tcMar>
            <w:vAlign w:val="center"/>
          </w:tcPr>
          <w:p w14:paraId="20AC8D8D" w14:textId="77777777" w:rsidR="00E96237" w:rsidRDefault="00000000">
            <w:r>
              <w:rPr>
                <w:sz w:val="15"/>
              </w:rPr>
              <w:t>Reduced 9-feature</w:t>
            </w:r>
          </w:p>
        </w:tc>
        <w:tc>
          <w:tcPr>
            <w:tcW w:w="2093" w:type="dxa"/>
            <w:tcMar>
              <w:top w:w="50" w:type="dxa"/>
              <w:left w:w="70" w:type="dxa"/>
              <w:bottom w:w="50" w:type="dxa"/>
              <w:right w:w="70" w:type="dxa"/>
            </w:tcMar>
            <w:vAlign w:val="center"/>
          </w:tcPr>
          <w:p w14:paraId="16BF26A7" w14:textId="77777777" w:rsidR="00E96237" w:rsidRDefault="00000000">
            <w:r>
              <w:rPr>
                <w:sz w:val="15"/>
              </w:rPr>
              <w:t>1</w:t>
            </w:r>
          </w:p>
        </w:tc>
        <w:tc>
          <w:tcPr>
            <w:tcW w:w="2093" w:type="dxa"/>
            <w:tcMar>
              <w:top w:w="50" w:type="dxa"/>
              <w:left w:w="70" w:type="dxa"/>
              <w:bottom w:w="50" w:type="dxa"/>
              <w:right w:w="70" w:type="dxa"/>
            </w:tcMar>
            <w:vAlign w:val="center"/>
          </w:tcPr>
          <w:p w14:paraId="3E3A92A2" w14:textId="77777777" w:rsidR="00E96237" w:rsidRDefault="00000000">
            <w:r>
              <w:rPr>
                <w:sz w:val="15"/>
              </w:rPr>
              <w:t>0.532</w:t>
            </w:r>
          </w:p>
        </w:tc>
        <w:tc>
          <w:tcPr>
            <w:tcW w:w="2093" w:type="dxa"/>
            <w:tcMar>
              <w:top w:w="50" w:type="dxa"/>
              <w:left w:w="70" w:type="dxa"/>
              <w:bottom w:w="50" w:type="dxa"/>
              <w:right w:w="70" w:type="dxa"/>
            </w:tcMar>
            <w:vAlign w:val="center"/>
          </w:tcPr>
          <w:p w14:paraId="68183301" w14:textId="77777777" w:rsidR="00E96237" w:rsidRDefault="00000000">
            <w:r>
              <w:rPr>
                <w:sz w:val="15"/>
              </w:rPr>
              <w:t>0.060</w:t>
            </w:r>
          </w:p>
        </w:tc>
        <w:tc>
          <w:tcPr>
            <w:tcW w:w="2093" w:type="dxa"/>
            <w:tcMar>
              <w:top w:w="50" w:type="dxa"/>
              <w:left w:w="70" w:type="dxa"/>
              <w:bottom w:w="50" w:type="dxa"/>
              <w:right w:w="70" w:type="dxa"/>
            </w:tcMar>
            <w:vAlign w:val="center"/>
          </w:tcPr>
          <w:p w14:paraId="0369AB9F" w14:textId="77777777" w:rsidR="00E96237" w:rsidRDefault="00000000">
            <w:r>
              <w:rPr>
                <w:sz w:val="15"/>
              </w:rPr>
              <w:t>k = 1 selected</w:t>
            </w:r>
          </w:p>
        </w:tc>
      </w:tr>
    </w:tbl>
    <w:p w14:paraId="29FA1F91" w14:textId="77777777" w:rsidR="00E96237" w:rsidRDefault="00000000">
      <w:pPr>
        <w:pStyle w:val="MDPI32textnoindent"/>
      </w:pPr>
      <w:r>
        <w:t>Panel C. PCA variance.</w:t>
      </w:r>
    </w:p>
    <w:tbl>
      <w:tblPr>
        <w:tblW w:w="0" w:type="auto"/>
        <w:jc w:val="center"/>
        <w:tblLook w:val="04A0" w:firstRow="1" w:lastRow="0" w:firstColumn="1" w:lastColumn="0" w:noHBand="0" w:noVBand="1"/>
      </w:tblPr>
      <w:tblGrid>
        <w:gridCol w:w="2093"/>
        <w:gridCol w:w="2093"/>
        <w:gridCol w:w="2093"/>
        <w:gridCol w:w="2093"/>
        <w:gridCol w:w="2093"/>
      </w:tblGrid>
      <w:tr w:rsidR="00E96237" w14:paraId="2E393E14" w14:textId="77777777">
        <w:trPr>
          <w:cantSplit/>
          <w:tblHeader/>
          <w:jc w:val="center"/>
        </w:trPr>
        <w:tc>
          <w:tcPr>
            <w:tcW w:w="2093" w:type="dxa"/>
            <w:shd w:val="clear" w:color="auto" w:fill="D9EAF7"/>
            <w:tcMar>
              <w:top w:w="50" w:type="dxa"/>
              <w:left w:w="70" w:type="dxa"/>
              <w:bottom w:w="50" w:type="dxa"/>
              <w:right w:w="70" w:type="dxa"/>
            </w:tcMar>
            <w:vAlign w:val="center"/>
          </w:tcPr>
          <w:p w14:paraId="7B99C228" w14:textId="77777777" w:rsidR="00E96237" w:rsidRDefault="00000000">
            <w:r>
              <w:rPr>
                <w:b/>
                <w:sz w:val="15"/>
              </w:rPr>
              <w:t>Component</w:t>
            </w:r>
          </w:p>
        </w:tc>
        <w:tc>
          <w:tcPr>
            <w:tcW w:w="2093" w:type="dxa"/>
            <w:shd w:val="clear" w:color="auto" w:fill="D9EAF7"/>
            <w:tcMar>
              <w:top w:w="50" w:type="dxa"/>
              <w:left w:w="70" w:type="dxa"/>
              <w:bottom w:w="50" w:type="dxa"/>
              <w:right w:w="70" w:type="dxa"/>
            </w:tcMar>
            <w:vAlign w:val="center"/>
          </w:tcPr>
          <w:p w14:paraId="54BA797B" w14:textId="77777777" w:rsidR="00E96237" w:rsidRDefault="00000000">
            <w:r>
              <w:rPr>
                <w:b/>
                <w:sz w:val="15"/>
              </w:rPr>
              <w:t>Interpretation</w:t>
            </w:r>
          </w:p>
        </w:tc>
        <w:tc>
          <w:tcPr>
            <w:tcW w:w="2093" w:type="dxa"/>
            <w:shd w:val="clear" w:color="auto" w:fill="D9EAF7"/>
            <w:tcMar>
              <w:top w:w="50" w:type="dxa"/>
              <w:left w:w="70" w:type="dxa"/>
              <w:bottom w:w="50" w:type="dxa"/>
              <w:right w:w="70" w:type="dxa"/>
            </w:tcMar>
            <w:vAlign w:val="center"/>
          </w:tcPr>
          <w:p w14:paraId="10D354C1" w14:textId="77777777" w:rsidR="00E96237" w:rsidRDefault="00000000">
            <w:r>
              <w:rPr>
                <w:b/>
                <w:sz w:val="15"/>
              </w:rPr>
              <w:t>Variance explained (%)</w:t>
            </w:r>
          </w:p>
        </w:tc>
        <w:tc>
          <w:tcPr>
            <w:tcW w:w="2093" w:type="dxa"/>
            <w:shd w:val="clear" w:color="auto" w:fill="D9EAF7"/>
            <w:tcMar>
              <w:top w:w="50" w:type="dxa"/>
              <w:left w:w="70" w:type="dxa"/>
              <w:bottom w:w="50" w:type="dxa"/>
              <w:right w:w="70" w:type="dxa"/>
            </w:tcMar>
            <w:vAlign w:val="center"/>
          </w:tcPr>
          <w:p w14:paraId="16672743" w14:textId="77777777" w:rsidR="00E96237" w:rsidRDefault="00000000">
            <w:r>
              <w:rPr>
                <w:b/>
                <w:sz w:val="15"/>
              </w:rPr>
              <w:t>Cumulative (%)</w:t>
            </w:r>
          </w:p>
        </w:tc>
        <w:tc>
          <w:tcPr>
            <w:tcW w:w="2093" w:type="dxa"/>
            <w:shd w:val="clear" w:color="auto" w:fill="D9EAF7"/>
            <w:tcMar>
              <w:top w:w="50" w:type="dxa"/>
              <w:left w:w="70" w:type="dxa"/>
              <w:bottom w:w="50" w:type="dxa"/>
              <w:right w:w="70" w:type="dxa"/>
            </w:tcMar>
            <w:vAlign w:val="center"/>
          </w:tcPr>
          <w:p w14:paraId="0E5A0332" w14:textId="77777777" w:rsidR="00E96237" w:rsidRDefault="00000000">
            <w:r>
              <w:rPr>
                <w:b/>
                <w:sz w:val="15"/>
              </w:rPr>
              <w:t>Eigenvalue</w:t>
            </w:r>
          </w:p>
        </w:tc>
      </w:tr>
      <w:tr w:rsidR="00E96237" w14:paraId="5D368A7B" w14:textId="77777777">
        <w:trPr>
          <w:cantSplit/>
          <w:jc w:val="center"/>
        </w:trPr>
        <w:tc>
          <w:tcPr>
            <w:tcW w:w="2093" w:type="dxa"/>
            <w:tcMar>
              <w:top w:w="50" w:type="dxa"/>
              <w:left w:w="70" w:type="dxa"/>
              <w:bottom w:w="50" w:type="dxa"/>
              <w:right w:w="70" w:type="dxa"/>
            </w:tcMar>
            <w:vAlign w:val="center"/>
          </w:tcPr>
          <w:p w14:paraId="650F3F7C" w14:textId="77777777" w:rsidR="00E96237" w:rsidRDefault="00000000">
            <w:r>
              <w:rPr>
                <w:sz w:val="15"/>
              </w:rPr>
              <w:t>PC1</w:t>
            </w:r>
          </w:p>
        </w:tc>
        <w:tc>
          <w:tcPr>
            <w:tcW w:w="2093" w:type="dxa"/>
            <w:tcMar>
              <w:top w:w="50" w:type="dxa"/>
              <w:left w:w="70" w:type="dxa"/>
              <w:bottom w:w="50" w:type="dxa"/>
              <w:right w:w="70" w:type="dxa"/>
            </w:tcMar>
            <w:vAlign w:val="center"/>
          </w:tcPr>
          <w:p w14:paraId="1503570F" w14:textId="77777777" w:rsidR="00E96237" w:rsidRDefault="00000000">
            <w:r>
              <w:rPr>
                <w:sz w:val="15"/>
              </w:rPr>
              <w:t>Chance creation</w:t>
            </w:r>
          </w:p>
        </w:tc>
        <w:tc>
          <w:tcPr>
            <w:tcW w:w="2093" w:type="dxa"/>
            <w:tcMar>
              <w:top w:w="50" w:type="dxa"/>
              <w:left w:w="70" w:type="dxa"/>
              <w:bottom w:w="50" w:type="dxa"/>
              <w:right w:w="70" w:type="dxa"/>
            </w:tcMar>
            <w:vAlign w:val="center"/>
          </w:tcPr>
          <w:p w14:paraId="3C2F9A37" w14:textId="77777777" w:rsidR="00E96237" w:rsidRDefault="00000000">
            <w:r>
              <w:rPr>
                <w:sz w:val="15"/>
              </w:rPr>
              <w:t>42.9</w:t>
            </w:r>
          </w:p>
        </w:tc>
        <w:tc>
          <w:tcPr>
            <w:tcW w:w="2093" w:type="dxa"/>
            <w:tcMar>
              <w:top w:w="50" w:type="dxa"/>
              <w:left w:w="70" w:type="dxa"/>
              <w:bottom w:w="50" w:type="dxa"/>
              <w:right w:w="70" w:type="dxa"/>
            </w:tcMar>
            <w:vAlign w:val="center"/>
          </w:tcPr>
          <w:p w14:paraId="093BF990" w14:textId="77777777" w:rsidR="00E96237" w:rsidRDefault="00000000">
            <w:r>
              <w:rPr>
                <w:sz w:val="15"/>
              </w:rPr>
              <w:t>42.9</w:t>
            </w:r>
          </w:p>
        </w:tc>
        <w:tc>
          <w:tcPr>
            <w:tcW w:w="2093" w:type="dxa"/>
            <w:tcMar>
              <w:top w:w="50" w:type="dxa"/>
              <w:left w:w="70" w:type="dxa"/>
              <w:bottom w:w="50" w:type="dxa"/>
              <w:right w:w="70" w:type="dxa"/>
            </w:tcMar>
            <w:vAlign w:val="center"/>
          </w:tcPr>
          <w:p w14:paraId="5CE1CB06" w14:textId="77777777" w:rsidR="00E96237" w:rsidRDefault="00000000">
            <w:r>
              <w:rPr>
                <w:sz w:val="15"/>
              </w:rPr>
              <w:t>7.44</w:t>
            </w:r>
          </w:p>
        </w:tc>
      </w:tr>
      <w:tr w:rsidR="00E96237" w14:paraId="16595772" w14:textId="77777777">
        <w:trPr>
          <w:cantSplit/>
          <w:jc w:val="center"/>
        </w:trPr>
        <w:tc>
          <w:tcPr>
            <w:tcW w:w="2093" w:type="dxa"/>
            <w:tcMar>
              <w:top w:w="50" w:type="dxa"/>
              <w:left w:w="70" w:type="dxa"/>
              <w:bottom w:w="50" w:type="dxa"/>
              <w:right w:w="70" w:type="dxa"/>
            </w:tcMar>
            <w:vAlign w:val="center"/>
          </w:tcPr>
          <w:p w14:paraId="106B80B4" w14:textId="77777777" w:rsidR="00E96237" w:rsidRDefault="00000000">
            <w:r>
              <w:rPr>
                <w:sz w:val="15"/>
              </w:rPr>
              <w:t>PC2</w:t>
            </w:r>
          </w:p>
        </w:tc>
        <w:tc>
          <w:tcPr>
            <w:tcW w:w="2093" w:type="dxa"/>
            <w:tcMar>
              <w:top w:w="50" w:type="dxa"/>
              <w:left w:w="70" w:type="dxa"/>
              <w:bottom w:w="50" w:type="dxa"/>
              <w:right w:w="70" w:type="dxa"/>
            </w:tcMar>
            <w:vAlign w:val="center"/>
          </w:tcPr>
          <w:p w14:paraId="07354213" w14:textId="77777777" w:rsidR="00E96237" w:rsidRDefault="00000000">
            <w:r>
              <w:rPr>
                <w:sz w:val="15"/>
              </w:rPr>
              <w:t>Finishing and shot outcome</w:t>
            </w:r>
          </w:p>
        </w:tc>
        <w:tc>
          <w:tcPr>
            <w:tcW w:w="2093" w:type="dxa"/>
            <w:tcMar>
              <w:top w:w="50" w:type="dxa"/>
              <w:left w:w="70" w:type="dxa"/>
              <w:bottom w:w="50" w:type="dxa"/>
              <w:right w:w="70" w:type="dxa"/>
            </w:tcMar>
            <w:vAlign w:val="center"/>
          </w:tcPr>
          <w:p w14:paraId="21348DB9" w14:textId="77777777" w:rsidR="00E96237" w:rsidRDefault="00000000">
            <w:r>
              <w:rPr>
                <w:sz w:val="15"/>
              </w:rPr>
              <w:t>16.5</w:t>
            </w:r>
          </w:p>
        </w:tc>
        <w:tc>
          <w:tcPr>
            <w:tcW w:w="2093" w:type="dxa"/>
            <w:tcMar>
              <w:top w:w="50" w:type="dxa"/>
              <w:left w:w="70" w:type="dxa"/>
              <w:bottom w:w="50" w:type="dxa"/>
              <w:right w:w="70" w:type="dxa"/>
            </w:tcMar>
            <w:vAlign w:val="center"/>
          </w:tcPr>
          <w:p w14:paraId="782DBC3C" w14:textId="77777777" w:rsidR="00E96237" w:rsidRDefault="00000000">
            <w:r>
              <w:rPr>
                <w:sz w:val="15"/>
              </w:rPr>
              <w:t>59.4</w:t>
            </w:r>
          </w:p>
        </w:tc>
        <w:tc>
          <w:tcPr>
            <w:tcW w:w="2093" w:type="dxa"/>
            <w:tcMar>
              <w:top w:w="50" w:type="dxa"/>
              <w:left w:w="70" w:type="dxa"/>
              <w:bottom w:w="50" w:type="dxa"/>
              <w:right w:w="70" w:type="dxa"/>
            </w:tcMar>
            <w:vAlign w:val="center"/>
          </w:tcPr>
          <w:p w14:paraId="0D9B3553" w14:textId="77777777" w:rsidR="00E96237" w:rsidRDefault="00000000">
            <w:r>
              <w:rPr>
                <w:sz w:val="15"/>
              </w:rPr>
              <w:t>2.87</w:t>
            </w:r>
          </w:p>
        </w:tc>
      </w:tr>
      <w:tr w:rsidR="00E96237" w14:paraId="74FDE0FC" w14:textId="77777777">
        <w:trPr>
          <w:cantSplit/>
          <w:jc w:val="center"/>
        </w:trPr>
        <w:tc>
          <w:tcPr>
            <w:tcW w:w="2093" w:type="dxa"/>
            <w:tcMar>
              <w:top w:w="50" w:type="dxa"/>
              <w:left w:w="70" w:type="dxa"/>
              <w:bottom w:w="50" w:type="dxa"/>
              <w:right w:w="70" w:type="dxa"/>
            </w:tcMar>
            <w:vAlign w:val="center"/>
          </w:tcPr>
          <w:p w14:paraId="7C7C5CEB" w14:textId="77777777" w:rsidR="00E96237" w:rsidRDefault="00000000">
            <w:r>
              <w:rPr>
                <w:sz w:val="15"/>
              </w:rPr>
              <w:t>PC3</w:t>
            </w:r>
          </w:p>
        </w:tc>
        <w:tc>
          <w:tcPr>
            <w:tcW w:w="2093" w:type="dxa"/>
            <w:tcMar>
              <w:top w:w="50" w:type="dxa"/>
              <w:left w:w="70" w:type="dxa"/>
              <w:bottom w:w="50" w:type="dxa"/>
              <w:right w:w="70" w:type="dxa"/>
            </w:tcMar>
            <w:vAlign w:val="center"/>
          </w:tcPr>
          <w:p w14:paraId="4A059F87" w14:textId="77777777" w:rsidR="00E96237" w:rsidRDefault="00000000">
            <w:r>
              <w:rPr>
                <w:sz w:val="15"/>
              </w:rPr>
              <w:t>Chance source/set-piece orientation</w:t>
            </w:r>
          </w:p>
        </w:tc>
        <w:tc>
          <w:tcPr>
            <w:tcW w:w="2093" w:type="dxa"/>
            <w:tcMar>
              <w:top w:w="50" w:type="dxa"/>
              <w:left w:w="70" w:type="dxa"/>
              <w:bottom w:w="50" w:type="dxa"/>
              <w:right w:w="70" w:type="dxa"/>
            </w:tcMar>
            <w:vAlign w:val="center"/>
          </w:tcPr>
          <w:p w14:paraId="54C5D722" w14:textId="77777777" w:rsidR="00E96237" w:rsidRDefault="00000000">
            <w:r>
              <w:rPr>
                <w:sz w:val="15"/>
              </w:rPr>
              <w:t>11.1</w:t>
            </w:r>
          </w:p>
        </w:tc>
        <w:tc>
          <w:tcPr>
            <w:tcW w:w="2093" w:type="dxa"/>
            <w:tcMar>
              <w:top w:w="50" w:type="dxa"/>
              <w:left w:w="70" w:type="dxa"/>
              <w:bottom w:w="50" w:type="dxa"/>
              <w:right w:w="70" w:type="dxa"/>
            </w:tcMar>
            <w:vAlign w:val="center"/>
          </w:tcPr>
          <w:p w14:paraId="44DB0C11" w14:textId="77777777" w:rsidR="00E96237" w:rsidRDefault="00000000">
            <w:r>
              <w:rPr>
                <w:sz w:val="15"/>
              </w:rPr>
              <w:t>70.5</w:t>
            </w:r>
          </w:p>
        </w:tc>
        <w:tc>
          <w:tcPr>
            <w:tcW w:w="2093" w:type="dxa"/>
            <w:tcMar>
              <w:top w:w="50" w:type="dxa"/>
              <w:left w:w="70" w:type="dxa"/>
              <w:bottom w:w="50" w:type="dxa"/>
              <w:right w:w="70" w:type="dxa"/>
            </w:tcMar>
            <w:vAlign w:val="center"/>
          </w:tcPr>
          <w:p w14:paraId="226AC46A" w14:textId="77777777" w:rsidR="00E96237" w:rsidRDefault="00000000">
            <w:r>
              <w:rPr>
                <w:sz w:val="15"/>
              </w:rPr>
              <w:t>1.92</w:t>
            </w:r>
          </w:p>
        </w:tc>
      </w:tr>
      <w:tr w:rsidR="00E96237" w14:paraId="2D27C8A5" w14:textId="77777777">
        <w:trPr>
          <w:cantSplit/>
          <w:jc w:val="center"/>
        </w:trPr>
        <w:tc>
          <w:tcPr>
            <w:tcW w:w="2093" w:type="dxa"/>
            <w:tcMar>
              <w:top w:w="50" w:type="dxa"/>
              <w:left w:w="70" w:type="dxa"/>
              <w:bottom w:w="50" w:type="dxa"/>
              <w:right w:w="70" w:type="dxa"/>
            </w:tcMar>
            <w:vAlign w:val="center"/>
          </w:tcPr>
          <w:p w14:paraId="4AAD1284" w14:textId="77777777" w:rsidR="00E96237" w:rsidRDefault="00000000">
            <w:r>
              <w:rPr>
                <w:sz w:val="15"/>
              </w:rPr>
              <w:t>PC4</w:t>
            </w:r>
          </w:p>
        </w:tc>
        <w:tc>
          <w:tcPr>
            <w:tcW w:w="2093" w:type="dxa"/>
            <w:tcMar>
              <w:top w:w="50" w:type="dxa"/>
              <w:left w:w="70" w:type="dxa"/>
              <w:bottom w:w="50" w:type="dxa"/>
              <w:right w:w="70" w:type="dxa"/>
            </w:tcMar>
            <w:vAlign w:val="center"/>
          </w:tcPr>
          <w:p w14:paraId="6CAC2C3D" w14:textId="77777777" w:rsidR="00E96237" w:rsidRDefault="00000000">
            <w:r>
              <w:rPr>
                <w:sz w:val="15"/>
              </w:rPr>
              <w:t>Additional profile variation</w:t>
            </w:r>
          </w:p>
        </w:tc>
        <w:tc>
          <w:tcPr>
            <w:tcW w:w="2093" w:type="dxa"/>
            <w:tcMar>
              <w:top w:w="50" w:type="dxa"/>
              <w:left w:w="70" w:type="dxa"/>
              <w:bottom w:w="50" w:type="dxa"/>
              <w:right w:w="70" w:type="dxa"/>
            </w:tcMar>
            <w:vAlign w:val="center"/>
          </w:tcPr>
          <w:p w14:paraId="242A1BA5" w14:textId="77777777" w:rsidR="00E96237" w:rsidRDefault="00000000">
            <w:r>
              <w:rPr>
                <w:sz w:val="15"/>
              </w:rPr>
              <w:t>8.3</w:t>
            </w:r>
          </w:p>
        </w:tc>
        <w:tc>
          <w:tcPr>
            <w:tcW w:w="2093" w:type="dxa"/>
            <w:tcMar>
              <w:top w:w="50" w:type="dxa"/>
              <w:left w:w="70" w:type="dxa"/>
              <w:bottom w:w="50" w:type="dxa"/>
              <w:right w:w="70" w:type="dxa"/>
            </w:tcMar>
            <w:vAlign w:val="center"/>
          </w:tcPr>
          <w:p w14:paraId="7E73499A" w14:textId="77777777" w:rsidR="00E96237" w:rsidRDefault="00000000">
            <w:r>
              <w:rPr>
                <w:sz w:val="15"/>
              </w:rPr>
              <w:t>78.7</w:t>
            </w:r>
          </w:p>
        </w:tc>
        <w:tc>
          <w:tcPr>
            <w:tcW w:w="2093" w:type="dxa"/>
            <w:tcMar>
              <w:top w:w="50" w:type="dxa"/>
              <w:left w:w="70" w:type="dxa"/>
              <w:bottom w:w="50" w:type="dxa"/>
              <w:right w:w="70" w:type="dxa"/>
            </w:tcMar>
            <w:vAlign w:val="center"/>
          </w:tcPr>
          <w:p w14:paraId="27DB8FC9" w14:textId="77777777" w:rsidR="00E96237" w:rsidRDefault="00000000">
            <w:r>
              <w:rPr>
                <w:sz w:val="15"/>
              </w:rPr>
              <w:t>1.44</w:t>
            </w:r>
          </w:p>
        </w:tc>
      </w:tr>
      <w:tr w:rsidR="00E96237" w14:paraId="658F0822" w14:textId="77777777">
        <w:trPr>
          <w:cantSplit/>
          <w:jc w:val="center"/>
        </w:trPr>
        <w:tc>
          <w:tcPr>
            <w:tcW w:w="2093" w:type="dxa"/>
            <w:tcMar>
              <w:top w:w="50" w:type="dxa"/>
              <w:left w:w="70" w:type="dxa"/>
              <w:bottom w:w="50" w:type="dxa"/>
              <w:right w:w="70" w:type="dxa"/>
            </w:tcMar>
            <w:vAlign w:val="center"/>
          </w:tcPr>
          <w:p w14:paraId="6A492560" w14:textId="77777777" w:rsidR="00E96237" w:rsidRDefault="00000000">
            <w:r>
              <w:rPr>
                <w:sz w:val="15"/>
              </w:rPr>
              <w:t>PC5</w:t>
            </w:r>
          </w:p>
        </w:tc>
        <w:tc>
          <w:tcPr>
            <w:tcW w:w="2093" w:type="dxa"/>
            <w:tcMar>
              <w:top w:w="50" w:type="dxa"/>
              <w:left w:w="70" w:type="dxa"/>
              <w:bottom w:w="50" w:type="dxa"/>
              <w:right w:w="70" w:type="dxa"/>
            </w:tcMar>
            <w:vAlign w:val="center"/>
          </w:tcPr>
          <w:p w14:paraId="132BC000" w14:textId="77777777" w:rsidR="00E96237" w:rsidRDefault="00000000">
            <w:r>
              <w:rPr>
                <w:sz w:val="15"/>
              </w:rPr>
              <w:t>Additional profile variation</w:t>
            </w:r>
          </w:p>
        </w:tc>
        <w:tc>
          <w:tcPr>
            <w:tcW w:w="2093" w:type="dxa"/>
            <w:tcMar>
              <w:top w:w="50" w:type="dxa"/>
              <w:left w:w="70" w:type="dxa"/>
              <w:bottom w:w="50" w:type="dxa"/>
              <w:right w:w="70" w:type="dxa"/>
            </w:tcMar>
            <w:vAlign w:val="center"/>
          </w:tcPr>
          <w:p w14:paraId="1071779A" w14:textId="77777777" w:rsidR="00E96237" w:rsidRDefault="00000000">
            <w:r>
              <w:rPr>
                <w:sz w:val="15"/>
              </w:rPr>
              <w:t>5.3</w:t>
            </w:r>
          </w:p>
        </w:tc>
        <w:tc>
          <w:tcPr>
            <w:tcW w:w="2093" w:type="dxa"/>
            <w:tcMar>
              <w:top w:w="50" w:type="dxa"/>
              <w:left w:w="70" w:type="dxa"/>
              <w:bottom w:w="50" w:type="dxa"/>
              <w:right w:w="70" w:type="dxa"/>
            </w:tcMar>
            <w:vAlign w:val="center"/>
          </w:tcPr>
          <w:p w14:paraId="6C05F9E0" w14:textId="77777777" w:rsidR="00E96237" w:rsidRDefault="00000000">
            <w:r>
              <w:rPr>
                <w:sz w:val="15"/>
              </w:rPr>
              <w:t>84.1</w:t>
            </w:r>
          </w:p>
        </w:tc>
        <w:tc>
          <w:tcPr>
            <w:tcW w:w="2093" w:type="dxa"/>
            <w:tcMar>
              <w:top w:w="50" w:type="dxa"/>
              <w:left w:w="70" w:type="dxa"/>
              <w:bottom w:w="50" w:type="dxa"/>
              <w:right w:w="70" w:type="dxa"/>
            </w:tcMar>
            <w:vAlign w:val="center"/>
          </w:tcPr>
          <w:p w14:paraId="3C5009A6" w14:textId="77777777" w:rsidR="00E96237" w:rsidRDefault="00000000">
            <w:r>
              <w:rPr>
                <w:sz w:val="15"/>
              </w:rPr>
              <w:t>0.92</w:t>
            </w:r>
          </w:p>
        </w:tc>
      </w:tr>
    </w:tbl>
    <w:p w14:paraId="3B37F098" w14:textId="77777777" w:rsidR="00E96237" w:rsidRDefault="00000000">
      <w:pPr>
        <w:pStyle w:val="MDPI43tablefooter"/>
      </w:pPr>
      <w:r>
        <w:t>Bootstrap Jaccard values below 0.75 were not interpreted as stable clusters. Component labels reflect dominant loading patterns; indicators may cross-load.</w:t>
      </w:r>
    </w:p>
    <w:p w14:paraId="6C15D4CD" w14:textId="77777777" w:rsidR="00E96237" w:rsidRDefault="00000000">
      <w:pPr>
        <w:pStyle w:val="MDPI31text"/>
      </w:pPr>
      <w:r>
        <w:t>PC1 explained 42.9% of variance and was chance-creation dominant: mean and median shot quality, xG per match, high-quality-shot share, and shot volume loaded positively, whereas shot distance and low-quality-shot share loaded negatively. PC2 explained 16.5% and primarily represented finishing and shot outcome. PC3 explained 11.1% and contrasted set-piece with assisted creation. Figure 3 visualises the continuous team-season space; cluster labels are intentionally omitted because the clusterability diagnostics did not support stable discrete types.</w:t>
      </w:r>
    </w:p>
    <w:p w14:paraId="1C91B7A8" w14:textId="77777777" w:rsidR="00E96237" w:rsidRDefault="00000000">
      <w:pPr>
        <w:pStyle w:val="MDPI32textnoindent"/>
        <w:jc w:val="center"/>
      </w:pPr>
      <w:r>
        <w:rPr>
          <w:noProof/>
        </w:rPr>
        <w:lastRenderedPageBreak/>
        <w:drawing>
          <wp:inline distT="0" distB="0" distL="0" distR="0" wp14:anchorId="479FE516" wp14:editId="5C2448D1">
            <wp:extent cx="5623560" cy="3902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623560" cy="3902389"/>
                    </a:xfrm>
                    <a:prstGeom prst="rect">
                      <a:avLst/>
                    </a:prstGeom>
                  </pic:spPr>
                </pic:pic>
              </a:graphicData>
            </a:graphic>
          </wp:inline>
        </w:drawing>
      </w:r>
    </w:p>
    <w:p w14:paraId="1D3F7330" w14:textId="77777777" w:rsidR="00E96237" w:rsidRDefault="00000000">
      <w:pPr>
        <w:pStyle w:val="MDPI51figurecaption"/>
      </w:pPr>
      <w:r>
        <w:t>Figure 3. Continuous team-season attacking-profile space. Points show 48 team-seasons in the PCA space. PC1 is interpreted as a chance-creation-dominant dimension and PC2 as finishing and shot outcome. Colours distinguish seasons only; cluster labels are not shown because clusterability tests supported continuous variation rather than stable discrete types.</w:t>
      </w:r>
    </w:p>
    <w:p w14:paraId="2632B309" w14:textId="77777777" w:rsidR="00E96237" w:rsidRDefault="00000000">
      <w:pPr>
        <w:pStyle w:val="MDPI41tablecaption"/>
      </w:pPr>
      <w:r>
        <w:t>Table 5. Loadings for the three interpreted profile components.</w:t>
      </w:r>
    </w:p>
    <w:tbl>
      <w:tblPr>
        <w:tblW w:w="0" w:type="auto"/>
        <w:jc w:val="center"/>
        <w:tblLook w:val="04A0" w:firstRow="1" w:lastRow="0" w:firstColumn="1" w:lastColumn="0" w:noHBand="0" w:noVBand="1"/>
      </w:tblPr>
      <w:tblGrid>
        <w:gridCol w:w="2616"/>
        <w:gridCol w:w="2616"/>
        <w:gridCol w:w="2616"/>
        <w:gridCol w:w="2616"/>
      </w:tblGrid>
      <w:tr w:rsidR="00E96237" w14:paraId="14F6410D" w14:textId="77777777">
        <w:trPr>
          <w:cantSplit/>
          <w:tblHeader/>
          <w:jc w:val="center"/>
        </w:trPr>
        <w:tc>
          <w:tcPr>
            <w:tcW w:w="2616" w:type="dxa"/>
            <w:shd w:val="clear" w:color="auto" w:fill="D9EAF7"/>
            <w:tcMar>
              <w:top w:w="50" w:type="dxa"/>
              <w:left w:w="70" w:type="dxa"/>
              <w:bottom w:w="50" w:type="dxa"/>
              <w:right w:w="70" w:type="dxa"/>
            </w:tcMar>
            <w:vAlign w:val="center"/>
          </w:tcPr>
          <w:p w14:paraId="020B1566" w14:textId="77777777" w:rsidR="00E96237" w:rsidRDefault="00000000">
            <w:r>
              <w:rPr>
                <w:b/>
                <w:sz w:val="14"/>
              </w:rPr>
              <w:t>Feature</w:t>
            </w:r>
          </w:p>
        </w:tc>
        <w:tc>
          <w:tcPr>
            <w:tcW w:w="2616" w:type="dxa"/>
            <w:shd w:val="clear" w:color="auto" w:fill="D9EAF7"/>
            <w:tcMar>
              <w:top w:w="50" w:type="dxa"/>
              <w:left w:w="70" w:type="dxa"/>
              <w:bottom w:w="50" w:type="dxa"/>
              <w:right w:w="70" w:type="dxa"/>
            </w:tcMar>
            <w:vAlign w:val="center"/>
          </w:tcPr>
          <w:p w14:paraId="7E409536" w14:textId="77777777" w:rsidR="00E96237" w:rsidRDefault="00000000">
            <w:r>
              <w:rPr>
                <w:b/>
                <w:sz w:val="14"/>
              </w:rPr>
              <w:t>PC1: chance creation</w:t>
            </w:r>
          </w:p>
        </w:tc>
        <w:tc>
          <w:tcPr>
            <w:tcW w:w="2616" w:type="dxa"/>
            <w:shd w:val="clear" w:color="auto" w:fill="D9EAF7"/>
            <w:tcMar>
              <w:top w:w="50" w:type="dxa"/>
              <w:left w:w="70" w:type="dxa"/>
              <w:bottom w:w="50" w:type="dxa"/>
              <w:right w:w="70" w:type="dxa"/>
            </w:tcMar>
            <w:vAlign w:val="center"/>
          </w:tcPr>
          <w:p w14:paraId="0EA92A70" w14:textId="77777777" w:rsidR="00E96237" w:rsidRDefault="00000000">
            <w:r>
              <w:rPr>
                <w:b/>
                <w:sz w:val="14"/>
              </w:rPr>
              <w:t>PC2: finishing/outcome</w:t>
            </w:r>
          </w:p>
        </w:tc>
        <w:tc>
          <w:tcPr>
            <w:tcW w:w="2616" w:type="dxa"/>
            <w:shd w:val="clear" w:color="auto" w:fill="D9EAF7"/>
            <w:tcMar>
              <w:top w:w="50" w:type="dxa"/>
              <w:left w:w="70" w:type="dxa"/>
              <w:bottom w:w="50" w:type="dxa"/>
              <w:right w:w="70" w:type="dxa"/>
            </w:tcMar>
            <w:vAlign w:val="center"/>
          </w:tcPr>
          <w:p w14:paraId="0ACDD1CC" w14:textId="77777777" w:rsidR="00E96237" w:rsidRDefault="00000000">
            <w:r>
              <w:rPr>
                <w:b/>
                <w:sz w:val="14"/>
              </w:rPr>
              <w:t>PC3: chance source</w:t>
            </w:r>
          </w:p>
        </w:tc>
      </w:tr>
      <w:tr w:rsidR="00E96237" w14:paraId="1F7B62D1" w14:textId="77777777">
        <w:trPr>
          <w:cantSplit/>
          <w:jc w:val="center"/>
        </w:trPr>
        <w:tc>
          <w:tcPr>
            <w:tcW w:w="2616" w:type="dxa"/>
            <w:tcMar>
              <w:top w:w="50" w:type="dxa"/>
              <w:left w:w="70" w:type="dxa"/>
              <w:bottom w:w="50" w:type="dxa"/>
              <w:right w:w="70" w:type="dxa"/>
            </w:tcMar>
            <w:vAlign w:val="center"/>
          </w:tcPr>
          <w:p w14:paraId="462A3D34" w14:textId="77777777" w:rsidR="00E96237" w:rsidRDefault="00000000">
            <w:r>
              <w:rPr>
                <w:sz w:val="14"/>
              </w:rPr>
              <w:t>Mean shot quality</w:t>
            </w:r>
          </w:p>
        </w:tc>
        <w:tc>
          <w:tcPr>
            <w:tcW w:w="2616" w:type="dxa"/>
            <w:tcMar>
              <w:top w:w="50" w:type="dxa"/>
              <w:left w:w="70" w:type="dxa"/>
              <w:bottom w:w="50" w:type="dxa"/>
              <w:right w:w="70" w:type="dxa"/>
            </w:tcMar>
            <w:vAlign w:val="center"/>
          </w:tcPr>
          <w:p w14:paraId="5D7AD78B" w14:textId="77777777" w:rsidR="00E96237" w:rsidRDefault="00000000">
            <w:r>
              <w:rPr>
                <w:sz w:val="14"/>
              </w:rPr>
              <w:t>0.348</w:t>
            </w:r>
          </w:p>
        </w:tc>
        <w:tc>
          <w:tcPr>
            <w:tcW w:w="2616" w:type="dxa"/>
            <w:tcMar>
              <w:top w:w="50" w:type="dxa"/>
              <w:left w:w="70" w:type="dxa"/>
              <w:bottom w:w="50" w:type="dxa"/>
              <w:right w:w="70" w:type="dxa"/>
            </w:tcMar>
            <w:vAlign w:val="center"/>
          </w:tcPr>
          <w:p w14:paraId="4CABDFAA" w14:textId="77777777" w:rsidR="00E96237" w:rsidRDefault="00000000">
            <w:r>
              <w:rPr>
                <w:sz w:val="14"/>
              </w:rPr>
              <w:t>0.017</w:t>
            </w:r>
          </w:p>
        </w:tc>
        <w:tc>
          <w:tcPr>
            <w:tcW w:w="2616" w:type="dxa"/>
            <w:tcMar>
              <w:top w:w="50" w:type="dxa"/>
              <w:left w:w="70" w:type="dxa"/>
              <w:bottom w:w="50" w:type="dxa"/>
              <w:right w:w="70" w:type="dxa"/>
            </w:tcMar>
            <w:vAlign w:val="center"/>
          </w:tcPr>
          <w:p w14:paraId="78B0535F" w14:textId="77777777" w:rsidR="00E96237" w:rsidRDefault="00000000">
            <w:r>
              <w:rPr>
                <w:sz w:val="14"/>
              </w:rPr>
              <w:t>0.011</w:t>
            </w:r>
          </w:p>
        </w:tc>
      </w:tr>
      <w:tr w:rsidR="00E96237" w14:paraId="7F0C3DC8" w14:textId="77777777">
        <w:trPr>
          <w:cantSplit/>
          <w:jc w:val="center"/>
        </w:trPr>
        <w:tc>
          <w:tcPr>
            <w:tcW w:w="2616" w:type="dxa"/>
            <w:tcMar>
              <w:top w:w="50" w:type="dxa"/>
              <w:left w:w="70" w:type="dxa"/>
              <w:bottom w:w="50" w:type="dxa"/>
              <w:right w:w="70" w:type="dxa"/>
            </w:tcMar>
            <w:vAlign w:val="center"/>
          </w:tcPr>
          <w:p w14:paraId="5B8AB6C7" w14:textId="77777777" w:rsidR="00E96237" w:rsidRDefault="00000000">
            <w:r>
              <w:rPr>
                <w:sz w:val="14"/>
              </w:rPr>
              <w:t>Median shot quality</w:t>
            </w:r>
          </w:p>
        </w:tc>
        <w:tc>
          <w:tcPr>
            <w:tcW w:w="2616" w:type="dxa"/>
            <w:tcMar>
              <w:top w:w="50" w:type="dxa"/>
              <w:left w:w="70" w:type="dxa"/>
              <w:bottom w:w="50" w:type="dxa"/>
              <w:right w:w="70" w:type="dxa"/>
            </w:tcMar>
            <w:vAlign w:val="center"/>
          </w:tcPr>
          <w:p w14:paraId="7392DBBD" w14:textId="77777777" w:rsidR="00E96237" w:rsidRDefault="00000000">
            <w:r>
              <w:rPr>
                <w:sz w:val="14"/>
              </w:rPr>
              <w:t>0.336</w:t>
            </w:r>
          </w:p>
        </w:tc>
        <w:tc>
          <w:tcPr>
            <w:tcW w:w="2616" w:type="dxa"/>
            <w:tcMar>
              <w:top w:w="50" w:type="dxa"/>
              <w:left w:w="70" w:type="dxa"/>
              <w:bottom w:w="50" w:type="dxa"/>
              <w:right w:w="70" w:type="dxa"/>
            </w:tcMar>
            <w:vAlign w:val="center"/>
          </w:tcPr>
          <w:p w14:paraId="6404CDA1" w14:textId="77777777" w:rsidR="00E96237" w:rsidRDefault="00000000">
            <w:r>
              <w:rPr>
                <w:sz w:val="14"/>
              </w:rPr>
              <w:t>−0.058</w:t>
            </w:r>
          </w:p>
        </w:tc>
        <w:tc>
          <w:tcPr>
            <w:tcW w:w="2616" w:type="dxa"/>
            <w:tcMar>
              <w:top w:w="50" w:type="dxa"/>
              <w:left w:w="70" w:type="dxa"/>
              <w:bottom w:w="50" w:type="dxa"/>
              <w:right w:w="70" w:type="dxa"/>
            </w:tcMar>
            <w:vAlign w:val="center"/>
          </w:tcPr>
          <w:p w14:paraId="27518FF4" w14:textId="77777777" w:rsidR="00E96237" w:rsidRDefault="00000000">
            <w:r>
              <w:rPr>
                <w:sz w:val="14"/>
              </w:rPr>
              <w:t>−0.075</w:t>
            </w:r>
          </w:p>
        </w:tc>
      </w:tr>
      <w:tr w:rsidR="00E96237" w14:paraId="376296A8" w14:textId="77777777">
        <w:trPr>
          <w:cantSplit/>
          <w:jc w:val="center"/>
        </w:trPr>
        <w:tc>
          <w:tcPr>
            <w:tcW w:w="2616" w:type="dxa"/>
            <w:tcMar>
              <w:top w:w="50" w:type="dxa"/>
              <w:left w:w="70" w:type="dxa"/>
              <w:bottom w:w="50" w:type="dxa"/>
              <w:right w:w="70" w:type="dxa"/>
            </w:tcMar>
            <w:vAlign w:val="center"/>
          </w:tcPr>
          <w:p w14:paraId="13AB2010" w14:textId="77777777" w:rsidR="00E96237" w:rsidRDefault="00000000">
            <w:r>
              <w:rPr>
                <w:sz w:val="14"/>
              </w:rPr>
              <w:t>xG per match</w:t>
            </w:r>
          </w:p>
        </w:tc>
        <w:tc>
          <w:tcPr>
            <w:tcW w:w="2616" w:type="dxa"/>
            <w:tcMar>
              <w:top w:w="50" w:type="dxa"/>
              <w:left w:w="70" w:type="dxa"/>
              <w:bottom w:w="50" w:type="dxa"/>
              <w:right w:w="70" w:type="dxa"/>
            </w:tcMar>
            <w:vAlign w:val="center"/>
          </w:tcPr>
          <w:p w14:paraId="26F9C9C6" w14:textId="77777777" w:rsidR="00E96237" w:rsidRDefault="00000000">
            <w:r>
              <w:rPr>
                <w:sz w:val="14"/>
              </w:rPr>
              <w:t>0.333</w:t>
            </w:r>
          </w:p>
        </w:tc>
        <w:tc>
          <w:tcPr>
            <w:tcW w:w="2616" w:type="dxa"/>
            <w:tcMar>
              <w:top w:w="50" w:type="dxa"/>
              <w:left w:w="70" w:type="dxa"/>
              <w:bottom w:w="50" w:type="dxa"/>
              <w:right w:w="70" w:type="dxa"/>
            </w:tcMar>
            <w:vAlign w:val="center"/>
          </w:tcPr>
          <w:p w14:paraId="57BE811A" w14:textId="77777777" w:rsidR="00E96237" w:rsidRDefault="00000000">
            <w:r>
              <w:rPr>
                <w:sz w:val="14"/>
              </w:rPr>
              <w:t>0.015</w:t>
            </w:r>
          </w:p>
        </w:tc>
        <w:tc>
          <w:tcPr>
            <w:tcW w:w="2616" w:type="dxa"/>
            <w:tcMar>
              <w:top w:w="50" w:type="dxa"/>
              <w:left w:w="70" w:type="dxa"/>
              <w:bottom w:w="50" w:type="dxa"/>
              <w:right w:w="70" w:type="dxa"/>
            </w:tcMar>
            <w:vAlign w:val="center"/>
          </w:tcPr>
          <w:p w14:paraId="426BA9EC" w14:textId="77777777" w:rsidR="00E96237" w:rsidRDefault="00000000">
            <w:r>
              <w:rPr>
                <w:sz w:val="14"/>
              </w:rPr>
              <w:t>−0.147</w:t>
            </w:r>
          </w:p>
        </w:tc>
      </w:tr>
      <w:tr w:rsidR="00E96237" w14:paraId="75FE377C" w14:textId="77777777">
        <w:trPr>
          <w:cantSplit/>
          <w:jc w:val="center"/>
        </w:trPr>
        <w:tc>
          <w:tcPr>
            <w:tcW w:w="2616" w:type="dxa"/>
            <w:tcMar>
              <w:top w:w="50" w:type="dxa"/>
              <w:left w:w="70" w:type="dxa"/>
              <w:bottom w:w="50" w:type="dxa"/>
              <w:right w:w="70" w:type="dxa"/>
            </w:tcMar>
            <w:vAlign w:val="center"/>
          </w:tcPr>
          <w:p w14:paraId="5C3A6F4A" w14:textId="77777777" w:rsidR="00E96237" w:rsidRDefault="00000000">
            <w:r>
              <w:rPr>
                <w:sz w:val="14"/>
              </w:rPr>
              <w:t>Goals minus xG per match</w:t>
            </w:r>
          </w:p>
        </w:tc>
        <w:tc>
          <w:tcPr>
            <w:tcW w:w="2616" w:type="dxa"/>
            <w:tcMar>
              <w:top w:w="50" w:type="dxa"/>
              <w:left w:w="70" w:type="dxa"/>
              <w:bottom w:w="50" w:type="dxa"/>
              <w:right w:w="70" w:type="dxa"/>
            </w:tcMar>
            <w:vAlign w:val="center"/>
          </w:tcPr>
          <w:p w14:paraId="48CC55EE" w14:textId="77777777" w:rsidR="00E96237" w:rsidRDefault="00000000">
            <w:r>
              <w:rPr>
                <w:sz w:val="14"/>
              </w:rPr>
              <w:t>0.124</w:t>
            </w:r>
          </w:p>
        </w:tc>
        <w:tc>
          <w:tcPr>
            <w:tcW w:w="2616" w:type="dxa"/>
            <w:tcMar>
              <w:top w:w="50" w:type="dxa"/>
              <w:left w:w="70" w:type="dxa"/>
              <w:bottom w:w="50" w:type="dxa"/>
              <w:right w:w="70" w:type="dxa"/>
            </w:tcMar>
            <w:vAlign w:val="center"/>
          </w:tcPr>
          <w:p w14:paraId="62096273" w14:textId="77777777" w:rsidR="00E96237" w:rsidRDefault="00000000">
            <w:r>
              <w:rPr>
                <w:sz w:val="14"/>
              </w:rPr>
              <w:t>0.352</w:t>
            </w:r>
          </w:p>
        </w:tc>
        <w:tc>
          <w:tcPr>
            <w:tcW w:w="2616" w:type="dxa"/>
            <w:tcMar>
              <w:top w:w="50" w:type="dxa"/>
              <w:left w:w="70" w:type="dxa"/>
              <w:bottom w:w="50" w:type="dxa"/>
              <w:right w:w="70" w:type="dxa"/>
            </w:tcMar>
            <w:vAlign w:val="center"/>
          </w:tcPr>
          <w:p w14:paraId="1D12D190" w14:textId="77777777" w:rsidR="00E96237" w:rsidRDefault="00000000">
            <w:r>
              <w:rPr>
                <w:sz w:val="14"/>
              </w:rPr>
              <w:t>0.341</w:t>
            </w:r>
          </w:p>
        </w:tc>
      </w:tr>
      <w:tr w:rsidR="00E96237" w14:paraId="222494A5" w14:textId="77777777">
        <w:trPr>
          <w:cantSplit/>
          <w:jc w:val="center"/>
        </w:trPr>
        <w:tc>
          <w:tcPr>
            <w:tcW w:w="2616" w:type="dxa"/>
            <w:tcMar>
              <w:top w:w="50" w:type="dxa"/>
              <w:left w:w="70" w:type="dxa"/>
              <w:bottom w:w="50" w:type="dxa"/>
              <w:right w:w="70" w:type="dxa"/>
            </w:tcMar>
            <w:vAlign w:val="center"/>
          </w:tcPr>
          <w:p w14:paraId="34A37666" w14:textId="77777777" w:rsidR="00E96237" w:rsidRDefault="00000000">
            <w:r>
              <w:rPr>
                <w:sz w:val="14"/>
              </w:rPr>
              <w:t>Mean distance</w:t>
            </w:r>
          </w:p>
        </w:tc>
        <w:tc>
          <w:tcPr>
            <w:tcW w:w="2616" w:type="dxa"/>
            <w:tcMar>
              <w:top w:w="50" w:type="dxa"/>
              <w:left w:w="70" w:type="dxa"/>
              <w:bottom w:w="50" w:type="dxa"/>
              <w:right w:w="70" w:type="dxa"/>
            </w:tcMar>
            <w:vAlign w:val="center"/>
          </w:tcPr>
          <w:p w14:paraId="7E020589" w14:textId="77777777" w:rsidR="00E96237" w:rsidRDefault="00000000">
            <w:r>
              <w:rPr>
                <w:sz w:val="14"/>
              </w:rPr>
              <w:t>−0.311</w:t>
            </w:r>
          </w:p>
        </w:tc>
        <w:tc>
          <w:tcPr>
            <w:tcW w:w="2616" w:type="dxa"/>
            <w:tcMar>
              <w:top w:w="50" w:type="dxa"/>
              <w:left w:w="70" w:type="dxa"/>
              <w:bottom w:w="50" w:type="dxa"/>
              <w:right w:w="70" w:type="dxa"/>
            </w:tcMar>
            <w:vAlign w:val="center"/>
          </w:tcPr>
          <w:p w14:paraId="2E9B5AD9" w14:textId="77777777" w:rsidR="00E96237" w:rsidRDefault="00000000">
            <w:r>
              <w:rPr>
                <w:sz w:val="14"/>
              </w:rPr>
              <w:t>0.251</w:t>
            </w:r>
          </w:p>
        </w:tc>
        <w:tc>
          <w:tcPr>
            <w:tcW w:w="2616" w:type="dxa"/>
            <w:tcMar>
              <w:top w:w="50" w:type="dxa"/>
              <w:left w:w="70" w:type="dxa"/>
              <w:bottom w:w="50" w:type="dxa"/>
              <w:right w:w="70" w:type="dxa"/>
            </w:tcMar>
            <w:vAlign w:val="center"/>
          </w:tcPr>
          <w:p w14:paraId="18F8F6E6" w14:textId="77777777" w:rsidR="00E96237" w:rsidRDefault="00000000">
            <w:r>
              <w:rPr>
                <w:sz w:val="14"/>
              </w:rPr>
              <w:t>−0.069</w:t>
            </w:r>
          </w:p>
        </w:tc>
      </w:tr>
      <w:tr w:rsidR="00E96237" w14:paraId="4F2B33E9" w14:textId="77777777">
        <w:trPr>
          <w:cantSplit/>
          <w:jc w:val="center"/>
        </w:trPr>
        <w:tc>
          <w:tcPr>
            <w:tcW w:w="2616" w:type="dxa"/>
            <w:tcMar>
              <w:top w:w="50" w:type="dxa"/>
              <w:left w:w="70" w:type="dxa"/>
              <w:bottom w:w="50" w:type="dxa"/>
              <w:right w:w="70" w:type="dxa"/>
            </w:tcMar>
            <w:vAlign w:val="center"/>
          </w:tcPr>
          <w:p w14:paraId="70675588" w14:textId="77777777" w:rsidR="00E96237" w:rsidRDefault="00000000">
            <w:r>
              <w:rPr>
                <w:sz w:val="14"/>
              </w:rPr>
              <w:t>Mean angle proxy</w:t>
            </w:r>
          </w:p>
        </w:tc>
        <w:tc>
          <w:tcPr>
            <w:tcW w:w="2616" w:type="dxa"/>
            <w:tcMar>
              <w:top w:w="50" w:type="dxa"/>
              <w:left w:w="70" w:type="dxa"/>
              <w:bottom w:w="50" w:type="dxa"/>
              <w:right w:w="70" w:type="dxa"/>
            </w:tcMar>
            <w:vAlign w:val="center"/>
          </w:tcPr>
          <w:p w14:paraId="47492935" w14:textId="77777777" w:rsidR="00E96237" w:rsidRDefault="00000000">
            <w:r>
              <w:rPr>
                <w:sz w:val="14"/>
              </w:rPr>
              <w:t>0.075</w:t>
            </w:r>
          </w:p>
        </w:tc>
        <w:tc>
          <w:tcPr>
            <w:tcW w:w="2616" w:type="dxa"/>
            <w:tcMar>
              <w:top w:w="50" w:type="dxa"/>
              <w:left w:w="70" w:type="dxa"/>
              <w:bottom w:w="50" w:type="dxa"/>
              <w:right w:w="70" w:type="dxa"/>
            </w:tcMar>
            <w:vAlign w:val="center"/>
          </w:tcPr>
          <w:p w14:paraId="5CBEB82F" w14:textId="77777777" w:rsidR="00E96237" w:rsidRDefault="00000000">
            <w:r>
              <w:rPr>
                <w:sz w:val="14"/>
              </w:rPr>
              <w:t>0.260</w:t>
            </w:r>
          </w:p>
        </w:tc>
        <w:tc>
          <w:tcPr>
            <w:tcW w:w="2616" w:type="dxa"/>
            <w:tcMar>
              <w:top w:w="50" w:type="dxa"/>
              <w:left w:w="70" w:type="dxa"/>
              <w:bottom w:w="50" w:type="dxa"/>
              <w:right w:w="70" w:type="dxa"/>
            </w:tcMar>
            <w:vAlign w:val="center"/>
          </w:tcPr>
          <w:p w14:paraId="1BACCC6D" w14:textId="77777777" w:rsidR="00E96237" w:rsidRDefault="00000000">
            <w:r>
              <w:rPr>
                <w:sz w:val="14"/>
              </w:rPr>
              <w:t>0.300</w:t>
            </w:r>
          </w:p>
        </w:tc>
      </w:tr>
      <w:tr w:rsidR="00E96237" w14:paraId="5C88FB11" w14:textId="77777777">
        <w:trPr>
          <w:cantSplit/>
          <w:jc w:val="center"/>
        </w:trPr>
        <w:tc>
          <w:tcPr>
            <w:tcW w:w="2616" w:type="dxa"/>
            <w:tcMar>
              <w:top w:w="50" w:type="dxa"/>
              <w:left w:w="70" w:type="dxa"/>
              <w:bottom w:w="50" w:type="dxa"/>
              <w:right w:w="70" w:type="dxa"/>
            </w:tcMar>
            <w:vAlign w:val="center"/>
          </w:tcPr>
          <w:p w14:paraId="477341F8" w14:textId="77777777" w:rsidR="00E96237" w:rsidRDefault="00000000">
            <w:r>
              <w:rPr>
                <w:sz w:val="14"/>
              </w:rPr>
              <w:t>High-quality shot share</w:t>
            </w:r>
          </w:p>
        </w:tc>
        <w:tc>
          <w:tcPr>
            <w:tcW w:w="2616" w:type="dxa"/>
            <w:tcMar>
              <w:top w:w="50" w:type="dxa"/>
              <w:left w:w="70" w:type="dxa"/>
              <w:bottom w:w="50" w:type="dxa"/>
              <w:right w:w="70" w:type="dxa"/>
            </w:tcMar>
            <w:vAlign w:val="center"/>
          </w:tcPr>
          <w:p w14:paraId="2BB69625" w14:textId="77777777" w:rsidR="00E96237" w:rsidRDefault="00000000">
            <w:r>
              <w:rPr>
                <w:sz w:val="14"/>
              </w:rPr>
              <w:t>0.340</w:t>
            </w:r>
          </w:p>
        </w:tc>
        <w:tc>
          <w:tcPr>
            <w:tcW w:w="2616" w:type="dxa"/>
            <w:tcMar>
              <w:top w:w="50" w:type="dxa"/>
              <w:left w:w="70" w:type="dxa"/>
              <w:bottom w:w="50" w:type="dxa"/>
              <w:right w:w="70" w:type="dxa"/>
            </w:tcMar>
            <w:vAlign w:val="center"/>
          </w:tcPr>
          <w:p w14:paraId="16AAD51F" w14:textId="77777777" w:rsidR="00E96237" w:rsidRDefault="00000000">
            <w:r>
              <w:rPr>
                <w:sz w:val="14"/>
              </w:rPr>
              <w:t>0.026</w:t>
            </w:r>
          </w:p>
        </w:tc>
        <w:tc>
          <w:tcPr>
            <w:tcW w:w="2616" w:type="dxa"/>
            <w:tcMar>
              <w:top w:w="50" w:type="dxa"/>
              <w:left w:w="70" w:type="dxa"/>
              <w:bottom w:w="50" w:type="dxa"/>
              <w:right w:w="70" w:type="dxa"/>
            </w:tcMar>
            <w:vAlign w:val="center"/>
          </w:tcPr>
          <w:p w14:paraId="32BECB46" w14:textId="77777777" w:rsidR="00E96237" w:rsidRDefault="00000000">
            <w:r>
              <w:rPr>
                <w:sz w:val="14"/>
              </w:rPr>
              <w:t>−0.066</w:t>
            </w:r>
          </w:p>
        </w:tc>
      </w:tr>
      <w:tr w:rsidR="00E96237" w14:paraId="33855FD9" w14:textId="77777777">
        <w:trPr>
          <w:cantSplit/>
          <w:jc w:val="center"/>
        </w:trPr>
        <w:tc>
          <w:tcPr>
            <w:tcW w:w="2616" w:type="dxa"/>
            <w:tcMar>
              <w:top w:w="50" w:type="dxa"/>
              <w:left w:w="70" w:type="dxa"/>
              <w:bottom w:w="50" w:type="dxa"/>
              <w:right w:w="70" w:type="dxa"/>
            </w:tcMar>
            <w:vAlign w:val="center"/>
          </w:tcPr>
          <w:p w14:paraId="0E14B5B0" w14:textId="77777777" w:rsidR="00E96237" w:rsidRDefault="00000000">
            <w:r>
              <w:rPr>
                <w:sz w:val="14"/>
              </w:rPr>
              <w:t>Low-quality shot share</w:t>
            </w:r>
          </w:p>
        </w:tc>
        <w:tc>
          <w:tcPr>
            <w:tcW w:w="2616" w:type="dxa"/>
            <w:tcMar>
              <w:top w:w="50" w:type="dxa"/>
              <w:left w:w="70" w:type="dxa"/>
              <w:bottom w:w="50" w:type="dxa"/>
              <w:right w:w="70" w:type="dxa"/>
            </w:tcMar>
            <w:vAlign w:val="center"/>
          </w:tcPr>
          <w:p w14:paraId="4B8AD3BD" w14:textId="77777777" w:rsidR="00E96237" w:rsidRDefault="00000000">
            <w:r>
              <w:rPr>
                <w:sz w:val="14"/>
              </w:rPr>
              <w:t>−0.330</w:t>
            </w:r>
          </w:p>
        </w:tc>
        <w:tc>
          <w:tcPr>
            <w:tcW w:w="2616" w:type="dxa"/>
            <w:tcMar>
              <w:top w:w="50" w:type="dxa"/>
              <w:left w:w="70" w:type="dxa"/>
              <w:bottom w:w="50" w:type="dxa"/>
              <w:right w:w="70" w:type="dxa"/>
            </w:tcMar>
            <w:vAlign w:val="center"/>
          </w:tcPr>
          <w:p w14:paraId="27E9D958" w14:textId="77777777" w:rsidR="00E96237" w:rsidRDefault="00000000">
            <w:r>
              <w:rPr>
                <w:sz w:val="14"/>
              </w:rPr>
              <w:t>0.103</w:t>
            </w:r>
          </w:p>
        </w:tc>
        <w:tc>
          <w:tcPr>
            <w:tcW w:w="2616" w:type="dxa"/>
            <w:tcMar>
              <w:top w:w="50" w:type="dxa"/>
              <w:left w:w="70" w:type="dxa"/>
              <w:bottom w:w="50" w:type="dxa"/>
              <w:right w:w="70" w:type="dxa"/>
            </w:tcMar>
            <w:vAlign w:val="center"/>
          </w:tcPr>
          <w:p w14:paraId="5143DD15" w14:textId="77777777" w:rsidR="00E96237" w:rsidRDefault="00000000">
            <w:r>
              <w:rPr>
                <w:sz w:val="14"/>
              </w:rPr>
              <w:t>0.028</w:t>
            </w:r>
          </w:p>
        </w:tc>
      </w:tr>
      <w:tr w:rsidR="00E96237" w14:paraId="6729B6E8" w14:textId="77777777">
        <w:trPr>
          <w:cantSplit/>
          <w:jc w:val="center"/>
        </w:trPr>
        <w:tc>
          <w:tcPr>
            <w:tcW w:w="2616" w:type="dxa"/>
            <w:tcMar>
              <w:top w:w="50" w:type="dxa"/>
              <w:left w:w="70" w:type="dxa"/>
              <w:bottom w:w="50" w:type="dxa"/>
              <w:right w:w="70" w:type="dxa"/>
            </w:tcMar>
            <w:vAlign w:val="center"/>
          </w:tcPr>
          <w:p w14:paraId="1EBACCEB" w14:textId="77777777" w:rsidR="00E96237" w:rsidRDefault="00000000">
            <w:r>
              <w:rPr>
                <w:sz w:val="14"/>
              </w:rPr>
              <w:t>Shots per match</w:t>
            </w:r>
          </w:p>
        </w:tc>
        <w:tc>
          <w:tcPr>
            <w:tcW w:w="2616" w:type="dxa"/>
            <w:tcMar>
              <w:top w:w="50" w:type="dxa"/>
              <w:left w:w="70" w:type="dxa"/>
              <w:bottom w:w="50" w:type="dxa"/>
              <w:right w:w="70" w:type="dxa"/>
            </w:tcMar>
            <w:vAlign w:val="center"/>
          </w:tcPr>
          <w:p w14:paraId="7F5418FA" w14:textId="77777777" w:rsidR="00E96237" w:rsidRDefault="00000000">
            <w:r>
              <w:rPr>
                <w:sz w:val="14"/>
              </w:rPr>
              <w:t>0.271</w:t>
            </w:r>
          </w:p>
        </w:tc>
        <w:tc>
          <w:tcPr>
            <w:tcW w:w="2616" w:type="dxa"/>
            <w:tcMar>
              <w:top w:w="50" w:type="dxa"/>
              <w:left w:w="70" w:type="dxa"/>
              <w:bottom w:w="50" w:type="dxa"/>
              <w:right w:w="70" w:type="dxa"/>
            </w:tcMar>
            <w:vAlign w:val="center"/>
          </w:tcPr>
          <w:p w14:paraId="584F2535" w14:textId="77777777" w:rsidR="00E96237" w:rsidRDefault="00000000">
            <w:r>
              <w:rPr>
                <w:sz w:val="14"/>
              </w:rPr>
              <w:t>0.025</w:t>
            </w:r>
          </w:p>
        </w:tc>
        <w:tc>
          <w:tcPr>
            <w:tcW w:w="2616" w:type="dxa"/>
            <w:tcMar>
              <w:top w:w="50" w:type="dxa"/>
              <w:left w:w="70" w:type="dxa"/>
              <w:bottom w:w="50" w:type="dxa"/>
              <w:right w:w="70" w:type="dxa"/>
            </w:tcMar>
            <w:vAlign w:val="center"/>
          </w:tcPr>
          <w:p w14:paraId="6F533BCA" w14:textId="77777777" w:rsidR="00E96237" w:rsidRDefault="00000000">
            <w:r>
              <w:rPr>
                <w:sz w:val="14"/>
              </w:rPr>
              <w:t>−0.231</w:t>
            </w:r>
          </w:p>
        </w:tc>
      </w:tr>
      <w:tr w:rsidR="00E96237" w14:paraId="17EC65F9" w14:textId="77777777">
        <w:trPr>
          <w:cantSplit/>
          <w:jc w:val="center"/>
        </w:trPr>
        <w:tc>
          <w:tcPr>
            <w:tcW w:w="2616" w:type="dxa"/>
            <w:tcMar>
              <w:top w:w="50" w:type="dxa"/>
              <w:left w:w="70" w:type="dxa"/>
              <w:bottom w:w="50" w:type="dxa"/>
              <w:right w:w="70" w:type="dxa"/>
            </w:tcMar>
            <w:vAlign w:val="center"/>
          </w:tcPr>
          <w:p w14:paraId="465ACC28" w14:textId="77777777" w:rsidR="00E96237" w:rsidRDefault="00000000">
            <w:r>
              <w:rPr>
                <w:sz w:val="14"/>
              </w:rPr>
              <w:t>On-target rate</w:t>
            </w:r>
          </w:p>
        </w:tc>
        <w:tc>
          <w:tcPr>
            <w:tcW w:w="2616" w:type="dxa"/>
            <w:tcMar>
              <w:top w:w="50" w:type="dxa"/>
              <w:left w:w="70" w:type="dxa"/>
              <w:bottom w:w="50" w:type="dxa"/>
              <w:right w:w="70" w:type="dxa"/>
            </w:tcMar>
            <w:vAlign w:val="center"/>
          </w:tcPr>
          <w:p w14:paraId="2456E743" w14:textId="77777777" w:rsidR="00E96237" w:rsidRDefault="00000000">
            <w:r>
              <w:rPr>
                <w:sz w:val="14"/>
              </w:rPr>
              <w:t>0.211</w:t>
            </w:r>
          </w:p>
        </w:tc>
        <w:tc>
          <w:tcPr>
            <w:tcW w:w="2616" w:type="dxa"/>
            <w:tcMar>
              <w:top w:w="50" w:type="dxa"/>
              <w:left w:w="70" w:type="dxa"/>
              <w:bottom w:w="50" w:type="dxa"/>
              <w:right w:w="70" w:type="dxa"/>
            </w:tcMar>
            <w:vAlign w:val="center"/>
          </w:tcPr>
          <w:p w14:paraId="34F2A8D1" w14:textId="77777777" w:rsidR="00E96237" w:rsidRDefault="00000000">
            <w:r>
              <w:rPr>
                <w:sz w:val="14"/>
              </w:rPr>
              <w:t>0.358</w:t>
            </w:r>
          </w:p>
        </w:tc>
        <w:tc>
          <w:tcPr>
            <w:tcW w:w="2616" w:type="dxa"/>
            <w:tcMar>
              <w:top w:w="50" w:type="dxa"/>
              <w:left w:w="70" w:type="dxa"/>
              <w:bottom w:w="50" w:type="dxa"/>
              <w:right w:w="70" w:type="dxa"/>
            </w:tcMar>
            <w:vAlign w:val="center"/>
          </w:tcPr>
          <w:p w14:paraId="5C432B99" w14:textId="77777777" w:rsidR="00E96237" w:rsidRDefault="00000000">
            <w:r>
              <w:rPr>
                <w:sz w:val="14"/>
              </w:rPr>
              <w:t>0.214</w:t>
            </w:r>
          </w:p>
        </w:tc>
      </w:tr>
      <w:tr w:rsidR="00E96237" w14:paraId="7570858C" w14:textId="77777777">
        <w:trPr>
          <w:cantSplit/>
          <w:jc w:val="center"/>
        </w:trPr>
        <w:tc>
          <w:tcPr>
            <w:tcW w:w="2616" w:type="dxa"/>
            <w:tcMar>
              <w:top w:w="50" w:type="dxa"/>
              <w:left w:w="70" w:type="dxa"/>
              <w:bottom w:w="50" w:type="dxa"/>
              <w:right w:w="70" w:type="dxa"/>
            </w:tcMar>
            <w:vAlign w:val="center"/>
          </w:tcPr>
          <w:p w14:paraId="6310CFAE" w14:textId="77777777" w:rsidR="00E96237" w:rsidRDefault="00000000">
            <w:r>
              <w:rPr>
                <w:sz w:val="14"/>
              </w:rPr>
              <w:t>Blocked rate</w:t>
            </w:r>
          </w:p>
        </w:tc>
        <w:tc>
          <w:tcPr>
            <w:tcW w:w="2616" w:type="dxa"/>
            <w:tcMar>
              <w:top w:w="50" w:type="dxa"/>
              <w:left w:w="70" w:type="dxa"/>
              <w:bottom w:w="50" w:type="dxa"/>
              <w:right w:w="70" w:type="dxa"/>
            </w:tcMar>
            <w:vAlign w:val="center"/>
          </w:tcPr>
          <w:p w14:paraId="16FC3854" w14:textId="77777777" w:rsidR="00E96237" w:rsidRDefault="00000000">
            <w:r>
              <w:rPr>
                <w:sz w:val="14"/>
              </w:rPr>
              <w:t>−0.140</w:t>
            </w:r>
          </w:p>
        </w:tc>
        <w:tc>
          <w:tcPr>
            <w:tcW w:w="2616" w:type="dxa"/>
            <w:tcMar>
              <w:top w:w="50" w:type="dxa"/>
              <w:left w:w="70" w:type="dxa"/>
              <w:bottom w:w="50" w:type="dxa"/>
              <w:right w:w="70" w:type="dxa"/>
            </w:tcMar>
            <w:vAlign w:val="center"/>
          </w:tcPr>
          <w:p w14:paraId="6509BA7E" w14:textId="77777777" w:rsidR="00E96237" w:rsidRDefault="00000000">
            <w:r>
              <w:rPr>
                <w:sz w:val="14"/>
              </w:rPr>
              <w:t>−0.082</w:t>
            </w:r>
          </w:p>
        </w:tc>
        <w:tc>
          <w:tcPr>
            <w:tcW w:w="2616" w:type="dxa"/>
            <w:tcMar>
              <w:top w:w="50" w:type="dxa"/>
              <w:left w:w="70" w:type="dxa"/>
              <w:bottom w:w="50" w:type="dxa"/>
              <w:right w:w="70" w:type="dxa"/>
            </w:tcMar>
            <w:vAlign w:val="center"/>
          </w:tcPr>
          <w:p w14:paraId="414454A8" w14:textId="77777777" w:rsidR="00E96237" w:rsidRDefault="00000000">
            <w:r>
              <w:rPr>
                <w:sz w:val="14"/>
              </w:rPr>
              <w:t>−0.035</w:t>
            </w:r>
          </w:p>
        </w:tc>
      </w:tr>
      <w:tr w:rsidR="00E96237" w14:paraId="1C507531" w14:textId="77777777">
        <w:trPr>
          <w:cantSplit/>
          <w:jc w:val="center"/>
        </w:trPr>
        <w:tc>
          <w:tcPr>
            <w:tcW w:w="2616" w:type="dxa"/>
            <w:tcMar>
              <w:top w:w="50" w:type="dxa"/>
              <w:left w:w="70" w:type="dxa"/>
              <w:bottom w:w="50" w:type="dxa"/>
              <w:right w:w="70" w:type="dxa"/>
            </w:tcMar>
            <w:vAlign w:val="center"/>
          </w:tcPr>
          <w:p w14:paraId="78C047DD" w14:textId="77777777" w:rsidR="00E96237" w:rsidRDefault="00000000">
            <w:r>
              <w:rPr>
                <w:sz w:val="14"/>
              </w:rPr>
              <w:t>Goal rate</w:t>
            </w:r>
          </w:p>
        </w:tc>
        <w:tc>
          <w:tcPr>
            <w:tcW w:w="2616" w:type="dxa"/>
            <w:tcMar>
              <w:top w:w="50" w:type="dxa"/>
              <w:left w:w="70" w:type="dxa"/>
              <w:bottom w:w="50" w:type="dxa"/>
              <w:right w:w="70" w:type="dxa"/>
            </w:tcMar>
            <w:vAlign w:val="center"/>
          </w:tcPr>
          <w:p w14:paraId="0391DACE" w14:textId="77777777" w:rsidR="00E96237" w:rsidRDefault="00000000">
            <w:r>
              <w:rPr>
                <w:sz w:val="14"/>
              </w:rPr>
              <w:t>0.294</w:t>
            </w:r>
          </w:p>
        </w:tc>
        <w:tc>
          <w:tcPr>
            <w:tcW w:w="2616" w:type="dxa"/>
            <w:tcMar>
              <w:top w:w="50" w:type="dxa"/>
              <w:left w:w="70" w:type="dxa"/>
              <w:bottom w:w="50" w:type="dxa"/>
              <w:right w:w="70" w:type="dxa"/>
            </w:tcMar>
            <w:vAlign w:val="center"/>
          </w:tcPr>
          <w:p w14:paraId="0D83CB82" w14:textId="77777777" w:rsidR="00E96237" w:rsidRDefault="00000000">
            <w:r>
              <w:rPr>
                <w:sz w:val="14"/>
              </w:rPr>
              <w:t>0.256</w:t>
            </w:r>
          </w:p>
        </w:tc>
        <w:tc>
          <w:tcPr>
            <w:tcW w:w="2616" w:type="dxa"/>
            <w:tcMar>
              <w:top w:w="50" w:type="dxa"/>
              <w:left w:w="70" w:type="dxa"/>
              <w:bottom w:w="50" w:type="dxa"/>
              <w:right w:w="70" w:type="dxa"/>
            </w:tcMar>
            <w:vAlign w:val="center"/>
          </w:tcPr>
          <w:p w14:paraId="1422F652" w14:textId="77777777" w:rsidR="00E96237" w:rsidRDefault="00000000">
            <w:r>
              <w:rPr>
                <w:sz w:val="14"/>
              </w:rPr>
              <w:t>0.217</w:t>
            </w:r>
          </w:p>
        </w:tc>
      </w:tr>
      <w:tr w:rsidR="00E96237" w14:paraId="3D34D096" w14:textId="77777777">
        <w:trPr>
          <w:cantSplit/>
          <w:jc w:val="center"/>
        </w:trPr>
        <w:tc>
          <w:tcPr>
            <w:tcW w:w="2616" w:type="dxa"/>
            <w:tcMar>
              <w:top w:w="50" w:type="dxa"/>
              <w:left w:w="70" w:type="dxa"/>
              <w:bottom w:w="50" w:type="dxa"/>
              <w:right w:w="70" w:type="dxa"/>
            </w:tcMar>
            <w:vAlign w:val="center"/>
          </w:tcPr>
          <w:p w14:paraId="55ACA4A1" w14:textId="77777777" w:rsidR="00E96237" w:rsidRDefault="00000000">
            <w:r>
              <w:rPr>
                <w:sz w:val="14"/>
              </w:rPr>
              <w:t>Header share</w:t>
            </w:r>
          </w:p>
        </w:tc>
        <w:tc>
          <w:tcPr>
            <w:tcW w:w="2616" w:type="dxa"/>
            <w:tcMar>
              <w:top w:w="50" w:type="dxa"/>
              <w:left w:w="70" w:type="dxa"/>
              <w:bottom w:w="50" w:type="dxa"/>
              <w:right w:w="70" w:type="dxa"/>
            </w:tcMar>
            <w:vAlign w:val="center"/>
          </w:tcPr>
          <w:p w14:paraId="5B34876F" w14:textId="77777777" w:rsidR="00E96237" w:rsidRDefault="00000000">
            <w:r>
              <w:rPr>
                <w:sz w:val="14"/>
              </w:rPr>
              <w:t>0.131</w:t>
            </w:r>
          </w:p>
        </w:tc>
        <w:tc>
          <w:tcPr>
            <w:tcW w:w="2616" w:type="dxa"/>
            <w:tcMar>
              <w:top w:w="50" w:type="dxa"/>
              <w:left w:w="70" w:type="dxa"/>
              <w:bottom w:w="50" w:type="dxa"/>
              <w:right w:w="70" w:type="dxa"/>
            </w:tcMar>
            <w:vAlign w:val="center"/>
          </w:tcPr>
          <w:p w14:paraId="093C8A17" w14:textId="77777777" w:rsidR="00E96237" w:rsidRDefault="00000000">
            <w:r>
              <w:rPr>
                <w:sz w:val="14"/>
              </w:rPr>
              <w:t>−0.450</w:t>
            </w:r>
          </w:p>
        </w:tc>
        <w:tc>
          <w:tcPr>
            <w:tcW w:w="2616" w:type="dxa"/>
            <w:tcMar>
              <w:top w:w="50" w:type="dxa"/>
              <w:left w:w="70" w:type="dxa"/>
              <w:bottom w:w="50" w:type="dxa"/>
              <w:right w:w="70" w:type="dxa"/>
            </w:tcMar>
            <w:vAlign w:val="center"/>
          </w:tcPr>
          <w:p w14:paraId="728A42E2" w14:textId="77777777" w:rsidR="00E96237" w:rsidRDefault="00000000">
            <w:r>
              <w:rPr>
                <w:sz w:val="14"/>
              </w:rPr>
              <w:t>−0.002</w:t>
            </w:r>
          </w:p>
        </w:tc>
      </w:tr>
      <w:tr w:rsidR="00E96237" w14:paraId="080371CD" w14:textId="77777777">
        <w:trPr>
          <w:cantSplit/>
          <w:jc w:val="center"/>
        </w:trPr>
        <w:tc>
          <w:tcPr>
            <w:tcW w:w="2616" w:type="dxa"/>
            <w:tcMar>
              <w:top w:w="50" w:type="dxa"/>
              <w:left w:w="70" w:type="dxa"/>
              <w:bottom w:w="50" w:type="dxa"/>
              <w:right w:w="70" w:type="dxa"/>
            </w:tcMar>
            <w:vAlign w:val="center"/>
          </w:tcPr>
          <w:p w14:paraId="2E32E754" w14:textId="77777777" w:rsidR="00E96237" w:rsidRDefault="00000000">
            <w:r>
              <w:rPr>
                <w:sz w:val="14"/>
              </w:rPr>
              <w:t>Assisted share</w:t>
            </w:r>
          </w:p>
        </w:tc>
        <w:tc>
          <w:tcPr>
            <w:tcW w:w="2616" w:type="dxa"/>
            <w:tcMar>
              <w:top w:w="50" w:type="dxa"/>
              <w:left w:w="70" w:type="dxa"/>
              <w:bottom w:w="50" w:type="dxa"/>
              <w:right w:w="70" w:type="dxa"/>
            </w:tcMar>
            <w:vAlign w:val="center"/>
          </w:tcPr>
          <w:p w14:paraId="71E15D60" w14:textId="77777777" w:rsidR="00E96237" w:rsidRDefault="00000000">
            <w:r>
              <w:rPr>
                <w:sz w:val="14"/>
              </w:rPr>
              <w:t>0.041</w:t>
            </w:r>
          </w:p>
        </w:tc>
        <w:tc>
          <w:tcPr>
            <w:tcW w:w="2616" w:type="dxa"/>
            <w:tcMar>
              <w:top w:w="50" w:type="dxa"/>
              <w:left w:w="70" w:type="dxa"/>
              <w:bottom w:w="50" w:type="dxa"/>
              <w:right w:w="70" w:type="dxa"/>
            </w:tcMar>
            <w:vAlign w:val="center"/>
          </w:tcPr>
          <w:p w14:paraId="6DC8203C" w14:textId="77777777" w:rsidR="00E96237" w:rsidRDefault="00000000">
            <w:r>
              <w:rPr>
                <w:sz w:val="14"/>
              </w:rPr>
              <w:t>0.341</w:t>
            </w:r>
          </w:p>
        </w:tc>
        <w:tc>
          <w:tcPr>
            <w:tcW w:w="2616" w:type="dxa"/>
            <w:tcMar>
              <w:top w:w="50" w:type="dxa"/>
              <w:left w:w="70" w:type="dxa"/>
              <w:bottom w:w="50" w:type="dxa"/>
              <w:right w:w="70" w:type="dxa"/>
            </w:tcMar>
            <w:vAlign w:val="center"/>
          </w:tcPr>
          <w:p w14:paraId="3189A172" w14:textId="77777777" w:rsidR="00E96237" w:rsidRDefault="00000000">
            <w:r>
              <w:rPr>
                <w:sz w:val="14"/>
              </w:rPr>
              <w:t>−0.520</w:t>
            </w:r>
          </w:p>
        </w:tc>
      </w:tr>
      <w:tr w:rsidR="00E96237" w14:paraId="4EC44042" w14:textId="77777777">
        <w:trPr>
          <w:cantSplit/>
          <w:jc w:val="center"/>
        </w:trPr>
        <w:tc>
          <w:tcPr>
            <w:tcW w:w="2616" w:type="dxa"/>
            <w:tcMar>
              <w:top w:w="50" w:type="dxa"/>
              <w:left w:w="70" w:type="dxa"/>
              <w:bottom w:w="50" w:type="dxa"/>
              <w:right w:w="70" w:type="dxa"/>
            </w:tcMar>
            <w:vAlign w:val="center"/>
          </w:tcPr>
          <w:p w14:paraId="073181B8" w14:textId="77777777" w:rsidR="00E96237" w:rsidRDefault="00000000">
            <w:r>
              <w:rPr>
                <w:sz w:val="14"/>
              </w:rPr>
              <w:t>Set-piece share</w:t>
            </w:r>
          </w:p>
        </w:tc>
        <w:tc>
          <w:tcPr>
            <w:tcW w:w="2616" w:type="dxa"/>
            <w:tcMar>
              <w:top w:w="50" w:type="dxa"/>
              <w:left w:w="70" w:type="dxa"/>
              <w:bottom w:w="50" w:type="dxa"/>
              <w:right w:w="70" w:type="dxa"/>
            </w:tcMar>
            <w:vAlign w:val="center"/>
          </w:tcPr>
          <w:p w14:paraId="114A24D2" w14:textId="77777777" w:rsidR="00E96237" w:rsidRDefault="00000000">
            <w:r>
              <w:rPr>
                <w:sz w:val="14"/>
              </w:rPr>
              <w:t>−0.006</w:t>
            </w:r>
          </w:p>
        </w:tc>
        <w:tc>
          <w:tcPr>
            <w:tcW w:w="2616" w:type="dxa"/>
            <w:tcMar>
              <w:top w:w="50" w:type="dxa"/>
              <w:left w:w="70" w:type="dxa"/>
              <w:bottom w:w="50" w:type="dxa"/>
              <w:right w:w="70" w:type="dxa"/>
            </w:tcMar>
            <w:vAlign w:val="center"/>
          </w:tcPr>
          <w:p w14:paraId="64734FDF" w14:textId="77777777" w:rsidR="00E96237" w:rsidRDefault="00000000">
            <w:r>
              <w:rPr>
                <w:sz w:val="14"/>
              </w:rPr>
              <w:t>−0.318</w:t>
            </w:r>
          </w:p>
        </w:tc>
        <w:tc>
          <w:tcPr>
            <w:tcW w:w="2616" w:type="dxa"/>
            <w:tcMar>
              <w:top w:w="50" w:type="dxa"/>
              <w:left w:w="70" w:type="dxa"/>
              <w:bottom w:w="50" w:type="dxa"/>
              <w:right w:w="70" w:type="dxa"/>
            </w:tcMar>
            <w:vAlign w:val="center"/>
          </w:tcPr>
          <w:p w14:paraId="36CC1812" w14:textId="77777777" w:rsidR="00E96237" w:rsidRDefault="00000000">
            <w:r>
              <w:rPr>
                <w:sz w:val="14"/>
              </w:rPr>
              <w:t>0.552</w:t>
            </w:r>
          </w:p>
        </w:tc>
      </w:tr>
      <w:tr w:rsidR="00E96237" w14:paraId="783C1EF3" w14:textId="77777777">
        <w:trPr>
          <w:cantSplit/>
          <w:jc w:val="center"/>
        </w:trPr>
        <w:tc>
          <w:tcPr>
            <w:tcW w:w="2616" w:type="dxa"/>
            <w:tcMar>
              <w:top w:w="50" w:type="dxa"/>
              <w:left w:w="70" w:type="dxa"/>
              <w:bottom w:w="50" w:type="dxa"/>
              <w:right w:w="70" w:type="dxa"/>
            </w:tcMar>
            <w:vAlign w:val="center"/>
          </w:tcPr>
          <w:p w14:paraId="59E1F606" w14:textId="77777777" w:rsidR="00E96237" w:rsidRDefault="00000000">
            <w:r>
              <w:rPr>
                <w:sz w:val="14"/>
              </w:rPr>
              <w:lastRenderedPageBreak/>
              <w:t>Close-range share</w:t>
            </w:r>
          </w:p>
        </w:tc>
        <w:tc>
          <w:tcPr>
            <w:tcW w:w="2616" w:type="dxa"/>
            <w:tcMar>
              <w:top w:w="50" w:type="dxa"/>
              <w:left w:w="70" w:type="dxa"/>
              <w:bottom w:w="50" w:type="dxa"/>
              <w:right w:w="70" w:type="dxa"/>
            </w:tcMar>
            <w:vAlign w:val="center"/>
          </w:tcPr>
          <w:p w14:paraId="4CA81A0C" w14:textId="77777777" w:rsidR="00E96237" w:rsidRDefault="00000000">
            <w:r>
              <w:rPr>
                <w:sz w:val="14"/>
              </w:rPr>
              <w:t>0.251</w:t>
            </w:r>
          </w:p>
        </w:tc>
        <w:tc>
          <w:tcPr>
            <w:tcW w:w="2616" w:type="dxa"/>
            <w:tcMar>
              <w:top w:w="50" w:type="dxa"/>
              <w:left w:w="70" w:type="dxa"/>
              <w:bottom w:w="50" w:type="dxa"/>
              <w:right w:w="70" w:type="dxa"/>
            </w:tcMar>
            <w:vAlign w:val="center"/>
          </w:tcPr>
          <w:p w14:paraId="67FC1E57" w14:textId="77777777" w:rsidR="00E96237" w:rsidRDefault="00000000">
            <w:r>
              <w:rPr>
                <w:sz w:val="14"/>
              </w:rPr>
              <w:t>−0.325</w:t>
            </w:r>
          </w:p>
        </w:tc>
        <w:tc>
          <w:tcPr>
            <w:tcW w:w="2616" w:type="dxa"/>
            <w:tcMar>
              <w:top w:w="50" w:type="dxa"/>
              <w:left w:w="70" w:type="dxa"/>
              <w:bottom w:w="50" w:type="dxa"/>
              <w:right w:w="70" w:type="dxa"/>
            </w:tcMar>
            <w:vAlign w:val="center"/>
          </w:tcPr>
          <w:p w14:paraId="4E24E398" w14:textId="77777777" w:rsidR="00E96237" w:rsidRDefault="00000000">
            <w:r>
              <w:rPr>
                <w:sz w:val="14"/>
              </w:rPr>
              <w:t>−0.095</w:t>
            </w:r>
          </w:p>
        </w:tc>
      </w:tr>
      <w:tr w:rsidR="00E96237" w14:paraId="7C9B4A48" w14:textId="77777777">
        <w:trPr>
          <w:cantSplit/>
          <w:jc w:val="center"/>
        </w:trPr>
        <w:tc>
          <w:tcPr>
            <w:tcW w:w="2616" w:type="dxa"/>
            <w:tcMar>
              <w:top w:w="50" w:type="dxa"/>
              <w:left w:w="70" w:type="dxa"/>
              <w:bottom w:w="50" w:type="dxa"/>
              <w:right w:w="70" w:type="dxa"/>
            </w:tcMar>
            <w:vAlign w:val="center"/>
          </w:tcPr>
          <w:p w14:paraId="357C3D39" w14:textId="77777777" w:rsidR="00E96237" w:rsidRDefault="00000000">
            <w:r>
              <w:rPr>
                <w:sz w:val="14"/>
              </w:rPr>
              <w:t>Fast-break share</w:t>
            </w:r>
          </w:p>
        </w:tc>
        <w:tc>
          <w:tcPr>
            <w:tcW w:w="2616" w:type="dxa"/>
            <w:tcMar>
              <w:top w:w="50" w:type="dxa"/>
              <w:left w:w="70" w:type="dxa"/>
              <w:bottom w:w="50" w:type="dxa"/>
              <w:right w:w="70" w:type="dxa"/>
            </w:tcMar>
            <w:vAlign w:val="center"/>
          </w:tcPr>
          <w:p w14:paraId="7A459197" w14:textId="77777777" w:rsidR="00E96237" w:rsidRDefault="00000000">
            <w:r>
              <w:rPr>
                <w:sz w:val="14"/>
              </w:rPr>
              <w:t>0.084</w:t>
            </w:r>
          </w:p>
        </w:tc>
        <w:tc>
          <w:tcPr>
            <w:tcW w:w="2616" w:type="dxa"/>
            <w:tcMar>
              <w:top w:w="50" w:type="dxa"/>
              <w:left w:w="70" w:type="dxa"/>
              <w:bottom w:w="50" w:type="dxa"/>
              <w:right w:w="70" w:type="dxa"/>
            </w:tcMar>
            <w:vAlign w:val="center"/>
          </w:tcPr>
          <w:p w14:paraId="59EF3E8C" w14:textId="77777777" w:rsidR="00E96237" w:rsidRDefault="00000000">
            <w:r>
              <w:rPr>
                <w:sz w:val="14"/>
              </w:rPr>
              <w:t>0.055</w:t>
            </w:r>
          </w:p>
        </w:tc>
        <w:tc>
          <w:tcPr>
            <w:tcW w:w="2616" w:type="dxa"/>
            <w:tcMar>
              <w:top w:w="50" w:type="dxa"/>
              <w:left w:w="70" w:type="dxa"/>
              <w:bottom w:w="50" w:type="dxa"/>
              <w:right w:w="70" w:type="dxa"/>
            </w:tcMar>
            <w:vAlign w:val="center"/>
          </w:tcPr>
          <w:p w14:paraId="4A3F61E4" w14:textId="77777777" w:rsidR="00E96237" w:rsidRDefault="00000000">
            <w:r>
              <w:rPr>
                <w:sz w:val="14"/>
              </w:rPr>
              <w:t>0.157</w:t>
            </w:r>
          </w:p>
        </w:tc>
      </w:tr>
    </w:tbl>
    <w:p w14:paraId="6C7D9FEB" w14:textId="77777777" w:rsidR="00E96237" w:rsidRDefault="00000000">
      <w:pPr>
        <w:pStyle w:val="MDPI22heading2"/>
      </w:pPr>
      <w:r>
        <w:rPr>
          <w:i w:val="0"/>
        </w:rPr>
        <w:t>3.4. Temporal Reliability and Early-Season Generalisation</w:t>
      </w:r>
    </w:p>
    <w:p w14:paraId="2A6CECA3" w14:textId="77777777" w:rsidR="00E96237" w:rsidRDefault="00000000">
      <w:pPr>
        <w:pStyle w:val="MDPI31text"/>
      </w:pPr>
      <w:r>
        <w:t>Between seasons, the chance-creation axis was highly repeatable (r = 0.764, 95% CI 0.56–0.88; ICC = 0.780), whereas the finishing axis was not (r = 0.232, 95% CI −0.14 to 0.55; ICC = 0.205). xG per match (r = 0.885) and shots per match (r = 0.776) were the most repeatable underlying indicators. Goals minus xG was less reliable in absolute level, with r = 0.380 and ICC = −0.243 (Table 6, Panel A).</w:t>
      </w:r>
    </w:p>
    <w:p w14:paraId="2FBF0334" w14:textId="77777777" w:rsidR="00E96237" w:rsidRDefault="00000000">
      <w:pPr>
        <w:pStyle w:val="MDPI31text"/>
      </w:pPr>
      <w:r>
        <w:t>Within seasons, first-half versus second-half correlations were 0.751 for xG per match and 0.452 for goals minus xG per match. Corresponding profile-axis correlations were 0.628 and 0.552. The observed differences favoured process indicators, but paired club-cluster bootstrap tests were not conclusive: the xG-minus-goals-minus-xG correlation difference was 0.299 (95% CI −0.039 to 0.618, p = 0.067), and the chance-minus-finishing axis difference was 0.076 (95% CI −0.354 to 0.282, p = 0.663). Figure 4 illustrates the stabilisation curves without imposing a prespecified threshold.</w:t>
      </w:r>
    </w:p>
    <w:p w14:paraId="4DEAC180" w14:textId="77777777" w:rsidR="00E96237" w:rsidRDefault="00000000">
      <w:pPr>
        <w:pStyle w:val="MDPI41tablecaption"/>
      </w:pPr>
      <w:r>
        <w:t>Table 6. Between-season and within-season reliability.</w:t>
      </w:r>
    </w:p>
    <w:p w14:paraId="420E1CA6" w14:textId="77777777" w:rsidR="00E96237" w:rsidRDefault="00000000">
      <w:pPr>
        <w:pStyle w:val="MDPI32textnoindent"/>
      </w:pPr>
      <w:r>
        <w:t>Panel A. Season-to-season repeatability.</w:t>
      </w:r>
    </w:p>
    <w:tbl>
      <w:tblPr>
        <w:tblW w:w="0" w:type="auto"/>
        <w:jc w:val="center"/>
        <w:tblLook w:val="04A0" w:firstRow="1" w:lastRow="0" w:firstColumn="1" w:lastColumn="0" w:noHBand="0" w:noVBand="1"/>
      </w:tblPr>
      <w:tblGrid>
        <w:gridCol w:w="1744"/>
        <w:gridCol w:w="1744"/>
        <w:gridCol w:w="1744"/>
        <w:gridCol w:w="1744"/>
        <w:gridCol w:w="1744"/>
        <w:gridCol w:w="1744"/>
      </w:tblGrid>
      <w:tr w:rsidR="00E96237" w14:paraId="3A04BB77" w14:textId="77777777">
        <w:trPr>
          <w:cantSplit/>
          <w:tblHeader/>
          <w:jc w:val="center"/>
        </w:trPr>
        <w:tc>
          <w:tcPr>
            <w:tcW w:w="1744" w:type="dxa"/>
            <w:shd w:val="clear" w:color="auto" w:fill="D9EAF7"/>
            <w:tcMar>
              <w:top w:w="50" w:type="dxa"/>
              <w:left w:w="70" w:type="dxa"/>
              <w:bottom w:w="50" w:type="dxa"/>
              <w:right w:w="70" w:type="dxa"/>
            </w:tcMar>
            <w:vAlign w:val="center"/>
          </w:tcPr>
          <w:p w14:paraId="326DDB48" w14:textId="77777777" w:rsidR="00E96237" w:rsidRDefault="00000000">
            <w:r>
              <w:rPr>
                <w:b/>
                <w:sz w:val="14"/>
              </w:rPr>
              <w:t>Feature</w:t>
            </w:r>
          </w:p>
        </w:tc>
        <w:tc>
          <w:tcPr>
            <w:tcW w:w="1744" w:type="dxa"/>
            <w:shd w:val="clear" w:color="auto" w:fill="D9EAF7"/>
            <w:tcMar>
              <w:top w:w="50" w:type="dxa"/>
              <w:left w:w="70" w:type="dxa"/>
              <w:bottom w:w="50" w:type="dxa"/>
              <w:right w:w="70" w:type="dxa"/>
            </w:tcMar>
            <w:vAlign w:val="center"/>
          </w:tcPr>
          <w:p w14:paraId="3B821DDE" w14:textId="77777777" w:rsidR="00E96237" w:rsidRDefault="00000000">
            <w:r>
              <w:rPr>
                <w:b/>
                <w:sz w:val="14"/>
              </w:rPr>
              <w:t>Pairs</w:t>
            </w:r>
          </w:p>
        </w:tc>
        <w:tc>
          <w:tcPr>
            <w:tcW w:w="1744" w:type="dxa"/>
            <w:shd w:val="clear" w:color="auto" w:fill="D9EAF7"/>
            <w:tcMar>
              <w:top w:w="50" w:type="dxa"/>
              <w:left w:w="70" w:type="dxa"/>
              <w:bottom w:w="50" w:type="dxa"/>
              <w:right w:w="70" w:type="dxa"/>
            </w:tcMar>
            <w:vAlign w:val="center"/>
          </w:tcPr>
          <w:p w14:paraId="09C096C8" w14:textId="77777777" w:rsidR="00E96237" w:rsidRDefault="00000000">
            <w:r>
              <w:rPr>
                <w:b/>
                <w:sz w:val="14"/>
              </w:rPr>
              <w:t>Year-to-year r</w:t>
            </w:r>
          </w:p>
        </w:tc>
        <w:tc>
          <w:tcPr>
            <w:tcW w:w="1744" w:type="dxa"/>
            <w:shd w:val="clear" w:color="auto" w:fill="D9EAF7"/>
            <w:tcMar>
              <w:top w:w="50" w:type="dxa"/>
              <w:left w:w="70" w:type="dxa"/>
              <w:bottom w:w="50" w:type="dxa"/>
              <w:right w:w="70" w:type="dxa"/>
            </w:tcMar>
            <w:vAlign w:val="center"/>
          </w:tcPr>
          <w:p w14:paraId="3C6534EC" w14:textId="77777777" w:rsidR="00E96237" w:rsidRDefault="00000000">
            <w:r>
              <w:rPr>
                <w:b/>
                <w:sz w:val="14"/>
              </w:rPr>
              <w:t>95% CI</w:t>
            </w:r>
          </w:p>
        </w:tc>
        <w:tc>
          <w:tcPr>
            <w:tcW w:w="1744" w:type="dxa"/>
            <w:shd w:val="clear" w:color="auto" w:fill="D9EAF7"/>
            <w:tcMar>
              <w:top w:w="50" w:type="dxa"/>
              <w:left w:w="70" w:type="dxa"/>
              <w:bottom w:w="50" w:type="dxa"/>
              <w:right w:w="70" w:type="dxa"/>
            </w:tcMar>
            <w:vAlign w:val="center"/>
          </w:tcPr>
          <w:p w14:paraId="11AC1967" w14:textId="77777777" w:rsidR="00E96237" w:rsidRDefault="00000000">
            <w:r>
              <w:rPr>
                <w:b/>
                <w:sz w:val="14"/>
              </w:rPr>
              <w:t>p</w:t>
            </w:r>
          </w:p>
        </w:tc>
        <w:tc>
          <w:tcPr>
            <w:tcW w:w="1744" w:type="dxa"/>
            <w:shd w:val="clear" w:color="auto" w:fill="D9EAF7"/>
            <w:tcMar>
              <w:top w:w="50" w:type="dxa"/>
              <w:left w:w="70" w:type="dxa"/>
              <w:bottom w:w="50" w:type="dxa"/>
              <w:right w:w="70" w:type="dxa"/>
            </w:tcMar>
            <w:vAlign w:val="center"/>
          </w:tcPr>
          <w:p w14:paraId="12574BD4" w14:textId="77777777" w:rsidR="00E96237" w:rsidRDefault="00000000">
            <w:r>
              <w:rPr>
                <w:b/>
                <w:sz w:val="14"/>
              </w:rPr>
              <w:t>ICC</w:t>
            </w:r>
          </w:p>
        </w:tc>
      </w:tr>
      <w:tr w:rsidR="00E96237" w14:paraId="0831E9AC" w14:textId="77777777">
        <w:trPr>
          <w:cantSplit/>
          <w:jc w:val="center"/>
        </w:trPr>
        <w:tc>
          <w:tcPr>
            <w:tcW w:w="1744" w:type="dxa"/>
            <w:tcMar>
              <w:top w:w="50" w:type="dxa"/>
              <w:left w:w="70" w:type="dxa"/>
              <w:bottom w:w="50" w:type="dxa"/>
              <w:right w:w="70" w:type="dxa"/>
            </w:tcMar>
            <w:vAlign w:val="center"/>
          </w:tcPr>
          <w:p w14:paraId="62988797" w14:textId="77777777" w:rsidR="00E96237" w:rsidRDefault="00000000">
            <w:r>
              <w:rPr>
                <w:sz w:val="14"/>
              </w:rPr>
              <w:t>Chance-creation axis</w:t>
            </w:r>
          </w:p>
        </w:tc>
        <w:tc>
          <w:tcPr>
            <w:tcW w:w="1744" w:type="dxa"/>
            <w:tcMar>
              <w:top w:w="50" w:type="dxa"/>
              <w:left w:w="70" w:type="dxa"/>
              <w:bottom w:w="50" w:type="dxa"/>
              <w:right w:w="70" w:type="dxa"/>
            </w:tcMar>
            <w:vAlign w:val="center"/>
          </w:tcPr>
          <w:p w14:paraId="10969103" w14:textId="77777777" w:rsidR="00E96237" w:rsidRDefault="00000000">
            <w:r>
              <w:rPr>
                <w:sz w:val="14"/>
              </w:rPr>
              <w:t>30</w:t>
            </w:r>
          </w:p>
        </w:tc>
        <w:tc>
          <w:tcPr>
            <w:tcW w:w="1744" w:type="dxa"/>
            <w:tcMar>
              <w:top w:w="50" w:type="dxa"/>
              <w:left w:w="70" w:type="dxa"/>
              <w:bottom w:w="50" w:type="dxa"/>
              <w:right w:w="70" w:type="dxa"/>
            </w:tcMar>
            <w:vAlign w:val="center"/>
          </w:tcPr>
          <w:p w14:paraId="7B45DBCE" w14:textId="77777777" w:rsidR="00E96237" w:rsidRDefault="00000000">
            <w:r>
              <w:rPr>
                <w:sz w:val="14"/>
              </w:rPr>
              <w:t>0.764</w:t>
            </w:r>
          </w:p>
        </w:tc>
        <w:tc>
          <w:tcPr>
            <w:tcW w:w="1744" w:type="dxa"/>
            <w:tcMar>
              <w:top w:w="50" w:type="dxa"/>
              <w:left w:w="70" w:type="dxa"/>
              <w:bottom w:w="50" w:type="dxa"/>
              <w:right w:w="70" w:type="dxa"/>
            </w:tcMar>
            <w:vAlign w:val="center"/>
          </w:tcPr>
          <w:p w14:paraId="420E651F" w14:textId="77777777" w:rsidR="00E96237" w:rsidRDefault="00000000">
            <w:r>
              <w:rPr>
                <w:sz w:val="14"/>
              </w:rPr>
              <w:t>0.56 to 0.88</w:t>
            </w:r>
          </w:p>
        </w:tc>
        <w:tc>
          <w:tcPr>
            <w:tcW w:w="1744" w:type="dxa"/>
            <w:tcMar>
              <w:top w:w="50" w:type="dxa"/>
              <w:left w:w="70" w:type="dxa"/>
              <w:bottom w:w="50" w:type="dxa"/>
              <w:right w:w="70" w:type="dxa"/>
            </w:tcMar>
            <w:vAlign w:val="center"/>
          </w:tcPr>
          <w:p w14:paraId="3D4A36B2" w14:textId="77777777" w:rsidR="00E96237" w:rsidRDefault="00000000">
            <w:r>
              <w:rPr>
                <w:sz w:val="14"/>
              </w:rPr>
              <w:t>&lt;0.001</w:t>
            </w:r>
          </w:p>
        </w:tc>
        <w:tc>
          <w:tcPr>
            <w:tcW w:w="1744" w:type="dxa"/>
            <w:tcMar>
              <w:top w:w="50" w:type="dxa"/>
              <w:left w:w="70" w:type="dxa"/>
              <w:bottom w:w="50" w:type="dxa"/>
              <w:right w:w="70" w:type="dxa"/>
            </w:tcMar>
            <w:vAlign w:val="center"/>
          </w:tcPr>
          <w:p w14:paraId="63211BBC" w14:textId="77777777" w:rsidR="00E96237" w:rsidRDefault="00000000">
            <w:r>
              <w:rPr>
                <w:sz w:val="14"/>
              </w:rPr>
              <w:t>0.780</w:t>
            </w:r>
          </w:p>
        </w:tc>
      </w:tr>
      <w:tr w:rsidR="00E96237" w14:paraId="70B74272" w14:textId="77777777">
        <w:trPr>
          <w:cantSplit/>
          <w:jc w:val="center"/>
        </w:trPr>
        <w:tc>
          <w:tcPr>
            <w:tcW w:w="1744" w:type="dxa"/>
            <w:tcMar>
              <w:top w:w="50" w:type="dxa"/>
              <w:left w:w="70" w:type="dxa"/>
              <w:bottom w:w="50" w:type="dxa"/>
              <w:right w:w="70" w:type="dxa"/>
            </w:tcMar>
            <w:vAlign w:val="center"/>
          </w:tcPr>
          <w:p w14:paraId="7DDE0DF3" w14:textId="77777777" w:rsidR="00E96237" w:rsidRDefault="00000000">
            <w:r>
              <w:rPr>
                <w:sz w:val="14"/>
              </w:rPr>
              <w:t>Finishing axis</w:t>
            </w:r>
          </w:p>
        </w:tc>
        <w:tc>
          <w:tcPr>
            <w:tcW w:w="1744" w:type="dxa"/>
            <w:tcMar>
              <w:top w:w="50" w:type="dxa"/>
              <w:left w:w="70" w:type="dxa"/>
              <w:bottom w:w="50" w:type="dxa"/>
              <w:right w:w="70" w:type="dxa"/>
            </w:tcMar>
            <w:vAlign w:val="center"/>
          </w:tcPr>
          <w:p w14:paraId="4ACA1265" w14:textId="77777777" w:rsidR="00E96237" w:rsidRDefault="00000000">
            <w:r>
              <w:rPr>
                <w:sz w:val="14"/>
              </w:rPr>
              <w:t>30</w:t>
            </w:r>
          </w:p>
        </w:tc>
        <w:tc>
          <w:tcPr>
            <w:tcW w:w="1744" w:type="dxa"/>
            <w:tcMar>
              <w:top w:w="50" w:type="dxa"/>
              <w:left w:w="70" w:type="dxa"/>
              <w:bottom w:w="50" w:type="dxa"/>
              <w:right w:w="70" w:type="dxa"/>
            </w:tcMar>
            <w:vAlign w:val="center"/>
          </w:tcPr>
          <w:p w14:paraId="453094EB" w14:textId="77777777" w:rsidR="00E96237" w:rsidRDefault="00000000">
            <w:r>
              <w:rPr>
                <w:sz w:val="14"/>
              </w:rPr>
              <w:t>0.232</w:t>
            </w:r>
          </w:p>
        </w:tc>
        <w:tc>
          <w:tcPr>
            <w:tcW w:w="1744" w:type="dxa"/>
            <w:tcMar>
              <w:top w:w="50" w:type="dxa"/>
              <w:left w:w="70" w:type="dxa"/>
              <w:bottom w:w="50" w:type="dxa"/>
              <w:right w:w="70" w:type="dxa"/>
            </w:tcMar>
            <w:vAlign w:val="center"/>
          </w:tcPr>
          <w:p w14:paraId="73CDC83F" w14:textId="77777777" w:rsidR="00E96237" w:rsidRDefault="00000000">
            <w:r>
              <w:rPr>
                <w:sz w:val="14"/>
              </w:rPr>
              <w:t>−0.14 to 0.55</w:t>
            </w:r>
          </w:p>
        </w:tc>
        <w:tc>
          <w:tcPr>
            <w:tcW w:w="1744" w:type="dxa"/>
            <w:tcMar>
              <w:top w:w="50" w:type="dxa"/>
              <w:left w:w="70" w:type="dxa"/>
              <w:bottom w:w="50" w:type="dxa"/>
              <w:right w:w="70" w:type="dxa"/>
            </w:tcMar>
            <w:vAlign w:val="center"/>
          </w:tcPr>
          <w:p w14:paraId="388800AA" w14:textId="77777777" w:rsidR="00E96237" w:rsidRDefault="00000000">
            <w:r>
              <w:rPr>
                <w:sz w:val="14"/>
              </w:rPr>
              <w:t>0.218</w:t>
            </w:r>
          </w:p>
        </w:tc>
        <w:tc>
          <w:tcPr>
            <w:tcW w:w="1744" w:type="dxa"/>
            <w:tcMar>
              <w:top w:w="50" w:type="dxa"/>
              <w:left w:w="70" w:type="dxa"/>
              <w:bottom w:w="50" w:type="dxa"/>
              <w:right w:w="70" w:type="dxa"/>
            </w:tcMar>
            <w:vAlign w:val="center"/>
          </w:tcPr>
          <w:p w14:paraId="548E4343" w14:textId="77777777" w:rsidR="00E96237" w:rsidRDefault="00000000">
            <w:r>
              <w:rPr>
                <w:sz w:val="14"/>
              </w:rPr>
              <w:t>0.205</w:t>
            </w:r>
          </w:p>
        </w:tc>
      </w:tr>
      <w:tr w:rsidR="00E96237" w14:paraId="529202A0" w14:textId="77777777">
        <w:trPr>
          <w:cantSplit/>
          <w:jc w:val="center"/>
        </w:trPr>
        <w:tc>
          <w:tcPr>
            <w:tcW w:w="1744" w:type="dxa"/>
            <w:tcMar>
              <w:top w:w="50" w:type="dxa"/>
              <w:left w:w="70" w:type="dxa"/>
              <w:bottom w:w="50" w:type="dxa"/>
              <w:right w:w="70" w:type="dxa"/>
            </w:tcMar>
            <w:vAlign w:val="center"/>
          </w:tcPr>
          <w:p w14:paraId="417CF8D7" w14:textId="77777777" w:rsidR="00E96237" w:rsidRDefault="00000000">
            <w:r>
              <w:rPr>
                <w:sz w:val="14"/>
              </w:rPr>
              <w:t>Chance-source axis</w:t>
            </w:r>
          </w:p>
        </w:tc>
        <w:tc>
          <w:tcPr>
            <w:tcW w:w="1744" w:type="dxa"/>
            <w:tcMar>
              <w:top w:w="50" w:type="dxa"/>
              <w:left w:w="70" w:type="dxa"/>
              <w:bottom w:w="50" w:type="dxa"/>
              <w:right w:w="70" w:type="dxa"/>
            </w:tcMar>
            <w:vAlign w:val="center"/>
          </w:tcPr>
          <w:p w14:paraId="72631975" w14:textId="77777777" w:rsidR="00E96237" w:rsidRDefault="00000000">
            <w:r>
              <w:rPr>
                <w:sz w:val="14"/>
              </w:rPr>
              <w:t>30</w:t>
            </w:r>
          </w:p>
        </w:tc>
        <w:tc>
          <w:tcPr>
            <w:tcW w:w="1744" w:type="dxa"/>
            <w:tcMar>
              <w:top w:w="50" w:type="dxa"/>
              <w:left w:w="70" w:type="dxa"/>
              <w:bottom w:w="50" w:type="dxa"/>
              <w:right w:w="70" w:type="dxa"/>
            </w:tcMar>
            <w:vAlign w:val="center"/>
          </w:tcPr>
          <w:p w14:paraId="5ED49709" w14:textId="77777777" w:rsidR="00E96237" w:rsidRDefault="00000000">
            <w:r>
              <w:rPr>
                <w:sz w:val="14"/>
              </w:rPr>
              <w:t>0.383</w:t>
            </w:r>
          </w:p>
        </w:tc>
        <w:tc>
          <w:tcPr>
            <w:tcW w:w="1744" w:type="dxa"/>
            <w:tcMar>
              <w:top w:w="50" w:type="dxa"/>
              <w:left w:w="70" w:type="dxa"/>
              <w:bottom w:w="50" w:type="dxa"/>
              <w:right w:w="70" w:type="dxa"/>
            </w:tcMar>
            <w:vAlign w:val="center"/>
          </w:tcPr>
          <w:p w14:paraId="1CB325F0" w14:textId="77777777" w:rsidR="00E96237" w:rsidRDefault="00000000">
            <w:r>
              <w:rPr>
                <w:sz w:val="14"/>
              </w:rPr>
              <w:t>0.03 to 0.65</w:t>
            </w:r>
          </w:p>
        </w:tc>
        <w:tc>
          <w:tcPr>
            <w:tcW w:w="1744" w:type="dxa"/>
            <w:tcMar>
              <w:top w:w="50" w:type="dxa"/>
              <w:left w:w="70" w:type="dxa"/>
              <w:bottom w:w="50" w:type="dxa"/>
              <w:right w:w="70" w:type="dxa"/>
            </w:tcMar>
            <w:vAlign w:val="center"/>
          </w:tcPr>
          <w:p w14:paraId="1FC330B8" w14:textId="77777777" w:rsidR="00E96237" w:rsidRDefault="00000000">
            <w:r>
              <w:rPr>
                <w:sz w:val="14"/>
              </w:rPr>
              <w:t>0.037</w:t>
            </w:r>
          </w:p>
        </w:tc>
        <w:tc>
          <w:tcPr>
            <w:tcW w:w="1744" w:type="dxa"/>
            <w:tcMar>
              <w:top w:w="50" w:type="dxa"/>
              <w:left w:w="70" w:type="dxa"/>
              <w:bottom w:w="50" w:type="dxa"/>
              <w:right w:w="70" w:type="dxa"/>
            </w:tcMar>
            <w:vAlign w:val="center"/>
          </w:tcPr>
          <w:p w14:paraId="1E30D617" w14:textId="77777777" w:rsidR="00E96237" w:rsidRDefault="00000000">
            <w:r>
              <w:rPr>
                <w:sz w:val="14"/>
              </w:rPr>
              <w:t>0.331</w:t>
            </w:r>
          </w:p>
        </w:tc>
      </w:tr>
      <w:tr w:rsidR="00E96237" w14:paraId="2EE13846" w14:textId="77777777">
        <w:trPr>
          <w:cantSplit/>
          <w:jc w:val="center"/>
        </w:trPr>
        <w:tc>
          <w:tcPr>
            <w:tcW w:w="1744" w:type="dxa"/>
            <w:tcMar>
              <w:top w:w="50" w:type="dxa"/>
              <w:left w:w="70" w:type="dxa"/>
              <w:bottom w:w="50" w:type="dxa"/>
              <w:right w:w="70" w:type="dxa"/>
            </w:tcMar>
            <w:vAlign w:val="center"/>
          </w:tcPr>
          <w:p w14:paraId="467B9EE6" w14:textId="77777777" w:rsidR="00E96237" w:rsidRDefault="00000000">
            <w:r>
              <w:rPr>
                <w:sz w:val="14"/>
              </w:rPr>
              <w:t>Mean shot quality</w:t>
            </w:r>
          </w:p>
        </w:tc>
        <w:tc>
          <w:tcPr>
            <w:tcW w:w="1744" w:type="dxa"/>
            <w:tcMar>
              <w:top w:w="50" w:type="dxa"/>
              <w:left w:w="70" w:type="dxa"/>
              <w:bottom w:w="50" w:type="dxa"/>
              <w:right w:w="70" w:type="dxa"/>
            </w:tcMar>
            <w:vAlign w:val="center"/>
          </w:tcPr>
          <w:p w14:paraId="0F8BB12E" w14:textId="77777777" w:rsidR="00E96237" w:rsidRDefault="00000000">
            <w:r>
              <w:rPr>
                <w:sz w:val="14"/>
              </w:rPr>
              <w:t>30</w:t>
            </w:r>
          </w:p>
        </w:tc>
        <w:tc>
          <w:tcPr>
            <w:tcW w:w="1744" w:type="dxa"/>
            <w:tcMar>
              <w:top w:w="50" w:type="dxa"/>
              <w:left w:w="70" w:type="dxa"/>
              <w:bottom w:w="50" w:type="dxa"/>
              <w:right w:w="70" w:type="dxa"/>
            </w:tcMar>
            <w:vAlign w:val="center"/>
          </w:tcPr>
          <w:p w14:paraId="7D18DA18" w14:textId="77777777" w:rsidR="00E96237" w:rsidRDefault="00000000">
            <w:r>
              <w:rPr>
                <w:sz w:val="14"/>
              </w:rPr>
              <w:t>0.673</w:t>
            </w:r>
          </w:p>
        </w:tc>
        <w:tc>
          <w:tcPr>
            <w:tcW w:w="1744" w:type="dxa"/>
            <w:tcMar>
              <w:top w:w="50" w:type="dxa"/>
              <w:left w:w="70" w:type="dxa"/>
              <w:bottom w:w="50" w:type="dxa"/>
              <w:right w:w="70" w:type="dxa"/>
            </w:tcMar>
            <w:vAlign w:val="center"/>
          </w:tcPr>
          <w:p w14:paraId="3D73C740" w14:textId="77777777" w:rsidR="00E96237" w:rsidRDefault="00000000">
            <w:r>
              <w:rPr>
                <w:sz w:val="14"/>
              </w:rPr>
              <w:t>0.41 to 0.83</w:t>
            </w:r>
          </w:p>
        </w:tc>
        <w:tc>
          <w:tcPr>
            <w:tcW w:w="1744" w:type="dxa"/>
            <w:tcMar>
              <w:top w:w="50" w:type="dxa"/>
              <w:left w:w="70" w:type="dxa"/>
              <w:bottom w:w="50" w:type="dxa"/>
              <w:right w:w="70" w:type="dxa"/>
            </w:tcMar>
            <w:vAlign w:val="center"/>
          </w:tcPr>
          <w:p w14:paraId="1DAFB7BF" w14:textId="77777777" w:rsidR="00E96237" w:rsidRDefault="00000000">
            <w:r>
              <w:rPr>
                <w:sz w:val="14"/>
              </w:rPr>
              <w:t>&lt;0.001</w:t>
            </w:r>
          </w:p>
        </w:tc>
        <w:tc>
          <w:tcPr>
            <w:tcW w:w="1744" w:type="dxa"/>
            <w:tcMar>
              <w:top w:w="50" w:type="dxa"/>
              <w:left w:w="70" w:type="dxa"/>
              <w:bottom w:w="50" w:type="dxa"/>
              <w:right w:w="70" w:type="dxa"/>
            </w:tcMar>
            <w:vAlign w:val="center"/>
          </w:tcPr>
          <w:p w14:paraId="7928D786" w14:textId="77777777" w:rsidR="00E96237" w:rsidRDefault="00000000">
            <w:r>
              <w:rPr>
                <w:sz w:val="14"/>
              </w:rPr>
              <w:t>0.273</w:t>
            </w:r>
          </w:p>
        </w:tc>
      </w:tr>
      <w:tr w:rsidR="00E96237" w14:paraId="2520407D" w14:textId="77777777">
        <w:trPr>
          <w:cantSplit/>
          <w:jc w:val="center"/>
        </w:trPr>
        <w:tc>
          <w:tcPr>
            <w:tcW w:w="1744" w:type="dxa"/>
            <w:tcMar>
              <w:top w:w="50" w:type="dxa"/>
              <w:left w:w="70" w:type="dxa"/>
              <w:bottom w:w="50" w:type="dxa"/>
              <w:right w:w="70" w:type="dxa"/>
            </w:tcMar>
            <w:vAlign w:val="center"/>
          </w:tcPr>
          <w:p w14:paraId="1138B45E" w14:textId="77777777" w:rsidR="00E96237" w:rsidRDefault="00000000">
            <w:r>
              <w:rPr>
                <w:sz w:val="14"/>
              </w:rPr>
              <w:t>xG per match</w:t>
            </w:r>
          </w:p>
        </w:tc>
        <w:tc>
          <w:tcPr>
            <w:tcW w:w="1744" w:type="dxa"/>
            <w:tcMar>
              <w:top w:w="50" w:type="dxa"/>
              <w:left w:w="70" w:type="dxa"/>
              <w:bottom w:w="50" w:type="dxa"/>
              <w:right w:w="70" w:type="dxa"/>
            </w:tcMar>
            <w:vAlign w:val="center"/>
          </w:tcPr>
          <w:p w14:paraId="476C32F2" w14:textId="77777777" w:rsidR="00E96237" w:rsidRDefault="00000000">
            <w:r>
              <w:rPr>
                <w:sz w:val="14"/>
              </w:rPr>
              <w:t>30</w:t>
            </w:r>
          </w:p>
        </w:tc>
        <w:tc>
          <w:tcPr>
            <w:tcW w:w="1744" w:type="dxa"/>
            <w:tcMar>
              <w:top w:w="50" w:type="dxa"/>
              <w:left w:w="70" w:type="dxa"/>
              <w:bottom w:w="50" w:type="dxa"/>
              <w:right w:w="70" w:type="dxa"/>
            </w:tcMar>
            <w:vAlign w:val="center"/>
          </w:tcPr>
          <w:p w14:paraId="1CEB3B9E" w14:textId="77777777" w:rsidR="00E96237" w:rsidRDefault="00000000">
            <w:r>
              <w:rPr>
                <w:sz w:val="14"/>
              </w:rPr>
              <w:t>0.885</w:t>
            </w:r>
          </w:p>
        </w:tc>
        <w:tc>
          <w:tcPr>
            <w:tcW w:w="1744" w:type="dxa"/>
            <w:tcMar>
              <w:top w:w="50" w:type="dxa"/>
              <w:left w:w="70" w:type="dxa"/>
              <w:bottom w:w="50" w:type="dxa"/>
              <w:right w:w="70" w:type="dxa"/>
            </w:tcMar>
            <w:vAlign w:val="center"/>
          </w:tcPr>
          <w:p w14:paraId="075ADDBD" w14:textId="77777777" w:rsidR="00E96237" w:rsidRDefault="00000000">
            <w:r>
              <w:rPr>
                <w:sz w:val="14"/>
              </w:rPr>
              <w:t>0.77 to 0.94</w:t>
            </w:r>
          </w:p>
        </w:tc>
        <w:tc>
          <w:tcPr>
            <w:tcW w:w="1744" w:type="dxa"/>
            <w:tcMar>
              <w:top w:w="50" w:type="dxa"/>
              <w:left w:w="70" w:type="dxa"/>
              <w:bottom w:w="50" w:type="dxa"/>
              <w:right w:w="70" w:type="dxa"/>
            </w:tcMar>
            <w:vAlign w:val="center"/>
          </w:tcPr>
          <w:p w14:paraId="43F95E1F" w14:textId="77777777" w:rsidR="00E96237" w:rsidRDefault="00000000">
            <w:r>
              <w:rPr>
                <w:sz w:val="14"/>
              </w:rPr>
              <w:t>&lt;0.001</w:t>
            </w:r>
          </w:p>
        </w:tc>
        <w:tc>
          <w:tcPr>
            <w:tcW w:w="1744" w:type="dxa"/>
            <w:tcMar>
              <w:top w:w="50" w:type="dxa"/>
              <w:left w:w="70" w:type="dxa"/>
              <w:bottom w:w="50" w:type="dxa"/>
              <w:right w:w="70" w:type="dxa"/>
            </w:tcMar>
            <w:vAlign w:val="center"/>
          </w:tcPr>
          <w:p w14:paraId="509CA985" w14:textId="77777777" w:rsidR="00E96237" w:rsidRDefault="00000000">
            <w:r>
              <w:rPr>
                <w:sz w:val="14"/>
              </w:rPr>
              <w:t>0.726</w:t>
            </w:r>
          </w:p>
        </w:tc>
      </w:tr>
      <w:tr w:rsidR="00E96237" w14:paraId="754F7FD8" w14:textId="77777777">
        <w:trPr>
          <w:cantSplit/>
          <w:jc w:val="center"/>
        </w:trPr>
        <w:tc>
          <w:tcPr>
            <w:tcW w:w="1744" w:type="dxa"/>
            <w:tcMar>
              <w:top w:w="50" w:type="dxa"/>
              <w:left w:w="70" w:type="dxa"/>
              <w:bottom w:w="50" w:type="dxa"/>
              <w:right w:w="70" w:type="dxa"/>
            </w:tcMar>
            <w:vAlign w:val="center"/>
          </w:tcPr>
          <w:p w14:paraId="6156C7D6" w14:textId="77777777" w:rsidR="00E96237" w:rsidRDefault="00000000">
            <w:r>
              <w:rPr>
                <w:sz w:val="14"/>
              </w:rPr>
              <w:t>Goals minus xG per match</w:t>
            </w:r>
          </w:p>
        </w:tc>
        <w:tc>
          <w:tcPr>
            <w:tcW w:w="1744" w:type="dxa"/>
            <w:tcMar>
              <w:top w:w="50" w:type="dxa"/>
              <w:left w:w="70" w:type="dxa"/>
              <w:bottom w:w="50" w:type="dxa"/>
              <w:right w:w="70" w:type="dxa"/>
            </w:tcMar>
            <w:vAlign w:val="center"/>
          </w:tcPr>
          <w:p w14:paraId="593D4112" w14:textId="77777777" w:rsidR="00E96237" w:rsidRDefault="00000000">
            <w:r>
              <w:rPr>
                <w:sz w:val="14"/>
              </w:rPr>
              <w:t>30</w:t>
            </w:r>
          </w:p>
        </w:tc>
        <w:tc>
          <w:tcPr>
            <w:tcW w:w="1744" w:type="dxa"/>
            <w:tcMar>
              <w:top w:w="50" w:type="dxa"/>
              <w:left w:w="70" w:type="dxa"/>
              <w:bottom w:w="50" w:type="dxa"/>
              <w:right w:w="70" w:type="dxa"/>
            </w:tcMar>
            <w:vAlign w:val="center"/>
          </w:tcPr>
          <w:p w14:paraId="1DF631B3" w14:textId="77777777" w:rsidR="00E96237" w:rsidRDefault="00000000">
            <w:r>
              <w:rPr>
                <w:sz w:val="14"/>
              </w:rPr>
              <w:t>0.380</w:t>
            </w:r>
          </w:p>
        </w:tc>
        <w:tc>
          <w:tcPr>
            <w:tcW w:w="1744" w:type="dxa"/>
            <w:tcMar>
              <w:top w:w="50" w:type="dxa"/>
              <w:left w:w="70" w:type="dxa"/>
              <w:bottom w:w="50" w:type="dxa"/>
              <w:right w:w="70" w:type="dxa"/>
            </w:tcMar>
            <w:vAlign w:val="center"/>
          </w:tcPr>
          <w:p w14:paraId="08DD518F" w14:textId="77777777" w:rsidR="00E96237" w:rsidRDefault="00000000">
            <w:r>
              <w:rPr>
                <w:sz w:val="14"/>
              </w:rPr>
              <w:t>0.02 to 0.65</w:t>
            </w:r>
          </w:p>
        </w:tc>
        <w:tc>
          <w:tcPr>
            <w:tcW w:w="1744" w:type="dxa"/>
            <w:tcMar>
              <w:top w:w="50" w:type="dxa"/>
              <w:left w:w="70" w:type="dxa"/>
              <w:bottom w:w="50" w:type="dxa"/>
              <w:right w:w="70" w:type="dxa"/>
            </w:tcMar>
            <w:vAlign w:val="center"/>
          </w:tcPr>
          <w:p w14:paraId="2D8E90E6" w14:textId="77777777" w:rsidR="00E96237" w:rsidRDefault="00000000">
            <w:r>
              <w:rPr>
                <w:sz w:val="14"/>
              </w:rPr>
              <w:t>0.039</w:t>
            </w:r>
          </w:p>
        </w:tc>
        <w:tc>
          <w:tcPr>
            <w:tcW w:w="1744" w:type="dxa"/>
            <w:tcMar>
              <w:top w:w="50" w:type="dxa"/>
              <w:left w:w="70" w:type="dxa"/>
              <w:bottom w:w="50" w:type="dxa"/>
              <w:right w:w="70" w:type="dxa"/>
            </w:tcMar>
            <w:vAlign w:val="center"/>
          </w:tcPr>
          <w:p w14:paraId="51599900" w14:textId="77777777" w:rsidR="00E96237" w:rsidRDefault="00000000">
            <w:r>
              <w:rPr>
                <w:sz w:val="14"/>
              </w:rPr>
              <w:t>−0.243</w:t>
            </w:r>
          </w:p>
        </w:tc>
      </w:tr>
      <w:tr w:rsidR="00E96237" w14:paraId="2E753692" w14:textId="77777777">
        <w:trPr>
          <w:cantSplit/>
          <w:jc w:val="center"/>
        </w:trPr>
        <w:tc>
          <w:tcPr>
            <w:tcW w:w="1744" w:type="dxa"/>
            <w:tcMar>
              <w:top w:w="50" w:type="dxa"/>
              <w:left w:w="70" w:type="dxa"/>
              <w:bottom w:w="50" w:type="dxa"/>
              <w:right w:w="70" w:type="dxa"/>
            </w:tcMar>
            <w:vAlign w:val="center"/>
          </w:tcPr>
          <w:p w14:paraId="05E8826D" w14:textId="77777777" w:rsidR="00E96237" w:rsidRDefault="00000000">
            <w:r>
              <w:rPr>
                <w:sz w:val="14"/>
              </w:rPr>
              <w:t>High-quality shot share</w:t>
            </w:r>
          </w:p>
        </w:tc>
        <w:tc>
          <w:tcPr>
            <w:tcW w:w="1744" w:type="dxa"/>
            <w:tcMar>
              <w:top w:w="50" w:type="dxa"/>
              <w:left w:w="70" w:type="dxa"/>
              <w:bottom w:w="50" w:type="dxa"/>
              <w:right w:w="70" w:type="dxa"/>
            </w:tcMar>
            <w:vAlign w:val="center"/>
          </w:tcPr>
          <w:p w14:paraId="43E033F0" w14:textId="77777777" w:rsidR="00E96237" w:rsidRDefault="00000000">
            <w:r>
              <w:rPr>
                <w:sz w:val="14"/>
              </w:rPr>
              <w:t>30</w:t>
            </w:r>
          </w:p>
        </w:tc>
        <w:tc>
          <w:tcPr>
            <w:tcW w:w="1744" w:type="dxa"/>
            <w:tcMar>
              <w:top w:w="50" w:type="dxa"/>
              <w:left w:w="70" w:type="dxa"/>
              <w:bottom w:w="50" w:type="dxa"/>
              <w:right w:w="70" w:type="dxa"/>
            </w:tcMar>
            <w:vAlign w:val="center"/>
          </w:tcPr>
          <w:p w14:paraId="0B355BB4" w14:textId="77777777" w:rsidR="00E96237" w:rsidRDefault="00000000">
            <w:r>
              <w:rPr>
                <w:sz w:val="14"/>
              </w:rPr>
              <w:t>0.707</w:t>
            </w:r>
          </w:p>
        </w:tc>
        <w:tc>
          <w:tcPr>
            <w:tcW w:w="1744" w:type="dxa"/>
            <w:tcMar>
              <w:top w:w="50" w:type="dxa"/>
              <w:left w:w="70" w:type="dxa"/>
              <w:bottom w:w="50" w:type="dxa"/>
              <w:right w:w="70" w:type="dxa"/>
            </w:tcMar>
            <w:vAlign w:val="center"/>
          </w:tcPr>
          <w:p w14:paraId="190BAFE1" w14:textId="77777777" w:rsidR="00E96237" w:rsidRDefault="00000000">
            <w:r>
              <w:rPr>
                <w:sz w:val="14"/>
              </w:rPr>
              <w:t>0.47 to 0.85</w:t>
            </w:r>
          </w:p>
        </w:tc>
        <w:tc>
          <w:tcPr>
            <w:tcW w:w="1744" w:type="dxa"/>
            <w:tcMar>
              <w:top w:w="50" w:type="dxa"/>
              <w:left w:w="70" w:type="dxa"/>
              <w:bottom w:w="50" w:type="dxa"/>
              <w:right w:w="70" w:type="dxa"/>
            </w:tcMar>
            <w:vAlign w:val="center"/>
          </w:tcPr>
          <w:p w14:paraId="70671A03" w14:textId="77777777" w:rsidR="00E96237" w:rsidRDefault="00000000">
            <w:r>
              <w:rPr>
                <w:sz w:val="14"/>
              </w:rPr>
              <w:t>&lt;0.001</w:t>
            </w:r>
          </w:p>
        </w:tc>
        <w:tc>
          <w:tcPr>
            <w:tcW w:w="1744" w:type="dxa"/>
            <w:tcMar>
              <w:top w:w="50" w:type="dxa"/>
              <w:left w:w="70" w:type="dxa"/>
              <w:bottom w:w="50" w:type="dxa"/>
              <w:right w:w="70" w:type="dxa"/>
            </w:tcMar>
            <w:vAlign w:val="center"/>
          </w:tcPr>
          <w:p w14:paraId="3E5DC5AC" w14:textId="77777777" w:rsidR="00E96237" w:rsidRDefault="00000000">
            <w:r>
              <w:rPr>
                <w:sz w:val="14"/>
              </w:rPr>
              <w:t>0.248</w:t>
            </w:r>
          </w:p>
        </w:tc>
      </w:tr>
      <w:tr w:rsidR="00E96237" w14:paraId="4E8F1ED5" w14:textId="77777777">
        <w:trPr>
          <w:cantSplit/>
          <w:jc w:val="center"/>
        </w:trPr>
        <w:tc>
          <w:tcPr>
            <w:tcW w:w="1744" w:type="dxa"/>
            <w:tcMar>
              <w:top w:w="50" w:type="dxa"/>
              <w:left w:w="70" w:type="dxa"/>
              <w:bottom w:w="50" w:type="dxa"/>
              <w:right w:w="70" w:type="dxa"/>
            </w:tcMar>
            <w:vAlign w:val="center"/>
          </w:tcPr>
          <w:p w14:paraId="61BB45C5" w14:textId="77777777" w:rsidR="00E96237" w:rsidRDefault="00000000">
            <w:r>
              <w:rPr>
                <w:sz w:val="14"/>
              </w:rPr>
              <w:t>Shots per match</w:t>
            </w:r>
          </w:p>
        </w:tc>
        <w:tc>
          <w:tcPr>
            <w:tcW w:w="1744" w:type="dxa"/>
            <w:tcMar>
              <w:top w:w="50" w:type="dxa"/>
              <w:left w:w="70" w:type="dxa"/>
              <w:bottom w:w="50" w:type="dxa"/>
              <w:right w:w="70" w:type="dxa"/>
            </w:tcMar>
            <w:vAlign w:val="center"/>
          </w:tcPr>
          <w:p w14:paraId="68708263" w14:textId="77777777" w:rsidR="00E96237" w:rsidRDefault="00000000">
            <w:r>
              <w:rPr>
                <w:sz w:val="14"/>
              </w:rPr>
              <w:t>30</w:t>
            </w:r>
          </w:p>
        </w:tc>
        <w:tc>
          <w:tcPr>
            <w:tcW w:w="1744" w:type="dxa"/>
            <w:tcMar>
              <w:top w:w="50" w:type="dxa"/>
              <w:left w:w="70" w:type="dxa"/>
              <w:bottom w:w="50" w:type="dxa"/>
              <w:right w:w="70" w:type="dxa"/>
            </w:tcMar>
            <w:vAlign w:val="center"/>
          </w:tcPr>
          <w:p w14:paraId="3F46F86A" w14:textId="77777777" w:rsidR="00E96237" w:rsidRDefault="00000000">
            <w:r>
              <w:rPr>
                <w:sz w:val="14"/>
              </w:rPr>
              <w:t>0.776</w:t>
            </w:r>
          </w:p>
        </w:tc>
        <w:tc>
          <w:tcPr>
            <w:tcW w:w="1744" w:type="dxa"/>
            <w:tcMar>
              <w:top w:w="50" w:type="dxa"/>
              <w:left w:w="70" w:type="dxa"/>
              <w:bottom w:w="50" w:type="dxa"/>
              <w:right w:w="70" w:type="dxa"/>
            </w:tcMar>
            <w:vAlign w:val="center"/>
          </w:tcPr>
          <w:p w14:paraId="20B4DC4B" w14:textId="77777777" w:rsidR="00E96237" w:rsidRDefault="00000000">
            <w:r>
              <w:rPr>
                <w:sz w:val="14"/>
              </w:rPr>
              <w:t>0.58 to 0.89</w:t>
            </w:r>
          </w:p>
        </w:tc>
        <w:tc>
          <w:tcPr>
            <w:tcW w:w="1744" w:type="dxa"/>
            <w:tcMar>
              <w:top w:w="50" w:type="dxa"/>
              <w:left w:w="70" w:type="dxa"/>
              <w:bottom w:w="50" w:type="dxa"/>
              <w:right w:w="70" w:type="dxa"/>
            </w:tcMar>
            <w:vAlign w:val="center"/>
          </w:tcPr>
          <w:p w14:paraId="5573DE4B" w14:textId="77777777" w:rsidR="00E96237" w:rsidRDefault="00000000">
            <w:r>
              <w:rPr>
                <w:sz w:val="14"/>
              </w:rPr>
              <w:t>&lt;0.001</w:t>
            </w:r>
          </w:p>
        </w:tc>
        <w:tc>
          <w:tcPr>
            <w:tcW w:w="1744" w:type="dxa"/>
            <w:tcMar>
              <w:top w:w="50" w:type="dxa"/>
              <w:left w:w="70" w:type="dxa"/>
              <w:bottom w:w="50" w:type="dxa"/>
              <w:right w:w="70" w:type="dxa"/>
            </w:tcMar>
            <w:vAlign w:val="center"/>
          </w:tcPr>
          <w:p w14:paraId="5923D429" w14:textId="77777777" w:rsidR="00E96237" w:rsidRDefault="00000000">
            <w:r>
              <w:rPr>
                <w:sz w:val="14"/>
              </w:rPr>
              <w:t>0.759</w:t>
            </w:r>
          </w:p>
        </w:tc>
      </w:tr>
      <w:tr w:rsidR="00E96237" w14:paraId="5B79B8FD" w14:textId="77777777">
        <w:trPr>
          <w:cantSplit/>
          <w:jc w:val="center"/>
        </w:trPr>
        <w:tc>
          <w:tcPr>
            <w:tcW w:w="1744" w:type="dxa"/>
            <w:tcMar>
              <w:top w:w="50" w:type="dxa"/>
              <w:left w:w="70" w:type="dxa"/>
              <w:bottom w:w="50" w:type="dxa"/>
              <w:right w:w="70" w:type="dxa"/>
            </w:tcMar>
            <w:vAlign w:val="center"/>
          </w:tcPr>
          <w:p w14:paraId="639EA778" w14:textId="77777777" w:rsidR="00E96237" w:rsidRDefault="00000000">
            <w:r>
              <w:rPr>
                <w:sz w:val="14"/>
              </w:rPr>
              <w:t>On-target rate</w:t>
            </w:r>
          </w:p>
        </w:tc>
        <w:tc>
          <w:tcPr>
            <w:tcW w:w="1744" w:type="dxa"/>
            <w:tcMar>
              <w:top w:w="50" w:type="dxa"/>
              <w:left w:w="70" w:type="dxa"/>
              <w:bottom w:w="50" w:type="dxa"/>
              <w:right w:w="70" w:type="dxa"/>
            </w:tcMar>
            <w:vAlign w:val="center"/>
          </w:tcPr>
          <w:p w14:paraId="588B9B7B" w14:textId="77777777" w:rsidR="00E96237" w:rsidRDefault="00000000">
            <w:r>
              <w:rPr>
                <w:sz w:val="14"/>
              </w:rPr>
              <w:t>30</w:t>
            </w:r>
          </w:p>
        </w:tc>
        <w:tc>
          <w:tcPr>
            <w:tcW w:w="1744" w:type="dxa"/>
            <w:tcMar>
              <w:top w:w="50" w:type="dxa"/>
              <w:left w:w="70" w:type="dxa"/>
              <w:bottom w:w="50" w:type="dxa"/>
              <w:right w:w="70" w:type="dxa"/>
            </w:tcMar>
            <w:vAlign w:val="center"/>
          </w:tcPr>
          <w:p w14:paraId="7ED8A54E" w14:textId="77777777" w:rsidR="00E96237" w:rsidRDefault="00000000">
            <w:r>
              <w:rPr>
                <w:sz w:val="14"/>
              </w:rPr>
              <w:t>0.294</w:t>
            </w:r>
          </w:p>
        </w:tc>
        <w:tc>
          <w:tcPr>
            <w:tcW w:w="1744" w:type="dxa"/>
            <w:tcMar>
              <w:top w:w="50" w:type="dxa"/>
              <w:left w:w="70" w:type="dxa"/>
              <w:bottom w:w="50" w:type="dxa"/>
              <w:right w:w="70" w:type="dxa"/>
            </w:tcMar>
            <w:vAlign w:val="center"/>
          </w:tcPr>
          <w:p w14:paraId="584AA98E" w14:textId="77777777" w:rsidR="00E96237" w:rsidRDefault="00000000">
            <w:r>
              <w:rPr>
                <w:sz w:val="14"/>
              </w:rPr>
              <w:t>−0.07 to 0.59</w:t>
            </w:r>
          </w:p>
        </w:tc>
        <w:tc>
          <w:tcPr>
            <w:tcW w:w="1744" w:type="dxa"/>
            <w:tcMar>
              <w:top w:w="50" w:type="dxa"/>
              <w:left w:w="70" w:type="dxa"/>
              <w:bottom w:w="50" w:type="dxa"/>
              <w:right w:w="70" w:type="dxa"/>
            </w:tcMar>
            <w:vAlign w:val="center"/>
          </w:tcPr>
          <w:p w14:paraId="43578EF8" w14:textId="77777777" w:rsidR="00E96237" w:rsidRDefault="00000000">
            <w:r>
              <w:rPr>
                <w:sz w:val="14"/>
              </w:rPr>
              <w:t>0.115</w:t>
            </w:r>
          </w:p>
        </w:tc>
        <w:tc>
          <w:tcPr>
            <w:tcW w:w="1744" w:type="dxa"/>
            <w:tcMar>
              <w:top w:w="50" w:type="dxa"/>
              <w:left w:w="70" w:type="dxa"/>
              <w:bottom w:w="50" w:type="dxa"/>
              <w:right w:w="70" w:type="dxa"/>
            </w:tcMar>
            <w:vAlign w:val="center"/>
          </w:tcPr>
          <w:p w14:paraId="11148688" w14:textId="77777777" w:rsidR="00E96237" w:rsidRDefault="00000000">
            <w:r>
              <w:rPr>
                <w:sz w:val="14"/>
              </w:rPr>
              <w:t>0.247</w:t>
            </w:r>
          </w:p>
        </w:tc>
      </w:tr>
      <w:tr w:rsidR="00E96237" w14:paraId="4511075E" w14:textId="77777777">
        <w:trPr>
          <w:cantSplit/>
          <w:jc w:val="center"/>
        </w:trPr>
        <w:tc>
          <w:tcPr>
            <w:tcW w:w="1744" w:type="dxa"/>
            <w:tcMar>
              <w:top w:w="50" w:type="dxa"/>
              <w:left w:w="70" w:type="dxa"/>
              <w:bottom w:w="50" w:type="dxa"/>
              <w:right w:w="70" w:type="dxa"/>
            </w:tcMar>
            <w:vAlign w:val="center"/>
          </w:tcPr>
          <w:p w14:paraId="67BABAD8" w14:textId="77777777" w:rsidR="00E96237" w:rsidRDefault="00000000">
            <w:r>
              <w:rPr>
                <w:sz w:val="14"/>
              </w:rPr>
              <w:t>Goal rate</w:t>
            </w:r>
          </w:p>
        </w:tc>
        <w:tc>
          <w:tcPr>
            <w:tcW w:w="1744" w:type="dxa"/>
            <w:tcMar>
              <w:top w:w="50" w:type="dxa"/>
              <w:left w:w="70" w:type="dxa"/>
              <w:bottom w:w="50" w:type="dxa"/>
              <w:right w:w="70" w:type="dxa"/>
            </w:tcMar>
            <w:vAlign w:val="center"/>
          </w:tcPr>
          <w:p w14:paraId="019ED0C1" w14:textId="77777777" w:rsidR="00E96237" w:rsidRDefault="00000000">
            <w:r>
              <w:rPr>
                <w:sz w:val="14"/>
              </w:rPr>
              <w:t>30</w:t>
            </w:r>
          </w:p>
        </w:tc>
        <w:tc>
          <w:tcPr>
            <w:tcW w:w="1744" w:type="dxa"/>
            <w:tcMar>
              <w:top w:w="50" w:type="dxa"/>
              <w:left w:w="70" w:type="dxa"/>
              <w:bottom w:w="50" w:type="dxa"/>
              <w:right w:w="70" w:type="dxa"/>
            </w:tcMar>
            <w:vAlign w:val="center"/>
          </w:tcPr>
          <w:p w14:paraId="44BB3F40" w14:textId="77777777" w:rsidR="00E96237" w:rsidRDefault="00000000">
            <w:r>
              <w:rPr>
                <w:sz w:val="14"/>
              </w:rPr>
              <w:t>0.407</w:t>
            </w:r>
          </w:p>
        </w:tc>
        <w:tc>
          <w:tcPr>
            <w:tcW w:w="1744" w:type="dxa"/>
            <w:tcMar>
              <w:top w:w="50" w:type="dxa"/>
              <w:left w:w="70" w:type="dxa"/>
              <w:bottom w:w="50" w:type="dxa"/>
              <w:right w:w="70" w:type="dxa"/>
            </w:tcMar>
            <w:vAlign w:val="center"/>
          </w:tcPr>
          <w:p w14:paraId="5E764A7F" w14:textId="77777777" w:rsidR="00E96237" w:rsidRDefault="00000000">
            <w:r>
              <w:rPr>
                <w:sz w:val="14"/>
              </w:rPr>
              <w:t>0.05 to 0.67</w:t>
            </w:r>
          </w:p>
        </w:tc>
        <w:tc>
          <w:tcPr>
            <w:tcW w:w="1744" w:type="dxa"/>
            <w:tcMar>
              <w:top w:w="50" w:type="dxa"/>
              <w:left w:w="70" w:type="dxa"/>
              <w:bottom w:w="50" w:type="dxa"/>
              <w:right w:w="70" w:type="dxa"/>
            </w:tcMar>
            <w:vAlign w:val="center"/>
          </w:tcPr>
          <w:p w14:paraId="7B14E40B" w14:textId="77777777" w:rsidR="00E96237" w:rsidRDefault="00000000">
            <w:r>
              <w:rPr>
                <w:sz w:val="14"/>
              </w:rPr>
              <w:t>0.026</w:t>
            </w:r>
          </w:p>
        </w:tc>
        <w:tc>
          <w:tcPr>
            <w:tcW w:w="1744" w:type="dxa"/>
            <w:tcMar>
              <w:top w:w="50" w:type="dxa"/>
              <w:left w:w="70" w:type="dxa"/>
              <w:bottom w:w="50" w:type="dxa"/>
              <w:right w:w="70" w:type="dxa"/>
            </w:tcMar>
            <w:vAlign w:val="center"/>
          </w:tcPr>
          <w:p w14:paraId="6B7D6823" w14:textId="77777777" w:rsidR="00E96237" w:rsidRDefault="00000000">
            <w:r>
              <w:rPr>
                <w:sz w:val="14"/>
              </w:rPr>
              <w:t>0.306</w:t>
            </w:r>
          </w:p>
        </w:tc>
      </w:tr>
    </w:tbl>
    <w:p w14:paraId="39547658" w14:textId="77777777" w:rsidR="00E96237" w:rsidRDefault="00000000">
      <w:pPr>
        <w:pStyle w:val="MDPI32textnoindent"/>
      </w:pPr>
      <w:r>
        <w:t>Panel B. First-half versus second-half stability.</w:t>
      </w:r>
    </w:p>
    <w:tbl>
      <w:tblPr>
        <w:tblW w:w="0" w:type="auto"/>
        <w:jc w:val="center"/>
        <w:tblLook w:val="04A0" w:firstRow="1" w:lastRow="0" w:firstColumn="1" w:lastColumn="0" w:noHBand="0" w:noVBand="1"/>
      </w:tblPr>
      <w:tblGrid>
        <w:gridCol w:w="1744"/>
        <w:gridCol w:w="1744"/>
        <w:gridCol w:w="1744"/>
        <w:gridCol w:w="1744"/>
        <w:gridCol w:w="1744"/>
        <w:gridCol w:w="1744"/>
      </w:tblGrid>
      <w:tr w:rsidR="00E96237" w14:paraId="7C274D4B" w14:textId="77777777">
        <w:trPr>
          <w:cantSplit/>
          <w:tblHeader/>
          <w:jc w:val="center"/>
        </w:trPr>
        <w:tc>
          <w:tcPr>
            <w:tcW w:w="1744" w:type="dxa"/>
            <w:shd w:val="clear" w:color="auto" w:fill="D9EAF7"/>
            <w:tcMar>
              <w:top w:w="50" w:type="dxa"/>
              <w:left w:w="70" w:type="dxa"/>
              <w:bottom w:w="50" w:type="dxa"/>
              <w:right w:w="70" w:type="dxa"/>
            </w:tcMar>
            <w:vAlign w:val="center"/>
          </w:tcPr>
          <w:p w14:paraId="784CD599" w14:textId="77777777" w:rsidR="00E96237" w:rsidRDefault="00000000">
            <w:r>
              <w:rPr>
                <w:b/>
                <w:sz w:val="14"/>
              </w:rPr>
              <w:t>Indicator</w:t>
            </w:r>
          </w:p>
        </w:tc>
        <w:tc>
          <w:tcPr>
            <w:tcW w:w="1744" w:type="dxa"/>
            <w:shd w:val="clear" w:color="auto" w:fill="D9EAF7"/>
            <w:tcMar>
              <w:top w:w="50" w:type="dxa"/>
              <w:left w:w="70" w:type="dxa"/>
              <w:bottom w:w="50" w:type="dxa"/>
              <w:right w:w="70" w:type="dxa"/>
            </w:tcMar>
            <w:vAlign w:val="center"/>
          </w:tcPr>
          <w:p w14:paraId="36AB414C" w14:textId="77777777" w:rsidR="00E96237" w:rsidRDefault="00000000">
            <w:r>
              <w:rPr>
                <w:b/>
                <w:sz w:val="14"/>
              </w:rPr>
              <w:t>Pearson r</w:t>
            </w:r>
          </w:p>
        </w:tc>
        <w:tc>
          <w:tcPr>
            <w:tcW w:w="1744" w:type="dxa"/>
            <w:shd w:val="clear" w:color="auto" w:fill="D9EAF7"/>
            <w:tcMar>
              <w:top w:w="50" w:type="dxa"/>
              <w:left w:w="70" w:type="dxa"/>
              <w:bottom w:w="50" w:type="dxa"/>
              <w:right w:w="70" w:type="dxa"/>
            </w:tcMar>
            <w:vAlign w:val="center"/>
          </w:tcPr>
          <w:p w14:paraId="62F4DE0B" w14:textId="77777777" w:rsidR="00E96237" w:rsidRDefault="00000000">
            <w:r>
              <w:rPr>
                <w:b/>
                <w:sz w:val="14"/>
              </w:rPr>
              <w:t>95% CI</w:t>
            </w:r>
          </w:p>
        </w:tc>
        <w:tc>
          <w:tcPr>
            <w:tcW w:w="1744" w:type="dxa"/>
            <w:shd w:val="clear" w:color="auto" w:fill="D9EAF7"/>
            <w:tcMar>
              <w:top w:w="50" w:type="dxa"/>
              <w:left w:w="70" w:type="dxa"/>
              <w:bottom w:w="50" w:type="dxa"/>
              <w:right w:w="70" w:type="dxa"/>
            </w:tcMar>
            <w:vAlign w:val="center"/>
          </w:tcPr>
          <w:p w14:paraId="66F7393D" w14:textId="77777777" w:rsidR="00E96237" w:rsidRDefault="00000000">
            <w:r>
              <w:rPr>
                <w:b/>
                <w:sz w:val="14"/>
              </w:rPr>
              <w:t>Spearman ρ</w:t>
            </w:r>
          </w:p>
        </w:tc>
        <w:tc>
          <w:tcPr>
            <w:tcW w:w="1744" w:type="dxa"/>
            <w:shd w:val="clear" w:color="auto" w:fill="D9EAF7"/>
            <w:tcMar>
              <w:top w:w="50" w:type="dxa"/>
              <w:left w:w="70" w:type="dxa"/>
              <w:bottom w:w="50" w:type="dxa"/>
              <w:right w:w="70" w:type="dxa"/>
            </w:tcMar>
            <w:vAlign w:val="center"/>
          </w:tcPr>
          <w:p w14:paraId="355BD2EB" w14:textId="77777777" w:rsidR="00E96237" w:rsidRDefault="00000000">
            <w:r>
              <w:rPr>
                <w:b/>
                <w:sz w:val="14"/>
              </w:rPr>
              <w:t>MAE</w:t>
            </w:r>
          </w:p>
        </w:tc>
        <w:tc>
          <w:tcPr>
            <w:tcW w:w="1744" w:type="dxa"/>
            <w:shd w:val="clear" w:color="auto" w:fill="D9EAF7"/>
            <w:tcMar>
              <w:top w:w="50" w:type="dxa"/>
              <w:left w:w="70" w:type="dxa"/>
              <w:bottom w:w="50" w:type="dxa"/>
              <w:right w:w="70" w:type="dxa"/>
            </w:tcMar>
            <w:vAlign w:val="center"/>
          </w:tcPr>
          <w:p w14:paraId="1EB76195" w14:textId="77777777" w:rsidR="00E96237" w:rsidRDefault="00000000">
            <w:r>
              <w:rPr>
                <w:b/>
                <w:sz w:val="14"/>
              </w:rPr>
              <w:t>n</w:t>
            </w:r>
          </w:p>
        </w:tc>
      </w:tr>
      <w:tr w:rsidR="00E96237" w14:paraId="4AEEFE46" w14:textId="77777777">
        <w:trPr>
          <w:cantSplit/>
          <w:jc w:val="center"/>
        </w:trPr>
        <w:tc>
          <w:tcPr>
            <w:tcW w:w="1744" w:type="dxa"/>
            <w:tcMar>
              <w:top w:w="50" w:type="dxa"/>
              <w:left w:w="70" w:type="dxa"/>
              <w:bottom w:w="50" w:type="dxa"/>
              <w:right w:w="70" w:type="dxa"/>
            </w:tcMar>
            <w:vAlign w:val="center"/>
          </w:tcPr>
          <w:p w14:paraId="0ACD30FB" w14:textId="77777777" w:rsidR="00E96237" w:rsidRDefault="00000000">
            <w:r>
              <w:rPr>
                <w:sz w:val="14"/>
              </w:rPr>
              <w:t>Shots/match</w:t>
            </w:r>
          </w:p>
        </w:tc>
        <w:tc>
          <w:tcPr>
            <w:tcW w:w="1744" w:type="dxa"/>
            <w:tcMar>
              <w:top w:w="50" w:type="dxa"/>
              <w:left w:w="70" w:type="dxa"/>
              <w:bottom w:w="50" w:type="dxa"/>
              <w:right w:w="70" w:type="dxa"/>
            </w:tcMar>
            <w:vAlign w:val="center"/>
          </w:tcPr>
          <w:p w14:paraId="7CDCD4E3" w14:textId="77777777" w:rsidR="00E96237" w:rsidRDefault="00000000">
            <w:r>
              <w:rPr>
                <w:sz w:val="14"/>
              </w:rPr>
              <w:t>0.637</w:t>
            </w:r>
          </w:p>
        </w:tc>
        <w:tc>
          <w:tcPr>
            <w:tcW w:w="1744" w:type="dxa"/>
            <w:tcMar>
              <w:top w:w="50" w:type="dxa"/>
              <w:left w:w="70" w:type="dxa"/>
              <w:bottom w:w="50" w:type="dxa"/>
              <w:right w:w="70" w:type="dxa"/>
            </w:tcMar>
            <w:vAlign w:val="center"/>
          </w:tcPr>
          <w:p w14:paraId="3EE00226" w14:textId="77777777" w:rsidR="00E96237" w:rsidRDefault="00000000">
            <w:r>
              <w:rPr>
                <w:sz w:val="14"/>
              </w:rPr>
              <w:t>[0.430, 0.775]</w:t>
            </w:r>
          </w:p>
        </w:tc>
        <w:tc>
          <w:tcPr>
            <w:tcW w:w="1744" w:type="dxa"/>
            <w:tcMar>
              <w:top w:w="50" w:type="dxa"/>
              <w:left w:w="70" w:type="dxa"/>
              <w:bottom w:w="50" w:type="dxa"/>
              <w:right w:w="70" w:type="dxa"/>
            </w:tcMar>
            <w:vAlign w:val="center"/>
          </w:tcPr>
          <w:p w14:paraId="32BF450C" w14:textId="77777777" w:rsidR="00E96237" w:rsidRDefault="00000000">
            <w:r>
              <w:rPr>
                <w:sz w:val="14"/>
              </w:rPr>
              <w:t>0.541</w:t>
            </w:r>
          </w:p>
        </w:tc>
        <w:tc>
          <w:tcPr>
            <w:tcW w:w="1744" w:type="dxa"/>
            <w:tcMar>
              <w:top w:w="50" w:type="dxa"/>
              <w:left w:w="70" w:type="dxa"/>
              <w:bottom w:w="50" w:type="dxa"/>
              <w:right w:w="70" w:type="dxa"/>
            </w:tcMar>
            <w:vAlign w:val="center"/>
          </w:tcPr>
          <w:p w14:paraId="6EC89DA5" w14:textId="77777777" w:rsidR="00E96237" w:rsidRDefault="00000000">
            <w:r>
              <w:rPr>
                <w:sz w:val="14"/>
              </w:rPr>
              <w:t>1.651</w:t>
            </w:r>
          </w:p>
        </w:tc>
        <w:tc>
          <w:tcPr>
            <w:tcW w:w="1744" w:type="dxa"/>
            <w:tcMar>
              <w:top w:w="50" w:type="dxa"/>
              <w:left w:w="70" w:type="dxa"/>
              <w:bottom w:w="50" w:type="dxa"/>
              <w:right w:w="70" w:type="dxa"/>
            </w:tcMar>
            <w:vAlign w:val="center"/>
          </w:tcPr>
          <w:p w14:paraId="2154BD4D" w14:textId="77777777" w:rsidR="00E96237" w:rsidRDefault="00000000">
            <w:r>
              <w:rPr>
                <w:sz w:val="14"/>
              </w:rPr>
              <w:t>48</w:t>
            </w:r>
          </w:p>
        </w:tc>
      </w:tr>
      <w:tr w:rsidR="00E96237" w14:paraId="1A9F5F77" w14:textId="77777777">
        <w:trPr>
          <w:cantSplit/>
          <w:jc w:val="center"/>
        </w:trPr>
        <w:tc>
          <w:tcPr>
            <w:tcW w:w="1744" w:type="dxa"/>
            <w:tcMar>
              <w:top w:w="50" w:type="dxa"/>
              <w:left w:w="70" w:type="dxa"/>
              <w:bottom w:w="50" w:type="dxa"/>
              <w:right w:w="70" w:type="dxa"/>
            </w:tcMar>
            <w:vAlign w:val="center"/>
          </w:tcPr>
          <w:p w14:paraId="4D9DB253" w14:textId="77777777" w:rsidR="00E96237" w:rsidRDefault="00000000">
            <w:r>
              <w:rPr>
                <w:sz w:val="14"/>
              </w:rPr>
              <w:t>xG/match</w:t>
            </w:r>
          </w:p>
        </w:tc>
        <w:tc>
          <w:tcPr>
            <w:tcW w:w="1744" w:type="dxa"/>
            <w:tcMar>
              <w:top w:w="50" w:type="dxa"/>
              <w:left w:w="70" w:type="dxa"/>
              <w:bottom w:w="50" w:type="dxa"/>
              <w:right w:w="70" w:type="dxa"/>
            </w:tcMar>
            <w:vAlign w:val="center"/>
          </w:tcPr>
          <w:p w14:paraId="35CEED66" w14:textId="77777777" w:rsidR="00E96237" w:rsidRDefault="00000000">
            <w:r>
              <w:rPr>
                <w:sz w:val="14"/>
              </w:rPr>
              <w:t>0.751</w:t>
            </w:r>
          </w:p>
        </w:tc>
        <w:tc>
          <w:tcPr>
            <w:tcW w:w="1744" w:type="dxa"/>
            <w:tcMar>
              <w:top w:w="50" w:type="dxa"/>
              <w:left w:w="70" w:type="dxa"/>
              <w:bottom w:w="50" w:type="dxa"/>
              <w:right w:w="70" w:type="dxa"/>
            </w:tcMar>
            <w:vAlign w:val="center"/>
          </w:tcPr>
          <w:p w14:paraId="5E763453" w14:textId="77777777" w:rsidR="00E96237" w:rsidRDefault="00000000">
            <w:r>
              <w:rPr>
                <w:sz w:val="14"/>
              </w:rPr>
              <w:t>[0.572, 0.868]</w:t>
            </w:r>
          </w:p>
        </w:tc>
        <w:tc>
          <w:tcPr>
            <w:tcW w:w="1744" w:type="dxa"/>
            <w:tcMar>
              <w:top w:w="50" w:type="dxa"/>
              <w:left w:w="70" w:type="dxa"/>
              <w:bottom w:w="50" w:type="dxa"/>
              <w:right w:w="70" w:type="dxa"/>
            </w:tcMar>
            <w:vAlign w:val="center"/>
          </w:tcPr>
          <w:p w14:paraId="77C23EEC" w14:textId="77777777" w:rsidR="00E96237" w:rsidRDefault="00000000">
            <w:r>
              <w:rPr>
                <w:sz w:val="14"/>
              </w:rPr>
              <w:t>0.676</w:t>
            </w:r>
          </w:p>
        </w:tc>
        <w:tc>
          <w:tcPr>
            <w:tcW w:w="1744" w:type="dxa"/>
            <w:tcMar>
              <w:top w:w="50" w:type="dxa"/>
              <w:left w:w="70" w:type="dxa"/>
              <w:bottom w:w="50" w:type="dxa"/>
              <w:right w:w="70" w:type="dxa"/>
            </w:tcMar>
            <w:vAlign w:val="center"/>
          </w:tcPr>
          <w:p w14:paraId="71F4DDB7" w14:textId="77777777" w:rsidR="00E96237" w:rsidRDefault="00000000">
            <w:r>
              <w:rPr>
                <w:sz w:val="14"/>
              </w:rPr>
              <w:t>0.243</w:t>
            </w:r>
          </w:p>
        </w:tc>
        <w:tc>
          <w:tcPr>
            <w:tcW w:w="1744" w:type="dxa"/>
            <w:tcMar>
              <w:top w:w="50" w:type="dxa"/>
              <w:left w:w="70" w:type="dxa"/>
              <w:bottom w:w="50" w:type="dxa"/>
              <w:right w:w="70" w:type="dxa"/>
            </w:tcMar>
            <w:vAlign w:val="center"/>
          </w:tcPr>
          <w:p w14:paraId="59EAAA98" w14:textId="77777777" w:rsidR="00E96237" w:rsidRDefault="00000000">
            <w:r>
              <w:rPr>
                <w:sz w:val="14"/>
              </w:rPr>
              <w:t>48</w:t>
            </w:r>
          </w:p>
        </w:tc>
      </w:tr>
      <w:tr w:rsidR="00E96237" w14:paraId="1E11A9E7" w14:textId="77777777">
        <w:trPr>
          <w:cantSplit/>
          <w:jc w:val="center"/>
        </w:trPr>
        <w:tc>
          <w:tcPr>
            <w:tcW w:w="1744" w:type="dxa"/>
            <w:tcMar>
              <w:top w:w="50" w:type="dxa"/>
              <w:left w:w="70" w:type="dxa"/>
              <w:bottom w:w="50" w:type="dxa"/>
              <w:right w:w="70" w:type="dxa"/>
            </w:tcMar>
            <w:vAlign w:val="center"/>
          </w:tcPr>
          <w:p w14:paraId="6F1E0E53" w14:textId="77777777" w:rsidR="00E96237" w:rsidRDefault="00000000">
            <w:r>
              <w:rPr>
                <w:sz w:val="14"/>
              </w:rPr>
              <w:t>Mean shot quality</w:t>
            </w:r>
          </w:p>
        </w:tc>
        <w:tc>
          <w:tcPr>
            <w:tcW w:w="1744" w:type="dxa"/>
            <w:tcMar>
              <w:top w:w="50" w:type="dxa"/>
              <w:left w:w="70" w:type="dxa"/>
              <w:bottom w:w="50" w:type="dxa"/>
              <w:right w:w="70" w:type="dxa"/>
            </w:tcMar>
            <w:vAlign w:val="center"/>
          </w:tcPr>
          <w:p w14:paraId="6F188BE6" w14:textId="77777777" w:rsidR="00E96237" w:rsidRDefault="00000000">
            <w:r>
              <w:rPr>
                <w:sz w:val="14"/>
              </w:rPr>
              <w:t>0.593</w:t>
            </w:r>
          </w:p>
        </w:tc>
        <w:tc>
          <w:tcPr>
            <w:tcW w:w="1744" w:type="dxa"/>
            <w:tcMar>
              <w:top w:w="50" w:type="dxa"/>
              <w:left w:w="70" w:type="dxa"/>
              <w:bottom w:w="50" w:type="dxa"/>
              <w:right w:w="70" w:type="dxa"/>
            </w:tcMar>
            <w:vAlign w:val="center"/>
          </w:tcPr>
          <w:p w14:paraId="1BBBD93D" w14:textId="77777777" w:rsidR="00E96237" w:rsidRDefault="00000000">
            <w:r>
              <w:rPr>
                <w:sz w:val="14"/>
              </w:rPr>
              <w:t>[0.355, 0.757]</w:t>
            </w:r>
          </w:p>
        </w:tc>
        <w:tc>
          <w:tcPr>
            <w:tcW w:w="1744" w:type="dxa"/>
            <w:tcMar>
              <w:top w:w="50" w:type="dxa"/>
              <w:left w:w="70" w:type="dxa"/>
              <w:bottom w:w="50" w:type="dxa"/>
              <w:right w:w="70" w:type="dxa"/>
            </w:tcMar>
            <w:vAlign w:val="center"/>
          </w:tcPr>
          <w:p w14:paraId="1089B52E" w14:textId="77777777" w:rsidR="00E96237" w:rsidRDefault="00000000">
            <w:r>
              <w:rPr>
                <w:sz w:val="14"/>
              </w:rPr>
              <w:t>0.571</w:t>
            </w:r>
          </w:p>
        </w:tc>
        <w:tc>
          <w:tcPr>
            <w:tcW w:w="1744" w:type="dxa"/>
            <w:tcMar>
              <w:top w:w="50" w:type="dxa"/>
              <w:left w:w="70" w:type="dxa"/>
              <w:bottom w:w="50" w:type="dxa"/>
              <w:right w:w="70" w:type="dxa"/>
            </w:tcMar>
            <w:vAlign w:val="center"/>
          </w:tcPr>
          <w:p w14:paraId="0DF86C26" w14:textId="77777777" w:rsidR="00E96237" w:rsidRDefault="00000000">
            <w:r>
              <w:rPr>
                <w:sz w:val="14"/>
              </w:rPr>
              <w:t>0.013</w:t>
            </w:r>
          </w:p>
        </w:tc>
        <w:tc>
          <w:tcPr>
            <w:tcW w:w="1744" w:type="dxa"/>
            <w:tcMar>
              <w:top w:w="50" w:type="dxa"/>
              <w:left w:w="70" w:type="dxa"/>
              <w:bottom w:w="50" w:type="dxa"/>
              <w:right w:w="70" w:type="dxa"/>
            </w:tcMar>
            <w:vAlign w:val="center"/>
          </w:tcPr>
          <w:p w14:paraId="0E599765" w14:textId="77777777" w:rsidR="00E96237" w:rsidRDefault="00000000">
            <w:r>
              <w:rPr>
                <w:sz w:val="14"/>
              </w:rPr>
              <w:t>48</w:t>
            </w:r>
          </w:p>
        </w:tc>
      </w:tr>
      <w:tr w:rsidR="00E96237" w14:paraId="4E9F7564" w14:textId="77777777">
        <w:trPr>
          <w:cantSplit/>
          <w:jc w:val="center"/>
        </w:trPr>
        <w:tc>
          <w:tcPr>
            <w:tcW w:w="1744" w:type="dxa"/>
            <w:tcMar>
              <w:top w:w="50" w:type="dxa"/>
              <w:left w:w="70" w:type="dxa"/>
              <w:bottom w:w="50" w:type="dxa"/>
              <w:right w:w="70" w:type="dxa"/>
            </w:tcMar>
            <w:vAlign w:val="center"/>
          </w:tcPr>
          <w:p w14:paraId="26AFBCD7" w14:textId="77777777" w:rsidR="00E96237" w:rsidRDefault="00000000">
            <w:r>
              <w:rPr>
                <w:sz w:val="14"/>
              </w:rPr>
              <w:t>Chance-creation axis</w:t>
            </w:r>
          </w:p>
        </w:tc>
        <w:tc>
          <w:tcPr>
            <w:tcW w:w="1744" w:type="dxa"/>
            <w:tcMar>
              <w:top w:w="50" w:type="dxa"/>
              <w:left w:w="70" w:type="dxa"/>
              <w:bottom w:w="50" w:type="dxa"/>
              <w:right w:w="70" w:type="dxa"/>
            </w:tcMar>
            <w:vAlign w:val="center"/>
          </w:tcPr>
          <w:p w14:paraId="3EEC473E" w14:textId="77777777" w:rsidR="00E96237" w:rsidRDefault="00000000">
            <w:r>
              <w:rPr>
                <w:sz w:val="14"/>
              </w:rPr>
              <w:t>0.628</w:t>
            </w:r>
          </w:p>
        </w:tc>
        <w:tc>
          <w:tcPr>
            <w:tcW w:w="1744" w:type="dxa"/>
            <w:tcMar>
              <w:top w:w="50" w:type="dxa"/>
              <w:left w:w="70" w:type="dxa"/>
              <w:bottom w:w="50" w:type="dxa"/>
              <w:right w:w="70" w:type="dxa"/>
            </w:tcMar>
            <w:vAlign w:val="center"/>
          </w:tcPr>
          <w:p w14:paraId="0975E5C6" w14:textId="77777777" w:rsidR="00E96237" w:rsidRDefault="00000000">
            <w:r>
              <w:rPr>
                <w:sz w:val="14"/>
              </w:rPr>
              <w:t>[0.418, 0.773]</w:t>
            </w:r>
          </w:p>
        </w:tc>
        <w:tc>
          <w:tcPr>
            <w:tcW w:w="1744" w:type="dxa"/>
            <w:tcMar>
              <w:top w:w="50" w:type="dxa"/>
              <w:left w:w="70" w:type="dxa"/>
              <w:bottom w:w="50" w:type="dxa"/>
              <w:right w:w="70" w:type="dxa"/>
            </w:tcMar>
            <w:vAlign w:val="center"/>
          </w:tcPr>
          <w:p w14:paraId="0AFCA504" w14:textId="77777777" w:rsidR="00E96237" w:rsidRDefault="00000000">
            <w:r>
              <w:rPr>
                <w:sz w:val="14"/>
              </w:rPr>
              <w:t>0.506</w:t>
            </w:r>
          </w:p>
        </w:tc>
        <w:tc>
          <w:tcPr>
            <w:tcW w:w="1744" w:type="dxa"/>
            <w:tcMar>
              <w:top w:w="50" w:type="dxa"/>
              <w:left w:w="70" w:type="dxa"/>
              <w:bottom w:w="50" w:type="dxa"/>
              <w:right w:w="70" w:type="dxa"/>
            </w:tcMar>
            <w:vAlign w:val="center"/>
          </w:tcPr>
          <w:p w14:paraId="195333E4" w14:textId="77777777" w:rsidR="00E96237" w:rsidRDefault="00000000">
            <w:r>
              <w:rPr>
                <w:sz w:val="14"/>
              </w:rPr>
              <w:t>2.209</w:t>
            </w:r>
          </w:p>
        </w:tc>
        <w:tc>
          <w:tcPr>
            <w:tcW w:w="1744" w:type="dxa"/>
            <w:tcMar>
              <w:top w:w="50" w:type="dxa"/>
              <w:left w:w="70" w:type="dxa"/>
              <w:bottom w:w="50" w:type="dxa"/>
              <w:right w:w="70" w:type="dxa"/>
            </w:tcMar>
            <w:vAlign w:val="center"/>
          </w:tcPr>
          <w:p w14:paraId="27FA7677" w14:textId="77777777" w:rsidR="00E96237" w:rsidRDefault="00000000">
            <w:r>
              <w:rPr>
                <w:sz w:val="14"/>
              </w:rPr>
              <w:t>48</w:t>
            </w:r>
          </w:p>
        </w:tc>
      </w:tr>
      <w:tr w:rsidR="00E96237" w14:paraId="4D35DA2E" w14:textId="77777777">
        <w:trPr>
          <w:cantSplit/>
          <w:jc w:val="center"/>
        </w:trPr>
        <w:tc>
          <w:tcPr>
            <w:tcW w:w="1744" w:type="dxa"/>
            <w:tcMar>
              <w:top w:w="50" w:type="dxa"/>
              <w:left w:w="70" w:type="dxa"/>
              <w:bottom w:w="50" w:type="dxa"/>
              <w:right w:w="70" w:type="dxa"/>
            </w:tcMar>
            <w:vAlign w:val="center"/>
          </w:tcPr>
          <w:p w14:paraId="56676614" w14:textId="77777777" w:rsidR="00E96237" w:rsidRDefault="00000000">
            <w:r>
              <w:rPr>
                <w:sz w:val="14"/>
              </w:rPr>
              <w:t>Goals − xG/match</w:t>
            </w:r>
          </w:p>
        </w:tc>
        <w:tc>
          <w:tcPr>
            <w:tcW w:w="1744" w:type="dxa"/>
            <w:tcMar>
              <w:top w:w="50" w:type="dxa"/>
              <w:left w:w="70" w:type="dxa"/>
              <w:bottom w:w="50" w:type="dxa"/>
              <w:right w:w="70" w:type="dxa"/>
            </w:tcMar>
            <w:vAlign w:val="center"/>
          </w:tcPr>
          <w:p w14:paraId="57C3E48E" w14:textId="77777777" w:rsidR="00E96237" w:rsidRDefault="00000000">
            <w:r>
              <w:rPr>
                <w:sz w:val="14"/>
              </w:rPr>
              <w:t>0.452</w:t>
            </w:r>
          </w:p>
        </w:tc>
        <w:tc>
          <w:tcPr>
            <w:tcW w:w="1744" w:type="dxa"/>
            <w:tcMar>
              <w:top w:w="50" w:type="dxa"/>
              <w:left w:w="70" w:type="dxa"/>
              <w:bottom w:w="50" w:type="dxa"/>
              <w:right w:w="70" w:type="dxa"/>
            </w:tcMar>
            <w:vAlign w:val="center"/>
          </w:tcPr>
          <w:p w14:paraId="11240CE1" w14:textId="77777777" w:rsidR="00E96237" w:rsidRDefault="00000000">
            <w:r>
              <w:rPr>
                <w:sz w:val="14"/>
              </w:rPr>
              <w:t>[0.124, 0.665]</w:t>
            </w:r>
          </w:p>
        </w:tc>
        <w:tc>
          <w:tcPr>
            <w:tcW w:w="1744" w:type="dxa"/>
            <w:tcMar>
              <w:top w:w="50" w:type="dxa"/>
              <w:left w:w="70" w:type="dxa"/>
              <w:bottom w:w="50" w:type="dxa"/>
              <w:right w:w="70" w:type="dxa"/>
            </w:tcMar>
            <w:vAlign w:val="center"/>
          </w:tcPr>
          <w:p w14:paraId="2F0EDFCB" w14:textId="77777777" w:rsidR="00E96237" w:rsidRDefault="00000000">
            <w:r>
              <w:rPr>
                <w:sz w:val="14"/>
              </w:rPr>
              <w:t>0.322</w:t>
            </w:r>
          </w:p>
        </w:tc>
        <w:tc>
          <w:tcPr>
            <w:tcW w:w="1744" w:type="dxa"/>
            <w:tcMar>
              <w:top w:w="50" w:type="dxa"/>
              <w:left w:w="70" w:type="dxa"/>
              <w:bottom w:w="50" w:type="dxa"/>
              <w:right w:w="70" w:type="dxa"/>
            </w:tcMar>
            <w:vAlign w:val="center"/>
          </w:tcPr>
          <w:p w14:paraId="68AC303B" w14:textId="77777777" w:rsidR="00E96237" w:rsidRDefault="00000000">
            <w:r>
              <w:rPr>
                <w:sz w:val="14"/>
              </w:rPr>
              <w:t>0.278</w:t>
            </w:r>
          </w:p>
        </w:tc>
        <w:tc>
          <w:tcPr>
            <w:tcW w:w="1744" w:type="dxa"/>
            <w:tcMar>
              <w:top w:w="50" w:type="dxa"/>
              <w:left w:w="70" w:type="dxa"/>
              <w:bottom w:w="50" w:type="dxa"/>
              <w:right w:w="70" w:type="dxa"/>
            </w:tcMar>
            <w:vAlign w:val="center"/>
          </w:tcPr>
          <w:p w14:paraId="30C33E32" w14:textId="77777777" w:rsidR="00E96237" w:rsidRDefault="00000000">
            <w:r>
              <w:rPr>
                <w:sz w:val="14"/>
              </w:rPr>
              <w:t>48</w:t>
            </w:r>
          </w:p>
        </w:tc>
      </w:tr>
      <w:tr w:rsidR="00E96237" w14:paraId="043E3F6A" w14:textId="77777777">
        <w:trPr>
          <w:cantSplit/>
          <w:jc w:val="center"/>
        </w:trPr>
        <w:tc>
          <w:tcPr>
            <w:tcW w:w="1744" w:type="dxa"/>
            <w:tcMar>
              <w:top w:w="50" w:type="dxa"/>
              <w:left w:w="70" w:type="dxa"/>
              <w:bottom w:w="50" w:type="dxa"/>
              <w:right w:w="70" w:type="dxa"/>
            </w:tcMar>
            <w:vAlign w:val="center"/>
          </w:tcPr>
          <w:p w14:paraId="260004A2" w14:textId="77777777" w:rsidR="00E96237" w:rsidRDefault="00000000">
            <w:r>
              <w:rPr>
                <w:sz w:val="14"/>
              </w:rPr>
              <w:t>On-target rate</w:t>
            </w:r>
          </w:p>
        </w:tc>
        <w:tc>
          <w:tcPr>
            <w:tcW w:w="1744" w:type="dxa"/>
            <w:tcMar>
              <w:top w:w="50" w:type="dxa"/>
              <w:left w:w="70" w:type="dxa"/>
              <w:bottom w:w="50" w:type="dxa"/>
              <w:right w:w="70" w:type="dxa"/>
            </w:tcMar>
            <w:vAlign w:val="center"/>
          </w:tcPr>
          <w:p w14:paraId="69BE803C" w14:textId="77777777" w:rsidR="00E96237" w:rsidRDefault="00000000">
            <w:r>
              <w:rPr>
                <w:sz w:val="14"/>
              </w:rPr>
              <w:t>0.381</w:t>
            </w:r>
          </w:p>
        </w:tc>
        <w:tc>
          <w:tcPr>
            <w:tcW w:w="1744" w:type="dxa"/>
            <w:tcMar>
              <w:top w:w="50" w:type="dxa"/>
              <w:left w:w="70" w:type="dxa"/>
              <w:bottom w:w="50" w:type="dxa"/>
              <w:right w:w="70" w:type="dxa"/>
            </w:tcMar>
            <w:vAlign w:val="center"/>
          </w:tcPr>
          <w:p w14:paraId="4C4A5F47" w14:textId="77777777" w:rsidR="00E96237" w:rsidRDefault="00000000">
            <w:r>
              <w:rPr>
                <w:sz w:val="14"/>
              </w:rPr>
              <w:t>[0.143, 0.594]</w:t>
            </w:r>
          </w:p>
        </w:tc>
        <w:tc>
          <w:tcPr>
            <w:tcW w:w="1744" w:type="dxa"/>
            <w:tcMar>
              <w:top w:w="50" w:type="dxa"/>
              <w:left w:w="70" w:type="dxa"/>
              <w:bottom w:w="50" w:type="dxa"/>
              <w:right w:w="70" w:type="dxa"/>
            </w:tcMar>
            <w:vAlign w:val="center"/>
          </w:tcPr>
          <w:p w14:paraId="5C360CB2" w14:textId="77777777" w:rsidR="00E96237" w:rsidRDefault="00000000">
            <w:r>
              <w:rPr>
                <w:sz w:val="14"/>
              </w:rPr>
              <w:t>0.375</w:t>
            </w:r>
          </w:p>
        </w:tc>
        <w:tc>
          <w:tcPr>
            <w:tcW w:w="1744" w:type="dxa"/>
            <w:tcMar>
              <w:top w:w="50" w:type="dxa"/>
              <w:left w:w="70" w:type="dxa"/>
              <w:bottom w:w="50" w:type="dxa"/>
              <w:right w:w="70" w:type="dxa"/>
            </w:tcMar>
            <w:vAlign w:val="center"/>
          </w:tcPr>
          <w:p w14:paraId="2091E3B4" w14:textId="77777777" w:rsidR="00E96237" w:rsidRDefault="00000000">
            <w:r>
              <w:rPr>
                <w:sz w:val="14"/>
              </w:rPr>
              <w:t>0.035</w:t>
            </w:r>
          </w:p>
        </w:tc>
        <w:tc>
          <w:tcPr>
            <w:tcW w:w="1744" w:type="dxa"/>
            <w:tcMar>
              <w:top w:w="50" w:type="dxa"/>
              <w:left w:w="70" w:type="dxa"/>
              <w:bottom w:w="50" w:type="dxa"/>
              <w:right w:w="70" w:type="dxa"/>
            </w:tcMar>
            <w:vAlign w:val="center"/>
          </w:tcPr>
          <w:p w14:paraId="17D93E78" w14:textId="77777777" w:rsidR="00E96237" w:rsidRDefault="00000000">
            <w:r>
              <w:rPr>
                <w:sz w:val="14"/>
              </w:rPr>
              <w:t>48</w:t>
            </w:r>
          </w:p>
        </w:tc>
      </w:tr>
      <w:tr w:rsidR="00E96237" w14:paraId="46DE4D45" w14:textId="77777777">
        <w:trPr>
          <w:cantSplit/>
          <w:jc w:val="center"/>
        </w:trPr>
        <w:tc>
          <w:tcPr>
            <w:tcW w:w="1744" w:type="dxa"/>
            <w:tcMar>
              <w:top w:w="50" w:type="dxa"/>
              <w:left w:w="70" w:type="dxa"/>
              <w:bottom w:w="50" w:type="dxa"/>
              <w:right w:w="70" w:type="dxa"/>
            </w:tcMar>
            <w:vAlign w:val="center"/>
          </w:tcPr>
          <w:p w14:paraId="6313735D" w14:textId="77777777" w:rsidR="00E96237" w:rsidRDefault="00000000">
            <w:r>
              <w:rPr>
                <w:sz w:val="14"/>
              </w:rPr>
              <w:t>Finishing axis</w:t>
            </w:r>
          </w:p>
        </w:tc>
        <w:tc>
          <w:tcPr>
            <w:tcW w:w="1744" w:type="dxa"/>
            <w:tcMar>
              <w:top w:w="50" w:type="dxa"/>
              <w:left w:w="70" w:type="dxa"/>
              <w:bottom w:w="50" w:type="dxa"/>
              <w:right w:w="70" w:type="dxa"/>
            </w:tcMar>
            <w:vAlign w:val="center"/>
          </w:tcPr>
          <w:p w14:paraId="7C3D96EA" w14:textId="77777777" w:rsidR="00E96237" w:rsidRDefault="00000000">
            <w:r>
              <w:rPr>
                <w:sz w:val="14"/>
              </w:rPr>
              <w:t>0.552</w:t>
            </w:r>
          </w:p>
        </w:tc>
        <w:tc>
          <w:tcPr>
            <w:tcW w:w="1744" w:type="dxa"/>
            <w:tcMar>
              <w:top w:w="50" w:type="dxa"/>
              <w:left w:w="70" w:type="dxa"/>
              <w:bottom w:w="50" w:type="dxa"/>
              <w:right w:w="70" w:type="dxa"/>
            </w:tcMar>
            <w:vAlign w:val="center"/>
          </w:tcPr>
          <w:p w14:paraId="61D390EF" w14:textId="77777777" w:rsidR="00E96237" w:rsidRDefault="00000000">
            <w:r>
              <w:rPr>
                <w:sz w:val="14"/>
              </w:rPr>
              <w:t>[0.341, 0.711]</w:t>
            </w:r>
          </w:p>
        </w:tc>
        <w:tc>
          <w:tcPr>
            <w:tcW w:w="1744" w:type="dxa"/>
            <w:tcMar>
              <w:top w:w="50" w:type="dxa"/>
              <w:left w:w="70" w:type="dxa"/>
              <w:bottom w:w="50" w:type="dxa"/>
              <w:right w:w="70" w:type="dxa"/>
            </w:tcMar>
            <w:vAlign w:val="center"/>
          </w:tcPr>
          <w:p w14:paraId="0C6BF951" w14:textId="77777777" w:rsidR="00E96237" w:rsidRDefault="00000000">
            <w:r>
              <w:rPr>
                <w:sz w:val="14"/>
              </w:rPr>
              <w:t>0.557</w:t>
            </w:r>
          </w:p>
        </w:tc>
        <w:tc>
          <w:tcPr>
            <w:tcW w:w="1744" w:type="dxa"/>
            <w:tcMar>
              <w:top w:w="50" w:type="dxa"/>
              <w:left w:w="70" w:type="dxa"/>
              <w:bottom w:w="50" w:type="dxa"/>
              <w:right w:w="70" w:type="dxa"/>
            </w:tcMar>
            <w:vAlign w:val="center"/>
          </w:tcPr>
          <w:p w14:paraId="25485FC2" w14:textId="77777777" w:rsidR="00E96237" w:rsidRDefault="00000000">
            <w:r>
              <w:rPr>
                <w:sz w:val="14"/>
              </w:rPr>
              <w:t>1.641</w:t>
            </w:r>
          </w:p>
        </w:tc>
        <w:tc>
          <w:tcPr>
            <w:tcW w:w="1744" w:type="dxa"/>
            <w:tcMar>
              <w:top w:w="50" w:type="dxa"/>
              <w:left w:w="70" w:type="dxa"/>
              <w:bottom w:w="50" w:type="dxa"/>
              <w:right w:w="70" w:type="dxa"/>
            </w:tcMar>
            <w:vAlign w:val="center"/>
          </w:tcPr>
          <w:p w14:paraId="648E6C51" w14:textId="77777777" w:rsidR="00E96237" w:rsidRDefault="00000000">
            <w:r>
              <w:rPr>
                <w:sz w:val="14"/>
              </w:rPr>
              <w:t>48</w:t>
            </w:r>
          </w:p>
        </w:tc>
      </w:tr>
    </w:tbl>
    <w:p w14:paraId="594734D8" w14:textId="77777777" w:rsidR="00E96237" w:rsidRDefault="00000000">
      <w:pPr>
        <w:pStyle w:val="MDPI32textnoindent"/>
      </w:pPr>
      <w:r>
        <w:t>Panel C. Paired differences in first-half versus second-half Pearson correlations.</w:t>
      </w:r>
    </w:p>
    <w:tbl>
      <w:tblPr>
        <w:tblW w:w="0" w:type="auto"/>
        <w:jc w:val="center"/>
        <w:tblLook w:val="04A0" w:firstRow="1" w:lastRow="0" w:firstColumn="1" w:lastColumn="0" w:noHBand="0" w:noVBand="1"/>
      </w:tblPr>
      <w:tblGrid>
        <w:gridCol w:w="2616"/>
        <w:gridCol w:w="2616"/>
        <w:gridCol w:w="2616"/>
        <w:gridCol w:w="2616"/>
      </w:tblGrid>
      <w:tr w:rsidR="00E96237" w14:paraId="75064933" w14:textId="77777777">
        <w:trPr>
          <w:cantSplit/>
          <w:tblHeader/>
          <w:jc w:val="center"/>
        </w:trPr>
        <w:tc>
          <w:tcPr>
            <w:tcW w:w="2616" w:type="dxa"/>
            <w:shd w:val="clear" w:color="auto" w:fill="D9EAF7"/>
            <w:tcMar>
              <w:top w:w="50" w:type="dxa"/>
              <w:left w:w="70" w:type="dxa"/>
              <w:bottom w:w="50" w:type="dxa"/>
              <w:right w:w="70" w:type="dxa"/>
            </w:tcMar>
            <w:vAlign w:val="center"/>
          </w:tcPr>
          <w:p w14:paraId="1BC32813" w14:textId="77777777" w:rsidR="00E96237" w:rsidRDefault="00000000">
            <w:r>
              <w:rPr>
                <w:b/>
                <w:sz w:val="15"/>
              </w:rPr>
              <w:t>Comparison</w:t>
            </w:r>
          </w:p>
        </w:tc>
        <w:tc>
          <w:tcPr>
            <w:tcW w:w="2616" w:type="dxa"/>
            <w:shd w:val="clear" w:color="auto" w:fill="D9EAF7"/>
            <w:tcMar>
              <w:top w:w="50" w:type="dxa"/>
              <w:left w:w="70" w:type="dxa"/>
              <w:bottom w:w="50" w:type="dxa"/>
              <w:right w:w="70" w:type="dxa"/>
            </w:tcMar>
            <w:vAlign w:val="center"/>
          </w:tcPr>
          <w:p w14:paraId="28E52012" w14:textId="77777777" w:rsidR="00E96237" w:rsidRDefault="00000000">
            <w:r>
              <w:rPr>
                <w:b/>
                <w:sz w:val="15"/>
              </w:rPr>
              <w:t>Difference</w:t>
            </w:r>
          </w:p>
        </w:tc>
        <w:tc>
          <w:tcPr>
            <w:tcW w:w="2616" w:type="dxa"/>
            <w:shd w:val="clear" w:color="auto" w:fill="D9EAF7"/>
            <w:tcMar>
              <w:top w:w="50" w:type="dxa"/>
              <w:left w:w="70" w:type="dxa"/>
              <w:bottom w:w="50" w:type="dxa"/>
              <w:right w:w="70" w:type="dxa"/>
            </w:tcMar>
            <w:vAlign w:val="center"/>
          </w:tcPr>
          <w:p w14:paraId="790C0ABB" w14:textId="77777777" w:rsidR="00E96237" w:rsidRDefault="00000000">
            <w:r>
              <w:rPr>
                <w:b/>
                <w:sz w:val="15"/>
              </w:rPr>
              <w:t>95% paired bootstrap CI</w:t>
            </w:r>
          </w:p>
        </w:tc>
        <w:tc>
          <w:tcPr>
            <w:tcW w:w="2616" w:type="dxa"/>
            <w:shd w:val="clear" w:color="auto" w:fill="D9EAF7"/>
            <w:tcMar>
              <w:top w:w="50" w:type="dxa"/>
              <w:left w:w="70" w:type="dxa"/>
              <w:bottom w:w="50" w:type="dxa"/>
              <w:right w:w="70" w:type="dxa"/>
            </w:tcMar>
            <w:vAlign w:val="center"/>
          </w:tcPr>
          <w:p w14:paraId="5E04B0FA" w14:textId="77777777" w:rsidR="00E96237" w:rsidRDefault="00000000">
            <w:r>
              <w:rPr>
                <w:b/>
                <w:sz w:val="15"/>
              </w:rPr>
              <w:t>p</w:t>
            </w:r>
          </w:p>
        </w:tc>
      </w:tr>
      <w:tr w:rsidR="00E96237" w14:paraId="6509B8CB" w14:textId="77777777">
        <w:trPr>
          <w:cantSplit/>
          <w:jc w:val="center"/>
        </w:trPr>
        <w:tc>
          <w:tcPr>
            <w:tcW w:w="2616" w:type="dxa"/>
            <w:tcMar>
              <w:top w:w="50" w:type="dxa"/>
              <w:left w:w="70" w:type="dxa"/>
              <w:bottom w:w="50" w:type="dxa"/>
              <w:right w:w="70" w:type="dxa"/>
            </w:tcMar>
            <w:vAlign w:val="center"/>
          </w:tcPr>
          <w:p w14:paraId="0D331654" w14:textId="77777777" w:rsidR="00E96237" w:rsidRDefault="00000000">
            <w:r>
              <w:rPr>
                <w:sz w:val="15"/>
              </w:rPr>
              <w:t>Chance axis − finishing axis</w:t>
            </w:r>
          </w:p>
        </w:tc>
        <w:tc>
          <w:tcPr>
            <w:tcW w:w="2616" w:type="dxa"/>
            <w:tcMar>
              <w:top w:w="50" w:type="dxa"/>
              <w:left w:w="70" w:type="dxa"/>
              <w:bottom w:w="50" w:type="dxa"/>
              <w:right w:w="70" w:type="dxa"/>
            </w:tcMar>
            <w:vAlign w:val="center"/>
          </w:tcPr>
          <w:p w14:paraId="7BEC3E19" w14:textId="77777777" w:rsidR="00E96237" w:rsidRDefault="00000000">
            <w:r>
              <w:rPr>
                <w:sz w:val="15"/>
              </w:rPr>
              <w:t>0.076</w:t>
            </w:r>
          </w:p>
        </w:tc>
        <w:tc>
          <w:tcPr>
            <w:tcW w:w="2616" w:type="dxa"/>
            <w:tcMar>
              <w:top w:w="50" w:type="dxa"/>
              <w:left w:w="70" w:type="dxa"/>
              <w:bottom w:w="50" w:type="dxa"/>
              <w:right w:w="70" w:type="dxa"/>
            </w:tcMar>
            <w:vAlign w:val="center"/>
          </w:tcPr>
          <w:p w14:paraId="31173E04" w14:textId="77777777" w:rsidR="00E96237" w:rsidRDefault="00000000">
            <w:r>
              <w:rPr>
                <w:sz w:val="15"/>
              </w:rPr>
              <w:t>[−0.354, 0.282]</w:t>
            </w:r>
          </w:p>
        </w:tc>
        <w:tc>
          <w:tcPr>
            <w:tcW w:w="2616" w:type="dxa"/>
            <w:tcMar>
              <w:top w:w="50" w:type="dxa"/>
              <w:left w:w="70" w:type="dxa"/>
              <w:bottom w:w="50" w:type="dxa"/>
              <w:right w:w="70" w:type="dxa"/>
            </w:tcMar>
            <w:vAlign w:val="center"/>
          </w:tcPr>
          <w:p w14:paraId="63B2FFBC" w14:textId="77777777" w:rsidR="00E96237" w:rsidRDefault="00000000">
            <w:r>
              <w:rPr>
                <w:sz w:val="15"/>
              </w:rPr>
              <w:t>0.663</w:t>
            </w:r>
          </w:p>
        </w:tc>
      </w:tr>
      <w:tr w:rsidR="00E96237" w14:paraId="73C9DDDA" w14:textId="77777777">
        <w:trPr>
          <w:cantSplit/>
          <w:jc w:val="center"/>
        </w:trPr>
        <w:tc>
          <w:tcPr>
            <w:tcW w:w="2616" w:type="dxa"/>
            <w:tcMar>
              <w:top w:w="50" w:type="dxa"/>
              <w:left w:w="70" w:type="dxa"/>
              <w:bottom w:w="50" w:type="dxa"/>
              <w:right w:w="70" w:type="dxa"/>
            </w:tcMar>
            <w:vAlign w:val="center"/>
          </w:tcPr>
          <w:p w14:paraId="41033A5C" w14:textId="77777777" w:rsidR="00E96237" w:rsidRDefault="00000000">
            <w:r>
              <w:rPr>
                <w:sz w:val="15"/>
              </w:rPr>
              <w:t>xG/match − goals − xG/match</w:t>
            </w:r>
          </w:p>
        </w:tc>
        <w:tc>
          <w:tcPr>
            <w:tcW w:w="2616" w:type="dxa"/>
            <w:tcMar>
              <w:top w:w="50" w:type="dxa"/>
              <w:left w:w="70" w:type="dxa"/>
              <w:bottom w:w="50" w:type="dxa"/>
              <w:right w:w="70" w:type="dxa"/>
            </w:tcMar>
            <w:vAlign w:val="center"/>
          </w:tcPr>
          <w:p w14:paraId="33E2A381" w14:textId="77777777" w:rsidR="00E96237" w:rsidRDefault="00000000">
            <w:r>
              <w:rPr>
                <w:sz w:val="15"/>
              </w:rPr>
              <w:t>0.299</w:t>
            </w:r>
          </w:p>
        </w:tc>
        <w:tc>
          <w:tcPr>
            <w:tcW w:w="2616" w:type="dxa"/>
            <w:tcMar>
              <w:top w:w="50" w:type="dxa"/>
              <w:left w:w="70" w:type="dxa"/>
              <w:bottom w:w="50" w:type="dxa"/>
              <w:right w:w="70" w:type="dxa"/>
            </w:tcMar>
            <w:vAlign w:val="center"/>
          </w:tcPr>
          <w:p w14:paraId="18A75BAA" w14:textId="77777777" w:rsidR="00E96237" w:rsidRDefault="00000000">
            <w:r>
              <w:rPr>
                <w:sz w:val="15"/>
              </w:rPr>
              <w:t>[−0.039, 0.618]</w:t>
            </w:r>
          </w:p>
        </w:tc>
        <w:tc>
          <w:tcPr>
            <w:tcW w:w="2616" w:type="dxa"/>
            <w:tcMar>
              <w:top w:w="50" w:type="dxa"/>
              <w:left w:w="70" w:type="dxa"/>
              <w:bottom w:w="50" w:type="dxa"/>
              <w:right w:w="70" w:type="dxa"/>
            </w:tcMar>
            <w:vAlign w:val="center"/>
          </w:tcPr>
          <w:p w14:paraId="67744D64" w14:textId="77777777" w:rsidR="00E96237" w:rsidRDefault="00000000">
            <w:r>
              <w:rPr>
                <w:sz w:val="15"/>
              </w:rPr>
              <w:t>0.067</w:t>
            </w:r>
          </w:p>
        </w:tc>
      </w:tr>
    </w:tbl>
    <w:p w14:paraId="2250DCF2" w14:textId="77777777" w:rsidR="00E96237" w:rsidRDefault="00000000">
      <w:pPr>
        <w:pStyle w:val="MDPI32textnoindent"/>
        <w:jc w:val="center"/>
      </w:pPr>
      <w:r>
        <w:rPr>
          <w:noProof/>
        </w:rPr>
        <w:drawing>
          <wp:inline distT="0" distB="0" distL="0" distR="0" wp14:anchorId="770A733B" wp14:editId="66F3A18E">
            <wp:extent cx="5623560" cy="3865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623560" cy="3865523"/>
                    </a:xfrm>
                    <a:prstGeom prst="rect">
                      <a:avLst/>
                    </a:prstGeom>
                  </pic:spPr>
                </pic:pic>
              </a:graphicData>
            </a:graphic>
          </wp:inline>
        </w:drawing>
      </w:r>
    </w:p>
    <w:p w14:paraId="13390735" w14:textId="77777777" w:rsidR="00E96237" w:rsidRDefault="00000000">
      <w:pPr>
        <w:pStyle w:val="MDPI51figurecaption"/>
      </w:pPr>
      <w:r>
        <w:t>Figure 4. Stabilisation across the season. Curves show Pearson correlations between each early-season window and the remaining non-overlapping season. Shaded bands are 95% club-cluster bootstrap intervals for xG per match and the original 17-feature PCA chance-creation axis; the other curves show point estimates. No stability threshold was prespecified.</w:t>
      </w:r>
    </w:p>
    <w:p w14:paraId="0DD64730" w14:textId="77777777" w:rsidR="00E96237" w:rsidRDefault="00000000">
      <w:pPr>
        <w:pStyle w:val="MDPI31text"/>
      </w:pPr>
      <w:r>
        <w:t>In the leakage-safe future-season evaluation, early xG retained useful information about remainder-of-season xG. After ten matches, the naive early-value baseline achieved R² = 0.377 (95% bootstrap CI −1.223 to 0.679), MAE = 0.303, and Spearman ρ = 0.726. Ridge regression achieved R² = 0.321, MAE = 0.282, and ρ = 0.600. With the first 30% of the season, the baseline R² was 0.429 and ρ was 0.726. By contrast, absolute prediction of the PCA profile axes and goals minus xG was poor, with negative held-out R² values across the reported ten-match specifications (Table 7).</w:t>
      </w:r>
    </w:p>
    <w:p w14:paraId="7075A220" w14:textId="77777777" w:rsidR="00E96237" w:rsidRDefault="00000000">
      <w:pPr>
        <w:pStyle w:val="MDPI41tablecaption"/>
      </w:pPr>
      <w:r>
        <w:t>Table 7. Selected early-season prediction results for the 2024/25 remainder.</w:t>
      </w:r>
    </w:p>
    <w:tbl>
      <w:tblPr>
        <w:tblW w:w="0" w:type="auto"/>
        <w:jc w:val="center"/>
        <w:tblLook w:val="04A0" w:firstRow="1" w:lastRow="0" w:firstColumn="1" w:lastColumn="0" w:noHBand="0" w:noVBand="1"/>
      </w:tblPr>
      <w:tblGrid>
        <w:gridCol w:w="1308"/>
        <w:gridCol w:w="1308"/>
        <w:gridCol w:w="1308"/>
        <w:gridCol w:w="1308"/>
        <w:gridCol w:w="1308"/>
        <w:gridCol w:w="1308"/>
        <w:gridCol w:w="1308"/>
        <w:gridCol w:w="1308"/>
      </w:tblGrid>
      <w:tr w:rsidR="00E96237" w14:paraId="45AFF29D" w14:textId="77777777">
        <w:trPr>
          <w:cantSplit/>
          <w:tblHeader/>
          <w:jc w:val="center"/>
        </w:trPr>
        <w:tc>
          <w:tcPr>
            <w:tcW w:w="1308" w:type="dxa"/>
            <w:shd w:val="clear" w:color="auto" w:fill="D9EAF7"/>
            <w:tcMar>
              <w:top w:w="50" w:type="dxa"/>
              <w:left w:w="70" w:type="dxa"/>
              <w:bottom w:w="50" w:type="dxa"/>
              <w:right w:w="70" w:type="dxa"/>
            </w:tcMar>
            <w:vAlign w:val="center"/>
          </w:tcPr>
          <w:p w14:paraId="6BD98D79" w14:textId="77777777" w:rsidR="00E96237" w:rsidRDefault="00000000">
            <w:r>
              <w:rPr>
                <w:b/>
                <w:sz w:val="12"/>
              </w:rPr>
              <w:t>Window</w:t>
            </w:r>
          </w:p>
        </w:tc>
        <w:tc>
          <w:tcPr>
            <w:tcW w:w="1308" w:type="dxa"/>
            <w:shd w:val="clear" w:color="auto" w:fill="D9EAF7"/>
            <w:tcMar>
              <w:top w:w="50" w:type="dxa"/>
              <w:left w:w="70" w:type="dxa"/>
              <w:bottom w:w="50" w:type="dxa"/>
              <w:right w:w="70" w:type="dxa"/>
            </w:tcMar>
            <w:vAlign w:val="center"/>
          </w:tcPr>
          <w:p w14:paraId="141551B9" w14:textId="77777777" w:rsidR="00E96237" w:rsidRDefault="00000000">
            <w:r>
              <w:rPr>
                <w:b/>
                <w:sz w:val="12"/>
              </w:rPr>
              <w:t>Target</w:t>
            </w:r>
          </w:p>
        </w:tc>
        <w:tc>
          <w:tcPr>
            <w:tcW w:w="1308" w:type="dxa"/>
            <w:shd w:val="clear" w:color="auto" w:fill="D9EAF7"/>
            <w:tcMar>
              <w:top w:w="50" w:type="dxa"/>
              <w:left w:w="70" w:type="dxa"/>
              <w:bottom w:w="50" w:type="dxa"/>
              <w:right w:w="70" w:type="dxa"/>
            </w:tcMar>
            <w:vAlign w:val="center"/>
          </w:tcPr>
          <w:p w14:paraId="10ECD5F1" w14:textId="77777777" w:rsidR="00E96237" w:rsidRDefault="00000000">
            <w:r>
              <w:rPr>
                <w:b/>
                <w:sz w:val="12"/>
              </w:rPr>
              <w:t>Model</w:t>
            </w:r>
          </w:p>
        </w:tc>
        <w:tc>
          <w:tcPr>
            <w:tcW w:w="1308" w:type="dxa"/>
            <w:shd w:val="clear" w:color="auto" w:fill="D9EAF7"/>
            <w:tcMar>
              <w:top w:w="50" w:type="dxa"/>
              <w:left w:w="70" w:type="dxa"/>
              <w:bottom w:w="50" w:type="dxa"/>
              <w:right w:w="70" w:type="dxa"/>
            </w:tcMar>
            <w:vAlign w:val="center"/>
          </w:tcPr>
          <w:p w14:paraId="68D826B6" w14:textId="77777777" w:rsidR="00E96237" w:rsidRDefault="00000000">
            <w:r>
              <w:rPr>
                <w:b/>
                <w:sz w:val="12"/>
              </w:rPr>
              <w:t>R²</w:t>
            </w:r>
          </w:p>
        </w:tc>
        <w:tc>
          <w:tcPr>
            <w:tcW w:w="1308" w:type="dxa"/>
            <w:shd w:val="clear" w:color="auto" w:fill="D9EAF7"/>
            <w:tcMar>
              <w:top w:w="50" w:type="dxa"/>
              <w:left w:w="70" w:type="dxa"/>
              <w:bottom w:w="50" w:type="dxa"/>
              <w:right w:w="70" w:type="dxa"/>
            </w:tcMar>
            <w:vAlign w:val="center"/>
          </w:tcPr>
          <w:p w14:paraId="4751FBBE" w14:textId="77777777" w:rsidR="00E96237" w:rsidRDefault="00000000">
            <w:r>
              <w:rPr>
                <w:b/>
                <w:sz w:val="12"/>
              </w:rPr>
              <w:t>R² 95% CI</w:t>
            </w:r>
          </w:p>
        </w:tc>
        <w:tc>
          <w:tcPr>
            <w:tcW w:w="1308" w:type="dxa"/>
            <w:shd w:val="clear" w:color="auto" w:fill="D9EAF7"/>
            <w:tcMar>
              <w:top w:w="50" w:type="dxa"/>
              <w:left w:w="70" w:type="dxa"/>
              <w:bottom w:w="50" w:type="dxa"/>
              <w:right w:w="70" w:type="dxa"/>
            </w:tcMar>
            <w:vAlign w:val="center"/>
          </w:tcPr>
          <w:p w14:paraId="2F3389E2" w14:textId="77777777" w:rsidR="00E96237" w:rsidRDefault="00000000">
            <w:r>
              <w:rPr>
                <w:b/>
                <w:sz w:val="12"/>
              </w:rPr>
              <w:t>MAE</w:t>
            </w:r>
          </w:p>
        </w:tc>
        <w:tc>
          <w:tcPr>
            <w:tcW w:w="1308" w:type="dxa"/>
            <w:shd w:val="clear" w:color="auto" w:fill="D9EAF7"/>
            <w:tcMar>
              <w:top w:w="50" w:type="dxa"/>
              <w:left w:w="70" w:type="dxa"/>
              <w:bottom w:w="50" w:type="dxa"/>
              <w:right w:w="70" w:type="dxa"/>
            </w:tcMar>
            <w:vAlign w:val="center"/>
          </w:tcPr>
          <w:p w14:paraId="673D5F1E" w14:textId="77777777" w:rsidR="00E96237" w:rsidRDefault="00000000">
            <w:r>
              <w:rPr>
                <w:b/>
                <w:sz w:val="12"/>
              </w:rPr>
              <w:t>ρ</w:t>
            </w:r>
          </w:p>
        </w:tc>
        <w:tc>
          <w:tcPr>
            <w:tcW w:w="1308" w:type="dxa"/>
            <w:shd w:val="clear" w:color="auto" w:fill="D9EAF7"/>
            <w:tcMar>
              <w:top w:w="50" w:type="dxa"/>
              <w:left w:w="70" w:type="dxa"/>
              <w:bottom w:w="50" w:type="dxa"/>
              <w:right w:w="70" w:type="dxa"/>
            </w:tcMar>
            <w:vAlign w:val="center"/>
          </w:tcPr>
          <w:p w14:paraId="3876EEB2" w14:textId="77777777" w:rsidR="00E96237" w:rsidRDefault="00000000">
            <w:r>
              <w:rPr>
                <w:b/>
                <w:sz w:val="12"/>
              </w:rPr>
              <w:t>ρ 95% CI</w:t>
            </w:r>
          </w:p>
        </w:tc>
      </w:tr>
      <w:tr w:rsidR="00E96237" w14:paraId="28EEC8E9" w14:textId="77777777">
        <w:trPr>
          <w:cantSplit/>
          <w:jc w:val="center"/>
        </w:trPr>
        <w:tc>
          <w:tcPr>
            <w:tcW w:w="1308" w:type="dxa"/>
            <w:tcMar>
              <w:top w:w="50" w:type="dxa"/>
              <w:left w:w="70" w:type="dxa"/>
              <w:bottom w:w="50" w:type="dxa"/>
              <w:right w:w="70" w:type="dxa"/>
            </w:tcMar>
            <w:vAlign w:val="center"/>
          </w:tcPr>
          <w:p w14:paraId="09FB439C" w14:textId="77777777" w:rsidR="00E96237" w:rsidRDefault="00000000">
            <w:r>
              <w:rPr>
                <w:sz w:val="12"/>
              </w:rPr>
              <w:t>10 matches</w:t>
            </w:r>
          </w:p>
        </w:tc>
        <w:tc>
          <w:tcPr>
            <w:tcW w:w="1308" w:type="dxa"/>
            <w:tcMar>
              <w:top w:w="50" w:type="dxa"/>
              <w:left w:w="70" w:type="dxa"/>
              <w:bottom w:w="50" w:type="dxa"/>
              <w:right w:w="70" w:type="dxa"/>
            </w:tcMar>
            <w:vAlign w:val="center"/>
          </w:tcPr>
          <w:p w14:paraId="075D7198" w14:textId="77777777" w:rsidR="00E96237" w:rsidRDefault="00000000">
            <w:r>
              <w:rPr>
                <w:sz w:val="12"/>
              </w:rPr>
              <w:t>Chance axis</w:t>
            </w:r>
          </w:p>
        </w:tc>
        <w:tc>
          <w:tcPr>
            <w:tcW w:w="1308" w:type="dxa"/>
            <w:tcMar>
              <w:top w:w="50" w:type="dxa"/>
              <w:left w:w="70" w:type="dxa"/>
              <w:bottom w:w="50" w:type="dxa"/>
              <w:right w:w="70" w:type="dxa"/>
            </w:tcMar>
            <w:vAlign w:val="center"/>
          </w:tcPr>
          <w:p w14:paraId="26DB975B" w14:textId="77777777" w:rsidR="00E96237" w:rsidRDefault="00000000">
            <w:r>
              <w:rPr>
                <w:sz w:val="12"/>
              </w:rPr>
              <w:t>Naive</w:t>
            </w:r>
          </w:p>
        </w:tc>
        <w:tc>
          <w:tcPr>
            <w:tcW w:w="1308" w:type="dxa"/>
            <w:tcMar>
              <w:top w:w="50" w:type="dxa"/>
              <w:left w:w="70" w:type="dxa"/>
              <w:bottom w:w="50" w:type="dxa"/>
              <w:right w:w="70" w:type="dxa"/>
            </w:tcMar>
            <w:vAlign w:val="center"/>
          </w:tcPr>
          <w:p w14:paraId="514A4E4E" w14:textId="77777777" w:rsidR="00E96237" w:rsidRDefault="00000000">
            <w:r>
              <w:rPr>
                <w:sz w:val="12"/>
              </w:rPr>
              <w:t>−0.103</w:t>
            </w:r>
          </w:p>
        </w:tc>
        <w:tc>
          <w:tcPr>
            <w:tcW w:w="1308" w:type="dxa"/>
            <w:tcMar>
              <w:top w:w="50" w:type="dxa"/>
              <w:left w:w="70" w:type="dxa"/>
              <w:bottom w:w="50" w:type="dxa"/>
              <w:right w:w="70" w:type="dxa"/>
            </w:tcMar>
            <w:vAlign w:val="center"/>
          </w:tcPr>
          <w:p w14:paraId="2AAAF4C8" w14:textId="77777777" w:rsidR="00E96237" w:rsidRDefault="00000000">
            <w:r>
              <w:rPr>
                <w:sz w:val="12"/>
              </w:rPr>
              <w:t>[−3.044, 0.588]</w:t>
            </w:r>
          </w:p>
        </w:tc>
        <w:tc>
          <w:tcPr>
            <w:tcW w:w="1308" w:type="dxa"/>
            <w:tcMar>
              <w:top w:w="50" w:type="dxa"/>
              <w:left w:w="70" w:type="dxa"/>
              <w:bottom w:w="50" w:type="dxa"/>
              <w:right w:w="70" w:type="dxa"/>
            </w:tcMar>
            <w:vAlign w:val="center"/>
          </w:tcPr>
          <w:p w14:paraId="7B7D6C74" w14:textId="77777777" w:rsidR="00E96237" w:rsidRDefault="00000000">
            <w:r>
              <w:rPr>
                <w:sz w:val="12"/>
              </w:rPr>
              <w:t>2.417</w:t>
            </w:r>
          </w:p>
        </w:tc>
        <w:tc>
          <w:tcPr>
            <w:tcW w:w="1308" w:type="dxa"/>
            <w:tcMar>
              <w:top w:w="50" w:type="dxa"/>
              <w:left w:w="70" w:type="dxa"/>
              <w:bottom w:w="50" w:type="dxa"/>
              <w:right w:w="70" w:type="dxa"/>
            </w:tcMar>
            <w:vAlign w:val="center"/>
          </w:tcPr>
          <w:p w14:paraId="15B68924" w14:textId="77777777" w:rsidR="00E96237" w:rsidRDefault="00000000">
            <w:r>
              <w:rPr>
                <w:sz w:val="12"/>
              </w:rPr>
              <w:t>0.612</w:t>
            </w:r>
          </w:p>
        </w:tc>
        <w:tc>
          <w:tcPr>
            <w:tcW w:w="1308" w:type="dxa"/>
            <w:tcMar>
              <w:top w:w="50" w:type="dxa"/>
              <w:left w:w="70" w:type="dxa"/>
              <w:bottom w:w="50" w:type="dxa"/>
              <w:right w:w="70" w:type="dxa"/>
            </w:tcMar>
            <w:vAlign w:val="center"/>
          </w:tcPr>
          <w:p w14:paraId="16B7EC3E" w14:textId="77777777" w:rsidR="00E96237" w:rsidRDefault="00000000">
            <w:r>
              <w:rPr>
                <w:sz w:val="12"/>
              </w:rPr>
              <w:t>[0.205, 0.839]</w:t>
            </w:r>
          </w:p>
        </w:tc>
      </w:tr>
      <w:tr w:rsidR="00E96237" w14:paraId="3B7F4788" w14:textId="77777777">
        <w:trPr>
          <w:cantSplit/>
          <w:jc w:val="center"/>
        </w:trPr>
        <w:tc>
          <w:tcPr>
            <w:tcW w:w="1308" w:type="dxa"/>
            <w:tcMar>
              <w:top w:w="50" w:type="dxa"/>
              <w:left w:w="70" w:type="dxa"/>
              <w:bottom w:w="50" w:type="dxa"/>
              <w:right w:w="70" w:type="dxa"/>
            </w:tcMar>
            <w:vAlign w:val="center"/>
          </w:tcPr>
          <w:p w14:paraId="6B9E69EF" w14:textId="77777777" w:rsidR="00E96237" w:rsidRDefault="00000000">
            <w:r>
              <w:rPr>
                <w:sz w:val="12"/>
              </w:rPr>
              <w:t>10 matches</w:t>
            </w:r>
          </w:p>
        </w:tc>
        <w:tc>
          <w:tcPr>
            <w:tcW w:w="1308" w:type="dxa"/>
            <w:tcMar>
              <w:top w:w="50" w:type="dxa"/>
              <w:left w:w="70" w:type="dxa"/>
              <w:bottom w:w="50" w:type="dxa"/>
              <w:right w:w="70" w:type="dxa"/>
            </w:tcMar>
            <w:vAlign w:val="center"/>
          </w:tcPr>
          <w:p w14:paraId="3752E71E" w14:textId="77777777" w:rsidR="00E96237" w:rsidRDefault="00000000">
            <w:r>
              <w:rPr>
                <w:sz w:val="12"/>
              </w:rPr>
              <w:t>Chance axis</w:t>
            </w:r>
          </w:p>
        </w:tc>
        <w:tc>
          <w:tcPr>
            <w:tcW w:w="1308" w:type="dxa"/>
            <w:tcMar>
              <w:top w:w="50" w:type="dxa"/>
              <w:left w:w="70" w:type="dxa"/>
              <w:bottom w:w="50" w:type="dxa"/>
              <w:right w:w="70" w:type="dxa"/>
            </w:tcMar>
            <w:vAlign w:val="center"/>
          </w:tcPr>
          <w:p w14:paraId="027935F4" w14:textId="77777777" w:rsidR="00E96237" w:rsidRDefault="00000000">
            <w:r>
              <w:rPr>
                <w:sz w:val="12"/>
              </w:rPr>
              <w:t>Ridge</w:t>
            </w:r>
          </w:p>
        </w:tc>
        <w:tc>
          <w:tcPr>
            <w:tcW w:w="1308" w:type="dxa"/>
            <w:tcMar>
              <w:top w:w="50" w:type="dxa"/>
              <w:left w:w="70" w:type="dxa"/>
              <w:bottom w:w="50" w:type="dxa"/>
              <w:right w:w="70" w:type="dxa"/>
            </w:tcMar>
            <w:vAlign w:val="center"/>
          </w:tcPr>
          <w:p w14:paraId="7F179320" w14:textId="77777777" w:rsidR="00E96237" w:rsidRDefault="00000000">
            <w:r>
              <w:rPr>
                <w:sz w:val="12"/>
              </w:rPr>
              <w:t>−0.540</w:t>
            </w:r>
          </w:p>
        </w:tc>
        <w:tc>
          <w:tcPr>
            <w:tcW w:w="1308" w:type="dxa"/>
            <w:tcMar>
              <w:top w:w="50" w:type="dxa"/>
              <w:left w:w="70" w:type="dxa"/>
              <w:bottom w:w="50" w:type="dxa"/>
              <w:right w:w="70" w:type="dxa"/>
            </w:tcMar>
            <w:vAlign w:val="center"/>
          </w:tcPr>
          <w:p w14:paraId="46742963" w14:textId="77777777" w:rsidR="00E96237" w:rsidRDefault="00000000">
            <w:r>
              <w:rPr>
                <w:sz w:val="12"/>
              </w:rPr>
              <w:t>[−2.581, −0.011]</w:t>
            </w:r>
          </w:p>
        </w:tc>
        <w:tc>
          <w:tcPr>
            <w:tcW w:w="1308" w:type="dxa"/>
            <w:tcMar>
              <w:top w:w="50" w:type="dxa"/>
              <w:left w:w="70" w:type="dxa"/>
              <w:bottom w:w="50" w:type="dxa"/>
              <w:right w:w="70" w:type="dxa"/>
            </w:tcMar>
            <w:vAlign w:val="center"/>
          </w:tcPr>
          <w:p w14:paraId="7164A7FC" w14:textId="77777777" w:rsidR="00E96237" w:rsidRDefault="00000000">
            <w:r>
              <w:rPr>
                <w:sz w:val="12"/>
              </w:rPr>
              <w:t>3.021</w:t>
            </w:r>
          </w:p>
        </w:tc>
        <w:tc>
          <w:tcPr>
            <w:tcW w:w="1308" w:type="dxa"/>
            <w:tcMar>
              <w:top w:w="50" w:type="dxa"/>
              <w:left w:w="70" w:type="dxa"/>
              <w:bottom w:w="50" w:type="dxa"/>
              <w:right w:w="70" w:type="dxa"/>
            </w:tcMar>
            <w:vAlign w:val="center"/>
          </w:tcPr>
          <w:p w14:paraId="3D8D5367" w14:textId="77777777" w:rsidR="00E96237" w:rsidRDefault="00000000">
            <w:r>
              <w:rPr>
                <w:sz w:val="12"/>
              </w:rPr>
              <w:t>0.553</w:t>
            </w:r>
          </w:p>
        </w:tc>
        <w:tc>
          <w:tcPr>
            <w:tcW w:w="1308" w:type="dxa"/>
            <w:tcMar>
              <w:top w:w="50" w:type="dxa"/>
              <w:left w:w="70" w:type="dxa"/>
              <w:bottom w:w="50" w:type="dxa"/>
              <w:right w:w="70" w:type="dxa"/>
            </w:tcMar>
            <w:vAlign w:val="center"/>
          </w:tcPr>
          <w:p w14:paraId="71C55CA0" w14:textId="77777777" w:rsidR="00E96237" w:rsidRDefault="00000000">
            <w:r>
              <w:rPr>
                <w:sz w:val="12"/>
              </w:rPr>
              <w:t>[0.076, 0.841]</w:t>
            </w:r>
          </w:p>
        </w:tc>
      </w:tr>
      <w:tr w:rsidR="00E96237" w14:paraId="1B54128D" w14:textId="77777777">
        <w:trPr>
          <w:cantSplit/>
          <w:jc w:val="center"/>
        </w:trPr>
        <w:tc>
          <w:tcPr>
            <w:tcW w:w="1308" w:type="dxa"/>
            <w:tcMar>
              <w:top w:w="50" w:type="dxa"/>
              <w:left w:w="70" w:type="dxa"/>
              <w:bottom w:w="50" w:type="dxa"/>
              <w:right w:w="70" w:type="dxa"/>
            </w:tcMar>
            <w:vAlign w:val="center"/>
          </w:tcPr>
          <w:p w14:paraId="1CE80B58" w14:textId="77777777" w:rsidR="00E96237" w:rsidRDefault="00000000">
            <w:r>
              <w:rPr>
                <w:sz w:val="12"/>
              </w:rPr>
              <w:t>10 matches</w:t>
            </w:r>
          </w:p>
        </w:tc>
        <w:tc>
          <w:tcPr>
            <w:tcW w:w="1308" w:type="dxa"/>
            <w:tcMar>
              <w:top w:w="50" w:type="dxa"/>
              <w:left w:w="70" w:type="dxa"/>
              <w:bottom w:w="50" w:type="dxa"/>
              <w:right w:w="70" w:type="dxa"/>
            </w:tcMar>
            <w:vAlign w:val="center"/>
          </w:tcPr>
          <w:p w14:paraId="0D07E7C5" w14:textId="77777777" w:rsidR="00E96237" w:rsidRDefault="00000000">
            <w:r>
              <w:rPr>
                <w:sz w:val="12"/>
              </w:rPr>
              <w:t>Finishing axis</w:t>
            </w:r>
          </w:p>
        </w:tc>
        <w:tc>
          <w:tcPr>
            <w:tcW w:w="1308" w:type="dxa"/>
            <w:tcMar>
              <w:top w:w="50" w:type="dxa"/>
              <w:left w:w="70" w:type="dxa"/>
              <w:bottom w:w="50" w:type="dxa"/>
              <w:right w:w="70" w:type="dxa"/>
            </w:tcMar>
            <w:vAlign w:val="center"/>
          </w:tcPr>
          <w:p w14:paraId="035317E8" w14:textId="77777777" w:rsidR="00E96237" w:rsidRDefault="00000000">
            <w:r>
              <w:rPr>
                <w:sz w:val="12"/>
              </w:rPr>
              <w:t>Naive</w:t>
            </w:r>
          </w:p>
        </w:tc>
        <w:tc>
          <w:tcPr>
            <w:tcW w:w="1308" w:type="dxa"/>
            <w:tcMar>
              <w:top w:w="50" w:type="dxa"/>
              <w:left w:w="70" w:type="dxa"/>
              <w:bottom w:w="50" w:type="dxa"/>
              <w:right w:w="70" w:type="dxa"/>
            </w:tcMar>
            <w:vAlign w:val="center"/>
          </w:tcPr>
          <w:p w14:paraId="25C8E09F" w14:textId="77777777" w:rsidR="00E96237" w:rsidRDefault="00000000">
            <w:r>
              <w:rPr>
                <w:sz w:val="12"/>
              </w:rPr>
              <w:t>−1.152</w:t>
            </w:r>
          </w:p>
        </w:tc>
        <w:tc>
          <w:tcPr>
            <w:tcW w:w="1308" w:type="dxa"/>
            <w:tcMar>
              <w:top w:w="50" w:type="dxa"/>
              <w:left w:w="70" w:type="dxa"/>
              <w:bottom w:w="50" w:type="dxa"/>
              <w:right w:w="70" w:type="dxa"/>
            </w:tcMar>
            <w:vAlign w:val="center"/>
          </w:tcPr>
          <w:p w14:paraId="265DF63A" w14:textId="77777777" w:rsidR="00E96237" w:rsidRDefault="00000000">
            <w:r>
              <w:rPr>
                <w:sz w:val="12"/>
              </w:rPr>
              <w:t>[−5.819, 0.084]</w:t>
            </w:r>
          </w:p>
        </w:tc>
        <w:tc>
          <w:tcPr>
            <w:tcW w:w="1308" w:type="dxa"/>
            <w:tcMar>
              <w:top w:w="50" w:type="dxa"/>
              <w:left w:w="70" w:type="dxa"/>
              <w:bottom w:w="50" w:type="dxa"/>
              <w:right w:w="70" w:type="dxa"/>
            </w:tcMar>
            <w:vAlign w:val="center"/>
          </w:tcPr>
          <w:p w14:paraId="7DBBDDF7" w14:textId="77777777" w:rsidR="00E96237" w:rsidRDefault="00000000">
            <w:r>
              <w:rPr>
                <w:sz w:val="12"/>
              </w:rPr>
              <w:t>1.877</w:t>
            </w:r>
          </w:p>
        </w:tc>
        <w:tc>
          <w:tcPr>
            <w:tcW w:w="1308" w:type="dxa"/>
            <w:tcMar>
              <w:top w:w="50" w:type="dxa"/>
              <w:left w:w="70" w:type="dxa"/>
              <w:bottom w:w="50" w:type="dxa"/>
              <w:right w:w="70" w:type="dxa"/>
            </w:tcMar>
            <w:vAlign w:val="center"/>
          </w:tcPr>
          <w:p w14:paraId="2B3F5733" w14:textId="77777777" w:rsidR="00E96237" w:rsidRDefault="00000000">
            <w:r>
              <w:rPr>
                <w:sz w:val="12"/>
              </w:rPr>
              <w:t>0.594</w:t>
            </w:r>
          </w:p>
        </w:tc>
        <w:tc>
          <w:tcPr>
            <w:tcW w:w="1308" w:type="dxa"/>
            <w:tcMar>
              <w:top w:w="50" w:type="dxa"/>
              <w:left w:w="70" w:type="dxa"/>
              <w:bottom w:w="50" w:type="dxa"/>
              <w:right w:w="70" w:type="dxa"/>
            </w:tcMar>
            <w:vAlign w:val="center"/>
          </w:tcPr>
          <w:p w14:paraId="38010CC7" w14:textId="77777777" w:rsidR="00E96237" w:rsidRDefault="00000000">
            <w:r>
              <w:rPr>
                <w:sz w:val="12"/>
              </w:rPr>
              <w:t>[0.211, 0.827]</w:t>
            </w:r>
          </w:p>
        </w:tc>
      </w:tr>
      <w:tr w:rsidR="00E96237" w14:paraId="30AEC644" w14:textId="77777777">
        <w:trPr>
          <w:cantSplit/>
          <w:jc w:val="center"/>
        </w:trPr>
        <w:tc>
          <w:tcPr>
            <w:tcW w:w="1308" w:type="dxa"/>
            <w:tcMar>
              <w:top w:w="50" w:type="dxa"/>
              <w:left w:w="70" w:type="dxa"/>
              <w:bottom w:w="50" w:type="dxa"/>
              <w:right w:w="70" w:type="dxa"/>
            </w:tcMar>
            <w:vAlign w:val="center"/>
          </w:tcPr>
          <w:p w14:paraId="0358600D" w14:textId="77777777" w:rsidR="00E96237" w:rsidRDefault="00000000">
            <w:r>
              <w:rPr>
                <w:sz w:val="12"/>
              </w:rPr>
              <w:t>10 matches</w:t>
            </w:r>
          </w:p>
        </w:tc>
        <w:tc>
          <w:tcPr>
            <w:tcW w:w="1308" w:type="dxa"/>
            <w:tcMar>
              <w:top w:w="50" w:type="dxa"/>
              <w:left w:w="70" w:type="dxa"/>
              <w:bottom w:w="50" w:type="dxa"/>
              <w:right w:w="70" w:type="dxa"/>
            </w:tcMar>
            <w:vAlign w:val="center"/>
          </w:tcPr>
          <w:p w14:paraId="7069885E" w14:textId="77777777" w:rsidR="00E96237" w:rsidRDefault="00000000">
            <w:r>
              <w:rPr>
                <w:sz w:val="12"/>
              </w:rPr>
              <w:t>Finishing axis</w:t>
            </w:r>
          </w:p>
        </w:tc>
        <w:tc>
          <w:tcPr>
            <w:tcW w:w="1308" w:type="dxa"/>
            <w:tcMar>
              <w:top w:w="50" w:type="dxa"/>
              <w:left w:w="70" w:type="dxa"/>
              <w:bottom w:w="50" w:type="dxa"/>
              <w:right w:w="70" w:type="dxa"/>
            </w:tcMar>
            <w:vAlign w:val="center"/>
          </w:tcPr>
          <w:p w14:paraId="1BA18074" w14:textId="77777777" w:rsidR="00E96237" w:rsidRDefault="00000000">
            <w:r>
              <w:rPr>
                <w:sz w:val="12"/>
              </w:rPr>
              <w:t>Ridge</w:t>
            </w:r>
          </w:p>
        </w:tc>
        <w:tc>
          <w:tcPr>
            <w:tcW w:w="1308" w:type="dxa"/>
            <w:tcMar>
              <w:top w:w="50" w:type="dxa"/>
              <w:left w:w="70" w:type="dxa"/>
              <w:bottom w:w="50" w:type="dxa"/>
              <w:right w:w="70" w:type="dxa"/>
            </w:tcMar>
            <w:vAlign w:val="center"/>
          </w:tcPr>
          <w:p w14:paraId="1DC990D3" w14:textId="77777777" w:rsidR="00E96237" w:rsidRDefault="00000000">
            <w:r>
              <w:rPr>
                <w:sz w:val="12"/>
              </w:rPr>
              <w:t>−1.040</w:t>
            </w:r>
          </w:p>
        </w:tc>
        <w:tc>
          <w:tcPr>
            <w:tcW w:w="1308" w:type="dxa"/>
            <w:tcMar>
              <w:top w:w="50" w:type="dxa"/>
              <w:left w:w="70" w:type="dxa"/>
              <w:bottom w:w="50" w:type="dxa"/>
              <w:right w:w="70" w:type="dxa"/>
            </w:tcMar>
            <w:vAlign w:val="center"/>
          </w:tcPr>
          <w:p w14:paraId="58C5A859" w14:textId="77777777" w:rsidR="00E96237" w:rsidRDefault="00000000">
            <w:r>
              <w:rPr>
                <w:sz w:val="12"/>
              </w:rPr>
              <w:t>[−4.319, −0.120]</w:t>
            </w:r>
          </w:p>
        </w:tc>
        <w:tc>
          <w:tcPr>
            <w:tcW w:w="1308" w:type="dxa"/>
            <w:tcMar>
              <w:top w:w="50" w:type="dxa"/>
              <w:left w:w="70" w:type="dxa"/>
              <w:bottom w:w="50" w:type="dxa"/>
              <w:right w:w="70" w:type="dxa"/>
            </w:tcMar>
            <w:vAlign w:val="center"/>
          </w:tcPr>
          <w:p w14:paraId="31D832ED" w14:textId="77777777" w:rsidR="00E96237" w:rsidRDefault="00000000">
            <w:r>
              <w:rPr>
                <w:sz w:val="12"/>
              </w:rPr>
              <w:t>1.873</w:t>
            </w:r>
          </w:p>
        </w:tc>
        <w:tc>
          <w:tcPr>
            <w:tcW w:w="1308" w:type="dxa"/>
            <w:tcMar>
              <w:top w:w="50" w:type="dxa"/>
              <w:left w:w="70" w:type="dxa"/>
              <w:bottom w:w="50" w:type="dxa"/>
              <w:right w:w="70" w:type="dxa"/>
            </w:tcMar>
            <w:vAlign w:val="center"/>
          </w:tcPr>
          <w:p w14:paraId="4E268AB5" w14:textId="77777777" w:rsidR="00E96237" w:rsidRDefault="00000000">
            <w:r>
              <w:rPr>
                <w:sz w:val="12"/>
              </w:rPr>
              <w:t>0.676</w:t>
            </w:r>
          </w:p>
        </w:tc>
        <w:tc>
          <w:tcPr>
            <w:tcW w:w="1308" w:type="dxa"/>
            <w:tcMar>
              <w:top w:w="50" w:type="dxa"/>
              <w:left w:w="70" w:type="dxa"/>
              <w:bottom w:w="50" w:type="dxa"/>
              <w:right w:w="70" w:type="dxa"/>
            </w:tcMar>
            <w:vAlign w:val="center"/>
          </w:tcPr>
          <w:p w14:paraId="37A42F13" w14:textId="77777777" w:rsidR="00E96237" w:rsidRDefault="00000000">
            <w:r>
              <w:rPr>
                <w:sz w:val="12"/>
              </w:rPr>
              <w:t>[0.293, 0.888]</w:t>
            </w:r>
          </w:p>
        </w:tc>
      </w:tr>
      <w:tr w:rsidR="00E96237" w14:paraId="4F8D29A6" w14:textId="77777777">
        <w:trPr>
          <w:cantSplit/>
          <w:jc w:val="center"/>
        </w:trPr>
        <w:tc>
          <w:tcPr>
            <w:tcW w:w="1308" w:type="dxa"/>
            <w:tcMar>
              <w:top w:w="50" w:type="dxa"/>
              <w:left w:w="70" w:type="dxa"/>
              <w:bottom w:w="50" w:type="dxa"/>
              <w:right w:w="70" w:type="dxa"/>
            </w:tcMar>
            <w:vAlign w:val="center"/>
          </w:tcPr>
          <w:p w14:paraId="3BF8FACA" w14:textId="77777777" w:rsidR="00E96237" w:rsidRDefault="00000000">
            <w:r>
              <w:rPr>
                <w:sz w:val="12"/>
              </w:rPr>
              <w:t>10 matches</w:t>
            </w:r>
          </w:p>
        </w:tc>
        <w:tc>
          <w:tcPr>
            <w:tcW w:w="1308" w:type="dxa"/>
            <w:tcMar>
              <w:top w:w="50" w:type="dxa"/>
              <w:left w:w="70" w:type="dxa"/>
              <w:bottom w:w="50" w:type="dxa"/>
              <w:right w:w="70" w:type="dxa"/>
            </w:tcMar>
            <w:vAlign w:val="center"/>
          </w:tcPr>
          <w:p w14:paraId="59B9FA49" w14:textId="77777777" w:rsidR="00E96237" w:rsidRDefault="00000000">
            <w:r>
              <w:rPr>
                <w:sz w:val="12"/>
              </w:rPr>
              <w:t>xG/match</w:t>
            </w:r>
          </w:p>
        </w:tc>
        <w:tc>
          <w:tcPr>
            <w:tcW w:w="1308" w:type="dxa"/>
            <w:tcMar>
              <w:top w:w="50" w:type="dxa"/>
              <w:left w:w="70" w:type="dxa"/>
              <w:bottom w:w="50" w:type="dxa"/>
              <w:right w:w="70" w:type="dxa"/>
            </w:tcMar>
            <w:vAlign w:val="center"/>
          </w:tcPr>
          <w:p w14:paraId="4EC3B9BB" w14:textId="77777777" w:rsidR="00E96237" w:rsidRDefault="00000000">
            <w:r>
              <w:rPr>
                <w:sz w:val="12"/>
              </w:rPr>
              <w:t>Naive</w:t>
            </w:r>
          </w:p>
        </w:tc>
        <w:tc>
          <w:tcPr>
            <w:tcW w:w="1308" w:type="dxa"/>
            <w:tcMar>
              <w:top w:w="50" w:type="dxa"/>
              <w:left w:w="70" w:type="dxa"/>
              <w:bottom w:w="50" w:type="dxa"/>
              <w:right w:w="70" w:type="dxa"/>
            </w:tcMar>
            <w:vAlign w:val="center"/>
          </w:tcPr>
          <w:p w14:paraId="45B91466" w14:textId="77777777" w:rsidR="00E96237" w:rsidRDefault="00000000">
            <w:r>
              <w:rPr>
                <w:sz w:val="12"/>
              </w:rPr>
              <w:t>0.377</w:t>
            </w:r>
          </w:p>
        </w:tc>
        <w:tc>
          <w:tcPr>
            <w:tcW w:w="1308" w:type="dxa"/>
            <w:tcMar>
              <w:top w:w="50" w:type="dxa"/>
              <w:left w:w="70" w:type="dxa"/>
              <w:bottom w:w="50" w:type="dxa"/>
              <w:right w:w="70" w:type="dxa"/>
            </w:tcMar>
            <w:vAlign w:val="center"/>
          </w:tcPr>
          <w:p w14:paraId="6850623F" w14:textId="77777777" w:rsidR="00E96237" w:rsidRDefault="00000000">
            <w:r>
              <w:rPr>
                <w:sz w:val="12"/>
              </w:rPr>
              <w:t>[−1.223, 0.679]</w:t>
            </w:r>
          </w:p>
        </w:tc>
        <w:tc>
          <w:tcPr>
            <w:tcW w:w="1308" w:type="dxa"/>
            <w:tcMar>
              <w:top w:w="50" w:type="dxa"/>
              <w:left w:w="70" w:type="dxa"/>
              <w:bottom w:w="50" w:type="dxa"/>
              <w:right w:w="70" w:type="dxa"/>
            </w:tcMar>
            <w:vAlign w:val="center"/>
          </w:tcPr>
          <w:p w14:paraId="6ED5F8E1" w14:textId="77777777" w:rsidR="00E96237" w:rsidRDefault="00000000">
            <w:r>
              <w:rPr>
                <w:sz w:val="12"/>
              </w:rPr>
              <w:t>0.303</w:t>
            </w:r>
          </w:p>
        </w:tc>
        <w:tc>
          <w:tcPr>
            <w:tcW w:w="1308" w:type="dxa"/>
            <w:tcMar>
              <w:top w:w="50" w:type="dxa"/>
              <w:left w:w="70" w:type="dxa"/>
              <w:bottom w:w="50" w:type="dxa"/>
              <w:right w:w="70" w:type="dxa"/>
            </w:tcMar>
            <w:vAlign w:val="center"/>
          </w:tcPr>
          <w:p w14:paraId="21B9C275" w14:textId="77777777" w:rsidR="00E96237" w:rsidRDefault="00000000">
            <w:r>
              <w:rPr>
                <w:sz w:val="12"/>
              </w:rPr>
              <w:t>0.726</w:t>
            </w:r>
          </w:p>
        </w:tc>
        <w:tc>
          <w:tcPr>
            <w:tcW w:w="1308" w:type="dxa"/>
            <w:tcMar>
              <w:top w:w="50" w:type="dxa"/>
              <w:left w:w="70" w:type="dxa"/>
              <w:bottom w:w="50" w:type="dxa"/>
              <w:right w:w="70" w:type="dxa"/>
            </w:tcMar>
            <w:vAlign w:val="center"/>
          </w:tcPr>
          <w:p w14:paraId="6E65B993" w14:textId="77777777" w:rsidR="00E96237" w:rsidRDefault="00000000">
            <w:r>
              <w:rPr>
                <w:sz w:val="12"/>
              </w:rPr>
              <w:t>[0.358, 0.911]</w:t>
            </w:r>
          </w:p>
        </w:tc>
      </w:tr>
      <w:tr w:rsidR="00E96237" w14:paraId="03C0E016" w14:textId="77777777">
        <w:trPr>
          <w:cantSplit/>
          <w:jc w:val="center"/>
        </w:trPr>
        <w:tc>
          <w:tcPr>
            <w:tcW w:w="1308" w:type="dxa"/>
            <w:tcMar>
              <w:top w:w="50" w:type="dxa"/>
              <w:left w:w="70" w:type="dxa"/>
              <w:bottom w:w="50" w:type="dxa"/>
              <w:right w:w="70" w:type="dxa"/>
            </w:tcMar>
            <w:vAlign w:val="center"/>
          </w:tcPr>
          <w:p w14:paraId="758398B2" w14:textId="77777777" w:rsidR="00E96237" w:rsidRDefault="00000000">
            <w:r>
              <w:rPr>
                <w:sz w:val="12"/>
              </w:rPr>
              <w:t>10 matches</w:t>
            </w:r>
          </w:p>
        </w:tc>
        <w:tc>
          <w:tcPr>
            <w:tcW w:w="1308" w:type="dxa"/>
            <w:tcMar>
              <w:top w:w="50" w:type="dxa"/>
              <w:left w:w="70" w:type="dxa"/>
              <w:bottom w:w="50" w:type="dxa"/>
              <w:right w:w="70" w:type="dxa"/>
            </w:tcMar>
            <w:vAlign w:val="center"/>
          </w:tcPr>
          <w:p w14:paraId="5485EB3C" w14:textId="77777777" w:rsidR="00E96237" w:rsidRDefault="00000000">
            <w:r>
              <w:rPr>
                <w:sz w:val="12"/>
              </w:rPr>
              <w:t>xG/match</w:t>
            </w:r>
          </w:p>
        </w:tc>
        <w:tc>
          <w:tcPr>
            <w:tcW w:w="1308" w:type="dxa"/>
            <w:tcMar>
              <w:top w:w="50" w:type="dxa"/>
              <w:left w:w="70" w:type="dxa"/>
              <w:bottom w:w="50" w:type="dxa"/>
              <w:right w:w="70" w:type="dxa"/>
            </w:tcMar>
            <w:vAlign w:val="center"/>
          </w:tcPr>
          <w:p w14:paraId="309E3F54" w14:textId="77777777" w:rsidR="00E96237" w:rsidRDefault="00000000">
            <w:r>
              <w:rPr>
                <w:sz w:val="12"/>
              </w:rPr>
              <w:t>Ridge</w:t>
            </w:r>
          </w:p>
        </w:tc>
        <w:tc>
          <w:tcPr>
            <w:tcW w:w="1308" w:type="dxa"/>
            <w:tcMar>
              <w:top w:w="50" w:type="dxa"/>
              <w:left w:w="70" w:type="dxa"/>
              <w:bottom w:w="50" w:type="dxa"/>
              <w:right w:w="70" w:type="dxa"/>
            </w:tcMar>
            <w:vAlign w:val="center"/>
          </w:tcPr>
          <w:p w14:paraId="41F04DE3" w14:textId="77777777" w:rsidR="00E96237" w:rsidRDefault="00000000">
            <w:r>
              <w:rPr>
                <w:sz w:val="12"/>
              </w:rPr>
              <w:t>0.321</w:t>
            </w:r>
          </w:p>
        </w:tc>
        <w:tc>
          <w:tcPr>
            <w:tcW w:w="1308" w:type="dxa"/>
            <w:tcMar>
              <w:top w:w="50" w:type="dxa"/>
              <w:left w:w="70" w:type="dxa"/>
              <w:bottom w:w="50" w:type="dxa"/>
              <w:right w:w="70" w:type="dxa"/>
            </w:tcMar>
            <w:vAlign w:val="center"/>
          </w:tcPr>
          <w:p w14:paraId="3AE8C52C" w14:textId="77777777" w:rsidR="00E96237" w:rsidRDefault="00000000">
            <w:r>
              <w:rPr>
                <w:sz w:val="12"/>
              </w:rPr>
              <w:t>[−0.095, 0.507]</w:t>
            </w:r>
          </w:p>
        </w:tc>
        <w:tc>
          <w:tcPr>
            <w:tcW w:w="1308" w:type="dxa"/>
            <w:tcMar>
              <w:top w:w="50" w:type="dxa"/>
              <w:left w:w="70" w:type="dxa"/>
              <w:bottom w:w="50" w:type="dxa"/>
              <w:right w:w="70" w:type="dxa"/>
            </w:tcMar>
            <w:vAlign w:val="center"/>
          </w:tcPr>
          <w:p w14:paraId="0EE0FC4F" w14:textId="77777777" w:rsidR="00E96237" w:rsidRDefault="00000000">
            <w:r>
              <w:rPr>
                <w:sz w:val="12"/>
              </w:rPr>
              <w:t>0.282</w:t>
            </w:r>
          </w:p>
        </w:tc>
        <w:tc>
          <w:tcPr>
            <w:tcW w:w="1308" w:type="dxa"/>
            <w:tcMar>
              <w:top w:w="50" w:type="dxa"/>
              <w:left w:w="70" w:type="dxa"/>
              <w:bottom w:w="50" w:type="dxa"/>
              <w:right w:w="70" w:type="dxa"/>
            </w:tcMar>
            <w:vAlign w:val="center"/>
          </w:tcPr>
          <w:p w14:paraId="683C1593" w14:textId="77777777" w:rsidR="00E96237" w:rsidRDefault="00000000">
            <w:r>
              <w:rPr>
                <w:sz w:val="12"/>
              </w:rPr>
              <w:t>0.600</w:t>
            </w:r>
          </w:p>
        </w:tc>
        <w:tc>
          <w:tcPr>
            <w:tcW w:w="1308" w:type="dxa"/>
            <w:tcMar>
              <w:top w:w="50" w:type="dxa"/>
              <w:left w:w="70" w:type="dxa"/>
              <w:bottom w:w="50" w:type="dxa"/>
              <w:right w:w="70" w:type="dxa"/>
            </w:tcMar>
            <w:vAlign w:val="center"/>
          </w:tcPr>
          <w:p w14:paraId="64148F0D" w14:textId="77777777" w:rsidR="00E96237" w:rsidRDefault="00000000">
            <w:r>
              <w:rPr>
                <w:sz w:val="12"/>
              </w:rPr>
              <w:t>[0.161, 0.840]</w:t>
            </w:r>
          </w:p>
        </w:tc>
      </w:tr>
      <w:tr w:rsidR="00E96237" w14:paraId="36CA0451" w14:textId="77777777">
        <w:trPr>
          <w:cantSplit/>
          <w:jc w:val="center"/>
        </w:trPr>
        <w:tc>
          <w:tcPr>
            <w:tcW w:w="1308" w:type="dxa"/>
            <w:tcMar>
              <w:top w:w="50" w:type="dxa"/>
              <w:left w:w="70" w:type="dxa"/>
              <w:bottom w:w="50" w:type="dxa"/>
              <w:right w:w="70" w:type="dxa"/>
            </w:tcMar>
            <w:vAlign w:val="center"/>
          </w:tcPr>
          <w:p w14:paraId="196150DC" w14:textId="77777777" w:rsidR="00E96237" w:rsidRDefault="00000000">
            <w:r>
              <w:rPr>
                <w:sz w:val="12"/>
              </w:rPr>
              <w:t>10 matches</w:t>
            </w:r>
          </w:p>
        </w:tc>
        <w:tc>
          <w:tcPr>
            <w:tcW w:w="1308" w:type="dxa"/>
            <w:tcMar>
              <w:top w:w="50" w:type="dxa"/>
              <w:left w:w="70" w:type="dxa"/>
              <w:bottom w:w="50" w:type="dxa"/>
              <w:right w:w="70" w:type="dxa"/>
            </w:tcMar>
            <w:vAlign w:val="center"/>
          </w:tcPr>
          <w:p w14:paraId="4567C97C" w14:textId="77777777" w:rsidR="00E96237" w:rsidRDefault="00000000">
            <w:r>
              <w:rPr>
                <w:sz w:val="12"/>
              </w:rPr>
              <w:t>Goals − xG/match</w:t>
            </w:r>
          </w:p>
        </w:tc>
        <w:tc>
          <w:tcPr>
            <w:tcW w:w="1308" w:type="dxa"/>
            <w:tcMar>
              <w:top w:w="50" w:type="dxa"/>
              <w:left w:w="70" w:type="dxa"/>
              <w:bottom w:w="50" w:type="dxa"/>
              <w:right w:w="70" w:type="dxa"/>
            </w:tcMar>
            <w:vAlign w:val="center"/>
          </w:tcPr>
          <w:p w14:paraId="39A9716A" w14:textId="77777777" w:rsidR="00E96237" w:rsidRDefault="00000000">
            <w:r>
              <w:rPr>
                <w:sz w:val="12"/>
              </w:rPr>
              <w:t>Naive</w:t>
            </w:r>
          </w:p>
        </w:tc>
        <w:tc>
          <w:tcPr>
            <w:tcW w:w="1308" w:type="dxa"/>
            <w:tcMar>
              <w:top w:w="50" w:type="dxa"/>
              <w:left w:w="70" w:type="dxa"/>
              <w:bottom w:w="50" w:type="dxa"/>
              <w:right w:w="70" w:type="dxa"/>
            </w:tcMar>
            <w:vAlign w:val="center"/>
          </w:tcPr>
          <w:p w14:paraId="3470C168" w14:textId="77777777" w:rsidR="00E96237" w:rsidRDefault="00000000">
            <w:r>
              <w:rPr>
                <w:sz w:val="12"/>
              </w:rPr>
              <w:t>−0.961</w:t>
            </w:r>
          </w:p>
        </w:tc>
        <w:tc>
          <w:tcPr>
            <w:tcW w:w="1308" w:type="dxa"/>
            <w:tcMar>
              <w:top w:w="50" w:type="dxa"/>
              <w:left w:w="70" w:type="dxa"/>
              <w:bottom w:w="50" w:type="dxa"/>
              <w:right w:w="70" w:type="dxa"/>
            </w:tcMar>
            <w:vAlign w:val="center"/>
          </w:tcPr>
          <w:p w14:paraId="64B87AB6" w14:textId="77777777" w:rsidR="00E96237" w:rsidRDefault="00000000">
            <w:r>
              <w:rPr>
                <w:sz w:val="12"/>
              </w:rPr>
              <w:t>[−2.849, −0.338]</w:t>
            </w:r>
          </w:p>
        </w:tc>
        <w:tc>
          <w:tcPr>
            <w:tcW w:w="1308" w:type="dxa"/>
            <w:tcMar>
              <w:top w:w="50" w:type="dxa"/>
              <w:left w:w="70" w:type="dxa"/>
              <w:bottom w:w="50" w:type="dxa"/>
              <w:right w:w="70" w:type="dxa"/>
            </w:tcMar>
            <w:vAlign w:val="center"/>
          </w:tcPr>
          <w:p w14:paraId="14488058" w14:textId="77777777" w:rsidR="00E96237" w:rsidRDefault="00000000">
            <w:r>
              <w:rPr>
                <w:sz w:val="12"/>
              </w:rPr>
              <w:t>0.273</w:t>
            </w:r>
          </w:p>
        </w:tc>
        <w:tc>
          <w:tcPr>
            <w:tcW w:w="1308" w:type="dxa"/>
            <w:tcMar>
              <w:top w:w="50" w:type="dxa"/>
              <w:left w:w="70" w:type="dxa"/>
              <w:bottom w:w="50" w:type="dxa"/>
              <w:right w:w="70" w:type="dxa"/>
            </w:tcMar>
            <w:vAlign w:val="center"/>
          </w:tcPr>
          <w:p w14:paraId="3C707CD9" w14:textId="77777777" w:rsidR="00E96237" w:rsidRDefault="00000000">
            <w:r>
              <w:rPr>
                <w:sz w:val="12"/>
              </w:rPr>
              <w:t>0.003</w:t>
            </w:r>
          </w:p>
        </w:tc>
        <w:tc>
          <w:tcPr>
            <w:tcW w:w="1308" w:type="dxa"/>
            <w:tcMar>
              <w:top w:w="50" w:type="dxa"/>
              <w:left w:w="70" w:type="dxa"/>
              <w:bottom w:w="50" w:type="dxa"/>
              <w:right w:w="70" w:type="dxa"/>
            </w:tcMar>
            <w:vAlign w:val="center"/>
          </w:tcPr>
          <w:p w14:paraId="4272523F" w14:textId="77777777" w:rsidR="00E96237" w:rsidRDefault="00000000">
            <w:r>
              <w:rPr>
                <w:sz w:val="12"/>
              </w:rPr>
              <w:t>[−0.540, 0.534]</w:t>
            </w:r>
          </w:p>
        </w:tc>
      </w:tr>
      <w:tr w:rsidR="00E96237" w14:paraId="178EF762" w14:textId="77777777">
        <w:trPr>
          <w:cantSplit/>
          <w:jc w:val="center"/>
        </w:trPr>
        <w:tc>
          <w:tcPr>
            <w:tcW w:w="1308" w:type="dxa"/>
            <w:tcMar>
              <w:top w:w="50" w:type="dxa"/>
              <w:left w:w="70" w:type="dxa"/>
              <w:bottom w:w="50" w:type="dxa"/>
              <w:right w:w="70" w:type="dxa"/>
            </w:tcMar>
            <w:vAlign w:val="center"/>
          </w:tcPr>
          <w:p w14:paraId="7F147190" w14:textId="77777777" w:rsidR="00E96237" w:rsidRDefault="00000000">
            <w:r>
              <w:rPr>
                <w:sz w:val="12"/>
              </w:rPr>
              <w:lastRenderedPageBreak/>
              <w:t>10 matches</w:t>
            </w:r>
          </w:p>
        </w:tc>
        <w:tc>
          <w:tcPr>
            <w:tcW w:w="1308" w:type="dxa"/>
            <w:tcMar>
              <w:top w:w="50" w:type="dxa"/>
              <w:left w:w="70" w:type="dxa"/>
              <w:bottom w:w="50" w:type="dxa"/>
              <w:right w:w="70" w:type="dxa"/>
            </w:tcMar>
            <w:vAlign w:val="center"/>
          </w:tcPr>
          <w:p w14:paraId="4E558EDB" w14:textId="77777777" w:rsidR="00E96237" w:rsidRDefault="00000000">
            <w:r>
              <w:rPr>
                <w:sz w:val="12"/>
              </w:rPr>
              <w:t>Goals − xG/match</w:t>
            </w:r>
          </w:p>
        </w:tc>
        <w:tc>
          <w:tcPr>
            <w:tcW w:w="1308" w:type="dxa"/>
            <w:tcMar>
              <w:top w:w="50" w:type="dxa"/>
              <w:left w:w="70" w:type="dxa"/>
              <w:bottom w:w="50" w:type="dxa"/>
              <w:right w:w="70" w:type="dxa"/>
            </w:tcMar>
            <w:vAlign w:val="center"/>
          </w:tcPr>
          <w:p w14:paraId="435656D4" w14:textId="77777777" w:rsidR="00E96237" w:rsidRDefault="00000000">
            <w:r>
              <w:rPr>
                <w:sz w:val="12"/>
              </w:rPr>
              <w:t>Ridge</w:t>
            </w:r>
          </w:p>
        </w:tc>
        <w:tc>
          <w:tcPr>
            <w:tcW w:w="1308" w:type="dxa"/>
            <w:tcMar>
              <w:top w:w="50" w:type="dxa"/>
              <w:left w:w="70" w:type="dxa"/>
              <w:bottom w:w="50" w:type="dxa"/>
              <w:right w:w="70" w:type="dxa"/>
            </w:tcMar>
            <w:vAlign w:val="center"/>
          </w:tcPr>
          <w:p w14:paraId="624DD2BD" w14:textId="77777777" w:rsidR="00E96237" w:rsidRDefault="00000000">
            <w:r>
              <w:rPr>
                <w:sz w:val="12"/>
              </w:rPr>
              <w:t>−2.209</w:t>
            </w:r>
          </w:p>
        </w:tc>
        <w:tc>
          <w:tcPr>
            <w:tcW w:w="1308" w:type="dxa"/>
            <w:tcMar>
              <w:top w:w="50" w:type="dxa"/>
              <w:left w:w="70" w:type="dxa"/>
              <w:bottom w:w="50" w:type="dxa"/>
              <w:right w:w="70" w:type="dxa"/>
            </w:tcMar>
            <w:vAlign w:val="center"/>
          </w:tcPr>
          <w:p w14:paraId="5E9A80B0" w14:textId="77777777" w:rsidR="00E96237" w:rsidRDefault="00000000">
            <w:r>
              <w:rPr>
                <w:sz w:val="12"/>
              </w:rPr>
              <w:t>[−4.815, −1.315]</w:t>
            </w:r>
          </w:p>
        </w:tc>
        <w:tc>
          <w:tcPr>
            <w:tcW w:w="1308" w:type="dxa"/>
            <w:tcMar>
              <w:top w:w="50" w:type="dxa"/>
              <w:left w:w="70" w:type="dxa"/>
              <w:bottom w:w="50" w:type="dxa"/>
              <w:right w:w="70" w:type="dxa"/>
            </w:tcMar>
            <w:vAlign w:val="center"/>
          </w:tcPr>
          <w:p w14:paraId="6847CC95" w14:textId="77777777" w:rsidR="00E96237" w:rsidRDefault="00000000">
            <w:r>
              <w:rPr>
                <w:sz w:val="12"/>
              </w:rPr>
              <w:t>0.356</w:t>
            </w:r>
          </w:p>
        </w:tc>
        <w:tc>
          <w:tcPr>
            <w:tcW w:w="1308" w:type="dxa"/>
            <w:tcMar>
              <w:top w:w="50" w:type="dxa"/>
              <w:left w:w="70" w:type="dxa"/>
              <w:bottom w:w="50" w:type="dxa"/>
              <w:right w:w="70" w:type="dxa"/>
            </w:tcMar>
            <w:vAlign w:val="center"/>
          </w:tcPr>
          <w:p w14:paraId="25805882" w14:textId="77777777" w:rsidR="00E96237" w:rsidRDefault="00000000">
            <w:r>
              <w:rPr>
                <w:sz w:val="12"/>
              </w:rPr>
              <w:t>0.356</w:t>
            </w:r>
          </w:p>
        </w:tc>
        <w:tc>
          <w:tcPr>
            <w:tcW w:w="1308" w:type="dxa"/>
            <w:tcMar>
              <w:top w:w="50" w:type="dxa"/>
              <w:left w:w="70" w:type="dxa"/>
              <w:bottom w:w="50" w:type="dxa"/>
              <w:right w:w="70" w:type="dxa"/>
            </w:tcMar>
            <w:vAlign w:val="center"/>
          </w:tcPr>
          <w:p w14:paraId="47D027AD" w14:textId="77777777" w:rsidR="00E96237" w:rsidRDefault="00000000">
            <w:r>
              <w:rPr>
                <w:sz w:val="12"/>
              </w:rPr>
              <w:t>[−0.237, 0.839]</w:t>
            </w:r>
          </w:p>
        </w:tc>
      </w:tr>
      <w:tr w:rsidR="00E96237" w14:paraId="0A3B8BC0" w14:textId="77777777">
        <w:trPr>
          <w:cantSplit/>
          <w:jc w:val="center"/>
        </w:trPr>
        <w:tc>
          <w:tcPr>
            <w:tcW w:w="1308" w:type="dxa"/>
            <w:tcMar>
              <w:top w:w="50" w:type="dxa"/>
              <w:left w:w="70" w:type="dxa"/>
              <w:bottom w:w="50" w:type="dxa"/>
              <w:right w:w="70" w:type="dxa"/>
            </w:tcMar>
            <w:vAlign w:val="center"/>
          </w:tcPr>
          <w:p w14:paraId="62B534C7" w14:textId="77777777" w:rsidR="00E96237" w:rsidRDefault="00000000">
            <w:r>
              <w:rPr>
                <w:sz w:val="12"/>
              </w:rPr>
              <w:t>30% season</w:t>
            </w:r>
          </w:p>
        </w:tc>
        <w:tc>
          <w:tcPr>
            <w:tcW w:w="1308" w:type="dxa"/>
            <w:tcMar>
              <w:top w:w="50" w:type="dxa"/>
              <w:left w:w="70" w:type="dxa"/>
              <w:bottom w:w="50" w:type="dxa"/>
              <w:right w:w="70" w:type="dxa"/>
            </w:tcMar>
            <w:vAlign w:val="center"/>
          </w:tcPr>
          <w:p w14:paraId="5CB6AFC0" w14:textId="77777777" w:rsidR="00E96237" w:rsidRDefault="00000000">
            <w:r>
              <w:rPr>
                <w:sz w:val="12"/>
              </w:rPr>
              <w:t>xG/match</w:t>
            </w:r>
          </w:p>
        </w:tc>
        <w:tc>
          <w:tcPr>
            <w:tcW w:w="1308" w:type="dxa"/>
            <w:tcMar>
              <w:top w:w="50" w:type="dxa"/>
              <w:left w:w="70" w:type="dxa"/>
              <w:bottom w:w="50" w:type="dxa"/>
              <w:right w:w="70" w:type="dxa"/>
            </w:tcMar>
            <w:vAlign w:val="center"/>
          </w:tcPr>
          <w:p w14:paraId="67814372" w14:textId="77777777" w:rsidR="00E96237" w:rsidRDefault="00000000">
            <w:r>
              <w:rPr>
                <w:sz w:val="12"/>
              </w:rPr>
              <w:t>Naive</w:t>
            </w:r>
          </w:p>
        </w:tc>
        <w:tc>
          <w:tcPr>
            <w:tcW w:w="1308" w:type="dxa"/>
            <w:tcMar>
              <w:top w:w="50" w:type="dxa"/>
              <w:left w:w="70" w:type="dxa"/>
              <w:bottom w:w="50" w:type="dxa"/>
              <w:right w:w="70" w:type="dxa"/>
            </w:tcMar>
            <w:vAlign w:val="center"/>
          </w:tcPr>
          <w:p w14:paraId="65055F6D" w14:textId="77777777" w:rsidR="00E96237" w:rsidRDefault="00000000">
            <w:r>
              <w:rPr>
                <w:sz w:val="12"/>
              </w:rPr>
              <w:t>0.429</w:t>
            </w:r>
          </w:p>
        </w:tc>
        <w:tc>
          <w:tcPr>
            <w:tcW w:w="1308" w:type="dxa"/>
            <w:tcMar>
              <w:top w:w="50" w:type="dxa"/>
              <w:left w:w="70" w:type="dxa"/>
              <w:bottom w:w="50" w:type="dxa"/>
              <w:right w:w="70" w:type="dxa"/>
            </w:tcMar>
            <w:vAlign w:val="center"/>
          </w:tcPr>
          <w:p w14:paraId="1A2AD1D6" w14:textId="77777777" w:rsidR="00E96237" w:rsidRDefault="00000000">
            <w:r>
              <w:rPr>
                <w:sz w:val="12"/>
              </w:rPr>
              <w:t>[−0.820, 0.693]</w:t>
            </w:r>
          </w:p>
        </w:tc>
        <w:tc>
          <w:tcPr>
            <w:tcW w:w="1308" w:type="dxa"/>
            <w:tcMar>
              <w:top w:w="50" w:type="dxa"/>
              <w:left w:w="70" w:type="dxa"/>
              <w:bottom w:w="50" w:type="dxa"/>
              <w:right w:w="70" w:type="dxa"/>
            </w:tcMar>
            <w:vAlign w:val="center"/>
          </w:tcPr>
          <w:p w14:paraId="77C0AE2B" w14:textId="77777777" w:rsidR="00E96237" w:rsidRDefault="00000000">
            <w:r>
              <w:rPr>
                <w:sz w:val="12"/>
              </w:rPr>
              <w:t>0.299</w:t>
            </w:r>
          </w:p>
        </w:tc>
        <w:tc>
          <w:tcPr>
            <w:tcW w:w="1308" w:type="dxa"/>
            <w:tcMar>
              <w:top w:w="50" w:type="dxa"/>
              <w:left w:w="70" w:type="dxa"/>
              <w:bottom w:w="50" w:type="dxa"/>
              <w:right w:w="70" w:type="dxa"/>
            </w:tcMar>
            <w:vAlign w:val="center"/>
          </w:tcPr>
          <w:p w14:paraId="35E6A700" w14:textId="77777777" w:rsidR="00E96237" w:rsidRDefault="00000000">
            <w:r>
              <w:rPr>
                <w:sz w:val="12"/>
              </w:rPr>
              <w:t>0.726</w:t>
            </w:r>
          </w:p>
        </w:tc>
        <w:tc>
          <w:tcPr>
            <w:tcW w:w="1308" w:type="dxa"/>
            <w:tcMar>
              <w:top w:w="50" w:type="dxa"/>
              <w:left w:w="70" w:type="dxa"/>
              <w:bottom w:w="50" w:type="dxa"/>
              <w:right w:w="70" w:type="dxa"/>
            </w:tcMar>
            <w:vAlign w:val="center"/>
          </w:tcPr>
          <w:p w14:paraId="6CA17CBF" w14:textId="77777777" w:rsidR="00E96237" w:rsidRDefault="00000000">
            <w:r>
              <w:rPr>
                <w:sz w:val="12"/>
              </w:rPr>
              <w:t>[0.324, 0.911]</w:t>
            </w:r>
          </w:p>
        </w:tc>
      </w:tr>
    </w:tbl>
    <w:p w14:paraId="296CE87E" w14:textId="77777777" w:rsidR="00E96237" w:rsidRDefault="00000000">
      <w:pPr>
        <w:pStyle w:val="MDPI43tablefooter"/>
      </w:pPr>
      <w:r>
        <w:t>Training n = 32 team-seasons; holdout n = 16. Negative R² indicates worse absolute prediction than the holdout-mean benchmark. Targets cover only the remainder after the early window.</w:t>
      </w:r>
    </w:p>
    <w:p w14:paraId="521FF5E6" w14:textId="77777777" w:rsidR="00E96237" w:rsidRDefault="00000000">
      <w:pPr>
        <w:pStyle w:val="MDPI22heading2"/>
      </w:pPr>
      <w:r>
        <w:rPr>
          <w:i w:val="0"/>
        </w:rPr>
        <w:t>3.5. Outcome-Free Process Axis and Opponent Adjustment</w:t>
      </w:r>
    </w:p>
    <w:p w14:paraId="2F296760" w14:textId="77777777" w:rsidR="00E96237" w:rsidRDefault="00000000">
      <w:pPr>
        <w:pStyle w:val="MDPI31text"/>
      </w:pPr>
      <w:r>
        <w:t>The separately fitted 11-indicator process axis was positively associated with team outcomes without using realised conversion outcomes in its construction. Spearman correlations were 0.666 with points per match and 0.712 with goal difference per match; the original finishing-axis correlations were 0.102 and 0.097, respectively. In season-adjusted models containing both process and finishing axes, a one-unit increase in the process axis was associated with 0.173 points per match (club-cluster bootstrap 95% CI 0.132–0.201) and 0.275 goals of goal difference per match (95% CI 0.212–0.317). Sensitivity models excluding the finishing axis yielded coefficients of 0.155 (95% CI 0.103–0.189) and 0.243 (95% CI 0.168–0.300), respectively. These concurrent associations therefore did not depend on conditioning on the finishing axis.</w:t>
      </w:r>
    </w:p>
    <w:p w14:paraId="626F9A26" w14:textId="77777777" w:rsidR="00E96237" w:rsidRDefault="00000000">
      <w:pPr>
        <w:pStyle w:val="MDPI31text"/>
      </w:pPr>
      <w:r>
        <w:t>Opponent adjustment produced a Spearman correlation of 0.721 between opponent-adjusted xG per match and the original chance-creation axis. This indicates that the continuous process ranking was not merely a reflection of the unadjusted opponent schedule. Figure 5 shows the unadjusted descriptive relationships for the outcome-free process axis; the plotted confidence bands are distinct from the season-adjusted inference reported above.</w:t>
      </w:r>
    </w:p>
    <w:p w14:paraId="6E79A08F" w14:textId="77777777" w:rsidR="00E96237" w:rsidRDefault="00000000">
      <w:pPr>
        <w:pStyle w:val="MDPI32textnoindent"/>
        <w:jc w:val="center"/>
      </w:pPr>
      <w:r>
        <w:rPr>
          <w:noProof/>
        </w:rPr>
        <w:drawing>
          <wp:inline distT="0" distB="0" distL="0" distR="0" wp14:anchorId="2B89BFD8" wp14:editId="5E919397">
            <wp:extent cx="5806440" cy="2807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806440" cy="2807549"/>
                    </a:xfrm>
                    <a:prstGeom prst="rect">
                      <a:avLst/>
                    </a:prstGeom>
                  </pic:spPr>
                </pic:pic>
              </a:graphicData>
            </a:graphic>
          </wp:inline>
        </w:drawing>
      </w:r>
    </w:p>
    <w:p w14:paraId="4B117859" w14:textId="77777777" w:rsidR="00E96237" w:rsidRDefault="00000000">
      <w:pPr>
        <w:pStyle w:val="MDPI51figurecaption"/>
      </w:pPr>
      <w:r>
        <w:t>Figure 5. Concurrent applied validity of the outcome-free process-based chance-creation axis. The left panel shows points per match and the right panel shows goal difference per match against the separate PCA axis constructed from 11 process indicators. Points denote team-seasons and colours denote seasons. Black lines are unadjusted ordinary least-squares fits; grey bands are their 95% confidence intervals. The inferential models reported in the text additionally adjusted for season and used club-clustered uncertainty.</w:t>
      </w:r>
    </w:p>
    <w:p w14:paraId="7842C578" w14:textId="77777777" w:rsidR="00E96237" w:rsidRDefault="00000000">
      <w:pPr>
        <w:pStyle w:val="MDPI22heading2"/>
      </w:pPr>
      <w:r>
        <w:rPr>
          <w:i w:val="0"/>
        </w:rPr>
        <w:t>3.6. Robustness Checks</w:t>
      </w:r>
    </w:p>
    <w:p w14:paraId="349E9650" w14:textId="77777777" w:rsidR="00E96237" w:rsidRDefault="00000000">
      <w:pPr>
        <w:pStyle w:val="MDPI31text"/>
      </w:pPr>
      <w:r>
        <w:t xml:space="preserve">The principal conclusions were robust to several perturbations of the analytical workflow. Removing the provider-defined situation variable left AUC unchanged at 0.775 and improved the calibration intercept from −0.320 to −0.276. Excluding penalties </w:t>
      </w:r>
      <w:r>
        <w:lastRenderedPageBreak/>
        <w:t>produced AUC 0.759, and restricting the model to open-play shots produced AUC 0.756. In the no-situation profile workflow, correlations with the primary profile values were 0.998 for xG per match and 0.981 for high-quality-shot share. The full-profile cluster solution remained below the prespecified Jaccard stability threshold and the gap statistic continued to select k = 1. These checks support the interpretation that the core results are not driven by the identified taxonomy discontinuity or a single modelling specification.</w:t>
      </w:r>
    </w:p>
    <w:p w14:paraId="42F94F5B" w14:textId="77777777" w:rsidR="00E96237" w:rsidRDefault="00000000">
      <w:pPr>
        <w:pStyle w:val="MDPI21heading1"/>
      </w:pPr>
      <w:r>
        <w:t>4. Discussion</w:t>
      </w:r>
    </w:p>
    <w:p w14:paraId="71663D28" w14:textId="77777777" w:rsidR="00E96237" w:rsidRDefault="00000000">
      <w:pPr>
        <w:pStyle w:val="MDPI31text"/>
      </w:pPr>
      <w:r>
        <w:t>This study evaluated a football analytics workflow at three levels that are often examined separately: shot-level predictive validity, team-level structural validity, and temporal reliability. The main finding is that a technically competitive shot-quality model does not automatically justify stable categorical team profiles. In this dataset, CatBoost provided useful temporal discrimination, but the holdout calibration intercept revealed systematic probability overestimation. After aggregation, clusterability tests did not support distinct and stable team types, whereas a continuous chance-creation dimension was highly repeatable between seasons. The practical implication is methodological: model deployment should include explicit checks of calibration, clusterability, and temporal stability before team labels are operationalised.</w:t>
      </w:r>
    </w:p>
    <w:p w14:paraId="7A452555" w14:textId="77777777" w:rsidR="00E96237" w:rsidRDefault="00000000">
      <w:pPr>
        <w:pStyle w:val="MDPI31text"/>
      </w:pPr>
      <w:r>
        <w:t>The shot-quality results illustrate why discrimination and calibration should be interpreted jointly. AUC and PR-AUC indicated useful ranking performance, and the calibration slope was close to one, yet the negative intercept showed a systematic level shift in the 2024/25 holdout. This distinction is important because xG is commonly aggregated across shots and interpreted as an absolute attacking quantity. The same-holdout intercept correction was therefore used only as a sensitivity analysis, not as evidence of independently validated recalibration. The fact that team xG ranks and the qualitative reliability conclusions were preserved after the shift suggests that the main structural findings were not created by aggregate miscalibration, while still demonstrating that absolute xG values require caution [15,16].</w:t>
      </w:r>
    </w:p>
    <w:p w14:paraId="49B62D2F" w14:textId="77777777" w:rsidR="00E96237" w:rsidRDefault="00000000">
      <w:pPr>
        <w:pStyle w:val="MDPI31text"/>
      </w:pPr>
      <w:r>
        <w:t>The clusterability results provide a second applied lesson. Clustering is attractive because it compresses multivariate information into intuitive team types, but such labels are only defensible when the data contain stable separation. Here, gap statistics selected a single cluster and bootstrap Jaccard values for two-cluster solutions remained below the prespecified stability threshold. Treating these solutions as substantive tactical classes would therefore overstate the evidence. The continuous PCA representation retained the information without imposing unsupported boundaries. This aligns with the broader methodological principle that clustering should be preceded by explicit assessment of whether stable groups are present [25,26].</w:t>
      </w:r>
    </w:p>
    <w:p w14:paraId="6CF02EED" w14:textId="77777777" w:rsidR="00E96237" w:rsidRDefault="00000000">
      <w:pPr>
        <w:pStyle w:val="MDPI31text"/>
      </w:pPr>
      <w:r>
        <w:t>The dominant continuous dimension was interpretable and temporally repeatable. Higher values reflected greater xG, better mean and median shot quality, more high-quality attempts, greater shot volume, shorter average distance, and fewer low-quality shots. Its year-to-year correlation of 0.764 and ICC of 0.780 suggest that the dimension captured a persistent component of team attacking process. In contrast, finishing was much less repeatable between seasons. This distinction is consistent with the logic of process-based performance analysis: opportunity creation accumulates through repeated tactical and technical behaviours, whereas realised conversion is more exposed to short-run variance, goalkeeper performance, and stochastic effects [7–10].</w:t>
      </w:r>
    </w:p>
    <w:p w14:paraId="5545258B" w14:textId="77777777" w:rsidR="00E96237" w:rsidRDefault="00000000">
      <w:pPr>
        <w:pStyle w:val="MDPI31text"/>
      </w:pPr>
      <w:r>
        <w:t xml:space="preserve">The leakage-safe early-season analysis further separated ranking utility from absolute predictability. Early xG provided moderate information about future xG ordering, but multivariable regression did not consistently improve on carrying the early value forward. Profile axes and goals minus xG produced negative held-out R² values despite occasional moderate rank correlations. For applied use, this means that </w:t>
      </w:r>
      <w:r>
        <w:lastRenderedPageBreak/>
        <w:t>early-season analytics may support provisional ranking and monitoring before they support precise reconstruction of full-season profile values. The broad bootstrap intervals and small future-season holdout of 16 teams reinforce the need to communicate uncertainty rather than present early estimates as stable labels.</w:t>
      </w:r>
    </w:p>
    <w:p w14:paraId="58BE3177" w14:textId="77777777" w:rsidR="00E96237" w:rsidRDefault="00000000">
      <w:pPr>
        <w:pStyle w:val="MDPI31text"/>
      </w:pPr>
      <w:r>
        <w:t>The outcome-free process axis was included to avoid a circular interpretation of practical validity. Because the original 17-feature profile included realised outcomes, associating that axis with points or goal difference could partly reflect shared outcome information. The separate 11-indicator axis excluded goal rate, on-target rate, and goals minus xG, yet remained associated with points and goal difference after season adjustment. The estimates also remained similar when the finishing axis was omitted. These analyses remain concurrent and cannot establish causality, but they show that the process representation has applied relevance beyond mechanical inclusion of realised scoring outcomes.</w:t>
      </w:r>
    </w:p>
    <w:p w14:paraId="137C989F" w14:textId="77777777" w:rsidR="00E96237" w:rsidRDefault="00000000">
      <w:pPr>
        <w:pStyle w:val="MDPI31text"/>
      </w:pPr>
      <w:r>
        <w:t>For analysts, the workflow can be implemented as a sequence of deployment gates. First, a shot-quality model should be evaluated on a temporally later season and assessed for both discrimination and calibration. Second, provider-taxonomy continuity should be audited before longitudinal aggregation. Third, clusterability should be tested before team categories are named. Fourth, any continuous profile dimension should be evaluated for between- and within-season reliability. Finally, early-season predictions should be benchmarked against simple carry-forward baselines on a future season. This sequence converts a collection of statistical procedures into an operational validation protocol rather than treating each method as an end in itself.</w:t>
      </w:r>
    </w:p>
    <w:p w14:paraId="2DF7BEF0" w14:textId="77777777" w:rsidR="00E96237" w:rsidRDefault="00000000">
      <w:pPr>
        <w:pStyle w:val="MDPI31text"/>
      </w:pPr>
      <w:r>
        <w:t>The study has several limitations. It used one professional league and three seasons, public shot-map data without pressure, goalkeeper position, passing sequences, or off-ball movement, and a small number of team-seasons for clustering and future-season prediction. The xG model was league-specific, and the 2024/25 holdout contained only 16 team-seasons for team-level prediction. Opponent adjustment cannot remove all tactical or schedule confounding. The identified provider-taxonomy change also demonstrates the dependence of public-data analytics on upstream annotation practices. Replication in other leagues and with richer event or tracking data is therefore needed before the numerical reliability estimates are generalised broadly.</w:t>
      </w:r>
    </w:p>
    <w:p w14:paraId="1464D95A" w14:textId="77777777" w:rsidR="00E96237" w:rsidRDefault="00000000">
      <w:pPr>
        <w:pStyle w:val="MDPI21heading1"/>
      </w:pPr>
      <w:r>
        <w:t>5. Conclusions</w:t>
      </w:r>
    </w:p>
    <w:p w14:paraId="7BF31534" w14:textId="77777777" w:rsidR="00E96237" w:rsidRDefault="00000000">
      <w:pPr>
        <w:pStyle w:val="MDPI31text"/>
      </w:pPr>
      <w:r>
        <w:t>A temporally validated football analytics pipeline should evaluate more than predictive discrimination. In three seasons of Czech professional football, a CatBoost shot-quality model provided useful discrimination but showed systematic holdout overprediction; multivariate attacking profiles did not form stable discrete clusters; and a continuous chance-creation dimension was substantially more repeatable than finishing. Early xG retained useful ranking information, whereas absolute prediction of profile axes and finishing was weak. An outcome-free process axis remained concurrently associated with team results and broadly aligned after opponent adjustment. For applied deployment, the evidence favours continuous, reliability-tested process indicators over fixed team typologies and supports a validation sequence that combines temporal calibration, data-taxonomy auditing, clusterability assessment, longitudinal reliability, and future-season benchmarking.</w:t>
      </w:r>
    </w:p>
    <w:p w14:paraId="37815EFB" w14:textId="77777777" w:rsidR="00E96237" w:rsidRDefault="00000000">
      <w:pPr>
        <w:pStyle w:val="MDPI62backmatter"/>
      </w:pPr>
      <w:r>
        <w:t>Author Contributions: Conceptualization, Š.S.; methodology, Š.S.; validation, M.H. and J.C.; formal analysis, Š.S.; investigation, Š.S.; data curation, Š.S.; writing—original draft preparation, Š.S.; writing—review and editing, Š.S., M.H. and J.C.; visualization, Š.S.; supervision, M.H. and J.C. All authors have read and agreed to the published version of the manuscript.</w:t>
      </w:r>
    </w:p>
    <w:p w14:paraId="79259D05" w14:textId="77777777" w:rsidR="00E96237" w:rsidRDefault="00000000">
      <w:pPr>
        <w:pStyle w:val="MDPI62backmatter"/>
      </w:pPr>
      <w:r>
        <w:t>Funding: This research received no external funding.</w:t>
      </w:r>
    </w:p>
    <w:p w14:paraId="3305C0DA" w14:textId="77777777" w:rsidR="00E96237" w:rsidRDefault="00000000">
      <w:pPr>
        <w:pStyle w:val="MDPI62backmatter"/>
      </w:pPr>
      <w:r>
        <w:lastRenderedPageBreak/>
        <w:t>Institutional Review Board Statement: Ethical review and approval were not required because the study used publicly available professional match-event information, involved no intervention or participant contact, and processed no private personal or individual-level health data.</w:t>
      </w:r>
    </w:p>
    <w:p w14:paraId="7EC44495" w14:textId="77777777" w:rsidR="00E96237" w:rsidRDefault="00000000">
      <w:pPr>
        <w:pStyle w:val="MDPI62backmatter"/>
      </w:pPr>
      <w:r>
        <w:t>Informed Consent Statement: Not applicable.</w:t>
      </w:r>
    </w:p>
    <w:p w14:paraId="4A87FCB8" w14:textId="77777777" w:rsidR="00E96237" w:rsidRDefault="00000000">
      <w:pPr>
        <w:pStyle w:val="MDPI62backmatter"/>
      </w:pPr>
      <w:r>
        <w:t>Data Availability Statement: Analysis code and derived analytical outputs are publicly available on Zenodo at https://zenodo.org/records/22535919. Raw provider-derived match-centre and shot-map records are not redistributed.</w:t>
      </w:r>
    </w:p>
    <w:p w14:paraId="5DF6EA98" w14:textId="77777777" w:rsidR="00E96237" w:rsidRDefault="00000000">
      <w:pPr>
        <w:pStyle w:val="MDPI62backmatter"/>
      </w:pPr>
      <w:r>
        <w:t>Acknowledgments: During the preparation of this manuscript, the authors used ChatGPT (GPT-5.6 Sol, OpenAI) for language editing, manuscript organisation, and code review and debugging. The authors have reviewed and edited the output and take full responsibility for the content of this publication.</w:t>
      </w:r>
    </w:p>
    <w:p w14:paraId="6492BB8F" w14:textId="77777777" w:rsidR="00E96237" w:rsidRDefault="00000000">
      <w:pPr>
        <w:pStyle w:val="MDPI62backmatter"/>
      </w:pPr>
      <w:r>
        <w:t>Conflicts of Interest: The authors declare no conflicts of interest.</w:t>
      </w:r>
    </w:p>
    <w:p w14:paraId="6C323DD4" w14:textId="77777777" w:rsidR="00E96237" w:rsidRDefault="00000000">
      <w:pPr>
        <w:pStyle w:val="MDPI21heading1"/>
      </w:pPr>
      <w:r>
        <w:t>Abbreviations</w:t>
      </w:r>
    </w:p>
    <w:p w14:paraId="5E7AE8E6" w14:textId="77777777" w:rsidR="00E96237" w:rsidRDefault="00000000">
      <w:pPr>
        <w:pStyle w:val="MDPI32textnoindent"/>
      </w:pPr>
      <w:r>
        <w:t>AUC, area under the receiver operating characteristic curve; BSS, Brier skill score; ECE, expected calibration error; ICC, intraclass correlation coefficient; MAE, mean absolute error; PCA, principal component analysis; PR-AUC, precision–recall area under the curve; xG, expected goals.</w:t>
      </w:r>
    </w:p>
    <w:p w14:paraId="2C459533" w14:textId="77777777" w:rsidR="00E96237" w:rsidRDefault="00000000">
      <w:pPr>
        <w:pStyle w:val="MDPI21heading1"/>
      </w:pPr>
      <w:r>
        <w:t>References</w:t>
      </w:r>
    </w:p>
    <w:p w14:paraId="0479909C" w14:textId="77777777" w:rsidR="00E96237" w:rsidRDefault="00000000">
      <w:pPr>
        <w:pStyle w:val="MDPI81references"/>
      </w:pPr>
      <w:r>
        <w:t>1. Lago-Peñas, C.; Lago-Ballesteros, J.; Dellal, A.; Gómez, M. Game-related statistics that discriminated winning, drawing and losing teams from the Spanish soccer league. J. Sports Sci. Med. 2010, 9, 288–293.</w:t>
      </w:r>
    </w:p>
    <w:p w14:paraId="46AD644C" w14:textId="77777777" w:rsidR="00E96237" w:rsidRDefault="00000000">
      <w:pPr>
        <w:pStyle w:val="MDPI81references"/>
      </w:pPr>
      <w:r>
        <w:t>2. Lago-Peñas, C.; Lago-Ballesteros, J. Game location and team quality effects on performance profiles in professional soccer. J. Sports Sci. Med. 2011, 10, 465–471.</w:t>
      </w:r>
    </w:p>
    <w:p w14:paraId="04ED9739" w14:textId="77777777" w:rsidR="00E96237" w:rsidRDefault="00000000">
      <w:pPr>
        <w:pStyle w:val="MDPI81references"/>
      </w:pPr>
      <w:r>
        <w:t>3. Mackenzie, R.; Cushion, C. Performance analysis in football: A critical review and implications for future research. J. Sports Sci. 2013, 31, 639–676.</w:t>
      </w:r>
    </w:p>
    <w:p w14:paraId="29CF107E" w14:textId="77777777" w:rsidR="00E96237" w:rsidRDefault="00000000">
      <w:pPr>
        <w:pStyle w:val="MDPI81references"/>
      </w:pPr>
      <w:r>
        <w:t>4. Carling, C. Interpreting physical performance in professional soccer match-play: Should we be more pragmatic in our approach? Sports Med. 2013, 43, 655–663.</w:t>
      </w:r>
    </w:p>
    <w:p w14:paraId="07B880C0" w14:textId="77777777" w:rsidR="00E96237" w:rsidRDefault="00000000">
      <w:pPr>
        <w:pStyle w:val="MDPI81references"/>
      </w:pPr>
      <w:r>
        <w:t>5. Rathke, A. An examination of expected goals and shot efficiency in soccer. J. Hum. Sport Exerc. 2017, 12, 514–529.</w:t>
      </w:r>
    </w:p>
    <w:p w14:paraId="4C300A75" w14:textId="77777777" w:rsidR="00E96237" w:rsidRDefault="00000000">
      <w:pPr>
        <w:pStyle w:val="MDPI81references"/>
      </w:pPr>
      <w:r>
        <w:t>6. Lucey, P.; Bialkowski, A.; Monfort, M.; Carr, P.; Matthews, I. Quality vs quantity: Improved shot prediction in soccer using strategic features from spatiotemporal data. In Proceedings of the MIT Sloan Sports Analytics Conference, Boston, MA, USA, 27–28 February 2015.</w:t>
      </w:r>
    </w:p>
    <w:p w14:paraId="6A0E19FF" w14:textId="77777777" w:rsidR="00E96237" w:rsidRDefault="00000000">
      <w:pPr>
        <w:pStyle w:val="MDPI81references"/>
      </w:pPr>
      <w:r>
        <w:t>7. Anzer, G.; Bauer, P. A goal scoring probability model for shots based on synchronized positional and event data in football (soccer). Front. Sports Act. Living 2021, 3, 624475. https://doi.org/10.3389/fspor.2021.624475.</w:t>
      </w:r>
    </w:p>
    <w:p w14:paraId="3A083044" w14:textId="77777777" w:rsidR="00E96237" w:rsidRDefault="00000000">
      <w:pPr>
        <w:pStyle w:val="MDPI81references"/>
      </w:pPr>
      <w:r>
        <w:t>8. Mead, J.; O’Hare, A.; McMenemy, P. Expected goals in football: Improving model performance and demonstrating value. PLoS ONE 2023, 18, e0282295. https://doi.org/10.1371/journal.pone.0282295.</w:t>
      </w:r>
    </w:p>
    <w:p w14:paraId="6730785E" w14:textId="77777777" w:rsidR="00E96237" w:rsidRDefault="00000000">
      <w:pPr>
        <w:pStyle w:val="MDPI81references"/>
      </w:pPr>
      <w:r>
        <w:t>9. Wheatcroft, E.; Sienkiewicz, E. A probabilistic model for predicting shot success in football. arXiv 2021, arXiv:2101.02104. https://doi.org/10.48550/arXiv.2101.02104.</w:t>
      </w:r>
    </w:p>
    <w:p w14:paraId="49869BEB" w14:textId="77777777" w:rsidR="00E96237" w:rsidRDefault="00000000">
      <w:pPr>
        <w:pStyle w:val="MDPI81references"/>
      </w:pPr>
      <w:r>
        <w:t>10. Hewitt, J.H.; Karakuş, O. A machine learning approach for player and position adjusted expected goals in football (soccer). Franklin Open 2023, 4, 100034.</w:t>
      </w:r>
    </w:p>
    <w:p w14:paraId="4C18642E" w14:textId="77777777" w:rsidR="00E96237" w:rsidRDefault="00000000">
      <w:pPr>
        <w:pStyle w:val="MDPI81references"/>
      </w:pPr>
      <w:r>
        <w:t>11. Belloso, J.; Gómez-Ruano, M.-Á.; Lago-Peñas, C. Unveiling the xG metric in soccer: How the adjusted xG improves match predictions. Int. J. Perform. Anal. Sport 2026, advance online publication. https://doi.org/10.1080/24748668.2026.2633828.</w:t>
      </w:r>
    </w:p>
    <w:p w14:paraId="5EC8226F" w14:textId="77777777" w:rsidR="00E96237" w:rsidRDefault="00000000">
      <w:pPr>
        <w:pStyle w:val="MDPI81references"/>
      </w:pPr>
      <w:r>
        <w:t>12. Decroos, T.; Bransen, L.; Van Haaren, J.; Davis, J. Actions speak louder than goals: Valuing player actions in soccer. In Proceedings of the 25th ACM SIGKDD International Conference on Knowledge Discovery &amp; Data Mining, Anchorage, AK, USA, 4–8 August 2019; pp. 1851–1861.</w:t>
      </w:r>
    </w:p>
    <w:p w14:paraId="3EDDE17A" w14:textId="77777777" w:rsidR="00E96237" w:rsidRDefault="00000000">
      <w:pPr>
        <w:pStyle w:val="MDPI81references"/>
      </w:pPr>
      <w:r>
        <w:t>13. Fernández, J.; Bornn, L.; Cervone, D. Decomposing the immeasurable sport: A deep learning expected possession value framework for soccer. In Proceedings of the MIT Sloan Sports Analytics Conference, Boston, MA, USA, 1–2 March 2019.</w:t>
      </w:r>
    </w:p>
    <w:p w14:paraId="611FE766" w14:textId="77777777" w:rsidR="00E96237" w:rsidRDefault="00000000">
      <w:pPr>
        <w:pStyle w:val="MDPI81references"/>
      </w:pPr>
      <w:r>
        <w:t>14. Spearman, W. Beyond expected goals. In Proceedings of the MIT Sloan Sports Analytics Conference, Boston, MA, USA, 23–24 February 2018.</w:t>
      </w:r>
    </w:p>
    <w:p w14:paraId="1FFD2B58" w14:textId="77777777" w:rsidR="00E96237" w:rsidRDefault="00000000">
      <w:pPr>
        <w:pStyle w:val="MDPI81references"/>
      </w:pPr>
      <w:r>
        <w:lastRenderedPageBreak/>
        <w:t>15. Steyerberg, E.W.; Vickers, A.J.; Cook, N.R.; Gerds, T.; Gonen, M.; Obuchowski, N.; Pencina, M.J.; Kattan, M.W. Assessing the performance of prediction models: A framework for traditional and novel measures. Epidemiology 2010, 21, 128–138.</w:t>
      </w:r>
    </w:p>
    <w:p w14:paraId="4E74890A" w14:textId="77777777" w:rsidR="00E96237" w:rsidRDefault="00000000">
      <w:pPr>
        <w:pStyle w:val="MDPI81references"/>
      </w:pPr>
      <w:r>
        <w:t>16. Van Calster, B.; McLernon, D.J.; van Smeden, M.; Wynants, L.; Steyerberg, E.W. Calibration: The Achilles heel of predictive analytics. BMC Med. 2019, 17, 230. https://doi.org/10.1186/s12916-019-1466-7.</w:t>
      </w:r>
    </w:p>
    <w:p w14:paraId="67BA15B4" w14:textId="77777777" w:rsidR="00E96237" w:rsidRDefault="00000000">
      <w:pPr>
        <w:pStyle w:val="MDPI81references"/>
      </w:pPr>
      <w:r>
        <w:t>17. Chen, T.; Guestrin, C. XGBoost: A scalable tree boosting system. In Proceedings of the 22nd ACM SIGKDD International Conference on Knowledge Discovery and Data Mining, San Francisco, CA, USA, 13–17 August 2016; pp. 785–794.</w:t>
      </w:r>
    </w:p>
    <w:p w14:paraId="68DF88C2" w14:textId="77777777" w:rsidR="00E96237" w:rsidRDefault="00000000">
      <w:pPr>
        <w:pStyle w:val="MDPI81references"/>
      </w:pPr>
      <w:r>
        <w:t>18. Prokhorenkova, L.; Gusev, G.; Vorobev, A.; Dorogush, A.V.; Gulin, A. CatBoost: Unbiased boosting with categorical features. Adv. Neural Inf. Process. Syst. 2018, 31.</w:t>
      </w:r>
    </w:p>
    <w:p w14:paraId="628E69AB" w14:textId="77777777" w:rsidR="00E96237" w:rsidRDefault="00000000">
      <w:pPr>
        <w:pStyle w:val="MDPI81references"/>
      </w:pPr>
      <w:r>
        <w:t>19. Cavus, M.; Biecek, P. Explainable expected goal models for performance analysis in football analytics. arXiv 2022, arXiv:2206.07212.</w:t>
      </w:r>
    </w:p>
    <w:p w14:paraId="0C78B43E" w14:textId="77777777" w:rsidR="00E96237" w:rsidRDefault="00000000">
      <w:pPr>
        <w:pStyle w:val="MDPI81references"/>
      </w:pPr>
      <w:r>
        <w:t>20. Cavus, M.; Stando, A.; Biecek, P. Glocal explanations of expected goal models in soccer. arXiv 2023, arXiv:2308.15559. https://doi.org/10.48550/arXiv.2308.15559.</w:t>
      </w:r>
    </w:p>
    <w:p w14:paraId="0DA77050" w14:textId="77777777" w:rsidR="00E96237" w:rsidRDefault="00000000">
      <w:pPr>
        <w:pStyle w:val="MDPI81references"/>
      </w:pPr>
      <w:r>
        <w:t>21. Román-Gallego, J.-Á.; Pérez-Delgado, M.-L.; Cofiño-Gavito, F.-J.; Conde, M.Á.; Rodríguez-Rodrigo, R. Analysis and parameterization of sports performance: A case study of soccer. Appl. Sci. 2023, 13, 12767. https://doi.org/10.3390/app132312767.</w:t>
      </w:r>
    </w:p>
    <w:p w14:paraId="6B8C72F8" w14:textId="77777777" w:rsidR="00E96237" w:rsidRDefault="00000000">
      <w:pPr>
        <w:pStyle w:val="MDPI81references"/>
      </w:pPr>
      <w:r>
        <w:t>22. Fernández-Cortés, J.; Gómez-Ruano, M.A.; Mancha-Triguero, D.; Ibáñez, S.J.; García-Rubio, J. Evolution of performance indicators in soccer during the last decade. Appl. Sci. 2022, 12, 12834. https://doi.org/10.3390/app122412834.</w:t>
      </w:r>
    </w:p>
    <w:p w14:paraId="06237FFF" w14:textId="77777777" w:rsidR="00E96237" w:rsidRDefault="00000000">
      <w:pPr>
        <w:pStyle w:val="MDPI81references"/>
      </w:pPr>
      <w:r>
        <w:t>23. Memmert, D.; Lemmink, K.A.P.M.; Sampaio, J. Current approaches to tactical performance analyses in soccer using position data. Sports Med. 2017, 47, 1–10.</w:t>
      </w:r>
    </w:p>
    <w:p w14:paraId="1AF1FC55" w14:textId="77777777" w:rsidR="00E96237" w:rsidRDefault="00000000">
      <w:pPr>
        <w:pStyle w:val="MDPI81references"/>
      </w:pPr>
      <w:r>
        <w:t>24. Gudmundsson, J.; Horton, M. Spatio-temporal analysis of team sports. ACM Comput. Surv. 2017, 50, 22.</w:t>
      </w:r>
    </w:p>
    <w:p w14:paraId="506A002D" w14:textId="77777777" w:rsidR="00E96237" w:rsidRDefault="00000000">
      <w:pPr>
        <w:pStyle w:val="MDPI81references"/>
      </w:pPr>
      <w:r>
        <w:t>25. Jain, A.K. Data clustering: 50 years beyond K-means. Pattern Recognit. Lett. 2010, 31, 651–666.</w:t>
      </w:r>
    </w:p>
    <w:p w14:paraId="0D959A23" w14:textId="77777777" w:rsidR="00E96237" w:rsidRDefault="00000000">
      <w:pPr>
        <w:pStyle w:val="MDPI81references"/>
      </w:pPr>
      <w:r>
        <w:t>26. Diquigiovanni, J.; Scarpa, B. Analysis of association football playing styles: An innovative method to cluster networks. Stat. Model. 2019, 19, 28–54.</w:t>
      </w:r>
    </w:p>
    <w:sectPr w:rsidR="00E96237">
      <w:headerReference w:type="even" r:id="rId12"/>
      <w:headerReference w:type="default" r:id="rId13"/>
      <w:footerReference w:type="even" r:id="rId14"/>
      <w:footerReference w:type="default" r:id="rId15"/>
      <w:headerReference w:type="first" r:id="rId16"/>
      <w:footerReference w:type="first" r:id="rId17"/>
      <w:pgSz w:w="11906" w:h="16838"/>
      <w:pgMar w:top="1417" w:right="720" w:bottom="907" w:left="720" w:header="720" w:footer="612" w:gutter="0"/>
      <w:lnNumType w:countBy="1" w:distance="255" w:restart="continuous"/>
      <w:pgNumType w:start="1"/>
      <w:cols w:space="720"/>
      <w:formProt w:val="0"/>
      <w:titlePg/>
      <w:docGrid w:type="lines"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E5580" w14:textId="77777777" w:rsidR="00DF0E41" w:rsidRDefault="00DF0E41">
      <w:pPr>
        <w:spacing w:line="240" w:lineRule="auto"/>
      </w:pPr>
      <w:r>
        <w:separator/>
      </w:r>
    </w:p>
  </w:endnote>
  <w:endnote w:type="continuationSeparator" w:id="0">
    <w:p w14:paraId="42A5D643" w14:textId="77777777" w:rsidR="00DF0E41" w:rsidRDefault="00DF0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Noto Sans CJK SC">
    <w:panose1 w:val="020B0502040504020204"/>
    <w:charset w:val="00"/>
    <w:family w:val="roman"/>
    <w:pitch w:val="default"/>
  </w:font>
  <w:font w:name="Lohit Devanagari">
    <w:panose1 w:val="020B0604020202020204"/>
    <w:charset w:val="00"/>
    <w:family w:val="roman"/>
    <w:pitch w:val="default"/>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6E7B4" w14:textId="77777777" w:rsidR="00E96237" w:rsidRDefault="00E96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5479B" w14:textId="77777777" w:rsidR="00E96237" w:rsidRDefault="00000000">
    <w:pPr>
      <w:pStyle w:val="Footer"/>
      <w:spacing w:line="240" w:lineRule="auto"/>
      <w:jc w:val="right"/>
    </w:pPr>
    <w:r>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E86EA1" w14:textId="77777777" w:rsidR="00E96237" w:rsidRDefault="00E96237">
    <w:pPr>
      <w:pBdr>
        <w:top w:val="single" w:sz="4" w:space="0" w:color="000000"/>
      </w:pBdr>
      <w:tabs>
        <w:tab w:val="right" w:pos="8844"/>
      </w:tabs>
      <w:snapToGrid w:val="0"/>
      <w:spacing w:before="480" w:line="100" w:lineRule="exact"/>
      <w:jc w:val="left"/>
      <w:rPr>
        <w:i/>
        <w:sz w:val="16"/>
        <w:szCs w:val="16"/>
      </w:rPr>
    </w:pPr>
  </w:p>
  <w:p w14:paraId="60E8EC48" w14:textId="77777777" w:rsidR="00E96237" w:rsidRDefault="00000000">
    <w:pPr>
      <w:tabs>
        <w:tab w:val="right" w:pos="10466"/>
      </w:tabs>
      <w:snapToGrid w:val="0"/>
      <w:spacing w:line="240" w:lineRule="auto"/>
      <w:rPr>
        <w:sz w:val="16"/>
        <w:szCs w:val="16"/>
      </w:rPr>
    </w:pPr>
    <w:r>
      <w:rPr>
        <w:i/>
        <w:sz w:val="16"/>
        <w:szCs w:val="16"/>
      </w:rPr>
      <w:t>Appl. Sci.</w:t>
    </w:r>
    <w:r>
      <w:rPr>
        <w:sz w:val="16"/>
        <w:szCs w:val="16"/>
      </w:rPr>
      <w:t xml:space="preserve"> </w:t>
    </w:r>
    <w:r>
      <w:rPr>
        <w:b/>
        <w:bCs/>
        <w:iCs/>
        <w:sz w:val="16"/>
        <w:szCs w:val="16"/>
      </w:rPr>
      <w:t>2026</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02C3B3" w14:textId="77777777" w:rsidR="00DF0E41" w:rsidRDefault="00DF0E41">
      <w:pPr>
        <w:spacing w:line="240" w:lineRule="auto"/>
      </w:pPr>
      <w:r>
        <w:separator/>
      </w:r>
    </w:p>
  </w:footnote>
  <w:footnote w:type="continuationSeparator" w:id="0">
    <w:p w14:paraId="016AF093" w14:textId="77777777" w:rsidR="00DF0E41" w:rsidRDefault="00DF0E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72B9B" w14:textId="77777777" w:rsidR="00E96237" w:rsidRDefault="00E962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B63CC4" w14:textId="77777777" w:rsidR="00E96237" w:rsidRDefault="00000000">
    <w:pPr>
      <w:tabs>
        <w:tab w:val="right" w:pos="10466"/>
      </w:tabs>
      <w:snapToGrid w:val="0"/>
      <w:spacing w:line="240" w:lineRule="auto"/>
      <w:rPr>
        <w:sz w:val="16"/>
      </w:rPr>
    </w:pPr>
    <w:r>
      <w:rPr>
        <w:i/>
        <w:sz w:val="16"/>
      </w:rPr>
      <w:t xml:space="preserve">Appl. Sci. </w:t>
    </w:r>
    <w:r>
      <w:rPr>
        <w:b/>
        <w:sz w:val="16"/>
      </w:rPr>
      <w:t>2026</w:t>
    </w:r>
    <w:r>
      <w:rPr>
        <w:sz w:val="16"/>
      </w:rPr>
      <w:t>,</w:t>
    </w:r>
    <w:r>
      <w:rPr>
        <w:i/>
        <w:sz w:val="16"/>
      </w:rPr>
      <w:t xml:space="preserve"> 16</w:t>
    </w:r>
    <w:r>
      <w:rPr>
        <w:sz w:val="16"/>
      </w:rPr>
      <w:t>, x FOR PEER REVIEW</w:t>
    </w:r>
    <w:r>
      <w:rPr>
        <w:sz w:val="16"/>
      </w:rPr>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14:paraId="25461C1F" w14:textId="77777777" w:rsidR="00E96237" w:rsidRDefault="00E96237">
    <w:pPr>
      <w:pBdr>
        <w:bottom w:val="single" w:sz="4" w:space="1" w:color="000000"/>
      </w:pBdr>
      <w:tabs>
        <w:tab w:val="right" w:pos="8844"/>
      </w:tabs>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bidiVisual/>
      <w:tblW w:w="10487" w:type="dxa"/>
      <w:tblLayout w:type="fixed"/>
      <w:tblCellMar>
        <w:left w:w="0" w:type="dxa"/>
        <w:right w:w="0" w:type="dxa"/>
      </w:tblCellMar>
      <w:tblLook w:val="04A0" w:firstRow="1" w:lastRow="0" w:firstColumn="1" w:lastColumn="0" w:noHBand="0" w:noVBand="1"/>
    </w:tblPr>
    <w:tblGrid>
      <w:gridCol w:w="3678"/>
      <w:gridCol w:w="4536"/>
      <w:gridCol w:w="2273"/>
    </w:tblGrid>
    <w:tr w:rsidR="00E96237" w14:paraId="6C3B7E2D" w14:textId="77777777">
      <w:trPr>
        <w:trHeight w:val="686"/>
      </w:trPr>
      <w:tc>
        <w:tcPr>
          <w:tcW w:w="3678" w:type="dxa"/>
          <w:vAlign w:val="center"/>
        </w:tcPr>
        <w:p w14:paraId="621D52B0" w14:textId="77777777" w:rsidR="00E96237" w:rsidRDefault="00000000">
          <w:pPr>
            <w:pStyle w:val="Header"/>
            <w:pBdr>
              <w:bottom w:val="nil"/>
            </w:pBdr>
            <w:jc w:val="left"/>
            <w:rPr>
              <w:rFonts w:eastAsia="DengXian"/>
              <w:b/>
              <w:bCs/>
            </w:rPr>
          </w:pPr>
          <w:r>
            <w:rPr>
              <w:noProof/>
            </w:rPr>
            <w:drawing>
              <wp:inline distT="0" distB="0" distL="0" distR="0" wp14:anchorId="099EA24C" wp14:editId="25C4E15A">
                <wp:extent cx="2004695" cy="431800"/>
                <wp:effectExtent l="0" t="0" r="0" b="0"/>
                <wp:docPr id="4309699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
                        <a:stretch>
                          <a:fillRect/>
                        </a:stretch>
                      </pic:blipFill>
                      <pic:spPr bwMode="auto">
                        <a:xfrm>
                          <a:off x="0" y="0"/>
                          <a:ext cx="2004695" cy="431800"/>
                        </a:xfrm>
                        <a:prstGeom prst="rect">
                          <a:avLst/>
                        </a:prstGeom>
                        <a:noFill/>
                      </pic:spPr>
                    </pic:pic>
                  </a:graphicData>
                </a:graphic>
              </wp:inline>
            </w:drawing>
          </w:r>
        </w:p>
      </w:tc>
      <w:tc>
        <w:tcPr>
          <w:tcW w:w="4536" w:type="dxa"/>
          <w:vAlign w:val="center"/>
        </w:tcPr>
        <w:p w14:paraId="19FA18FC" w14:textId="77777777" w:rsidR="00E96237" w:rsidRDefault="00E96237">
          <w:pPr>
            <w:pStyle w:val="Header"/>
            <w:pBdr>
              <w:bottom w:val="nil"/>
            </w:pBdr>
            <w:rPr>
              <w:rFonts w:eastAsia="DengXian"/>
              <w:b/>
              <w:bCs/>
            </w:rPr>
          </w:pPr>
        </w:p>
      </w:tc>
      <w:tc>
        <w:tcPr>
          <w:tcW w:w="2273" w:type="dxa"/>
          <w:vAlign w:val="center"/>
        </w:tcPr>
        <w:p w14:paraId="2A9D365E" w14:textId="77777777" w:rsidR="00E96237" w:rsidRDefault="00000000">
          <w:pPr>
            <w:pStyle w:val="Header"/>
            <w:pBdr>
              <w:bottom w:val="nil"/>
            </w:pBdr>
            <w:jc w:val="right"/>
            <w:rPr>
              <w:rFonts w:eastAsia="DengXian"/>
              <w:b/>
              <w:bCs/>
            </w:rPr>
          </w:pPr>
          <w:r>
            <w:rPr>
              <w:noProof/>
            </w:rPr>
            <w:drawing>
              <wp:inline distT="0" distB="0" distL="0" distR="0" wp14:anchorId="0D0605D3" wp14:editId="3B1A381C">
                <wp:extent cx="539750" cy="360045"/>
                <wp:effectExtent l="0" t="0" r="0" b="0"/>
                <wp:docPr id="47350365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14:paraId="41646FDF" w14:textId="77777777" w:rsidR="00E96237" w:rsidRDefault="00E96237">
    <w:pPr>
      <w:pBdr>
        <w:bottom w:val="single" w:sz="4" w:space="1" w:color="000000"/>
      </w:pBdr>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95C42"/>
    <w:multiLevelType w:val="multilevel"/>
    <w:tmpl w:val="515A5570"/>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69970C7"/>
    <w:multiLevelType w:val="multilevel"/>
    <w:tmpl w:val="BE6CD00A"/>
    <w:lvl w:ilvl="0">
      <w:start w:val="1"/>
      <w:numFmt w:val="decimal"/>
      <w:pStyle w:val="MDPI71footnotes"/>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F182FFA"/>
    <w:multiLevelType w:val="multilevel"/>
    <w:tmpl w:val="A6D0E32A"/>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67514D5"/>
    <w:multiLevelType w:val="multilevel"/>
    <w:tmpl w:val="D0307062"/>
    <w:lvl w:ilvl="0">
      <w:start w:val="1"/>
      <w:numFmt w:val="decimal"/>
      <w:pStyle w:val="MDPI81references"/>
      <w:lvlText w:val="%1."/>
      <w:lvlJc w:val="left"/>
      <w:pPr>
        <w:tabs>
          <w:tab w:val="num" w:pos="0"/>
        </w:tabs>
        <w:ind w:left="425" w:hanging="425"/>
      </w:pPr>
      <w:rPr>
        <w:b w:val="0"/>
        <w:i w:val="0"/>
        <w:position w:val="0"/>
        <w:sz w:val="20"/>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E180EB2"/>
    <w:multiLevelType w:val="multilevel"/>
    <w:tmpl w:val="DFE639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0F90261"/>
    <w:multiLevelType w:val="multilevel"/>
    <w:tmpl w:val="D25801EC"/>
    <w:lvl w:ilvl="0">
      <w:start w:val="1"/>
      <w:numFmt w:val="decimal"/>
      <w:pStyle w:val="MDPI37itemize"/>
      <w:lvlText w:val="%1."/>
      <w:lvlJc w:val="left"/>
      <w:pPr>
        <w:tabs>
          <w:tab w:val="num" w:pos="0"/>
        </w:tabs>
        <w:ind w:left="3033" w:hanging="425"/>
      </w:pPr>
      <w:rPr>
        <w:b w:val="0"/>
        <w:i w:val="0"/>
        <w:position w:val="0"/>
        <w:sz w:val="20"/>
        <w:vertAlign w:val="baseline"/>
      </w:rPr>
    </w:lvl>
    <w:lvl w:ilvl="1">
      <w:start w:val="1"/>
      <w:numFmt w:val="lowerLetter"/>
      <w:lvlText w:val="%2."/>
      <w:lvlJc w:val="left"/>
      <w:pPr>
        <w:tabs>
          <w:tab w:val="num" w:pos="0"/>
        </w:tabs>
        <w:ind w:left="4048" w:hanging="360"/>
      </w:pPr>
    </w:lvl>
    <w:lvl w:ilvl="2">
      <w:start w:val="1"/>
      <w:numFmt w:val="lowerRoman"/>
      <w:lvlText w:val="%3."/>
      <w:lvlJc w:val="right"/>
      <w:pPr>
        <w:tabs>
          <w:tab w:val="num" w:pos="0"/>
        </w:tabs>
        <w:ind w:left="4768" w:hanging="180"/>
      </w:pPr>
    </w:lvl>
    <w:lvl w:ilvl="3">
      <w:start w:val="1"/>
      <w:numFmt w:val="decimal"/>
      <w:lvlText w:val="%4."/>
      <w:lvlJc w:val="left"/>
      <w:pPr>
        <w:tabs>
          <w:tab w:val="num" w:pos="0"/>
        </w:tabs>
        <w:ind w:left="5488" w:hanging="360"/>
      </w:pPr>
    </w:lvl>
    <w:lvl w:ilvl="4">
      <w:start w:val="1"/>
      <w:numFmt w:val="lowerLetter"/>
      <w:lvlText w:val="%5."/>
      <w:lvlJc w:val="left"/>
      <w:pPr>
        <w:tabs>
          <w:tab w:val="num" w:pos="0"/>
        </w:tabs>
        <w:ind w:left="6208" w:hanging="360"/>
      </w:pPr>
    </w:lvl>
    <w:lvl w:ilvl="5">
      <w:start w:val="1"/>
      <w:numFmt w:val="lowerRoman"/>
      <w:lvlText w:val="%6."/>
      <w:lvlJc w:val="right"/>
      <w:pPr>
        <w:tabs>
          <w:tab w:val="num" w:pos="0"/>
        </w:tabs>
        <w:ind w:left="6928" w:hanging="180"/>
      </w:pPr>
    </w:lvl>
    <w:lvl w:ilvl="6">
      <w:start w:val="1"/>
      <w:numFmt w:val="decimal"/>
      <w:lvlText w:val="%7."/>
      <w:lvlJc w:val="left"/>
      <w:pPr>
        <w:tabs>
          <w:tab w:val="num" w:pos="0"/>
        </w:tabs>
        <w:ind w:left="7648" w:hanging="360"/>
      </w:pPr>
    </w:lvl>
    <w:lvl w:ilvl="7">
      <w:start w:val="1"/>
      <w:numFmt w:val="lowerLetter"/>
      <w:lvlText w:val="%8."/>
      <w:lvlJc w:val="left"/>
      <w:pPr>
        <w:tabs>
          <w:tab w:val="num" w:pos="0"/>
        </w:tabs>
        <w:ind w:left="8368" w:hanging="360"/>
      </w:pPr>
    </w:lvl>
    <w:lvl w:ilvl="8">
      <w:start w:val="1"/>
      <w:numFmt w:val="lowerRoman"/>
      <w:lvlText w:val="%9."/>
      <w:lvlJc w:val="right"/>
      <w:pPr>
        <w:tabs>
          <w:tab w:val="num" w:pos="0"/>
        </w:tabs>
        <w:ind w:left="9088" w:hanging="180"/>
      </w:pPr>
    </w:lvl>
  </w:abstractNum>
  <w:abstractNum w:abstractNumId="6" w15:restartNumberingAfterBreak="0">
    <w:nsid w:val="78007ABC"/>
    <w:multiLevelType w:val="multilevel"/>
    <w:tmpl w:val="801C5242"/>
    <w:lvl w:ilvl="0">
      <w:start w:val="1"/>
      <w:numFmt w:val="bullet"/>
      <w:pStyle w:val="MDPI38bullet"/>
      <w:lvlText w:val=""/>
      <w:lvlJc w:val="left"/>
      <w:pPr>
        <w:tabs>
          <w:tab w:val="num" w:pos="0"/>
        </w:tabs>
        <w:ind w:left="3033" w:hanging="425"/>
      </w:pPr>
      <w:rPr>
        <w:rFonts w:ascii="Symbol" w:hAnsi="Symbol" w:cs="Symbol" w:hint="default"/>
        <w:b w:val="0"/>
        <w:i w:val="0"/>
        <w:position w:val="0"/>
        <w:sz w:val="20"/>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581528483">
    <w:abstractNumId w:val="0"/>
  </w:num>
  <w:num w:numId="2" w16cid:durableId="1126503229">
    <w:abstractNumId w:val="2"/>
  </w:num>
  <w:num w:numId="3" w16cid:durableId="691105489">
    <w:abstractNumId w:val="6"/>
  </w:num>
  <w:num w:numId="4" w16cid:durableId="2008316299">
    <w:abstractNumId w:val="1"/>
  </w:num>
  <w:num w:numId="5" w16cid:durableId="1835416771">
    <w:abstractNumId w:val="5"/>
  </w:num>
  <w:num w:numId="6" w16cid:durableId="1882327534">
    <w:abstractNumId w:val="3"/>
  </w:num>
  <w:num w:numId="7" w16cid:durableId="1783183791">
    <w:abstractNumId w:val="4"/>
  </w:num>
  <w:num w:numId="8" w16cid:durableId="502597876">
    <w:abstractNumId w:val="2"/>
    <w:lvlOverride w:ilvl="0">
      <w:startOverride w:val="1"/>
    </w:lvlOverride>
  </w:num>
  <w:num w:numId="9" w16cid:durableId="2073696261">
    <w:abstractNumId w:val="2"/>
  </w:num>
  <w:num w:numId="10" w16cid:durableId="1868179926">
    <w:abstractNumId w:val="2"/>
  </w:num>
  <w:num w:numId="11" w16cid:durableId="404644948">
    <w:abstractNumId w:val="2"/>
  </w:num>
  <w:num w:numId="12" w16cid:durableId="1237741256">
    <w:abstractNumId w:val="2"/>
  </w:num>
  <w:num w:numId="13" w16cid:durableId="1515299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51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237"/>
    <w:rsid w:val="000C0376"/>
    <w:rsid w:val="00861F69"/>
    <w:rsid w:val="00A26136"/>
    <w:rsid w:val="00DF0E41"/>
    <w:rsid w:val="00E96237"/>
    <w:rsid w:val="00F071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15BB2D5"/>
  <w15:docId w15:val="{A53122FF-94D4-D14A-8B97-04F77EFEE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qFormat/>
    <w:rsid w:val="00FF0BD6"/>
    <w:rPr>
      <w:rFonts w:ascii="Palatino Linotype" w:hAnsi="Palatino Linotype"/>
      <w:color w:val="000000"/>
      <w:szCs w:val="18"/>
    </w:rPr>
  </w:style>
  <w:style w:type="character" w:customStyle="1" w:styleId="BalloonTextChar">
    <w:name w:val="Balloon Text Char"/>
    <w:link w:val="BalloonText"/>
    <w:uiPriority w:val="99"/>
    <w:qFormat/>
    <w:rsid w:val="00FF0BD6"/>
    <w:rPr>
      <w:rFonts w:ascii="Palatino Linotype" w:hAnsi="Palatino Linotype" w:cs="Tahoma"/>
      <w:color w:val="000000"/>
      <w:szCs w:val="18"/>
    </w:rPr>
  </w:style>
  <w:style w:type="character" w:styleId="LineNumber">
    <w:name w:val="line number"/>
    <w:uiPriority w:val="99"/>
    <w:rsid w:val="0057771E"/>
    <w:rPr>
      <w:rFonts w:ascii="Palatino Linotype" w:hAnsi="Palatino Linotype"/>
      <w:sz w:val="16"/>
    </w:rPr>
  </w:style>
  <w:style w:type="character" w:styleId="Hyperlink">
    <w:name w:val="Hyperlink"/>
    <w:uiPriority w:val="99"/>
    <w:rsid w:val="00FF0BD6"/>
    <w:rPr>
      <w:color w:val="0000FF"/>
      <w:u w:val="single"/>
    </w:rPr>
  </w:style>
  <w:style w:type="character" w:styleId="UnresolvedMention">
    <w:name w:val="Unresolved Mention"/>
    <w:uiPriority w:val="99"/>
    <w:semiHidden/>
    <w:unhideWhenUsed/>
    <w:qFormat/>
    <w:rsid w:val="00B91FA6"/>
    <w:rPr>
      <w:color w:val="605E5C"/>
      <w:shd w:val="clear" w:color="auto" w:fill="E1DFDD"/>
    </w:rPr>
  </w:style>
  <w:style w:type="character" w:customStyle="1" w:styleId="FooterChar">
    <w:name w:val="Footer Char"/>
    <w:link w:val="Footer"/>
    <w:uiPriority w:val="99"/>
    <w:qFormat/>
    <w:rsid w:val="00FF0BD6"/>
    <w:rPr>
      <w:rFonts w:ascii="Palatino Linotype" w:hAnsi="Palatino Linotype"/>
      <w:color w:val="000000"/>
      <w:szCs w:val="18"/>
    </w:rPr>
  </w:style>
  <w:style w:type="character" w:customStyle="1" w:styleId="apple-converted-space">
    <w:name w:val="apple-converted-space"/>
    <w:qFormat/>
    <w:rsid w:val="00FF0BD6"/>
  </w:style>
  <w:style w:type="character" w:customStyle="1" w:styleId="BodyTextChar">
    <w:name w:val="Body Text Char"/>
    <w:link w:val="BodyText"/>
    <w:qFormat/>
    <w:rsid w:val="00FF0BD6"/>
    <w:rPr>
      <w:rFonts w:ascii="Palatino Linotype" w:hAnsi="Palatino Linotype"/>
      <w:color w:val="000000"/>
      <w:sz w:val="24"/>
      <w:lang w:eastAsia="de-DE"/>
    </w:rPr>
  </w:style>
  <w:style w:type="character" w:styleId="CommentReference">
    <w:name w:val="annotation reference"/>
    <w:qFormat/>
    <w:rsid w:val="00FF0BD6"/>
    <w:rPr>
      <w:sz w:val="21"/>
      <w:szCs w:val="21"/>
    </w:rPr>
  </w:style>
  <w:style w:type="character" w:customStyle="1" w:styleId="CommentTextChar">
    <w:name w:val="Comment Text Char"/>
    <w:link w:val="CommentText"/>
    <w:qFormat/>
    <w:rsid w:val="00FF0BD6"/>
    <w:rPr>
      <w:rFonts w:ascii="Palatino Linotype" w:hAnsi="Palatino Linotype"/>
      <w:color w:val="000000"/>
    </w:rPr>
  </w:style>
  <w:style w:type="character" w:customStyle="1" w:styleId="CommentSubjectChar">
    <w:name w:val="Comment Subject Char"/>
    <w:link w:val="CommentSubject"/>
    <w:qFormat/>
    <w:rsid w:val="00FF0BD6"/>
    <w:rPr>
      <w:rFonts w:ascii="Palatino Linotype" w:hAnsi="Palatino Linotype"/>
      <w:b/>
      <w:bCs/>
      <w:color w:val="000000"/>
    </w:rPr>
  </w:style>
  <w:style w:type="character" w:customStyle="1" w:styleId="EndnoteCharacters">
    <w:name w:val="Endnote Characters"/>
    <w:qFormat/>
    <w:rsid w:val="00FF0BD6"/>
    <w:rPr>
      <w:vertAlign w:val="superscript"/>
    </w:rPr>
  </w:style>
  <w:style w:type="character" w:styleId="EndnoteReference">
    <w:name w:val="endnote reference"/>
    <w:rPr>
      <w:vertAlign w:val="superscript"/>
    </w:rPr>
  </w:style>
  <w:style w:type="character" w:customStyle="1" w:styleId="EndnoteTextChar">
    <w:name w:val="Endnote Text Char"/>
    <w:link w:val="EndnoteText"/>
    <w:semiHidden/>
    <w:qFormat/>
    <w:rsid w:val="00FF0BD6"/>
    <w:rPr>
      <w:rFonts w:ascii="Palatino Linotype" w:hAnsi="Palatino Linotype"/>
      <w:color w:val="000000"/>
    </w:rPr>
  </w:style>
  <w:style w:type="character" w:styleId="FollowedHyperlink">
    <w:name w:val="FollowedHyperlink"/>
    <w:rsid w:val="00FF0BD6"/>
    <w:rPr>
      <w:color w:val="954F72"/>
      <w:u w:val="single"/>
    </w:rPr>
  </w:style>
  <w:style w:type="character" w:customStyle="1" w:styleId="FootnoteTextChar">
    <w:name w:val="Footnote Text Char"/>
    <w:link w:val="FootnoteText"/>
    <w:semiHidden/>
    <w:qFormat/>
    <w:rsid w:val="00FF0BD6"/>
    <w:rPr>
      <w:rFonts w:ascii="Palatino Linotype" w:hAnsi="Palatino Linotype"/>
      <w:color w:val="000000"/>
    </w:rPr>
  </w:style>
  <w:style w:type="character" w:styleId="PageNumber">
    <w:name w:val="page number"/>
    <w:rsid w:val="00FF0BD6"/>
  </w:style>
  <w:style w:type="character" w:styleId="PlaceholderText">
    <w:name w:val="Placeholder Text"/>
    <w:uiPriority w:val="99"/>
    <w:semiHidden/>
    <w:qFormat/>
    <w:rsid w:val="00FF0BD6"/>
    <w:rPr>
      <w:color w:val="808080"/>
    </w:rPr>
  </w:style>
  <w:style w:type="character" w:styleId="Strong">
    <w:name w:val="Strong"/>
    <w:basedOn w:val="DefaultParagraphFont"/>
    <w:uiPriority w:val="22"/>
    <w:qFormat/>
    <w:rsid w:val="00AD5051"/>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DPI11articletype">
    <w:name w:val="MDPI_1.1_article_type"/>
    <w:next w:val="Normal"/>
    <w:qFormat/>
    <w:rsid w:val="00FF0BD6"/>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FF0BD6"/>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FF0BD6"/>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FF0BD6"/>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Header">
    <w:name w:val="header"/>
    <w:basedOn w:val="Normal"/>
    <w:link w:val="HeaderChar"/>
    <w:uiPriority w:val="99"/>
    <w:rsid w:val="00FF0BD6"/>
    <w:pPr>
      <w:suppressLineNumbers/>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FF0BD6"/>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FF0BD6"/>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FF0BD6"/>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527EA5"/>
    <w:pPr>
      <w:numPr>
        <w:numId w:val="5"/>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3"/>
      </w:num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FF0BD6"/>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FF0BD6"/>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snapToGrid w:val="0"/>
      <w:spacing w:before="240" w:after="120"/>
      <w:jc w:val="center"/>
    </w:pPr>
    <w:rPr>
      <w:rFonts w:ascii="Palatino Linotype" w:eastAsia="Times New Roman" w:hAnsi="Palatino Linotype"/>
      <w:color w:val="000000"/>
      <w:lang w:eastAsia="de-DE" w:bidi="en-US"/>
    </w:rPr>
  </w:style>
  <w:style w:type="paragraph" w:customStyle="1" w:styleId="MDPI23heading3">
    <w:name w:val="MDPI_2.3_heading3"/>
    <w:qFormat/>
    <w:rsid w:val="00FF0BD6"/>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FF0BD6"/>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FF0BD6"/>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8F2374"/>
    <w:pPr>
      <w:numPr>
        <w:numId w:val="6"/>
      </w:num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FF0BD6"/>
    <w:rPr>
      <w:rFonts w:cs="Tahoma"/>
      <w:szCs w:val="18"/>
    </w:rPr>
  </w:style>
  <w:style w:type="paragraph" w:styleId="Footer">
    <w:name w:val="footer"/>
    <w:basedOn w:val="Normal"/>
    <w:link w:val="FooterChar"/>
    <w:uiPriority w:val="99"/>
    <w:rsid w:val="00FF0BD6"/>
    <w:pPr>
      <w:suppressLineNumbers/>
      <w:tabs>
        <w:tab w:val="center" w:pos="4153"/>
        <w:tab w:val="right" w:pos="8306"/>
      </w:tabs>
      <w:snapToGrid w:val="0"/>
      <w:spacing w:line="240" w:lineRule="atLeast"/>
    </w:pPr>
    <w:rPr>
      <w:szCs w:val="18"/>
    </w:rPr>
  </w:style>
  <w:style w:type="paragraph" w:customStyle="1" w:styleId="MDPI34textspacebefore">
    <w:name w:val="MDPI_3.4_text_space_before"/>
    <w:qFormat/>
    <w:rsid w:val="00FF0BD6"/>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82theorem">
    <w:name w:val="MDPI_8.2_theorem"/>
    <w:qFormat/>
    <w:rsid w:val="00FF0BD6"/>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FF0BD6"/>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61citation">
    <w:name w:val="MDPI_6.1_citation"/>
    <w:qFormat/>
    <w:rsid w:val="00FF0BD6"/>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FF0BD6"/>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6F0403"/>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FF0BD6"/>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A1446C"/>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semiHidden/>
    <w:unhideWhenUsed/>
    <w:qFormat/>
    <w:rsid w:val="00FF0BD6"/>
  </w:style>
  <w:style w:type="paragraph" w:styleId="CommentText">
    <w:name w:val="annotation text"/>
    <w:basedOn w:val="Normal"/>
    <w:link w:val="CommentTextChar"/>
    <w:rsid w:val="00FF0BD6"/>
  </w:style>
  <w:style w:type="paragraph" w:styleId="CommentSubject">
    <w:name w:val="annotation subject"/>
    <w:basedOn w:val="CommentText"/>
    <w:next w:val="CommentText"/>
    <w:link w:val="CommentSubjectChar"/>
    <w:qFormat/>
    <w:rsid w:val="00FF0BD6"/>
    <w:rPr>
      <w:b/>
      <w:bCs/>
    </w:rPr>
  </w:style>
  <w:style w:type="paragraph" w:styleId="EndnoteText">
    <w:name w:val="endnote text"/>
    <w:basedOn w:val="Normal"/>
    <w:link w:val="EndnoteTextChar"/>
    <w:semiHidden/>
    <w:unhideWhenUsed/>
    <w:rsid w:val="00FF0BD6"/>
    <w:pPr>
      <w:spacing w:line="240" w:lineRule="auto"/>
    </w:pPr>
  </w:style>
  <w:style w:type="paragraph" w:styleId="FootnoteText">
    <w:name w:val="footnote text"/>
    <w:basedOn w:val="Normal"/>
    <w:link w:val="FootnoteTextChar"/>
    <w:semiHidden/>
    <w:unhideWhenUsed/>
    <w:rsid w:val="00FF0BD6"/>
    <w:pPr>
      <w:spacing w:line="240" w:lineRule="auto"/>
    </w:pPr>
  </w:style>
  <w:style w:type="paragraph" w:styleId="NormalWeb">
    <w:name w:val="Normal (Web)"/>
    <w:basedOn w:val="Normal"/>
    <w:uiPriority w:val="99"/>
    <w:qFormat/>
    <w:rsid w:val="00FF0BD6"/>
    <w:rPr>
      <w:szCs w:val="24"/>
    </w:rPr>
  </w:style>
  <w:style w:type="paragraph" w:customStyle="1" w:styleId="MsoFootnoteText0">
    <w:name w:val="MsoFootnoteText"/>
    <w:basedOn w:val="NormalWeb"/>
    <w:qFormat/>
    <w:rsid w:val="00FF0BD6"/>
    <w:rPr>
      <w:rFonts w:ascii="Times New Roman" w:hAnsi="Times New Roman"/>
    </w:rPr>
  </w:style>
  <w:style w:type="paragraph" w:customStyle="1" w:styleId="MDPI71footnotes">
    <w:name w:val="MDPI_7.1_footnotes"/>
    <w:qFormat/>
    <w:rsid w:val="00981349"/>
    <w:pPr>
      <w:numPr>
        <w:numId w:val="4"/>
      </w:numPr>
      <w:snapToGrid w:val="0"/>
      <w:spacing w:line="280" w:lineRule="atLeast"/>
    </w:pPr>
    <w:rPr>
      <w:rFonts w:ascii="Palatino Linotype" w:eastAsiaTheme="minorEastAsia" w:hAnsi="Palatino Linotype"/>
      <w:color w:val="000000"/>
      <w:sz w:val="18"/>
    </w:rPr>
  </w:style>
  <w:style w:type="paragraph" w:customStyle="1" w:styleId="FrameContents">
    <w:name w:val="Frame Contents"/>
    <w:basedOn w:val="Normal"/>
    <w:qFormat/>
  </w:style>
  <w:style w:type="table" w:customStyle="1" w:styleId="MDPI41threelinetable">
    <w:name w:val="MDPI_4.1_three_line_table"/>
    <w:basedOn w:val="TableNormal"/>
    <w:uiPriority w:val="99"/>
    <w:rsid w:val="00FF0BD6"/>
    <w:pPr>
      <w:snapToGrid w:val="0"/>
      <w:spacing w:line="280" w:lineRule="atLeast"/>
      <w:jc w:val="center"/>
    </w:p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TableGrid">
    <w:name w:val="Table Grid"/>
    <w:basedOn w:val="TableNormal"/>
    <w:uiPriority w:val="59"/>
    <w:rsid w:val="00FF0BD6"/>
    <w:pPr>
      <w:spacing w:line="2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F0BD6"/>
    <w:rPr>
      <w:lang w:val="en-CA" w:eastAsia="en-US"/>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6868</Words>
  <Characters>39154</Characters>
  <Application>Microsoft Office Word</Application>
  <DocSecurity>0</DocSecurity>
  <Lines>326</Lines>
  <Paragraphs>91</Paragraphs>
  <ScaleCrop>false</ScaleCrop>
  <Company/>
  <LinksUpToDate>false</LinksUpToDate>
  <CharactersWithSpaces>45931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Machine-Learning Framework for Shot Quality and Attacking Profile Stability in Professional Football</dc:title>
  <dc:subject>Applied Sciences research article</dc:subject>
  <dc:creator>Šimon Salaj; Michal Hrubý; Jan Cacek</dc:creator>
  <cp:keywords>football analytics; expected goals; machine learning; performance profiling; temporal validation; reliability</cp:keywords>
  <dc:description/>
  <cp:lastModifiedBy>Šimon Salaj</cp:lastModifiedBy>
  <cp:revision>5</cp:revision>
  <dcterms:created xsi:type="dcterms:W3CDTF">2026-07-30T01:03:00Z</dcterms:created>
  <dcterms:modified xsi:type="dcterms:W3CDTF">2026-09-27T18:24:00Z</dcterms:modified>
  <dc:language>en-US</dc:language>
</cp:coreProperties>
</file>