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1A395" w14:textId="34F43D08" w:rsidR="2592A126" w:rsidRDefault="2592A126" w:rsidP="6EBC9A18">
      <w:pPr>
        <w:pStyle w:val="Title"/>
        <w:jc w:val="center"/>
      </w:pPr>
      <w:r>
        <w:t>Handleiding</w:t>
      </w:r>
    </w:p>
    <w:p w14:paraId="269D21B0" w14:textId="08895064" w:rsidR="2592A126" w:rsidRDefault="2592A126" w:rsidP="6EBC9A18">
      <w:pPr>
        <w:pStyle w:val="Heading1"/>
      </w:pPr>
      <w:r>
        <w:t>Inleiding</w:t>
      </w:r>
    </w:p>
    <w:p w14:paraId="2931740D" w14:textId="32CFCCCB" w:rsidR="3C897C2E" w:rsidRDefault="3C897C2E" w:rsidP="6EBC9A18">
      <w:r>
        <w:t xml:space="preserve">Het </w:t>
      </w:r>
      <w:proofErr w:type="spellStart"/>
      <w:r>
        <w:t>WarehouseManagementSimple</w:t>
      </w:r>
      <w:proofErr w:type="spellEnd"/>
      <w:r>
        <w:t xml:space="preserve"> </w:t>
      </w:r>
      <w:r w:rsidR="4BFF0718">
        <w:t>(</w:t>
      </w:r>
      <w:proofErr w:type="spellStart"/>
      <w:r w:rsidR="4BFF0718">
        <w:t>WMS</w:t>
      </w:r>
      <w:r w:rsidR="69EA04BA">
        <w:t>imple</w:t>
      </w:r>
      <w:proofErr w:type="spellEnd"/>
      <w:r w:rsidR="4BFF0718">
        <w:t xml:space="preserve">) </w:t>
      </w:r>
      <w:r>
        <w:t xml:space="preserve">project is een simpele </w:t>
      </w:r>
      <w:r w:rsidR="6BB16EA2">
        <w:t>WMS-implementatie</w:t>
      </w:r>
      <w:r>
        <w:t xml:space="preserve">, ontworpen om </w:t>
      </w:r>
      <w:r w:rsidR="174C82D3">
        <w:t>inzicht te geven in de features van een typische W</w:t>
      </w:r>
      <w:r w:rsidR="3C773402">
        <w:t>MS</w:t>
      </w:r>
      <w:r w:rsidR="174C82D3">
        <w:t xml:space="preserve"> zonder de complexe configuratie die meestal voordoet bij een complete </w:t>
      </w:r>
      <w:r w:rsidR="49298A51">
        <w:t>oplossing</w:t>
      </w:r>
      <w:r w:rsidR="174C82D3">
        <w:t>.</w:t>
      </w:r>
    </w:p>
    <w:p w14:paraId="0CD22F11" w14:textId="53A5FF25" w:rsidR="174C82D3" w:rsidRDefault="174C82D3" w:rsidP="6EBC9A18">
      <w:r>
        <w:t xml:space="preserve">Dit document zal </w:t>
      </w:r>
      <w:r w:rsidR="45554A68">
        <w:t>een overzicht bieden van de functionaliteit van het project vanuit een technisch en functioneel oogpunt. Ook zal er een stuk uitleg komen voor het uitbreiden van het project met je eigen cod</w:t>
      </w:r>
      <w:r w:rsidR="4308EE4F">
        <w:t>e.</w:t>
      </w:r>
    </w:p>
    <w:p w14:paraId="0BCE883F" w14:textId="30629EEC" w:rsidR="6EBC9A18" w:rsidRDefault="6EBC9A18">
      <w:r>
        <w:br w:type="page"/>
      </w:r>
    </w:p>
    <w:p w14:paraId="0D8F12F5" w14:textId="4DE4C87F" w:rsidR="78293A7F" w:rsidRDefault="78293A7F" w:rsidP="6EBC9A18">
      <w:pPr>
        <w:pStyle w:val="Heading1"/>
      </w:pPr>
      <w:r>
        <w:t>Functionele Features</w:t>
      </w:r>
    </w:p>
    <w:p w14:paraId="08CCF3D2" w14:textId="66CEF4A5" w:rsidR="16A8752B" w:rsidRDefault="16A8752B" w:rsidP="6EBC9A18">
      <w:proofErr w:type="spellStart"/>
      <w:r>
        <w:t>WMSimple</w:t>
      </w:r>
      <w:proofErr w:type="spellEnd"/>
      <w:r>
        <w:t xml:space="preserve"> is een C# project met een </w:t>
      </w:r>
      <w:proofErr w:type="spellStart"/>
      <w:r>
        <w:t>embedded</w:t>
      </w:r>
      <w:proofErr w:type="spellEnd"/>
      <w:r>
        <w:t xml:space="preserve"> </w:t>
      </w:r>
      <w:proofErr w:type="spellStart"/>
      <w:r>
        <w:t>SQLite</w:t>
      </w:r>
      <w:proofErr w:type="spellEnd"/>
      <w:r>
        <w:t xml:space="preserve"> database oplossing en een </w:t>
      </w:r>
      <w:proofErr w:type="spellStart"/>
      <w:r>
        <w:t>Command</w:t>
      </w:r>
      <w:proofErr w:type="spellEnd"/>
      <w:r>
        <w:t xml:space="preserve">-Line interface UI om basis </w:t>
      </w:r>
      <w:r w:rsidR="60057EEE">
        <w:t>management acties uit te voeren binnen het WMS.</w:t>
      </w:r>
    </w:p>
    <w:p w14:paraId="6E57B860" w14:textId="5D961DFE" w:rsidR="60057EEE" w:rsidRDefault="60057EEE" w:rsidP="00260756">
      <w:pPr>
        <w:pStyle w:val="Heading2"/>
      </w:pPr>
      <w:proofErr w:type="spellStart"/>
      <w:r>
        <w:t>Command</w:t>
      </w:r>
      <w:proofErr w:type="spellEnd"/>
      <w:r>
        <w:t>-Line Interface</w:t>
      </w:r>
    </w:p>
    <w:p w14:paraId="381FB4AD" w14:textId="439E5321" w:rsidR="60057EEE" w:rsidRDefault="60057EEE" w:rsidP="6EBC9A18">
      <w:r>
        <w:t xml:space="preserve">De </w:t>
      </w:r>
      <w:proofErr w:type="spellStart"/>
      <w:r>
        <w:t>command</w:t>
      </w:r>
      <w:proofErr w:type="spellEnd"/>
      <w:r>
        <w:t xml:space="preserve">-line interface </w:t>
      </w:r>
      <w:r w:rsidR="00277DFA">
        <w:t>biedt</w:t>
      </w:r>
      <w:r>
        <w:t xml:space="preserve"> een aantal </w:t>
      </w:r>
      <w:proofErr w:type="spellStart"/>
      <w:r>
        <w:t>sub-menu's</w:t>
      </w:r>
      <w:proofErr w:type="spellEnd"/>
      <w:r>
        <w:t xml:space="preserve"> waarmee het mogelijk is om een aantal WMS </w:t>
      </w:r>
      <w:proofErr w:type="spellStart"/>
      <w:r>
        <w:t>flows</w:t>
      </w:r>
      <w:proofErr w:type="spellEnd"/>
      <w:r>
        <w:t xml:space="preserve"> uit te voeren. </w:t>
      </w:r>
      <w:r w:rsidR="38F1BECD">
        <w:t xml:space="preserve">Deze </w:t>
      </w:r>
      <w:proofErr w:type="spellStart"/>
      <w:r w:rsidR="38F1BECD">
        <w:t>sub-menu's</w:t>
      </w:r>
      <w:proofErr w:type="spellEnd"/>
      <w:r w:rsidR="38F1BECD">
        <w:t xml:space="preserve"> kunnen benaderd worden door het </w:t>
      </w:r>
      <w:r w:rsidR="38F1BECD" w:rsidRPr="6EBC9A18">
        <w:rPr>
          <w:b/>
          <w:bCs/>
        </w:rPr>
        <w:t xml:space="preserve">nummer </w:t>
      </w:r>
      <w:r w:rsidR="38F1BECD">
        <w:t xml:space="preserve">op te geven van de optie die je wilt gebruiken. Door </w:t>
      </w:r>
      <w:r w:rsidR="38F1BECD" w:rsidRPr="6EBC9A18">
        <w:rPr>
          <w:b/>
          <w:bCs/>
        </w:rPr>
        <w:t>q</w:t>
      </w:r>
      <w:r w:rsidR="38F1BECD">
        <w:t xml:space="preserve"> in</w:t>
      </w:r>
      <w:r w:rsidR="5C8040EA">
        <w:t xml:space="preserve"> te voeren binnen een </w:t>
      </w:r>
      <w:proofErr w:type="spellStart"/>
      <w:r w:rsidR="5C8040EA">
        <w:t>sub-menu</w:t>
      </w:r>
      <w:proofErr w:type="spellEnd"/>
      <w:r w:rsidR="5C8040EA">
        <w:t xml:space="preserve"> is het mogelijk om terug te gaan naar de vorige menu. Door </w:t>
      </w:r>
      <w:r w:rsidR="5C8040EA" w:rsidRPr="6EBC9A18">
        <w:rPr>
          <w:b/>
          <w:bCs/>
        </w:rPr>
        <w:t>CTRL+C</w:t>
      </w:r>
      <w:r w:rsidR="5C8040EA">
        <w:t xml:space="preserve"> is het mogelijk om direct de applicatie te stoppen.</w:t>
      </w:r>
    </w:p>
    <w:p w14:paraId="4E2B2264" w14:textId="77777777" w:rsidR="003A2871" w:rsidRDefault="60057EEE" w:rsidP="003A2871">
      <w:pPr>
        <w:keepNext/>
        <w:jc w:val="center"/>
      </w:pPr>
      <w:r>
        <w:rPr>
          <w:noProof/>
        </w:rPr>
        <w:drawing>
          <wp:inline distT="0" distB="0" distL="0" distR="0" wp14:anchorId="5D1C8808" wp14:editId="704E101D">
            <wp:extent cx="5039428" cy="1343212"/>
            <wp:effectExtent l="0" t="0" r="0" b="0"/>
            <wp:docPr id="1991977380" name="Picture 199197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39428" cy="1343212"/>
                    </a:xfrm>
                    <a:prstGeom prst="rect">
                      <a:avLst/>
                    </a:prstGeom>
                  </pic:spPr>
                </pic:pic>
              </a:graphicData>
            </a:graphic>
          </wp:inline>
        </w:drawing>
      </w:r>
    </w:p>
    <w:p w14:paraId="39A2FD91" w14:textId="6ABBDAFC" w:rsidR="60057EEE" w:rsidRDefault="003A2871" w:rsidP="003A2871">
      <w:pPr>
        <w:pStyle w:val="Caption"/>
        <w:jc w:val="center"/>
        <w:rPr>
          <w:noProof/>
        </w:rPr>
      </w:pPr>
      <w:r>
        <w:t xml:space="preserve">Figuur </w:t>
      </w:r>
      <w:r>
        <w:fldChar w:fldCharType="begin"/>
      </w:r>
      <w:r>
        <w:instrText xml:space="preserve"> SEQ Figuur \* ARABIC </w:instrText>
      </w:r>
      <w:r>
        <w:fldChar w:fldCharType="separate"/>
      </w:r>
      <w:r w:rsidR="0071443A">
        <w:rPr>
          <w:noProof/>
        </w:rPr>
        <w:t>1</w:t>
      </w:r>
      <w:r>
        <w:fldChar w:fldCharType="end"/>
      </w:r>
      <w:r>
        <w:rPr>
          <w:noProof/>
        </w:rPr>
        <w:t xml:space="preserve"> Hoofdmenu van WMSimple</w:t>
      </w:r>
    </w:p>
    <w:p w14:paraId="2BDB1DF8" w14:textId="25DBADBB" w:rsidR="003A2871" w:rsidRDefault="00260756" w:rsidP="00260756">
      <w:pPr>
        <w:pStyle w:val="Heading3"/>
      </w:pPr>
      <w:proofErr w:type="spellStart"/>
      <w:r>
        <w:t>Create</w:t>
      </w:r>
      <w:proofErr w:type="spellEnd"/>
      <w:r>
        <w:t xml:space="preserve"> </w:t>
      </w:r>
      <w:proofErr w:type="spellStart"/>
      <w:r>
        <w:t>Inbound</w:t>
      </w:r>
      <w:proofErr w:type="spellEnd"/>
      <w:r>
        <w:t xml:space="preserve"> Stock</w:t>
      </w:r>
    </w:p>
    <w:p w14:paraId="7FE4F410" w14:textId="6BD44901" w:rsidR="00260756" w:rsidRDefault="00260756" w:rsidP="00260756">
      <w:r>
        <w:t xml:space="preserve">Via deze menu optie </w:t>
      </w:r>
      <w:r w:rsidR="00100B08">
        <w:t xml:space="preserve">is het mogelijk om </w:t>
      </w:r>
      <w:r w:rsidR="00DD4EF9">
        <w:t>voorraad</w:t>
      </w:r>
      <w:r w:rsidR="00550489">
        <w:t xml:space="preserve"> aan te maken die binnen het warenhuis komt, bijv. dat er een vrachtwagen binnen komt </w:t>
      </w:r>
      <w:r w:rsidR="00D2404B">
        <w:t>die artikelen aflost.</w:t>
      </w:r>
      <w:r w:rsidR="00B90558">
        <w:t xml:space="preserve"> </w:t>
      </w:r>
      <w:r w:rsidR="005D13A0">
        <w:t>Het artikel, de locatie en het aantal kan vanuit dit menu geselecteerd worden.</w:t>
      </w:r>
    </w:p>
    <w:p w14:paraId="38A3B1A8" w14:textId="77777777" w:rsidR="005D13A0" w:rsidRDefault="00B90558" w:rsidP="005D13A0">
      <w:pPr>
        <w:keepNext/>
        <w:jc w:val="center"/>
      </w:pPr>
      <w:r w:rsidRPr="00B90558">
        <w:rPr>
          <w:noProof/>
        </w:rPr>
        <w:drawing>
          <wp:inline distT="0" distB="0" distL="0" distR="0" wp14:anchorId="0AEE1757" wp14:editId="4899A3DD">
            <wp:extent cx="5106113" cy="1409897"/>
            <wp:effectExtent l="0" t="0" r="0" b="0"/>
            <wp:docPr id="17683922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92206" name="Picture 1" descr="A screen shot of a computer&#10;&#10;AI-generated content may be incorrect."/>
                    <pic:cNvPicPr/>
                  </pic:nvPicPr>
                  <pic:blipFill>
                    <a:blip r:embed="rId8"/>
                    <a:stretch>
                      <a:fillRect/>
                    </a:stretch>
                  </pic:blipFill>
                  <pic:spPr>
                    <a:xfrm>
                      <a:off x="0" y="0"/>
                      <a:ext cx="5106113" cy="1409897"/>
                    </a:xfrm>
                    <a:prstGeom prst="rect">
                      <a:avLst/>
                    </a:prstGeom>
                  </pic:spPr>
                </pic:pic>
              </a:graphicData>
            </a:graphic>
          </wp:inline>
        </w:drawing>
      </w:r>
    </w:p>
    <w:p w14:paraId="43037894" w14:textId="65342A4D" w:rsidR="00B90558" w:rsidRPr="00854908" w:rsidRDefault="005D13A0" w:rsidP="005D13A0">
      <w:pPr>
        <w:pStyle w:val="Caption"/>
        <w:jc w:val="center"/>
        <w:rPr>
          <w:noProof/>
          <w:lang w:val="en-US"/>
        </w:rPr>
      </w:pPr>
      <w:proofErr w:type="spellStart"/>
      <w:r w:rsidRPr="00854908">
        <w:rPr>
          <w:lang w:val="en-US"/>
        </w:rPr>
        <w:t>Figuur</w:t>
      </w:r>
      <w:proofErr w:type="spellEnd"/>
      <w:r w:rsidRPr="00854908">
        <w:rPr>
          <w:lang w:val="en-US"/>
        </w:rPr>
        <w:t xml:space="preserve"> </w:t>
      </w:r>
      <w:r>
        <w:fldChar w:fldCharType="begin"/>
      </w:r>
      <w:r w:rsidRPr="00854908">
        <w:rPr>
          <w:lang w:val="en-US"/>
        </w:rPr>
        <w:instrText xml:space="preserve"> SEQ Figuur \* ARABIC </w:instrText>
      </w:r>
      <w:r>
        <w:fldChar w:fldCharType="separate"/>
      </w:r>
      <w:r w:rsidR="0071443A">
        <w:rPr>
          <w:noProof/>
          <w:lang w:val="en-US"/>
        </w:rPr>
        <w:t>2</w:t>
      </w:r>
      <w:r>
        <w:fldChar w:fldCharType="end"/>
      </w:r>
      <w:r w:rsidRPr="00854908">
        <w:rPr>
          <w:noProof/>
          <w:lang w:val="en-US"/>
        </w:rPr>
        <w:t xml:space="preserve"> Create inbound s</w:t>
      </w:r>
      <w:r w:rsidR="002D5212" w:rsidRPr="00854908">
        <w:rPr>
          <w:noProof/>
          <w:lang w:val="en-US"/>
        </w:rPr>
        <w:t>toc</w:t>
      </w:r>
      <w:r w:rsidRPr="00854908">
        <w:rPr>
          <w:noProof/>
          <w:lang w:val="en-US"/>
        </w:rPr>
        <w:t>k Menu</w:t>
      </w:r>
    </w:p>
    <w:p w14:paraId="653C8336" w14:textId="133D4E5D" w:rsidR="005D13A0" w:rsidRDefault="005D13A0" w:rsidP="005D13A0">
      <w:r>
        <w:t xml:space="preserve">Dit </w:t>
      </w:r>
      <w:proofErr w:type="spellStart"/>
      <w:r>
        <w:t>sub-menu</w:t>
      </w:r>
      <w:proofErr w:type="spellEnd"/>
      <w:r>
        <w:t xml:space="preserve"> is </w:t>
      </w:r>
      <w:r w:rsidR="00F86E5C">
        <w:t>bedoeld</w:t>
      </w:r>
      <w:r>
        <w:t xml:space="preserve"> voor </w:t>
      </w:r>
      <w:proofErr w:type="spellStart"/>
      <w:r>
        <w:t>Inbound</w:t>
      </w:r>
      <w:proofErr w:type="spellEnd"/>
      <w:r>
        <w:t xml:space="preserve"> stock, maar er is verder geen restrictie op de locatie die geselecteerd wordt.</w:t>
      </w:r>
    </w:p>
    <w:p w14:paraId="78BAFB3D" w14:textId="77777777" w:rsidR="002D5212" w:rsidRDefault="0083795A" w:rsidP="0083795A">
      <w:pPr>
        <w:pStyle w:val="Heading3"/>
      </w:pPr>
      <w:proofErr w:type="spellStart"/>
      <w:r>
        <w:t>Picking</w:t>
      </w:r>
      <w:proofErr w:type="spellEnd"/>
    </w:p>
    <w:p w14:paraId="384CAF0F" w14:textId="77777777" w:rsidR="002D5212" w:rsidRDefault="002D5212" w:rsidP="00A63B5B">
      <w:pPr>
        <w:jc w:val="center"/>
      </w:pPr>
      <w:r>
        <w:rPr>
          <w:noProof/>
        </w:rPr>
        <w:drawing>
          <wp:inline distT="0" distB="0" distL="0" distR="0" wp14:anchorId="141341D1" wp14:editId="41D0BC1A">
            <wp:extent cx="2238375" cy="1438275"/>
            <wp:effectExtent l="0" t="0" r="9525" b="9525"/>
            <wp:docPr id="4426072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07229" name="Picture 1" descr="A screen shot of a computer&#10;&#10;AI-generated content may be incorrect."/>
                    <pic:cNvPicPr/>
                  </pic:nvPicPr>
                  <pic:blipFill>
                    <a:blip r:embed="rId9"/>
                    <a:stretch>
                      <a:fillRect/>
                    </a:stretch>
                  </pic:blipFill>
                  <pic:spPr>
                    <a:xfrm>
                      <a:off x="0" y="0"/>
                      <a:ext cx="2238375" cy="1438275"/>
                    </a:xfrm>
                    <a:prstGeom prst="rect">
                      <a:avLst/>
                    </a:prstGeom>
                  </pic:spPr>
                </pic:pic>
              </a:graphicData>
            </a:graphic>
          </wp:inline>
        </w:drawing>
      </w:r>
    </w:p>
    <w:p w14:paraId="6E810B0D" w14:textId="10D9E3B0" w:rsidR="0083795A" w:rsidRDefault="002D5212" w:rsidP="002D5212">
      <w:pPr>
        <w:pStyle w:val="Caption"/>
        <w:jc w:val="center"/>
      </w:pPr>
      <w:r>
        <w:t xml:space="preserve">Figuur </w:t>
      </w:r>
      <w:r>
        <w:fldChar w:fldCharType="begin"/>
      </w:r>
      <w:r>
        <w:instrText xml:space="preserve"> SEQ Figuur \* ARABIC </w:instrText>
      </w:r>
      <w:r>
        <w:fldChar w:fldCharType="separate"/>
      </w:r>
      <w:r w:rsidR="0071443A">
        <w:rPr>
          <w:noProof/>
        </w:rPr>
        <w:t>3</w:t>
      </w:r>
      <w:r>
        <w:fldChar w:fldCharType="end"/>
      </w:r>
      <w:r>
        <w:rPr>
          <w:noProof/>
        </w:rPr>
        <w:t xml:space="preserve"> Picking Submenu</w:t>
      </w:r>
    </w:p>
    <w:p w14:paraId="31E5B51B" w14:textId="77777777" w:rsidR="00A723F5" w:rsidRDefault="004D3ED0" w:rsidP="008B1834">
      <w:r>
        <w:t xml:space="preserve">Het </w:t>
      </w:r>
      <w:proofErr w:type="spellStart"/>
      <w:r>
        <w:t>Picking</w:t>
      </w:r>
      <w:proofErr w:type="spellEnd"/>
      <w:r>
        <w:t xml:space="preserve"> menu is het mogelijk om op Orders te vervullen. Je begint door eerst een doos te maken</w:t>
      </w:r>
      <w:r w:rsidR="00BC5B28">
        <w:t xml:space="preserve"> via de </w:t>
      </w:r>
      <w:r w:rsidR="00BC5B28">
        <w:rPr>
          <w:b/>
          <w:bCs/>
        </w:rPr>
        <w:t>Load Box</w:t>
      </w:r>
      <w:r w:rsidR="00BC5B28">
        <w:t xml:space="preserve"> optie</w:t>
      </w:r>
      <w:r>
        <w:t>,</w:t>
      </w:r>
      <w:r w:rsidR="00A723F5">
        <w:t xml:space="preserve"> hierin kun je een bestaande doos kiezen of een nieuwe aanmaken.</w:t>
      </w:r>
    </w:p>
    <w:p w14:paraId="3580DA05" w14:textId="77777777" w:rsidR="002D5212" w:rsidRDefault="002D5212" w:rsidP="002D5212">
      <w:pPr>
        <w:keepNext/>
        <w:jc w:val="center"/>
      </w:pPr>
      <w:r w:rsidRPr="002D5212">
        <w:rPr>
          <w:noProof/>
        </w:rPr>
        <w:drawing>
          <wp:inline distT="0" distB="0" distL="0" distR="0" wp14:anchorId="221AA1BA" wp14:editId="52846798">
            <wp:extent cx="4048690" cy="895475"/>
            <wp:effectExtent l="0" t="0" r="9525" b="0"/>
            <wp:docPr id="95728844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88445" name="Picture 1" descr="A black screen with white text&#10;&#10;AI-generated content may be incorrect."/>
                    <pic:cNvPicPr/>
                  </pic:nvPicPr>
                  <pic:blipFill>
                    <a:blip r:embed="rId10"/>
                    <a:stretch>
                      <a:fillRect/>
                    </a:stretch>
                  </pic:blipFill>
                  <pic:spPr>
                    <a:xfrm>
                      <a:off x="0" y="0"/>
                      <a:ext cx="4048690" cy="895475"/>
                    </a:xfrm>
                    <a:prstGeom prst="rect">
                      <a:avLst/>
                    </a:prstGeom>
                  </pic:spPr>
                </pic:pic>
              </a:graphicData>
            </a:graphic>
          </wp:inline>
        </w:drawing>
      </w:r>
    </w:p>
    <w:p w14:paraId="015B8E00" w14:textId="11A3E505" w:rsidR="00A723F5" w:rsidRDefault="002D5212" w:rsidP="002D5212">
      <w:pPr>
        <w:pStyle w:val="Caption"/>
        <w:jc w:val="center"/>
      </w:pPr>
      <w:r>
        <w:t xml:space="preserve">Figuur </w:t>
      </w:r>
      <w:r>
        <w:fldChar w:fldCharType="begin"/>
      </w:r>
      <w:r>
        <w:instrText xml:space="preserve"> SEQ Figuur \* ARABIC </w:instrText>
      </w:r>
      <w:r>
        <w:fldChar w:fldCharType="separate"/>
      </w:r>
      <w:r w:rsidR="0071443A">
        <w:rPr>
          <w:noProof/>
        </w:rPr>
        <w:t>4</w:t>
      </w:r>
      <w:r>
        <w:fldChar w:fldCharType="end"/>
      </w:r>
      <w:r>
        <w:rPr>
          <w:noProof/>
        </w:rPr>
        <w:t xml:space="preserve"> Load Box Submenu</w:t>
      </w:r>
    </w:p>
    <w:p w14:paraId="7DC8B64B" w14:textId="62C291E3" w:rsidR="008B1834" w:rsidRPr="00733486" w:rsidRDefault="00A723F5" w:rsidP="008B1834">
      <w:r>
        <w:t xml:space="preserve">Vervolgens kun je een Order kiezen om te </w:t>
      </w:r>
      <w:proofErr w:type="spellStart"/>
      <w:r>
        <w:t>picken</w:t>
      </w:r>
      <w:proofErr w:type="spellEnd"/>
      <w:r>
        <w:t xml:space="preserve"> via de </w:t>
      </w:r>
      <w:r>
        <w:rPr>
          <w:b/>
          <w:bCs/>
        </w:rPr>
        <w:t>Pick Order</w:t>
      </w:r>
      <w:r>
        <w:t xml:space="preserve"> menu optie, hier</w:t>
      </w:r>
      <w:r w:rsidR="00733486">
        <w:t xml:space="preserve">in selecteer je eerst de Order, en daarna de artikelen die je wilt </w:t>
      </w:r>
      <w:proofErr w:type="spellStart"/>
      <w:r w:rsidR="00733486">
        <w:t>picken</w:t>
      </w:r>
      <w:proofErr w:type="spellEnd"/>
      <w:r w:rsidR="00733486">
        <w:t xml:space="preserve">. Artikelen die volledig </w:t>
      </w:r>
      <w:proofErr w:type="spellStart"/>
      <w:r w:rsidR="00733486">
        <w:t>gepicked</w:t>
      </w:r>
      <w:proofErr w:type="spellEnd"/>
      <w:r w:rsidR="00733486">
        <w:t xml:space="preserve"> zijn zullen </w:t>
      </w:r>
      <w:r w:rsidR="00733486">
        <w:rPr>
          <w:b/>
          <w:bCs/>
        </w:rPr>
        <w:t>groen</w:t>
      </w:r>
      <w:r w:rsidR="00733486">
        <w:t xml:space="preserve"> aangegeven worden. Als alles is </w:t>
      </w:r>
      <w:proofErr w:type="spellStart"/>
      <w:r w:rsidR="00733486">
        <w:t>gepicked</w:t>
      </w:r>
      <w:proofErr w:type="spellEnd"/>
      <w:r w:rsidR="00733486">
        <w:t xml:space="preserve">, kun je met </w:t>
      </w:r>
      <w:r w:rsidR="00733486">
        <w:rPr>
          <w:b/>
          <w:bCs/>
        </w:rPr>
        <w:t>q</w:t>
      </w:r>
      <w:r w:rsidR="00733486">
        <w:t xml:space="preserve"> </w:t>
      </w:r>
      <w:r w:rsidR="00DD4EF9">
        <w:t>teruggaan</w:t>
      </w:r>
      <w:r w:rsidR="00733486">
        <w:t xml:space="preserve"> naar het vorige menu.</w:t>
      </w:r>
    </w:p>
    <w:p w14:paraId="6730F4B4" w14:textId="77777777" w:rsidR="00D4342F" w:rsidRDefault="00D4342F" w:rsidP="00D4342F">
      <w:pPr>
        <w:keepNext/>
        <w:jc w:val="center"/>
      </w:pPr>
      <w:r>
        <w:rPr>
          <w:noProof/>
        </w:rPr>
        <w:drawing>
          <wp:inline distT="0" distB="0" distL="0" distR="0" wp14:anchorId="3A474166" wp14:editId="12DD8A9C">
            <wp:extent cx="5731510" cy="1685290"/>
            <wp:effectExtent l="0" t="0" r="2540" b="0"/>
            <wp:docPr id="38935363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53632" name="Picture 1" descr="A screen shot of a computer program&#10;&#10;AI-generated content may be incorrect."/>
                    <pic:cNvPicPr/>
                  </pic:nvPicPr>
                  <pic:blipFill>
                    <a:blip r:embed="rId11"/>
                    <a:stretch>
                      <a:fillRect/>
                    </a:stretch>
                  </pic:blipFill>
                  <pic:spPr>
                    <a:xfrm>
                      <a:off x="0" y="0"/>
                      <a:ext cx="5731510" cy="1685290"/>
                    </a:xfrm>
                    <a:prstGeom prst="rect">
                      <a:avLst/>
                    </a:prstGeom>
                  </pic:spPr>
                </pic:pic>
              </a:graphicData>
            </a:graphic>
          </wp:inline>
        </w:drawing>
      </w:r>
    </w:p>
    <w:p w14:paraId="2B01A8BE" w14:textId="74A341CD" w:rsidR="00733486" w:rsidRPr="00FE5E29" w:rsidRDefault="00D4342F" w:rsidP="00D4342F">
      <w:pPr>
        <w:pStyle w:val="Caption"/>
        <w:jc w:val="center"/>
        <w:rPr>
          <w:noProof/>
        </w:rPr>
      </w:pPr>
      <w:r w:rsidRPr="00FE5E29">
        <w:t xml:space="preserve">Figuur </w:t>
      </w:r>
      <w:r>
        <w:fldChar w:fldCharType="begin"/>
      </w:r>
      <w:r w:rsidRPr="00FE5E29">
        <w:instrText xml:space="preserve"> SEQ Figuur \* ARABIC </w:instrText>
      </w:r>
      <w:r>
        <w:fldChar w:fldCharType="separate"/>
      </w:r>
      <w:r w:rsidR="0071443A">
        <w:rPr>
          <w:noProof/>
        </w:rPr>
        <w:t>5</w:t>
      </w:r>
      <w:r>
        <w:fldChar w:fldCharType="end"/>
      </w:r>
      <w:r w:rsidRPr="00FE5E29">
        <w:rPr>
          <w:noProof/>
        </w:rPr>
        <w:t xml:space="preserve"> Pick Order Submenu</w:t>
      </w:r>
    </w:p>
    <w:p w14:paraId="7445CAB2" w14:textId="588DC243" w:rsidR="00D4342F" w:rsidRDefault="006135F7" w:rsidP="00D4342F">
      <w:r w:rsidRPr="00B469F1">
        <w:t xml:space="preserve">Nadat </w:t>
      </w:r>
      <w:r w:rsidR="00B469F1" w:rsidRPr="00B469F1">
        <w:t xml:space="preserve">alles is </w:t>
      </w:r>
      <w:proofErr w:type="spellStart"/>
      <w:r w:rsidR="00B469F1" w:rsidRPr="00B469F1">
        <w:t>gepicked</w:t>
      </w:r>
      <w:proofErr w:type="spellEnd"/>
      <w:r w:rsidR="00B469F1" w:rsidRPr="00B469F1">
        <w:t xml:space="preserve"> is</w:t>
      </w:r>
      <w:r w:rsidR="00B469F1">
        <w:t xml:space="preserve"> het tijd om de order naar het uitgaande gebied te brengen, dit kan via de </w:t>
      </w:r>
      <w:r w:rsidR="00B469F1">
        <w:rPr>
          <w:b/>
          <w:bCs/>
        </w:rPr>
        <w:t>Put Box</w:t>
      </w:r>
      <w:r w:rsidR="00B469F1">
        <w:t xml:space="preserve"> optie.</w:t>
      </w:r>
      <w:r w:rsidR="00533D99">
        <w:t xml:space="preserve"> Zodra een locatie is gekozen wordt de geladen doos daar naartoe verplaatst en is hij niet meer ingeladen.</w:t>
      </w:r>
    </w:p>
    <w:p w14:paraId="10F5D151" w14:textId="77777777" w:rsidR="00DA26F4" w:rsidRDefault="00DA26F4" w:rsidP="00DA26F4">
      <w:pPr>
        <w:keepNext/>
        <w:jc w:val="center"/>
      </w:pPr>
      <w:r>
        <w:rPr>
          <w:noProof/>
        </w:rPr>
        <w:drawing>
          <wp:inline distT="0" distB="0" distL="0" distR="0" wp14:anchorId="0ED0705C" wp14:editId="3B138A20">
            <wp:extent cx="3867150" cy="1743075"/>
            <wp:effectExtent l="0" t="0" r="0" b="9525"/>
            <wp:docPr id="47147883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78839" name="Picture 1" descr="A screen shot of a computer&#10;&#10;AI-generated content may be incorrect."/>
                    <pic:cNvPicPr/>
                  </pic:nvPicPr>
                  <pic:blipFill>
                    <a:blip r:embed="rId12"/>
                    <a:stretch>
                      <a:fillRect/>
                    </a:stretch>
                  </pic:blipFill>
                  <pic:spPr>
                    <a:xfrm>
                      <a:off x="0" y="0"/>
                      <a:ext cx="3867150" cy="1743075"/>
                    </a:xfrm>
                    <a:prstGeom prst="rect">
                      <a:avLst/>
                    </a:prstGeom>
                  </pic:spPr>
                </pic:pic>
              </a:graphicData>
            </a:graphic>
          </wp:inline>
        </w:drawing>
      </w:r>
    </w:p>
    <w:p w14:paraId="00FC9658" w14:textId="13289F12" w:rsidR="00DA26F4" w:rsidRPr="000C52EA" w:rsidRDefault="00DA26F4" w:rsidP="00DA26F4">
      <w:pPr>
        <w:pStyle w:val="Caption"/>
        <w:jc w:val="center"/>
        <w:rPr>
          <w:noProof/>
          <w:lang w:val="en-US"/>
        </w:rPr>
      </w:pPr>
      <w:proofErr w:type="spellStart"/>
      <w:r w:rsidRPr="000C52EA">
        <w:rPr>
          <w:lang w:val="en-US"/>
        </w:rPr>
        <w:t>Figuur</w:t>
      </w:r>
      <w:proofErr w:type="spellEnd"/>
      <w:r w:rsidRPr="000C52EA">
        <w:rPr>
          <w:lang w:val="en-US"/>
        </w:rPr>
        <w:t xml:space="preserve"> </w:t>
      </w:r>
      <w:r>
        <w:fldChar w:fldCharType="begin"/>
      </w:r>
      <w:r w:rsidRPr="000C52EA">
        <w:rPr>
          <w:lang w:val="en-US"/>
        </w:rPr>
        <w:instrText xml:space="preserve"> SEQ Figuur \* ARABIC </w:instrText>
      </w:r>
      <w:r>
        <w:fldChar w:fldCharType="separate"/>
      </w:r>
      <w:r w:rsidR="0071443A">
        <w:rPr>
          <w:noProof/>
          <w:lang w:val="en-US"/>
        </w:rPr>
        <w:t>6</w:t>
      </w:r>
      <w:r>
        <w:fldChar w:fldCharType="end"/>
      </w:r>
      <w:r w:rsidRPr="000C52EA">
        <w:rPr>
          <w:noProof/>
          <w:lang w:val="en-US"/>
        </w:rPr>
        <w:t xml:space="preserve"> Put Box Menu</w:t>
      </w:r>
    </w:p>
    <w:p w14:paraId="2305F79D" w14:textId="3A76C1DE" w:rsidR="00DA26F4" w:rsidRDefault="000C52EA" w:rsidP="000C52EA">
      <w:pPr>
        <w:pStyle w:val="Heading3"/>
        <w:rPr>
          <w:lang w:val="en-US"/>
        </w:rPr>
      </w:pPr>
      <w:r w:rsidRPr="000C52EA">
        <w:rPr>
          <w:lang w:val="en-US"/>
        </w:rPr>
        <w:t>Test</w:t>
      </w:r>
      <w:r>
        <w:rPr>
          <w:lang w:val="en-US"/>
        </w:rPr>
        <w:t xml:space="preserve"> data options</w:t>
      </w:r>
    </w:p>
    <w:p w14:paraId="66065C78" w14:textId="75E9F782" w:rsidR="000C52EA" w:rsidRPr="00C155D4" w:rsidRDefault="000C52EA" w:rsidP="000C52EA">
      <w:r w:rsidRPr="000C52EA">
        <w:t>Dit is een klein s</w:t>
      </w:r>
      <w:r>
        <w:t>ubmenu waarmee het mogelijk is om de testdata te beheren.</w:t>
      </w:r>
      <w:r w:rsidR="00111A17">
        <w:t xml:space="preserve"> </w:t>
      </w:r>
      <w:r w:rsidR="00C155D4">
        <w:t xml:space="preserve">In de meeste gevallen wil je </w:t>
      </w:r>
      <w:r w:rsidR="00C155D4">
        <w:rPr>
          <w:b/>
          <w:bCs/>
        </w:rPr>
        <w:t>optie 1</w:t>
      </w:r>
      <w:r w:rsidR="00C155D4">
        <w:t xml:space="preserve"> selecteren, hiermee wordt de bestaande data verwijderd en wordt de testdata opnieuw ingeladen.</w:t>
      </w:r>
      <w:r w:rsidR="001B29A4">
        <w:t xml:space="preserve"> Het is aangeraden om de </w:t>
      </w:r>
      <w:r w:rsidR="001B29A4" w:rsidRPr="001B29A4">
        <w:rPr>
          <w:b/>
          <w:bCs/>
        </w:rPr>
        <w:t>applicatie opnieuw op te starten</w:t>
      </w:r>
      <w:r w:rsidR="001B29A4">
        <w:t xml:space="preserve"> na deze optie sinds er een kans is dat een van de submenu nog oude data zal bevatten.</w:t>
      </w:r>
    </w:p>
    <w:p w14:paraId="3CB592F3" w14:textId="77777777" w:rsidR="001B29A4" w:rsidRDefault="00111A17" w:rsidP="001B29A4">
      <w:pPr>
        <w:keepNext/>
        <w:jc w:val="center"/>
      </w:pPr>
      <w:r>
        <w:rPr>
          <w:noProof/>
        </w:rPr>
        <w:drawing>
          <wp:inline distT="0" distB="0" distL="0" distR="0" wp14:anchorId="4309B2F2" wp14:editId="76AAE16B">
            <wp:extent cx="3686175" cy="1133475"/>
            <wp:effectExtent l="0" t="0" r="9525" b="9525"/>
            <wp:docPr id="584765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65264" name="Picture 1" descr="A screenshot of a computer&#10;&#10;AI-generated content may be incorrect."/>
                    <pic:cNvPicPr/>
                  </pic:nvPicPr>
                  <pic:blipFill>
                    <a:blip r:embed="rId13"/>
                    <a:stretch>
                      <a:fillRect/>
                    </a:stretch>
                  </pic:blipFill>
                  <pic:spPr>
                    <a:xfrm>
                      <a:off x="0" y="0"/>
                      <a:ext cx="3686175" cy="1133475"/>
                    </a:xfrm>
                    <a:prstGeom prst="rect">
                      <a:avLst/>
                    </a:prstGeom>
                  </pic:spPr>
                </pic:pic>
              </a:graphicData>
            </a:graphic>
          </wp:inline>
        </w:drawing>
      </w:r>
    </w:p>
    <w:p w14:paraId="3D9BE288" w14:textId="43DA740D" w:rsidR="00111A17" w:rsidRPr="003500D1" w:rsidRDefault="001B29A4" w:rsidP="001B29A4">
      <w:pPr>
        <w:pStyle w:val="Caption"/>
        <w:jc w:val="center"/>
        <w:rPr>
          <w:lang w:val="en-US"/>
        </w:rPr>
      </w:pPr>
      <w:proofErr w:type="spellStart"/>
      <w:r w:rsidRPr="003500D1">
        <w:rPr>
          <w:lang w:val="en-US"/>
        </w:rPr>
        <w:t>Figuur</w:t>
      </w:r>
      <w:proofErr w:type="spellEnd"/>
      <w:r w:rsidRPr="003500D1">
        <w:rPr>
          <w:lang w:val="en-US"/>
        </w:rPr>
        <w:t xml:space="preserve"> </w:t>
      </w:r>
      <w:r>
        <w:fldChar w:fldCharType="begin"/>
      </w:r>
      <w:r w:rsidRPr="003500D1">
        <w:rPr>
          <w:lang w:val="en-US"/>
        </w:rPr>
        <w:instrText xml:space="preserve"> SEQ Figuur \* ARABIC </w:instrText>
      </w:r>
      <w:r>
        <w:fldChar w:fldCharType="separate"/>
      </w:r>
      <w:r w:rsidR="0071443A">
        <w:rPr>
          <w:noProof/>
          <w:lang w:val="en-US"/>
        </w:rPr>
        <w:t>7</w:t>
      </w:r>
      <w:r>
        <w:fldChar w:fldCharType="end"/>
      </w:r>
      <w:r w:rsidRPr="003500D1">
        <w:rPr>
          <w:noProof/>
          <w:lang w:val="en-US"/>
        </w:rPr>
        <w:t xml:space="preserve"> Test Data options menu</w:t>
      </w:r>
    </w:p>
    <w:p w14:paraId="1911B952" w14:textId="10958A72" w:rsidR="0083795A" w:rsidRPr="003500D1" w:rsidRDefault="0083795A" w:rsidP="0083795A">
      <w:pPr>
        <w:rPr>
          <w:lang w:val="en-US"/>
        </w:rPr>
      </w:pPr>
    </w:p>
    <w:p w14:paraId="1EF5100C" w14:textId="4CC401B6" w:rsidR="003500D1" w:rsidRDefault="003500D1" w:rsidP="6EBC9A18">
      <w:pPr>
        <w:pStyle w:val="Heading2"/>
        <w:rPr>
          <w:lang w:val="en-US"/>
        </w:rPr>
      </w:pPr>
      <w:r w:rsidRPr="003500D1">
        <w:rPr>
          <w:lang w:val="en-US"/>
        </w:rPr>
        <w:t>W</w:t>
      </w:r>
      <w:r>
        <w:rPr>
          <w:lang w:val="en-US"/>
        </w:rPr>
        <w:t>orkers</w:t>
      </w:r>
    </w:p>
    <w:p w14:paraId="677C9F7C" w14:textId="6DA4BFBC" w:rsidR="00355D88" w:rsidRDefault="00E975EE" w:rsidP="003500D1">
      <w:proofErr w:type="spellStart"/>
      <w:r w:rsidRPr="00E975EE">
        <w:t>WMSimple</w:t>
      </w:r>
      <w:proofErr w:type="spellEnd"/>
      <w:r w:rsidRPr="00E975EE">
        <w:t xml:space="preserve"> bevat e</w:t>
      </w:r>
      <w:r>
        <w:t xml:space="preserve">en concept van </w:t>
      </w:r>
      <w:proofErr w:type="spellStart"/>
      <w:r>
        <w:t>Workers</w:t>
      </w:r>
      <w:proofErr w:type="spellEnd"/>
      <w:r>
        <w:t>, d</w:t>
      </w:r>
      <w:r w:rsidR="00DF356E">
        <w:t>eze voeren in de achtergrond continu taken uit</w:t>
      </w:r>
      <w:r w:rsidR="00C45591">
        <w:t>. Binnen een compleet WMS</w:t>
      </w:r>
      <w:r w:rsidR="00245A87">
        <w:t>-</w:t>
      </w:r>
      <w:r w:rsidR="00C45591">
        <w:t xml:space="preserve">pakket zouden deze </w:t>
      </w:r>
      <w:proofErr w:type="spellStart"/>
      <w:r w:rsidR="00C45591">
        <w:t>Workers</w:t>
      </w:r>
      <w:proofErr w:type="spellEnd"/>
      <w:r w:rsidR="00C45591">
        <w:t xml:space="preserve"> </w:t>
      </w:r>
      <w:proofErr w:type="spellStart"/>
      <w:r w:rsidR="00C45591">
        <w:t>geimplementeerd</w:t>
      </w:r>
      <w:proofErr w:type="spellEnd"/>
      <w:r w:rsidR="00C45591">
        <w:t xml:space="preserve"> kunnen worden als aparte processen, maar binnen </w:t>
      </w:r>
      <w:proofErr w:type="spellStart"/>
      <w:r w:rsidR="00C45591">
        <w:t>WMSimple</w:t>
      </w:r>
      <w:proofErr w:type="spellEnd"/>
      <w:r w:rsidR="00C45591">
        <w:t xml:space="preserve"> </w:t>
      </w:r>
      <w:r w:rsidR="00355D88">
        <w:t xml:space="preserve">is dit </w:t>
      </w:r>
      <w:proofErr w:type="spellStart"/>
      <w:r w:rsidR="00355D88">
        <w:t>geimplementeerd</w:t>
      </w:r>
      <w:proofErr w:type="spellEnd"/>
      <w:r w:rsidR="00355D88">
        <w:t xml:space="preserve"> via aparte </w:t>
      </w:r>
      <w:proofErr w:type="spellStart"/>
      <w:r w:rsidR="00355D88">
        <w:t>threads</w:t>
      </w:r>
      <w:proofErr w:type="spellEnd"/>
      <w:r w:rsidR="00355D88">
        <w:t xml:space="preserve"> die hun eigen logica doorlopen.</w:t>
      </w:r>
    </w:p>
    <w:p w14:paraId="2A5EEDE1" w14:textId="6F5D6F8E" w:rsidR="003500D1" w:rsidRDefault="00355D88" w:rsidP="003500D1">
      <w:r>
        <w:t>Communicatie tussen de</w:t>
      </w:r>
      <w:r w:rsidR="00DF356E">
        <w:t xml:space="preserve"> </w:t>
      </w:r>
      <w:proofErr w:type="spellStart"/>
      <w:r w:rsidR="00582B50">
        <w:t>workers</w:t>
      </w:r>
      <w:proofErr w:type="spellEnd"/>
      <w:r w:rsidR="00582B50">
        <w:t xml:space="preserve"> </w:t>
      </w:r>
      <w:r>
        <w:t xml:space="preserve">gebeurt via </w:t>
      </w:r>
      <w:r w:rsidR="00582B50">
        <w:t xml:space="preserve">een </w:t>
      </w:r>
      <w:proofErr w:type="spellStart"/>
      <w:r w:rsidR="00582B50">
        <w:t>MessageBus</w:t>
      </w:r>
      <w:proofErr w:type="spellEnd"/>
      <w:r w:rsidR="00582B50">
        <w:t xml:space="preserve">, verder is directe communicatie niet mogelijk. </w:t>
      </w:r>
      <w:r w:rsidR="00783809">
        <w:t xml:space="preserve">De </w:t>
      </w:r>
      <w:proofErr w:type="spellStart"/>
      <w:r w:rsidR="00783809">
        <w:t>MessageBus</w:t>
      </w:r>
      <w:proofErr w:type="spellEnd"/>
      <w:r w:rsidR="00783809">
        <w:t xml:space="preserve"> is in dit geval een simpele zelfgemaakte implementatie, maar een meer completere implementatie zoals </w:t>
      </w:r>
      <w:proofErr w:type="spellStart"/>
      <w:r w:rsidR="00783809">
        <w:t>RabbitMQ</w:t>
      </w:r>
      <w:proofErr w:type="spellEnd"/>
      <w:r w:rsidR="00783809">
        <w:t xml:space="preserve"> zou ook </w:t>
      </w:r>
      <w:r w:rsidR="00C12AC9">
        <w:t>een optie kunnen zijn.</w:t>
      </w:r>
    </w:p>
    <w:p w14:paraId="095D2322" w14:textId="207E22E6" w:rsidR="0073111E" w:rsidRDefault="0073111E" w:rsidP="003500D1">
      <w:r>
        <w:t xml:space="preserve">De volgende </w:t>
      </w:r>
      <w:proofErr w:type="spellStart"/>
      <w:r>
        <w:t>Workers</w:t>
      </w:r>
      <w:proofErr w:type="spellEnd"/>
      <w:r>
        <w:t xml:space="preserve"> zijn er standaard beschikbaar:</w:t>
      </w:r>
    </w:p>
    <w:p w14:paraId="7F500C10" w14:textId="6B5C69CB" w:rsidR="0073111E" w:rsidRDefault="0073111E" w:rsidP="0073111E">
      <w:pPr>
        <w:pStyle w:val="ListParagraph"/>
        <w:numPr>
          <w:ilvl w:val="0"/>
          <w:numId w:val="2"/>
        </w:numPr>
      </w:pPr>
      <w:proofErr w:type="spellStart"/>
      <w:r>
        <w:t>InboundStockWorker</w:t>
      </w:r>
      <w:proofErr w:type="spellEnd"/>
    </w:p>
    <w:p w14:paraId="472ED48F" w14:textId="2090F71C" w:rsidR="0073111E" w:rsidRDefault="0073111E" w:rsidP="0073111E">
      <w:pPr>
        <w:pStyle w:val="ListParagraph"/>
        <w:numPr>
          <w:ilvl w:val="1"/>
          <w:numId w:val="2"/>
        </w:numPr>
      </w:pPr>
      <w:r>
        <w:t xml:space="preserve">Een </w:t>
      </w:r>
      <w:proofErr w:type="spellStart"/>
      <w:r>
        <w:t>worker</w:t>
      </w:r>
      <w:proofErr w:type="spellEnd"/>
      <w:r>
        <w:t xml:space="preserve"> die samenwerkt met het </w:t>
      </w:r>
      <w:proofErr w:type="spellStart"/>
      <w:r>
        <w:t>Inbound</w:t>
      </w:r>
      <w:proofErr w:type="spellEnd"/>
      <w:r>
        <w:t xml:space="preserve"> Stock menu, op basis van de ontvangen berichten in de </w:t>
      </w:r>
      <w:proofErr w:type="spellStart"/>
      <w:r>
        <w:t>MessageBus</w:t>
      </w:r>
      <w:proofErr w:type="spellEnd"/>
      <w:r>
        <w:t xml:space="preserve"> maakt het nieuwe </w:t>
      </w:r>
      <w:r w:rsidR="001E746A">
        <w:t>Stock aan.</w:t>
      </w:r>
    </w:p>
    <w:p w14:paraId="543D08EC" w14:textId="76F24B6A" w:rsidR="001E746A" w:rsidRDefault="001E746A" w:rsidP="001E746A">
      <w:pPr>
        <w:pStyle w:val="ListParagraph"/>
        <w:numPr>
          <w:ilvl w:val="0"/>
          <w:numId w:val="2"/>
        </w:numPr>
      </w:pPr>
      <w:proofErr w:type="spellStart"/>
      <w:r>
        <w:t>GenericMoveWorker</w:t>
      </w:r>
      <w:proofErr w:type="spellEnd"/>
    </w:p>
    <w:p w14:paraId="7624D396" w14:textId="18604428" w:rsidR="001E746A" w:rsidRDefault="001E746A" w:rsidP="001E746A">
      <w:pPr>
        <w:pStyle w:val="ListParagraph"/>
        <w:numPr>
          <w:ilvl w:val="1"/>
          <w:numId w:val="2"/>
        </w:numPr>
      </w:pPr>
      <w:r>
        <w:t xml:space="preserve">Een </w:t>
      </w:r>
      <w:proofErr w:type="spellStart"/>
      <w:r>
        <w:t>worker</w:t>
      </w:r>
      <w:proofErr w:type="spellEnd"/>
      <w:r>
        <w:t xml:space="preserve"> die op basis van meegegeven condities Storage Units verplaatst van Locatie A naar Locatie B.</w:t>
      </w:r>
    </w:p>
    <w:p w14:paraId="724CCE6A" w14:textId="309FE59B" w:rsidR="00882652" w:rsidRPr="00E975EE" w:rsidRDefault="00882652" w:rsidP="001E746A">
      <w:pPr>
        <w:pStyle w:val="ListParagraph"/>
        <w:numPr>
          <w:ilvl w:val="1"/>
          <w:numId w:val="2"/>
        </w:numPr>
      </w:pPr>
      <w:r>
        <w:t xml:space="preserve">De standaard Setup is om </w:t>
      </w:r>
      <w:r w:rsidR="0015319F">
        <w:t>v</w:t>
      </w:r>
      <w:r w:rsidR="00FF319D">
        <w:t xml:space="preserve">oorraad van </w:t>
      </w:r>
      <w:r w:rsidR="0015319F">
        <w:t xml:space="preserve">INBOUND01 naar een </w:t>
      </w:r>
      <w:proofErr w:type="spellStart"/>
      <w:r w:rsidR="0015319F">
        <w:t>picking</w:t>
      </w:r>
      <w:proofErr w:type="spellEnd"/>
      <w:r w:rsidR="0015319F">
        <w:t xml:space="preserve"> area te brengen.</w:t>
      </w:r>
    </w:p>
    <w:p w14:paraId="7E809F5E" w14:textId="496675B4" w:rsidR="14EE7213" w:rsidRDefault="00FE5E29" w:rsidP="00FE5E29">
      <w:pPr>
        <w:pStyle w:val="Heading1"/>
      </w:pPr>
      <w:r>
        <w:t>Data</w:t>
      </w:r>
      <w:r w:rsidR="14EE7213">
        <w:t xml:space="preserve"> Objecten</w:t>
      </w:r>
    </w:p>
    <w:p w14:paraId="0C9FEBB0" w14:textId="560BEDF3" w:rsidR="14EE7213" w:rsidRDefault="14EE7213" w:rsidP="6EBC9A18">
      <w:r>
        <w:t>Binnen</w:t>
      </w:r>
      <w:r w:rsidR="0CC2829C">
        <w:t xml:space="preserve"> </w:t>
      </w:r>
      <w:proofErr w:type="spellStart"/>
      <w:r w:rsidR="0CC2829C">
        <w:t>WMS</w:t>
      </w:r>
      <w:r w:rsidR="6839055B">
        <w:t>imple</w:t>
      </w:r>
      <w:proofErr w:type="spellEnd"/>
      <w:r w:rsidR="6839055B">
        <w:t xml:space="preserve"> zijn er een aantal objecten die onderdelen van het warenhuis representeren, deze zijn als volgt</w:t>
      </w:r>
      <w:r w:rsidR="54D11171">
        <w:t>:</w:t>
      </w:r>
    </w:p>
    <w:p w14:paraId="3A3B4DBF" w14:textId="55CF03F2" w:rsidR="54D11171" w:rsidRDefault="00CD05C2" w:rsidP="00FE5E29">
      <w:pPr>
        <w:pStyle w:val="Heading2"/>
      </w:pPr>
      <w:proofErr w:type="spellStart"/>
      <w:r>
        <w:t>StUnit</w:t>
      </w:r>
      <w:proofErr w:type="spellEnd"/>
      <w:r>
        <w:t xml:space="preserve"> </w:t>
      </w:r>
      <w:r w:rsidR="008F2550">
        <w:t>(</w:t>
      </w:r>
      <w:r w:rsidR="54D11171">
        <w:t>Storage Unit</w:t>
      </w:r>
      <w:r w:rsidR="008F2550">
        <w:t>)</w:t>
      </w:r>
    </w:p>
    <w:p w14:paraId="7226CAB7" w14:textId="782B9B40" w:rsidR="54D11171" w:rsidRDefault="54D11171" w:rsidP="6EBC9A18">
      <w:r>
        <w:t>Een algemeen concept voor objecten binnen een warenhuis die artikelen kunnen bevatten</w:t>
      </w:r>
      <w:r w:rsidR="2257BD00">
        <w:t>,</w:t>
      </w:r>
      <w:r>
        <w:t xml:space="preserve"> </w:t>
      </w:r>
      <w:r w:rsidR="56A79383">
        <w:t>b</w:t>
      </w:r>
      <w:r>
        <w:t>ijv</w:t>
      </w:r>
      <w:r w:rsidR="0B5B2CCC">
        <w:t>.</w:t>
      </w:r>
      <w:r>
        <w:t xml:space="preserve"> dozen, pallets</w:t>
      </w:r>
      <w:r w:rsidR="2471E94E">
        <w:t xml:space="preserve"> en </w:t>
      </w:r>
      <w:proofErr w:type="spellStart"/>
      <w:r w:rsidR="2471E94E">
        <w:t>totes</w:t>
      </w:r>
      <w:proofErr w:type="spellEnd"/>
      <w:r w:rsidR="2471E94E">
        <w:t xml:space="preserve">. </w:t>
      </w:r>
      <w:r w:rsidR="6A4795F3">
        <w:t>De artikelen binnen een Storage Unit kunnen bestemd zijn voor een Order, of als</w:t>
      </w:r>
      <w:r w:rsidR="7C117EF2">
        <w:t xml:space="preserve"> voorraad dienen.</w:t>
      </w:r>
    </w:p>
    <w:p w14:paraId="33C98F0A" w14:textId="63CC63D0" w:rsidR="00CD05C2" w:rsidRPr="00D477D3" w:rsidRDefault="00D477D3" w:rsidP="00D477D3">
      <w:pPr>
        <w:pStyle w:val="ListParagraph"/>
        <w:numPr>
          <w:ilvl w:val="0"/>
          <w:numId w:val="3"/>
        </w:numPr>
      </w:pPr>
      <w:r>
        <w:rPr>
          <w:i/>
          <w:iCs/>
        </w:rPr>
        <w:t xml:space="preserve">int </w:t>
      </w:r>
      <w:proofErr w:type="spellStart"/>
      <w:r>
        <w:rPr>
          <w:b/>
          <w:bCs/>
        </w:rPr>
        <w:t>StUnitID</w:t>
      </w:r>
      <w:proofErr w:type="spellEnd"/>
    </w:p>
    <w:p w14:paraId="54406B07" w14:textId="57B2751E" w:rsidR="00D477D3" w:rsidRPr="001A0479" w:rsidRDefault="00D477D3" w:rsidP="00D477D3">
      <w:pPr>
        <w:pStyle w:val="ListParagraph"/>
        <w:numPr>
          <w:ilvl w:val="1"/>
          <w:numId w:val="3"/>
        </w:numPr>
      </w:pPr>
      <w:proofErr w:type="spellStart"/>
      <w:r w:rsidRPr="001A0479">
        <w:t>Primary</w:t>
      </w:r>
      <w:proofErr w:type="spellEnd"/>
      <w:r w:rsidRPr="001A0479">
        <w:t xml:space="preserve"> </w:t>
      </w:r>
      <w:proofErr w:type="spellStart"/>
      <w:r w:rsidRPr="001A0479">
        <w:t>Key</w:t>
      </w:r>
      <w:proofErr w:type="spellEnd"/>
      <w:r w:rsidRPr="001A0479">
        <w:t xml:space="preserve"> voor </w:t>
      </w:r>
      <w:proofErr w:type="spellStart"/>
      <w:r w:rsidRPr="001A0479">
        <w:t>StUnit</w:t>
      </w:r>
      <w:proofErr w:type="spellEnd"/>
      <w:r w:rsidR="001A0479" w:rsidRPr="001A0479">
        <w:t>, begint bij 1 en</w:t>
      </w:r>
      <w:r w:rsidR="001A0479">
        <w:t xml:space="preserve"> wordt automatisch opgehoogd.</w:t>
      </w:r>
    </w:p>
    <w:p w14:paraId="23EF647C" w14:textId="5883A9A6" w:rsidR="00D477D3" w:rsidRPr="00201B27" w:rsidRDefault="00D477D3" w:rsidP="00D477D3">
      <w:pPr>
        <w:pStyle w:val="ListParagraph"/>
        <w:numPr>
          <w:ilvl w:val="0"/>
          <w:numId w:val="3"/>
        </w:numPr>
      </w:pPr>
      <w:r>
        <w:rPr>
          <w:i/>
          <w:iCs/>
        </w:rPr>
        <w:t xml:space="preserve">string </w:t>
      </w:r>
      <w:proofErr w:type="spellStart"/>
      <w:r>
        <w:rPr>
          <w:b/>
          <w:bCs/>
        </w:rPr>
        <w:t>StUnitType</w:t>
      </w:r>
      <w:proofErr w:type="spellEnd"/>
    </w:p>
    <w:p w14:paraId="25E5ECCE" w14:textId="3D06BEF7" w:rsidR="00201B27" w:rsidRPr="00D477D3" w:rsidRDefault="00201B27" w:rsidP="00201B27">
      <w:pPr>
        <w:pStyle w:val="ListParagraph"/>
        <w:numPr>
          <w:ilvl w:val="1"/>
          <w:numId w:val="3"/>
        </w:numPr>
      </w:pPr>
      <w:r>
        <w:t>Type van de storage unit, bijv.</w:t>
      </w:r>
      <w:r w:rsidR="00716BFF">
        <w:t xml:space="preserve"> een kleine doos, een pallet etc.</w:t>
      </w:r>
    </w:p>
    <w:p w14:paraId="5F841233" w14:textId="472E5ABC" w:rsidR="00D477D3" w:rsidRDefault="00D477D3" w:rsidP="00D477D3">
      <w:pPr>
        <w:pStyle w:val="ListParagraph"/>
        <w:numPr>
          <w:ilvl w:val="0"/>
          <w:numId w:val="3"/>
        </w:numPr>
        <w:rPr>
          <w:b/>
          <w:bCs/>
        </w:rPr>
      </w:pPr>
      <w:r w:rsidRPr="00D477D3">
        <w:rPr>
          <w:i/>
          <w:iCs/>
        </w:rPr>
        <w:t>int</w:t>
      </w:r>
      <w:r>
        <w:rPr>
          <w:b/>
          <w:bCs/>
        </w:rPr>
        <w:t xml:space="preserve"> </w:t>
      </w:r>
      <w:proofErr w:type="spellStart"/>
      <w:r w:rsidRPr="00D477D3">
        <w:rPr>
          <w:b/>
          <w:bCs/>
        </w:rPr>
        <w:t>FK_LocationID</w:t>
      </w:r>
      <w:proofErr w:type="spellEnd"/>
    </w:p>
    <w:p w14:paraId="08127B90" w14:textId="1560E8AA" w:rsidR="00716BFF" w:rsidRPr="005B5C50" w:rsidRDefault="003B6ED3" w:rsidP="00716BFF">
      <w:pPr>
        <w:pStyle w:val="ListParagraph"/>
        <w:numPr>
          <w:ilvl w:val="1"/>
          <w:numId w:val="3"/>
        </w:numPr>
        <w:rPr>
          <w:b/>
          <w:bCs/>
        </w:rPr>
      </w:pPr>
      <w:r w:rsidRPr="003B6ED3">
        <w:t xml:space="preserve">Huidige locatie van de </w:t>
      </w:r>
      <w:proofErr w:type="spellStart"/>
      <w:r w:rsidRPr="003B6ED3">
        <w:t>S</w:t>
      </w:r>
      <w:r>
        <w:t>tUnit</w:t>
      </w:r>
      <w:proofErr w:type="spellEnd"/>
      <w:r>
        <w:t xml:space="preserve">. Een 0 of minder betekent dat </w:t>
      </w:r>
      <w:r w:rsidR="005B5C50">
        <w:t>hij niet op een locatie staat.</w:t>
      </w:r>
    </w:p>
    <w:p w14:paraId="11E5EF1B" w14:textId="3D941330" w:rsidR="005B5C50" w:rsidRPr="008824A0" w:rsidRDefault="005B5C50" w:rsidP="00716BFF">
      <w:pPr>
        <w:pStyle w:val="ListParagraph"/>
        <w:numPr>
          <w:ilvl w:val="1"/>
          <w:numId w:val="3"/>
        </w:numPr>
        <w:rPr>
          <w:b/>
          <w:bCs/>
          <w:lang w:val="en-US"/>
        </w:rPr>
      </w:pPr>
      <w:r w:rsidRPr="005B5C50">
        <w:rPr>
          <w:lang w:val="en-US"/>
        </w:rPr>
        <w:t xml:space="preserve">Foreign Key </w:t>
      </w:r>
      <w:proofErr w:type="spellStart"/>
      <w:r w:rsidRPr="005B5C50">
        <w:rPr>
          <w:lang w:val="en-US"/>
        </w:rPr>
        <w:t>naar</w:t>
      </w:r>
      <w:proofErr w:type="spellEnd"/>
      <w:r w:rsidRPr="005B5C50">
        <w:rPr>
          <w:lang w:val="en-US"/>
        </w:rPr>
        <w:t xml:space="preserve"> </w:t>
      </w:r>
      <w:proofErr w:type="spellStart"/>
      <w:r w:rsidRPr="005B5C50">
        <w:rPr>
          <w:lang w:val="en-US"/>
        </w:rPr>
        <w:t>Location.L</w:t>
      </w:r>
      <w:r>
        <w:rPr>
          <w:lang w:val="en-US"/>
        </w:rPr>
        <w:t>ocationID</w:t>
      </w:r>
      <w:proofErr w:type="spellEnd"/>
    </w:p>
    <w:p w14:paraId="50B96626" w14:textId="4551DDD2" w:rsidR="008824A0" w:rsidRDefault="005542A4" w:rsidP="005542A4">
      <w:pPr>
        <w:pStyle w:val="Heading2"/>
      </w:pPr>
      <w:r>
        <w:rPr>
          <w:lang w:val="en-US"/>
        </w:rPr>
        <w:t>Location</w:t>
      </w:r>
    </w:p>
    <w:p w14:paraId="19805804" w14:textId="5DDC2025" w:rsidR="00724559" w:rsidRDefault="001632A9" w:rsidP="00724559">
      <w:r>
        <w:t xml:space="preserve">Een locatie binnen het warenhuis, dit kan of </w:t>
      </w:r>
      <w:r w:rsidR="001A0479">
        <w:t xml:space="preserve">een locatie zijn zonder </w:t>
      </w:r>
      <w:r w:rsidR="00564C85">
        <w:t>coördinaten</w:t>
      </w:r>
      <w:r w:rsidR="001A0479">
        <w:t xml:space="preserve"> of met </w:t>
      </w:r>
      <w:proofErr w:type="spellStart"/>
      <w:r w:rsidR="001A0479">
        <w:t>coordinaten</w:t>
      </w:r>
      <w:proofErr w:type="spellEnd"/>
      <w:r w:rsidR="001A0479">
        <w:t xml:space="preserve"> zoals een rack.</w:t>
      </w:r>
    </w:p>
    <w:p w14:paraId="0DA0D051" w14:textId="4CEBCC58" w:rsidR="001A0479" w:rsidRPr="00673D9A" w:rsidRDefault="002473EC" w:rsidP="002473EC">
      <w:pPr>
        <w:pStyle w:val="ListParagraph"/>
        <w:numPr>
          <w:ilvl w:val="0"/>
          <w:numId w:val="4"/>
        </w:numPr>
      </w:pPr>
      <w:r>
        <w:rPr>
          <w:i/>
          <w:iCs/>
        </w:rPr>
        <w:t>string</w:t>
      </w:r>
      <w:r>
        <w:t xml:space="preserve"> </w:t>
      </w:r>
      <w:proofErr w:type="spellStart"/>
      <w:r>
        <w:rPr>
          <w:b/>
          <w:bCs/>
        </w:rPr>
        <w:t>Mha</w:t>
      </w:r>
      <w:proofErr w:type="spellEnd"/>
    </w:p>
    <w:p w14:paraId="558571BF" w14:textId="1214DF84" w:rsidR="00673D9A" w:rsidRDefault="00216ECB" w:rsidP="00673D9A">
      <w:pPr>
        <w:pStyle w:val="ListParagraph"/>
        <w:numPr>
          <w:ilvl w:val="1"/>
          <w:numId w:val="4"/>
        </w:numPr>
        <w:rPr>
          <w:lang w:val="en-US"/>
        </w:rPr>
      </w:pPr>
      <w:r w:rsidRPr="00216ECB">
        <w:rPr>
          <w:lang w:val="en-US"/>
        </w:rPr>
        <w:t>Primary Key, the top-l</w:t>
      </w:r>
      <w:r>
        <w:rPr>
          <w:lang w:val="en-US"/>
        </w:rPr>
        <w:t xml:space="preserve">evel </w:t>
      </w:r>
      <w:proofErr w:type="spellStart"/>
      <w:r>
        <w:rPr>
          <w:lang w:val="en-US"/>
        </w:rPr>
        <w:t>identificatie</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locatie</w:t>
      </w:r>
      <w:proofErr w:type="spellEnd"/>
      <w:r>
        <w:rPr>
          <w:lang w:val="en-US"/>
        </w:rPr>
        <w:t>.</w:t>
      </w:r>
    </w:p>
    <w:p w14:paraId="47C9EA40" w14:textId="0531DBDE" w:rsidR="00216ECB" w:rsidRPr="00216ECB" w:rsidRDefault="00216ECB" w:rsidP="00673D9A">
      <w:pPr>
        <w:pStyle w:val="ListParagraph"/>
        <w:numPr>
          <w:ilvl w:val="1"/>
          <w:numId w:val="4"/>
        </w:numPr>
      </w:pPr>
      <w:r w:rsidRPr="00216ECB">
        <w:t>Volledige benaming is “</w:t>
      </w:r>
      <w:proofErr w:type="spellStart"/>
      <w:r w:rsidRPr="00216ECB">
        <w:t>Material</w:t>
      </w:r>
      <w:proofErr w:type="spellEnd"/>
      <w:r w:rsidRPr="00216ECB">
        <w:t xml:space="preserve"> H</w:t>
      </w:r>
      <w:r>
        <w:t>andling Area”</w:t>
      </w:r>
      <w:r w:rsidR="00564C85">
        <w:t>.</w:t>
      </w:r>
    </w:p>
    <w:p w14:paraId="005460C3" w14:textId="47BBFF62" w:rsidR="002473EC" w:rsidRPr="00216ECB" w:rsidRDefault="002473EC" w:rsidP="002473EC">
      <w:pPr>
        <w:pStyle w:val="ListParagraph"/>
        <w:numPr>
          <w:ilvl w:val="0"/>
          <w:numId w:val="4"/>
        </w:numPr>
      </w:pPr>
      <w:r>
        <w:rPr>
          <w:i/>
          <w:iCs/>
        </w:rPr>
        <w:t xml:space="preserve">string </w:t>
      </w:r>
      <w:r w:rsidRPr="002473EC">
        <w:rPr>
          <w:b/>
          <w:bCs/>
        </w:rPr>
        <w:t>Rack</w:t>
      </w:r>
    </w:p>
    <w:p w14:paraId="5D6395CD" w14:textId="68D9C39A" w:rsidR="00216ECB" w:rsidRPr="00564C85" w:rsidRDefault="00216ECB" w:rsidP="00216ECB">
      <w:pPr>
        <w:pStyle w:val="ListParagraph"/>
        <w:numPr>
          <w:ilvl w:val="1"/>
          <w:numId w:val="4"/>
        </w:numPr>
      </w:pPr>
      <w:proofErr w:type="spellStart"/>
      <w:r w:rsidRPr="00564C85">
        <w:t>Primary</w:t>
      </w:r>
      <w:proofErr w:type="spellEnd"/>
      <w:r w:rsidRPr="00564C85">
        <w:t xml:space="preserve"> </w:t>
      </w:r>
      <w:proofErr w:type="spellStart"/>
      <w:r w:rsidRPr="00564C85">
        <w:t>Key</w:t>
      </w:r>
      <w:proofErr w:type="spellEnd"/>
      <w:r w:rsidR="00564C85" w:rsidRPr="00564C85">
        <w:t xml:space="preserve">, rack </w:t>
      </w:r>
      <w:proofErr w:type="spellStart"/>
      <w:r w:rsidR="00564C85" w:rsidRPr="00564C85">
        <w:t>Identifier</w:t>
      </w:r>
      <w:proofErr w:type="spellEnd"/>
      <w:r w:rsidR="00564C85">
        <w:t>.</w:t>
      </w:r>
    </w:p>
    <w:p w14:paraId="6C2FBBBE" w14:textId="2B22C2DE" w:rsidR="002473EC" w:rsidRPr="00564C85" w:rsidRDefault="002473EC" w:rsidP="002473EC">
      <w:pPr>
        <w:pStyle w:val="ListParagraph"/>
        <w:numPr>
          <w:ilvl w:val="0"/>
          <w:numId w:val="4"/>
        </w:numPr>
      </w:pPr>
      <w:r>
        <w:rPr>
          <w:i/>
          <w:iCs/>
        </w:rPr>
        <w:t xml:space="preserve">string </w:t>
      </w:r>
      <w:proofErr w:type="spellStart"/>
      <w:r>
        <w:rPr>
          <w:b/>
          <w:bCs/>
        </w:rPr>
        <w:t>Hor</w:t>
      </w:r>
      <w:r w:rsidR="00673D9A">
        <w:rPr>
          <w:b/>
          <w:bCs/>
        </w:rPr>
        <w:t>C</w:t>
      </w:r>
      <w:r>
        <w:rPr>
          <w:b/>
          <w:bCs/>
        </w:rPr>
        <w:t>oor</w:t>
      </w:r>
      <w:proofErr w:type="spellEnd"/>
    </w:p>
    <w:p w14:paraId="5063DA7C" w14:textId="4F9D83E5" w:rsidR="00564C85" w:rsidRPr="00564C85" w:rsidRDefault="00564C85" w:rsidP="00564C85">
      <w:pPr>
        <w:pStyle w:val="ListParagraph"/>
        <w:numPr>
          <w:ilvl w:val="1"/>
          <w:numId w:val="4"/>
        </w:numPr>
      </w:pPr>
      <w:proofErr w:type="spellStart"/>
      <w:r w:rsidRPr="00564C85">
        <w:t>Primary</w:t>
      </w:r>
      <w:proofErr w:type="spellEnd"/>
      <w:r w:rsidRPr="00564C85">
        <w:t xml:space="preserve"> </w:t>
      </w:r>
      <w:proofErr w:type="spellStart"/>
      <w:r w:rsidRPr="00564C85">
        <w:t>Key</w:t>
      </w:r>
      <w:proofErr w:type="spellEnd"/>
      <w:r w:rsidRPr="00564C85">
        <w:t>, horizontale coördinaat</w:t>
      </w:r>
      <w:r>
        <w:t>.</w:t>
      </w:r>
    </w:p>
    <w:p w14:paraId="44F5317B" w14:textId="3025A46A" w:rsidR="002473EC" w:rsidRPr="00564C85" w:rsidRDefault="002473EC" w:rsidP="002473EC">
      <w:pPr>
        <w:pStyle w:val="ListParagraph"/>
        <w:numPr>
          <w:ilvl w:val="0"/>
          <w:numId w:val="4"/>
        </w:numPr>
      </w:pPr>
      <w:r>
        <w:rPr>
          <w:i/>
          <w:iCs/>
        </w:rPr>
        <w:t xml:space="preserve">string </w:t>
      </w:r>
      <w:proofErr w:type="spellStart"/>
      <w:r>
        <w:rPr>
          <w:b/>
          <w:bCs/>
        </w:rPr>
        <w:t>Ver</w:t>
      </w:r>
      <w:r w:rsidR="00673D9A">
        <w:rPr>
          <w:b/>
          <w:bCs/>
        </w:rPr>
        <w:t>C</w:t>
      </w:r>
      <w:r>
        <w:rPr>
          <w:b/>
          <w:bCs/>
        </w:rPr>
        <w:t>oor</w:t>
      </w:r>
      <w:proofErr w:type="spellEnd"/>
    </w:p>
    <w:p w14:paraId="450DA0BA" w14:textId="0CDB2EC2" w:rsidR="00564C85" w:rsidRPr="00564C85" w:rsidRDefault="00564C85" w:rsidP="00564C85">
      <w:pPr>
        <w:pStyle w:val="ListParagraph"/>
        <w:numPr>
          <w:ilvl w:val="1"/>
          <w:numId w:val="4"/>
        </w:numPr>
      </w:pPr>
      <w:proofErr w:type="spellStart"/>
      <w:r w:rsidRPr="00564C85">
        <w:t>Primary</w:t>
      </w:r>
      <w:proofErr w:type="spellEnd"/>
      <w:r w:rsidRPr="00564C85">
        <w:t xml:space="preserve"> </w:t>
      </w:r>
      <w:proofErr w:type="spellStart"/>
      <w:r w:rsidRPr="00564C85">
        <w:t>Key</w:t>
      </w:r>
      <w:proofErr w:type="spellEnd"/>
      <w:r>
        <w:t>, verticale coördinaat.</w:t>
      </w:r>
    </w:p>
    <w:p w14:paraId="18EA044F" w14:textId="130645C7" w:rsidR="00673D9A" w:rsidRPr="00564C85" w:rsidRDefault="00673D9A" w:rsidP="002473EC">
      <w:pPr>
        <w:pStyle w:val="ListParagraph"/>
        <w:numPr>
          <w:ilvl w:val="0"/>
          <w:numId w:val="4"/>
        </w:numPr>
      </w:pPr>
      <w:r>
        <w:rPr>
          <w:i/>
          <w:iCs/>
        </w:rPr>
        <w:t xml:space="preserve">int </w:t>
      </w:r>
      <w:proofErr w:type="spellStart"/>
      <w:r>
        <w:rPr>
          <w:b/>
          <w:bCs/>
        </w:rPr>
        <w:t>LocationID</w:t>
      </w:r>
      <w:proofErr w:type="spellEnd"/>
    </w:p>
    <w:p w14:paraId="12C80C70" w14:textId="3901F72E" w:rsidR="6EBC9A18" w:rsidRDefault="00564C85" w:rsidP="6EBC9A18">
      <w:pPr>
        <w:pStyle w:val="ListParagraph"/>
        <w:numPr>
          <w:ilvl w:val="1"/>
          <w:numId w:val="4"/>
        </w:numPr>
      </w:pPr>
      <w:r w:rsidRPr="00042896">
        <w:t xml:space="preserve">Unique </w:t>
      </w:r>
      <w:proofErr w:type="spellStart"/>
      <w:r w:rsidRPr="00042896">
        <w:t>Key</w:t>
      </w:r>
      <w:proofErr w:type="spellEnd"/>
      <w:r w:rsidRPr="00042896">
        <w:t xml:space="preserve">, </w:t>
      </w:r>
      <w:r w:rsidR="00042896" w:rsidRPr="00042896">
        <w:t>begint bij 1 en wor</w:t>
      </w:r>
      <w:r w:rsidR="00042896">
        <w:t>dt automatisch opgehoogd.</w:t>
      </w:r>
    </w:p>
    <w:p w14:paraId="5BE73BB1" w14:textId="42FB39A9" w:rsidR="0076065B" w:rsidRDefault="00874DCC" w:rsidP="00190A1B">
      <w:pPr>
        <w:pStyle w:val="Heading2"/>
      </w:pPr>
      <w:proofErr w:type="spellStart"/>
      <w:r>
        <w:t>Article</w:t>
      </w:r>
      <w:proofErr w:type="spellEnd"/>
    </w:p>
    <w:p w14:paraId="024C2D08" w14:textId="4AAC7B04" w:rsidR="00874DCC" w:rsidRDefault="00874DCC" w:rsidP="00874DCC">
      <w:r>
        <w:t>Een artikel definitie</w:t>
      </w:r>
      <w:r w:rsidR="00B706A1">
        <w:t xml:space="preserve"> wat binnen het warenhuis bevindt, bijv.</w:t>
      </w:r>
      <w:r w:rsidR="00D31E92">
        <w:t xml:space="preserve"> etenswaren, elektronica, </w:t>
      </w:r>
      <w:r w:rsidR="000E63B7">
        <w:t>boeken etc. De testdata van het project is voornamelijk gefocust op elektronica.</w:t>
      </w:r>
    </w:p>
    <w:p w14:paraId="6E73FC7A" w14:textId="5BD98C1F" w:rsidR="00982AD2" w:rsidRPr="00982AD2" w:rsidRDefault="008B1730" w:rsidP="008B1730">
      <w:pPr>
        <w:pStyle w:val="ListParagraph"/>
        <w:numPr>
          <w:ilvl w:val="0"/>
          <w:numId w:val="5"/>
        </w:numPr>
      </w:pPr>
      <w:r>
        <w:rPr>
          <w:i/>
          <w:iCs/>
        </w:rPr>
        <w:t xml:space="preserve">string </w:t>
      </w:r>
      <w:proofErr w:type="spellStart"/>
      <w:r w:rsidR="005C7B73">
        <w:rPr>
          <w:b/>
          <w:bCs/>
        </w:rPr>
        <w:t>P</w:t>
      </w:r>
      <w:r>
        <w:rPr>
          <w:b/>
          <w:bCs/>
        </w:rPr>
        <w:t>artno</w:t>
      </w:r>
      <w:proofErr w:type="spellEnd"/>
    </w:p>
    <w:p w14:paraId="3B4F95B7" w14:textId="3BF3C174" w:rsidR="008B1730" w:rsidRDefault="00982AD2" w:rsidP="004D2211">
      <w:pPr>
        <w:pStyle w:val="ListParagraph"/>
        <w:numPr>
          <w:ilvl w:val="1"/>
          <w:numId w:val="5"/>
        </w:numPr>
      </w:pPr>
      <w:proofErr w:type="spellStart"/>
      <w:r>
        <w:t>Primary</w:t>
      </w:r>
      <w:proofErr w:type="spellEnd"/>
      <w:r>
        <w:t xml:space="preserve"> </w:t>
      </w:r>
      <w:proofErr w:type="spellStart"/>
      <w:r>
        <w:t>Key</w:t>
      </w:r>
      <w:proofErr w:type="spellEnd"/>
      <w:r w:rsidR="009F5A5E">
        <w:t xml:space="preserve">, </w:t>
      </w:r>
      <w:r w:rsidR="00C02736">
        <w:t xml:space="preserve">artikel </w:t>
      </w:r>
      <w:proofErr w:type="spellStart"/>
      <w:r w:rsidR="00C02736">
        <w:t>identifier</w:t>
      </w:r>
      <w:proofErr w:type="spellEnd"/>
      <w:r w:rsidR="00C02736">
        <w:t>.</w:t>
      </w:r>
    </w:p>
    <w:p w14:paraId="79107702" w14:textId="6E0FB4BB" w:rsidR="00C90682" w:rsidRDefault="00C90682" w:rsidP="00C90682">
      <w:pPr>
        <w:pStyle w:val="ListParagraph"/>
        <w:numPr>
          <w:ilvl w:val="0"/>
          <w:numId w:val="5"/>
        </w:numPr>
      </w:pPr>
      <w:r>
        <w:rPr>
          <w:i/>
          <w:iCs/>
        </w:rPr>
        <w:t>string</w:t>
      </w:r>
      <w:r>
        <w:t xml:space="preserve"> </w:t>
      </w:r>
      <w:proofErr w:type="spellStart"/>
      <w:r w:rsidR="005C7B73">
        <w:t>R</w:t>
      </w:r>
      <w:r>
        <w:rPr>
          <w:b/>
          <w:bCs/>
        </w:rPr>
        <w:t>evision</w:t>
      </w:r>
      <w:proofErr w:type="spellEnd"/>
    </w:p>
    <w:p w14:paraId="03CBAD47" w14:textId="2BC1B2FB" w:rsidR="00C90682" w:rsidRPr="00004D6B" w:rsidRDefault="003561A8" w:rsidP="00C90682">
      <w:pPr>
        <w:pStyle w:val="ListParagraph"/>
        <w:numPr>
          <w:ilvl w:val="1"/>
          <w:numId w:val="5"/>
        </w:numPr>
        <w:rPr>
          <w:lang w:val="en-US"/>
        </w:rPr>
      </w:pPr>
      <w:r w:rsidRPr="00004D6B">
        <w:rPr>
          <w:lang w:val="en-US"/>
        </w:rPr>
        <w:t xml:space="preserve">Primary Key, </w:t>
      </w:r>
      <w:proofErr w:type="spellStart"/>
      <w:r w:rsidR="00004D6B" w:rsidRPr="00004D6B">
        <w:rPr>
          <w:lang w:val="en-US"/>
        </w:rPr>
        <w:t>artikel</w:t>
      </w:r>
      <w:proofErr w:type="spellEnd"/>
      <w:r w:rsidR="00004D6B" w:rsidRPr="00004D6B">
        <w:rPr>
          <w:lang w:val="en-US"/>
        </w:rPr>
        <w:t xml:space="preserve"> </w:t>
      </w:r>
      <w:proofErr w:type="spellStart"/>
      <w:r w:rsidR="00004D6B" w:rsidRPr="00004D6B">
        <w:rPr>
          <w:lang w:val="en-US"/>
        </w:rPr>
        <w:t>revisie</w:t>
      </w:r>
      <w:proofErr w:type="spellEnd"/>
      <w:r w:rsidRPr="00004D6B">
        <w:rPr>
          <w:lang w:val="en-US"/>
        </w:rPr>
        <w:t>.</w:t>
      </w:r>
    </w:p>
    <w:p w14:paraId="1DAEC9F7" w14:textId="3FABCE0D" w:rsidR="003561A8" w:rsidRDefault="00B740BF" w:rsidP="00C90682">
      <w:pPr>
        <w:pStyle w:val="ListParagraph"/>
        <w:numPr>
          <w:ilvl w:val="1"/>
          <w:numId w:val="5"/>
        </w:numPr>
      </w:pPr>
      <w:r w:rsidRPr="00B8775C">
        <w:t xml:space="preserve">Bepaalde artikelen kunnen </w:t>
      </w:r>
      <w:r w:rsidR="00B8775C" w:rsidRPr="00B8775C">
        <w:t xml:space="preserve">verschillende versies </w:t>
      </w:r>
      <w:r w:rsidR="00B8775C">
        <w:t xml:space="preserve">hebben. Bijv. een </w:t>
      </w:r>
      <w:r w:rsidR="00F00B31">
        <w:t>fles Cola van 0,5L en eentje van 1,5L</w:t>
      </w:r>
    </w:p>
    <w:p w14:paraId="2580C59F" w14:textId="636D8E32" w:rsidR="00F00B31" w:rsidRPr="00212F7E" w:rsidRDefault="005C7B73" w:rsidP="00F00B31">
      <w:pPr>
        <w:pStyle w:val="ListParagraph"/>
        <w:numPr>
          <w:ilvl w:val="0"/>
          <w:numId w:val="5"/>
        </w:numPr>
      </w:pPr>
      <w:r>
        <w:rPr>
          <w:i/>
          <w:iCs/>
        </w:rPr>
        <w:t>i</w:t>
      </w:r>
      <w:r w:rsidR="008B7BE1">
        <w:rPr>
          <w:i/>
          <w:iCs/>
        </w:rPr>
        <w:t xml:space="preserve">nt </w:t>
      </w:r>
      <w:proofErr w:type="spellStart"/>
      <w:r w:rsidR="002F455C" w:rsidRPr="002F455C">
        <w:rPr>
          <w:b/>
          <w:bCs/>
        </w:rPr>
        <w:t>A</w:t>
      </w:r>
      <w:r w:rsidR="002F455C">
        <w:rPr>
          <w:b/>
          <w:bCs/>
        </w:rPr>
        <w:t>rticleI</w:t>
      </w:r>
      <w:r w:rsidR="00212F7E">
        <w:rPr>
          <w:b/>
          <w:bCs/>
        </w:rPr>
        <w:t>D</w:t>
      </w:r>
      <w:proofErr w:type="spellEnd"/>
    </w:p>
    <w:p w14:paraId="5E358D2F" w14:textId="665334ED" w:rsidR="00212F7E" w:rsidRDefault="00E23715" w:rsidP="00212F7E">
      <w:pPr>
        <w:pStyle w:val="ListParagraph"/>
        <w:numPr>
          <w:ilvl w:val="1"/>
          <w:numId w:val="5"/>
        </w:numPr>
      </w:pPr>
      <w:r>
        <w:t xml:space="preserve">Unique </w:t>
      </w:r>
      <w:proofErr w:type="spellStart"/>
      <w:r>
        <w:t>Key</w:t>
      </w:r>
      <w:proofErr w:type="spellEnd"/>
      <w:r>
        <w:t>, begint bij 1 en wordt automatisch opgehoogd.</w:t>
      </w:r>
    </w:p>
    <w:p w14:paraId="3CC96905" w14:textId="225104A5" w:rsidR="00E23715" w:rsidRPr="00CC3A12" w:rsidRDefault="00CC3A12" w:rsidP="00E23715">
      <w:pPr>
        <w:pStyle w:val="ListParagraph"/>
        <w:numPr>
          <w:ilvl w:val="0"/>
          <w:numId w:val="5"/>
        </w:numPr>
      </w:pPr>
      <w:proofErr w:type="spellStart"/>
      <w:r>
        <w:rPr>
          <w:i/>
          <w:iCs/>
        </w:rPr>
        <w:t>decimal</w:t>
      </w:r>
      <w:proofErr w:type="spellEnd"/>
      <w:r>
        <w:rPr>
          <w:i/>
          <w:iCs/>
        </w:rPr>
        <w:t xml:space="preserve"> </w:t>
      </w:r>
      <w:proofErr w:type="spellStart"/>
      <w:r w:rsidRPr="00CC3A12">
        <w:rPr>
          <w:b/>
          <w:bCs/>
        </w:rPr>
        <w:t>DimensionsLength</w:t>
      </w:r>
      <w:proofErr w:type="spellEnd"/>
    </w:p>
    <w:p w14:paraId="628782F0" w14:textId="2B831955" w:rsidR="00CC3A12" w:rsidRDefault="000D09FA" w:rsidP="00CC3A12">
      <w:pPr>
        <w:pStyle w:val="ListParagraph"/>
        <w:numPr>
          <w:ilvl w:val="1"/>
          <w:numId w:val="5"/>
        </w:numPr>
      </w:pPr>
      <w:r>
        <w:t>Artikel lengte in meters.</w:t>
      </w:r>
    </w:p>
    <w:p w14:paraId="3243B901" w14:textId="0FBB79DF" w:rsidR="006E56E7" w:rsidRPr="00CC3A12" w:rsidRDefault="006E56E7" w:rsidP="006E56E7">
      <w:pPr>
        <w:pStyle w:val="ListParagraph"/>
        <w:numPr>
          <w:ilvl w:val="0"/>
          <w:numId w:val="5"/>
        </w:numPr>
      </w:pPr>
      <w:proofErr w:type="spellStart"/>
      <w:r>
        <w:rPr>
          <w:i/>
          <w:iCs/>
        </w:rPr>
        <w:t>decimal</w:t>
      </w:r>
      <w:proofErr w:type="spellEnd"/>
      <w:r>
        <w:rPr>
          <w:i/>
          <w:iCs/>
        </w:rPr>
        <w:t xml:space="preserve"> </w:t>
      </w:r>
      <w:proofErr w:type="spellStart"/>
      <w:r w:rsidRPr="00CC3A12">
        <w:rPr>
          <w:b/>
          <w:bCs/>
        </w:rPr>
        <w:t>Dimensions</w:t>
      </w:r>
      <w:r>
        <w:rPr>
          <w:b/>
          <w:bCs/>
        </w:rPr>
        <w:t>Width</w:t>
      </w:r>
      <w:proofErr w:type="spellEnd"/>
    </w:p>
    <w:p w14:paraId="6B1D30B4" w14:textId="55D623CD" w:rsidR="006E56E7" w:rsidRPr="00B8775C" w:rsidRDefault="006E56E7" w:rsidP="006E56E7">
      <w:pPr>
        <w:pStyle w:val="ListParagraph"/>
        <w:numPr>
          <w:ilvl w:val="1"/>
          <w:numId w:val="5"/>
        </w:numPr>
      </w:pPr>
      <w:r>
        <w:t>Artikel breedte in meters.</w:t>
      </w:r>
    </w:p>
    <w:p w14:paraId="080AAC9C" w14:textId="3C34CC60" w:rsidR="006E56E7" w:rsidRPr="00CC3A12" w:rsidRDefault="006E56E7" w:rsidP="006E56E7">
      <w:pPr>
        <w:pStyle w:val="ListParagraph"/>
        <w:numPr>
          <w:ilvl w:val="0"/>
          <w:numId w:val="5"/>
        </w:numPr>
      </w:pPr>
      <w:proofErr w:type="spellStart"/>
      <w:r>
        <w:rPr>
          <w:i/>
          <w:iCs/>
        </w:rPr>
        <w:t>decimal</w:t>
      </w:r>
      <w:proofErr w:type="spellEnd"/>
      <w:r>
        <w:rPr>
          <w:i/>
          <w:iCs/>
        </w:rPr>
        <w:t xml:space="preserve"> </w:t>
      </w:r>
      <w:proofErr w:type="spellStart"/>
      <w:r w:rsidRPr="00CC3A12">
        <w:rPr>
          <w:b/>
          <w:bCs/>
        </w:rPr>
        <w:t>Dimensions</w:t>
      </w:r>
      <w:r w:rsidR="003B4647">
        <w:rPr>
          <w:b/>
          <w:bCs/>
        </w:rPr>
        <w:t>Height</w:t>
      </w:r>
      <w:proofErr w:type="spellEnd"/>
    </w:p>
    <w:p w14:paraId="1C8C8D14" w14:textId="221E2376" w:rsidR="006E56E7" w:rsidRPr="00B8775C" w:rsidRDefault="006E56E7" w:rsidP="006E56E7">
      <w:pPr>
        <w:pStyle w:val="ListParagraph"/>
        <w:numPr>
          <w:ilvl w:val="1"/>
          <w:numId w:val="5"/>
        </w:numPr>
      </w:pPr>
      <w:r>
        <w:t xml:space="preserve">Artikel </w:t>
      </w:r>
      <w:r w:rsidR="006A1336">
        <w:t>hoogte</w:t>
      </w:r>
      <w:r>
        <w:t xml:space="preserve"> in meters.</w:t>
      </w:r>
    </w:p>
    <w:p w14:paraId="6FF20200" w14:textId="02AAE4B6" w:rsidR="006E56E7" w:rsidRDefault="00921317" w:rsidP="005303DD">
      <w:pPr>
        <w:pStyle w:val="Heading2"/>
      </w:pPr>
      <w:r>
        <w:t>Order</w:t>
      </w:r>
    </w:p>
    <w:p w14:paraId="5AABAA8D" w14:textId="644B4DCC" w:rsidR="00921317" w:rsidRDefault="008F2550" w:rsidP="00921317">
      <w:r>
        <w:t>Een Order is een uitgaande opdracht om</w:t>
      </w:r>
      <w:r w:rsidR="004936E9">
        <w:t xml:space="preserve"> bepaalde artikelen naar een klant </w:t>
      </w:r>
      <w:proofErr w:type="spellStart"/>
      <w:r w:rsidR="00C45AFD">
        <w:t>to</w:t>
      </w:r>
      <w:proofErr w:type="spellEnd"/>
      <w:r w:rsidR="00C45AFD">
        <w:t xml:space="preserve"> </w:t>
      </w:r>
      <w:r w:rsidR="00714859">
        <w:t xml:space="preserve">vervoeren. </w:t>
      </w:r>
      <w:r w:rsidR="001B380F">
        <w:t xml:space="preserve">Op basis van de Order kunnen Pick opdrachten uitgevoerd worden die ervoor zorgen dat de benodigde artikelen </w:t>
      </w:r>
      <w:r w:rsidR="00447C4A">
        <w:t xml:space="preserve">verzameld worden in een doos en deze klaargezet wordt voor </w:t>
      </w:r>
      <w:r w:rsidR="0006021E">
        <w:t>verzending.</w:t>
      </w:r>
    </w:p>
    <w:p w14:paraId="0D2F2BAC" w14:textId="7F6CDAF0" w:rsidR="00590AA4" w:rsidRDefault="00590AA4" w:rsidP="00921317">
      <w:r>
        <w:t xml:space="preserve">De inhoud van een Order wordt </w:t>
      </w:r>
      <w:r w:rsidR="00D75B49">
        <w:t xml:space="preserve">in de </w:t>
      </w:r>
      <w:proofErr w:type="spellStart"/>
      <w:r w:rsidR="00D75B49">
        <w:t>OrderContent</w:t>
      </w:r>
      <w:proofErr w:type="spellEnd"/>
      <w:r w:rsidR="00D75B49">
        <w:t xml:space="preserve"> object </w:t>
      </w:r>
      <w:r w:rsidR="00C038A3">
        <w:t>verwerkt.</w:t>
      </w:r>
    </w:p>
    <w:p w14:paraId="14D6AFC0" w14:textId="3A2D539E" w:rsidR="00DB1934" w:rsidRPr="00E5593E" w:rsidRDefault="00E5593E" w:rsidP="00E5593E">
      <w:pPr>
        <w:pStyle w:val="ListParagraph"/>
        <w:numPr>
          <w:ilvl w:val="0"/>
          <w:numId w:val="6"/>
        </w:numPr>
      </w:pPr>
      <w:r>
        <w:rPr>
          <w:i/>
          <w:iCs/>
        </w:rPr>
        <w:t xml:space="preserve">int </w:t>
      </w:r>
      <w:proofErr w:type="spellStart"/>
      <w:r w:rsidRPr="00E5593E">
        <w:rPr>
          <w:b/>
          <w:bCs/>
        </w:rPr>
        <w:t>OrderID</w:t>
      </w:r>
      <w:proofErr w:type="spellEnd"/>
    </w:p>
    <w:p w14:paraId="653151CC" w14:textId="0541AC2A" w:rsidR="00E5593E" w:rsidRDefault="004A6512" w:rsidP="00E5593E">
      <w:pPr>
        <w:pStyle w:val="ListParagraph"/>
        <w:numPr>
          <w:ilvl w:val="1"/>
          <w:numId w:val="6"/>
        </w:numPr>
      </w:pPr>
      <w:proofErr w:type="spellStart"/>
      <w:r w:rsidRPr="004A6512">
        <w:t>Primary</w:t>
      </w:r>
      <w:proofErr w:type="spellEnd"/>
      <w:r w:rsidRPr="004A6512">
        <w:t xml:space="preserve"> </w:t>
      </w:r>
      <w:proofErr w:type="spellStart"/>
      <w:r w:rsidRPr="004A6512">
        <w:t>Key</w:t>
      </w:r>
      <w:proofErr w:type="spellEnd"/>
      <w:r w:rsidRPr="004A6512">
        <w:t xml:space="preserve"> voor Order, begint bij 1 en wordt</w:t>
      </w:r>
      <w:r>
        <w:t xml:space="preserve"> automatisch opgehoogd.</w:t>
      </w:r>
    </w:p>
    <w:p w14:paraId="5D375E92" w14:textId="2920E4B1" w:rsidR="009563C9" w:rsidRPr="00EA07E1" w:rsidRDefault="00EA07E1" w:rsidP="009563C9">
      <w:pPr>
        <w:pStyle w:val="ListParagraph"/>
        <w:numPr>
          <w:ilvl w:val="0"/>
          <w:numId w:val="6"/>
        </w:numPr>
      </w:pPr>
      <w:r>
        <w:rPr>
          <w:i/>
          <w:iCs/>
        </w:rPr>
        <w:t>string</w:t>
      </w:r>
      <w:r>
        <w:t xml:space="preserve"> </w:t>
      </w:r>
      <w:proofErr w:type="spellStart"/>
      <w:r>
        <w:rPr>
          <w:b/>
          <w:bCs/>
        </w:rPr>
        <w:t>CustomerName</w:t>
      </w:r>
      <w:proofErr w:type="spellEnd"/>
    </w:p>
    <w:p w14:paraId="7F907D34" w14:textId="5EDC2F20" w:rsidR="00EA07E1" w:rsidRDefault="00115234" w:rsidP="00EA07E1">
      <w:pPr>
        <w:pStyle w:val="ListParagraph"/>
        <w:numPr>
          <w:ilvl w:val="1"/>
          <w:numId w:val="6"/>
        </w:numPr>
      </w:pPr>
      <w:r>
        <w:t>Naam van de klant waar het Order naar verstuurd moet worden.</w:t>
      </w:r>
    </w:p>
    <w:p w14:paraId="30D80279" w14:textId="091B90F3" w:rsidR="00115234" w:rsidRDefault="00115234" w:rsidP="00115234">
      <w:pPr>
        <w:pStyle w:val="ListParagraph"/>
        <w:numPr>
          <w:ilvl w:val="0"/>
          <w:numId w:val="6"/>
        </w:numPr>
      </w:pPr>
      <w:r>
        <w:rPr>
          <w:i/>
          <w:iCs/>
        </w:rPr>
        <w:t>string</w:t>
      </w:r>
      <w:r>
        <w:t xml:space="preserve"> </w:t>
      </w:r>
      <w:proofErr w:type="spellStart"/>
      <w:r w:rsidR="00D21A9D">
        <w:rPr>
          <w:b/>
          <w:bCs/>
        </w:rPr>
        <w:t>CustomerAddress</w:t>
      </w:r>
      <w:proofErr w:type="spellEnd"/>
    </w:p>
    <w:p w14:paraId="34AB2927" w14:textId="66F1DE08" w:rsidR="00D21A9D" w:rsidRDefault="00590AA4" w:rsidP="00D21A9D">
      <w:pPr>
        <w:pStyle w:val="ListParagraph"/>
        <w:numPr>
          <w:ilvl w:val="1"/>
          <w:numId w:val="6"/>
        </w:numPr>
      </w:pPr>
      <w:r>
        <w:t xml:space="preserve">Adres van de klant waar het Order naar </w:t>
      </w:r>
      <w:proofErr w:type="spellStart"/>
      <w:r>
        <w:t>vestuurd</w:t>
      </w:r>
      <w:proofErr w:type="spellEnd"/>
      <w:r>
        <w:t xml:space="preserve"> moet worden.</w:t>
      </w:r>
    </w:p>
    <w:p w14:paraId="6DB3284F" w14:textId="4200474A" w:rsidR="005A2ED2" w:rsidRDefault="005A2ED2" w:rsidP="005A2ED2">
      <w:pPr>
        <w:pStyle w:val="Heading2"/>
      </w:pPr>
      <w:proofErr w:type="spellStart"/>
      <w:r>
        <w:t>OrderContent</w:t>
      </w:r>
      <w:proofErr w:type="spellEnd"/>
      <w:r w:rsidR="00501FCD">
        <w:t xml:space="preserve"> (Inhoud van de Order) </w:t>
      </w:r>
    </w:p>
    <w:p w14:paraId="2E78E9CD" w14:textId="0B07324E" w:rsidR="005A2ED2" w:rsidRDefault="00501FCD" w:rsidP="005A2ED2">
      <w:r>
        <w:t xml:space="preserve">De </w:t>
      </w:r>
      <w:proofErr w:type="spellStart"/>
      <w:r>
        <w:t>OrderContent</w:t>
      </w:r>
      <w:proofErr w:type="spellEnd"/>
      <w:r>
        <w:t xml:space="preserve"> object bevat</w:t>
      </w:r>
      <w:r w:rsidR="00374E84">
        <w:t xml:space="preserve"> de </w:t>
      </w:r>
      <w:r w:rsidR="00766C2C">
        <w:t>inhoud van een Order. Het bestaat uit een referentie naar de Order waar hij bij hoort</w:t>
      </w:r>
      <w:r w:rsidR="00A45CD5">
        <w:t>, een artikel referentie, en het aantal van het artikel.</w:t>
      </w:r>
    </w:p>
    <w:p w14:paraId="609E688E" w14:textId="277BE997" w:rsidR="00CE429E" w:rsidRPr="00D72C46" w:rsidRDefault="00D72C46" w:rsidP="00D72C46">
      <w:pPr>
        <w:pStyle w:val="ListParagraph"/>
        <w:numPr>
          <w:ilvl w:val="0"/>
          <w:numId w:val="7"/>
        </w:numPr>
      </w:pPr>
      <w:r>
        <w:rPr>
          <w:i/>
          <w:iCs/>
        </w:rPr>
        <w:t xml:space="preserve">int </w:t>
      </w:r>
      <w:proofErr w:type="spellStart"/>
      <w:r w:rsidRPr="00D72C46">
        <w:rPr>
          <w:b/>
          <w:bCs/>
        </w:rPr>
        <w:t>FK_OrderID</w:t>
      </w:r>
      <w:proofErr w:type="spellEnd"/>
    </w:p>
    <w:p w14:paraId="3667BB1B" w14:textId="6B894017" w:rsidR="00EF04FB" w:rsidRDefault="00EF04FB" w:rsidP="008649E7">
      <w:pPr>
        <w:pStyle w:val="ListParagraph"/>
        <w:numPr>
          <w:ilvl w:val="1"/>
          <w:numId w:val="7"/>
        </w:numPr>
      </w:pPr>
      <w:proofErr w:type="spellStart"/>
      <w:r>
        <w:t>Primary</w:t>
      </w:r>
      <w:proofErr w:type="spellEnd"/>
      <w:r>
        <w:t xml:space="preserve"> </w:t>
      </w:r>
      <w:proofErr w:type="spellStart"/>
      <w:r>
        <w:t>Key</w:t>
      </w:r>
      <w:proofErr w:type="spellEnd"/>
    </w:p>
    <w:p w14:paraId="3CB8CBA9" w14:textId="41A01C3A" w:rsidR="00ED7BA4" w:rsidRDefault="00D72C46" w:rsidP="008649E7">
      <w:pPr>
        <w:pStyle w:val="ListParagraph"/>
        <w:numPr>
          <w:ilvl w:val="1"/>
          <w:numId w:val="7"/>
        </w:numPr>
      </w:pPr>
      <w:proofErr w:type="spellStart"/>
      <w:r>
        <w:t>Foreign</w:t>
      </w:r>
      <w:proofErr w:type="spellEnd"/>
      <w:r>
        <w:t xml:space="preserve"> </w:t>
      </w:r>
      <w:proofErr w:type="spellStart"/>
      <w:r>
        <w:t>Key</w:t>
      </w:r>
      <w:proofErr w:type="spellEnd"/>
      <w:r>
        <w:t xml:space="preserve"> naar </w:t>
      </w:r>
      <w:proofErr w:type="spellStart"/>
      <w:r w:rsidR="00ED7BA4">
        <w:t>Order.OrderID</w:t>
      </w:r>
      <w:proofErr w:type="spellEnd"/>
    </w:p>
    <w:p w14:paraId="25496439" w14:textId="55DB7A26" w:rsidR="008649E7" w:rsidRDefault="003B3483" w:rsidP="008649E7">
      <w:pPr>
        <w:pStyle w:val="ListParagraph"/>
        <w:numPr>
          <w:ilvl w:val="1"/>
          <w:numId w:val="7"/>
        </w:numPr>
      </w:pPr>
      <w:proofErr w:type="spellStart"/>
      <w:r>
        <w:t>Order.</w:t>
      </w:r>
      <w:r w:rsidR="008649E7">
        <w:t>OrderID</w:t>
      </w:r>
      <w:proofErr w:type="spellEnd"/>
      <w:r w:rsidR="008649E7">
        <w:t xml:space="preserve"> moet bestaa</w:t>
      </w:r>
      <w:r w:rsidR="00034662">
        <w:t>n</w:t>
      </w:r>
      <w:r w:rsidR="008649E7">
        <w:t>, het kan geen lege referentie zijn.</w:t>
      </w:r>
    </w:p>
    <w:p w14:paraId="20705DB0" w14:textId="7E6F413B" w:rsidR="008649E7" w:rsidRPr="0072796A" w:rsidRDefault="008649E7" w:rsidP="008649E7">
      <w:pPr>
        <w:pStyle w:val="ListParagraph"/>
        <w:numPr>
          <w:ilvl w:val="0"/>
          <w:numId w:val="7"/>
        </w:numPr>
      </w:pPr>
      <w:r>
        <w:rPr>
          <w:i/>
          <w:iCs/>
        </w:rPr>
        <w:t xml:space="preserve">int </w:t>
      </w:r>
      <w:proofErr w:type="spellStart"/>
      <w:r w:rsidR="0072796A" w:rsidRPr="0072796A">
        <w:rPr>
          <w:b/>
          <w:bCs/>
        </w:rPr>
        <w:t>FK_ArticleID</w:t>
      </w:r>
      <w:proofErr w:type="spellEnd"/>
    </w:p>
    <w:p w14:paraId="5F2E41C4" w14:textId="2C0B8F2B" w:rsidR="00EF04FB" w:rsidRDefault="00EF04FB" w:rsidP="0072796A">
      <w:pPr>
        <w:pStyle w:val="ListParagraph"/>
        <w:numPr>
          <w:ilvl w:val="1"/>
          <w:numId w:val="7"/>
        </w:numPr>
      </w:pPr>
      <w:proofErr w:type="spellStart"/>
      <w:r>
        <w:t>Primary</w:t>
      </w:r>
      <w:proofErr w:type="spellEnd"/>
      <w:r>
        <w:t xml:space="preserve"> </w:t>
      </w:r>
      <w:proofErr w:type="spellStart"/>
      <w:r>
        <w:t>Key</w:t>
      </w:r>
      <w:proofErr w:type="spellEnd"/>
    </w:p>
    <w:p w14:paraId="19048F91" w14:textId="0B6C921E" w:rsidR="0072796A" w:rsidRDefault="00034662" w:rsidP="0072796A">
      <w:pPr>
        <w:pStyle w:val="ListParagraph"/>
        <w:numPr>
          <w:ilvl w:val="1"/>
          <w:numId w:val="7"/>
        </w:numPr>
      </w:pPr>
      <w:proofErr w:type="spellStart"/>
      <w:r>
        <w:t>Foreign</w:t>
      </w:r>
      <w:proofErr w:type="spellEnd"/>
      <w:r>
        <w:t xml:space="preserve"> </w:t>
      </w:r>
      <w:proofErr w:type="spellStart"/>
      <w:r>
        <w:t>Key</w:t>
      </w:r>
      <w:proofErr w:type="spellEnd"/>
      <w:r>
        <w:t xml:space="preserve"> naar </w:t>
      </w:r>
      <w:proofErr w:type="spellStart"/>
      <w:r>
        <w:t>Article.ArticleID</w:t>
      </w:r>
      <w:proofErr w:type="spellEnd"/>
    </w:p>
    <w:p w14:paraId="7EB6C044" w14:textId="12DDF9E6" w:rsidR="00034662" w:rsidRDefault="003B3483" w:rsidP="0072796A">
      <w:pPr>
        <w:pStyle w:val="ListParagraph"/>
        <w:numPr>
          <w:ilvl w:val="1"/>
          <w:numId w:val="7"/>
        </w:numPr>
      </w:pPr>
      <w:proofErr w:type="spellStart"/>
      <w:r>
        <w:t>Article.</w:t>
      </w:r>
      <w:r w:rsidR="00034662">
        <w:t>ArticleID</w:t>
      </w:r>
      <w:proofErr w:type="spellEnd"/>
      <w:r w:rsidR="00034662">
        <w:t xml:space="preserve"> moet bestaan, het kan geen lege referentie zijn.</w:t>
      </w:r>
    </w:p>
    <w:p w14:paraId="643E23D6" w14:textId="1F2270F3" w:rsidR="00CF6EDE" w:rsidRDefault="00CF6EDE" w:rsidP="00CF6EDE">
      <w:pPr>
        <w:pStyle w:val="ListParagraph"/>
        <w:numPr>
          <w:ilvl w:val="0"/>
          <w:numId w:val="7"/>
        </w:numPr>
        <w:rPr>
          <w:b/>
          <w:bCs/>
        </w:rPr>
      </w:pPr>
      <w:r w:rsidRPr="00CF6EDE">
        <w:rPr>
          <w:i/>
          <w:iCs/>
        </w:rPr>
        <w:t>i</w:t>
      </w:r>
      <w:r w:rsidR="00086A1E" w:rsidRPr="00CF6EDE">
        <w:rPr>
          <w:i/>
          <w:iCs/>
        </w:rPr>
        <w:t>nt</w:t>
      </w:r>
      <w:r w:rsidR="00086A1E">
        <w:t xml:space="preserve"> </w:t>
      </w:r>
      <w:proofErr w:type="spellStart"/>
      <w:r w:rsidRPr="00CF6EDE">
        <w:rPr>
          <w:b/>
          <w:bCs/>
        </w:rPr>
        <w:t>Quantity</w:t>
      </w:r>
      <w:proofErr w:type="spellEnd"/>
    </w:p>
    <w:p w14:paraId="39254774" w14:textId="4974346A" w:rsidR="00CF6EDE" w:rsidRPr="003045B4" w:rsidRDefault="00FA505C" w:rsidP="00CF6EDE">
      <w:pPr>
        <w:pStyle w:val="ListParagraph"/>
        <w:numPr>
          <w:ilvl w:val="1"/>
          <w:numId w:val="7"/>
        </w:numPr>
        <w:rPr>
          <w:b/>
          <w:bCs/>
        </w:rPr>
      </w:pPr>
      <w:r>
        <w:t xml:space="preserve">Het aantal </w:t>
      </w:r>
      <w:r w:rsidR="004B668A">
        <w:t>benodigde artikelen voor de Order.</w:t>
      </w:r>
    </w:p>
    <w:p w14:paraId="0DE08A98" w14:textId="49BEEC07" w:rsidR="003045B4" w:rsidRDefault="003045B4" w:rsidP="003045B4">
      <w:pPr>
        <w:pStyle w:val="Heading2"/>
      </w:pPr>
      <w:proofErr w:type="spellStart"/>
      <w:r>
        <w:t>StUnit</w:t>
      </w:r>
      <w:r w:rsidR="003F6DF1">
        <w:t>Content</w:t>
      </w:r>
      <w:proofErr w:type="spellEnd"/>
      <w:r w:rsidR="00E53A8B">
        <w:t xml:space="preserve"> (Inhoud van een </w:t>
      </w:r>
      <w:proofErr w:type="spellStart"/>
      <w:r w:rsidR="00E53A8B">
        <w:t>StUnit</w:t>
      </w:r>
      <w:proofErr w:type="spellEnd"/>
      <w:r w:rsidR="00E53A8B">
        <w:t>)</w:t>
      </w:r>
    </w:p>
    <w:p w14:paraId="0335D83C" w14:textId="0DD4B72A" w:rsidR="003F6DF1" w:rsidRDefault="00716F15" w:rsidP="003F6DF1">
      <w:r>
        <w:t xml:space="preserve">De </w:t>
      </w:r>
      <w:proofErr w:type="spellStart"/>
      <w:r>
        <w:t>StUnitContent</w:t>
      </w:r>
      <w:proofErr w:type="spellEnd"/>
      <w:r>
        <w:t xml:space="preserve"> bevat de inhoud van een storage unit</w:t>
      </w:r>
      <w:r w:rsidR="00226876">
        <w:t xml:space="preserve">, het bevat een referentie naar de </w:t>
      </w:r>
      <w:proofErr w:type="spellStart"/>
      <w:r w:rsidR="00226876">
        <w:t>StUnit</w:t>
      </w:r>
      <w:proofErr w:type="spellEnd"/>
      <w:r w:rsidR="00226876">
        <w:t xml:space="preserve"> ID, de Artikel en het aantal van dit Artikel. </w:t>
      </w:r>
      <w:r w:rsidR="00EA7C4D">
        <w:t xml:space="preserve">De inhoud van een </w:t>
      </w:r>
      <w:proofErr w:type="spellStart"/>
      <w:r w:rsidR="00EA7C4D">
        <w:t>StUnit</w:t>
      </w:r>
      <w:proofErr w:type="spellEnd"/>
      <w:r w:rsidR="00EA7C4D">
        <w:t xml:space="preserve"> kan gekoppeld worden aan een order doormiddel van de </w:t>
      </w:r>
      <w:proofErr w:type="spellStart"/>
      <w:r w:rsidR="00EA7C4D">
        <w:t>OrderID</w:t>
      </w:r>
      <w:proofErr w:type="spellEnd"/>
      <w:r w:rsidR="00EA7C4D">
        <w:t xml:space="preserve"> </w:t>
      </w:r>
      <w:r w:rsidR="00FB088F">
        <w:t>referentie.</w:t>
      </w:r>
      <w:r w:rsidR="00B92BB3">
        <w:t xml:space="preserve"> Hiermee kan er onderscheid gemaakt worden tussen artikelen zonder bestemming en artikelen met.</w:t>
      </w:r>
    </w:p>
    <w:p w14:paraId="6D3B4997" w14:textId="1DFFD8C5" w:rsidR="003A0803" w:rsidRPr="00DB6725" w:rsidRDefault="003A0803" w:rsidP="003A0803">
      <w:pPr>
        <w:pStyle w:val="ListParagraph"/>
        <w:numPr>
          <w:ilvl w:val="0"/>
          <w:numId w:val="7"/>
        </w:numPr>
      </w:pPr>
      <w:r>
        <w:rPr>
          <w:i/>
          <w:iCs/>
        </w:rPr>
        <w:t xml:space="preserve">int </w:t>
      </w:r>
      <w:proofErr w:type="spellStart"/>
      <w:r>
        <w:rPr>
          <w:b/>
          <w:bCs/>
          <w:i/>
          <w:iCs/>
        </w:rPr>
        <w:t>FK_StUnitID</w:t>
      </w:r>
      <w:proofErr w:type="spellEnd"/>
    </w:p>
    <w:p w14:paraId="4E3A5F13" w14:textId="5C8E029D" w:rsidR="00DB6725" w:rsidRDefault="00DB6725" w:rsidP="00DB6725">
      <w:pPr>
        <w:pStyle w:val="ListParagraph"/>
        <w:numPr>
          <w:ilvl w:val="1"/>
          <w:numId w:val="7"/>
        </w:numPr>
      </w:pPr>
      <w:proofErr w:type="spellStart"/>
      <w:r>
        <w:t>Primary</w:t>
      </w:r>
      <w:proofErr w:type="spellEnd"/>
      <w:r>
        <w:t xml:space="preserve"> </w:t>
      </w:r>
      <w:proofErr w:type="spellStart"/>
      <w:r>
        <w:t>Key</w:t>
      </w:r>
      <w:proofErr w:type="spellEnd"/>
    </w:p>
    <w:p w14:paraId="62E603C6" w14:textId="0CC09E39" w:rsidR="00DB6725" w:rsidRDefault="00DB6725" w:rsidP="00DB6725">
      <w:pPr>
        <w:pStyle w:val="ListParagraph"/>
        <w:numPr>
          <w:ilvl w:val="1"/>
          <w:numId w:val="7"/>
        </w:numPr>
        <w:rPr>
          <w:lang w:val="en-US"/>
        </w:rPr>
      </w:pPr>
      <w:r w:rsidRPr="00DB6725">
        <w:rPr>
          <w:lang w:val="en-US"/>
        </w:rPr>
        <w:t xml:space="preserve">Foreign Key </w:t>
      </w:r>
      <w:proofErr w:type="spellStart"/>
      <w:r w:rsidRPr="00DB6725">
        <w:rPr>
          <w:lang w:val="en-US"/>
        </w:rPr>
        <w:t>naar</w:t>
      </w:r>
      <w:proofErr w:type="spellEnd"/>
      <w:r w:rsidRPr="00DB6725">
        <w:rPr>
          <w:lang w:val="en-US"/>
        </w:rPr>
        <w:t xml:space="preserve"> </w:t>
      </w:r>
      <w:proofErr w:type="spellStart"/>
      <w:r w:rsidRPr="00DB6725">
        <w:rPr>
          <w:lang w:val="en-US"/>
        </w:rPr>
        <w:t>StUnit.S</w:t>
      </w:r>
      <w:r>
        <w:rPr>
          <w:lang w:val="en-US"/>
        </w:rPr>
        <w:t>tUnitID</w:t>
      </w:r>
      <w:proofErr w:type="spellEnd"/>
    </w:p>
    <w:p w14:paraId="3628CAFC" w14:textId="0E7B4EDD" w:rsidR="00DB6725" w:rsidRPr="00DB6725" w:rsidRDefault="00DB6725" w:rsidP="00DB6725">
      <w:pPr>
        <w:pStyle w:val="ListParagraph"/>
        <w:numPr>
          <w:ilvl w:val="1"/>
          <w:numId w:val="7"/>
        </w:numPr>
      </w:pPr>
      <w:proofErr w:type="spellStart"/>
      <w:r w:rsidRPr="00DB6725">
        <w:t>StUnit.StUnitID</w:t>
      </w:r>
      <w:proofErr w:type="spellEnd"/>
      <w:r w:rsidRPr="00DB6725">
        <w:t xml:space="preserve"> moet bestaan, h</w:t>
      </w:r>
      <w:r>
        <w:t>et kan geen lege referentie zijn.</w:t>
      </w:r>
    </w:p>
    <w:p w14:paraId="618BC5C3" w14:textId="77777777" w:rsidR="003A0803" w:rsidRPr="0072796A" w:rsidRDefault="003A0803" w:rsidP="003A0803">
      <w:pPr>
        <w:pStyle w:val="ListParagraph"/>
        <w:numPr>
          <w:ilvl w:val="0"/>
          <w:numId w:val="7"/>
        </w:numPr>
      </w:pPr>
      <w:r>
        <w:rPr>
          <w:i/>
          <w:iCs/>
        </w:rPr>
        <w:t xml:space="preserve">int </w:t>
      </w:r>
      <w:proofErr w:type="spellStart"/>
      <w:r w:rsidRPr="0072796A">
        <w:rPr>
          <w:b/>
          <w:bCs/>
        </w:rPr>
        <w:t>FK_ArticleID</w:t>
      </w:r>
      <w:proofErr w:type="spellEnd"/>
    </w:p>
    <w:p w14:paraId="4A2EA421" w14:textId="77777777" w:rsidR="003A0803" w:rsidRDefault="003A0803" w:rsidP="003A0803">
      <w:pPr>
        <w:pStyle w:val="ListParagraph"/>
        <w:numPr>
          <w:ilvl w:val="1"/>
          <w:numId w:val="7"/>
        </w:numPr>
      </w:pPr>
      <w:proofErr w:type="spellStart"/>
      <w:r>
        <w:t>Primary</w:t>
      </w:r>
      <w:proofErr w:type="spellEnd"/>
      <w:r>
        <w:t xml:space="preserve"> </w:t>
      </w:r>
      <w:proofErr w:type="spellStart"/>
      <w:r>
        <w:t>Key</w:t>
      </w:r>
      <w:proofErr w:type="spellEnd"/>
    </w:p>
    <w:p w14:paraId="7A5B5B1B" w14:textId="77777777" w:rsidR="003A0803" w:rsidRDefault="003A0803" w:rsidP="003A0803">
      <w:pPr>
        <w:pStyle w:val="ListParagraph"/>
        <w:numPr>
          <w:ilvl w:val="1"/>
          <w:numId w:val="7"/>
        </w:numPr>
      </w:pPr>
      <w:proofErr w:type="spellStart"/>
      <w:r>
        <w:t>Foreign</w:t>
      </w:r>
      <w:proofErr w:type="spellEnd"/>
      <w:r>
        <w:t xml:space="preserve"> </w:t>
      </w:r>
      <w:proofErr w:type="spellStart"/>
      <w:r>
        <w:t>Key</w:t>
      </w:r>
      <w:proofErr w:type="spellEnd"/>
      <w:r>
        <w:t xml:space="preserve"> naar </w:t>
      </w:r>
      <w:proofErr w:type="spellStart"/>
      <w:r>
        <w:t>Article.ArticleID</w:t>
      </w:r>
      <w:proofErr w:type="spellEnd"/>
    </w:p>
    <w:p w14:paraId="1DC301D6" w14:textId="77777777" w:rsidR="003A0803" w:rsidRDefault="003A0803" w:rsidP="003A0803">
      <w:pPr>
        <w:pStyle w:val="ListParagraph"/>
        <w:numPr>
          <w:ilvl w:val="1"/>
          <w:numId w:val="7"/>
        </w:numPr>
      </w:pPr>
      <w:proofErr w:type="spellStart"/>
      <w:r>
        <w:t>Article.ArticleID</w:t>
      </w:r>
      <w:proofErr w:type="spellEnd"/>
      <w:r>
        <w:t xml:space="preserve"> moet bestaan, het kan geen lege referentie zijn.</w:t>
      </w:r>
    </w:p>
    <w:p w14:paraId="148A5FEC" w14:textId="77777777" w:rsidR="00C64212" w:rsidRPr="00D72C46" w:rsidRDefault="00C64212" w:rsidP="00C64212">
      <w:pPr>
        <w:pStyle w:val="ListParagraph"/>
        <w:numPr>
          <w:ilvl w:val="0"/>
          <w:numId w:val="7"/>
        </w:numPr>
      </w:pPr>
      <w:r>
        <w:rPr>
          <w:i/>
          <w:iCs/>
        </w:rPr>
        <w:t xml:space="preserve">int </w:t>
      </w:r>
      <w:proofErr w:type="spellStart"/>
      <w:r w:rsidRPr="00D72C46">
        <w:rPr>
          <w:b/>
          <w:bCs/>
        </w:rPr>
        <w:t>FK_OrderID</w:t>
      </w:r>
      <w:proofErr w:type="spellEnd"/>
    </w:p>
    <w:p w14:paraId="1B8E9A6F" w14:textId="77777777" w:rsidR="00C64212" w:rsidRDefault="00C64212" w:rsidP="00C64212">
      <w:pPr>
        <w:pStyle w:val="ListParagraph"/>
        <w:numPr>
          <w:ilvl w:val="1"/>
          <w:numId w:val="7"/>
        </w:numPr>
      </w:pPr>
      <w:proofErr w:type="spellStart"/>
      <w:r>
        <w:t>Primary</w:t>
      </w:r>
      <w:proofErr w:type="spellEnd"/>
      <w:r>
        <w:t xml:space="preserve"> </w:t>
      </w:r>
      <w:proofErr w:type="spellStart"/>
      <w:r>
        <w:t>Key</w:t>
      </w:r>
      <w:proofErr w:type="spellEnd"/>
    </w:p>
    <w:p w14:paraId="48C7428E" w14:textId="77777777" w:rsidR="00C64212" w:rsidRDefault="00C64212" w:rsidP="00C64212">
      <w:pPr>
        <w:pStyle w:val="ListParagraph"/>
        <w:numPr>
          <w:ilvl w:val="1"/>
          <w:numId w:val="7"/>
        </w:numPr>
      </w:pPr>
      <w:proofErr w:type="spellStart"/>
      <w:r>
        <w:t>Foreign</w:t>
      </w:r>
      <w:proofErr w:type="spellEnd"/>
      <w:r>
        <w:t xml:space="preserve"> </w:t>
      </w:r>
      <w:proofErr w:type="spellStart"/>
      <w:r>
        <w:t>Key</w:t>
      </w:r>
      <w:proofErr w:type="spellEnd"/>
      <w:r>
        <w:t xml:space="preserve"> naar </w:t>
      </w:r>
      <w:proofErr w:type="spellStart"/>
      <w:r>
        <w:t>Order.OrderID</w:t>
      </w:r>
      <w:proofErr w:type="spellEnd"/>
    </w:p>
    <w:p w14:paraId="2147D1D7" w14:textId="1C062B0F" w:rsidR="0074238B" w:rsidRDefault="0074238B" w:rsidP="00C64212">
      <w:pPr>
        <w:pStyle w:val="ListParagraph"/>
        <w:numPr>
          <w:ilvl w:val="1"/>
          <w:numId w:val="7"/>
        </w:numPr>
      </w:pPr>
      <w:r>
        <w:t xml:space="preserve">Een </w:t>
      </w:r>
      <w:r w:rsidR="00DB6725">
        <w:t>waarde van 0 of lager geeft aan dat de inhoud niet aan een Order is verbonden.</w:t>
      </w:r>
    </w:p>
    <w:p w14:paraId="32271B60" w14:textId="69218D11" w:rsidR="00B92BB3" w:rsidRDefault="00E87C76" w:rsidP="00B92BB3">
      <w:pPr>
        <w:pStyle w:val="ListParagraph"/>
        <w:numPr>
          <w:ilvl w:val="0"/>
          <w:numId w:val="8"/>
        </w:numPr>
      </w:pPr>
      <w:r w:rsidRPr="00E87C76">
        <w:rPr>
          <w:i/>
          <w:iCs/>
        </w:rPr>
        <w:t>i</w:t>
      </w:r>
      <w:r w:rsidR="00DB6725" w:rsidRPr="00E87C76">
        <w:rPr>
          <w:i/>
          <w:iCs/>
        </w:rPr>
        <w:t>nt</w:t>
      </w:r>
      <w:r w:rsidR="00DB6725">
        <w:t xml:space="preserve"> </w:t>
      </w:r>
      <w:proofErr w:type="spellStart"/>
      <w:r w:rsidR="00DB6725" w:rsidRPr="00E87C76">
        <w:rPr>
          <w:b/>
          <w:bCs/>
        </w:rPr>
        <w:t>Quantity</w:t>
      </w:r>
      <w:proofErr w:type="spellEnd"/>
    </w:p>
    <w:p w14:paraId="7D469EFC" w14:textId="41C39B54" w:rsidR="00DB6725" w:rsidRPr="00CE303C" w:rsidRDefault="00DB6725" w:rsidP="00DB6725">
      <w:pPr>
        <w:pStyle w:val="ListParagraph"/>
        <w:numPr>
          <w:ilvl w:val="1"/>
          <w:numId w:val="8"/>
        </w:numPr>
        <w:rPr>
          <w:b/>
          <w:bCs/>
        </w:rPr>
      </w:pPr>
      <w:r>
        <w:t xml:space="preserve">Het aantal artikelen binnen de </w:t>
      </w:r>
      <w:proofErr w:type="spellStart"/>
      <w:r>
        <w:t>StUnit</w:t>
      </w:r>
      <w:proofErr w:type="spellEnd"/>
      <w:r>
        <w:t>.</w:t>
      </w:r>
    </w:p>
    <w:p w14:paraId="63D91C0B" w14:textId="7E54D6AE" w:rsidR="00CE303C" w:rsidRDefault="00CE303C" w:rsidP="00CE303C">
      <w:pPr>
        <w:pStyle w:val="Heading1"/>
      </w:pPr>
      <w:r>
        <w:t>Architectuur</w:t>
      </w:r>
    </w:p>
    <w:p w14:paraId="43EB281C" w14:textId="3FD35E22" w:rsidR="00CE303C" w:rsidRDefault="00506A5F" w:rsidP="00CE303C">
      <w:r>
        <w:t xml:space="preserve">Het project, wat uitgewerkt is in een C# solutie, bestaat uit verschillende </w:t>
      </w:r>
      <w:r w:rsidR="00A60037">
        <w:t>projecten/modules</w:t>
      </w:r>
      <w:r w:rsidR="00C01B55">
        <w:t xml:space="preserve">. Dit is gedaan om de Domein Objecten </w:t>
      </w:r>
      <w:r w:rsidR="00DF5522">
        <w:t xml:space="preserve">en de Database connectie apart te houden van de Front-end CLI. Dit maakt het ook mogelijk om </w:t>
      </w:r>
      <w:r w:rsidR="000F72F4">
        <w:t xml:space="preserve">bepaalde </w:t>
      </w:r>
      <w:r w:rsidR="00DF5522">
        <w:t xml:space="preserve">onderdelen </w:t>
      </w:r>
      <w:r w:rsidR="009825DF">
        <w:t xml:space="preserve">in </w:t>
      </w:r>
      <w:proofErr w:type="spellStart"/>
      <w:r w:rsidR="009825DF">
        <w:t>UnitTests</w:t>
      </w:r>
      <w:proofErr w:type="spellEnd"/>
      <w:r w:rsidR="009825DF">
        <w:t xml:space="preserve"> te verwerken </w:t>
      </w:r>
      <w:r w:rsidR="000F72F4">
        <w:t xml:space="preserve">zonder afhankelijk te zijn van het </w:t>
      </w:r>
      <w:r w:rsidR="0056380C">
        <w:t>CLI-project</w:t>
      </w:r>
      <w:r w:rsidR="000F72F4">
        <w:t>.</w:t>
      </w:r>
    </w:p>
    <w:p w14:paraId="1B7A4B4A" w14:textId="02A691A6" w:rsidR="00840077" w:rsidRDefault="00840077" w:rsidP="00CE303C">
      <w:r>
        <w:t>De volgende projecten/modules bestaan er:</w:t>
      </w:r>
    </w:p>
    <w:p w14:paraId="6C2865CD" w14:textId="19B37248" w:rsidR="00FB409D" w:rsidRDefault="00FB409D" w:rsidP="00840077">
      <w:pPr>
        <w:pStyle w:val="ListParagraph"/>
        <w:numPr>
          <w:ilvl w:val="0"/>
          <w:numId w:val="8"/>
        </w:numPr>
      </w:pPr>
      <w:proofErr w:type="spellStart"/>
      <w:r w:rsidRPr="00B25F62">
        <w:rPr>
          <w:b/>
          <w:bCs/>
        </w:rPr>
        <w:t>Core</w:t>
      </w:r>
      <w:proofErr w:type="spellEnd"/>
      <w:r>
        <w:t xml:space="preserve"> – Dit project bevat</w:t>
      </w:r>
      <w:r w:rsidR="00B20997">
        <w:t xml:space="preserve"> puur alleen de </w:t>
      </w:r>
      <w:r>
        <w:t>Domein</w:t>
      </w:r>
      <w:r w:rsidR="00B20997">
        <w:t xml:space="preserve"> </w:t>
      </w:r>
      <w:r>
        <w:t>Objecten</w:t>
      </w:r>
      <w:r w:rsidR="00B20997">
        <w:t>, zonder extra logica eraan verbonden.</w:t>
      </w:r>
    </w:p>
    <w:p w14:paraId="704A908F" w14:textId="77777777" w:rsidR="00A232BE" w:rsidRDefault="00700B1A" w:rsidP="00840077">
      <w:pPr>
        <w:pStyle w:val="ListParagraph"/>
        <w:numPr>
          <w:ilvl w:val="0"/>
          <w:numId w:val="8"/>
        </w:numPr>
      </w:pPr>
      <w:r w:rsidRPr="00B25F62">
        <w:rPr>
          <w:b/>
          <w:bCs/>
        </w:rPr>
        <w:t>DB</w:t>
      </w:r>
      <w:r>
        <w:t xml:space="preserve"> – Dit project verzorgt de verbinding met de Database</w:t>
      </w:r>
      <w:r w:rsidR="00A232BE">
        <w:t>.</w:t>
      </w:r>
    </w:p>
    <w:p w14:paraId="41890813" w14:textId="18B4F978" w:rsidR="00FB4E53" w:rsidRDefault="00A232BE" w:rsidP="00A053CA">
      <w:pPr>
        <w:pStyle w:val="ListParagraph"/>
        <w:numPr>
          <w:ilvl w:val="1"/>
          <w:numId w:val="8"/>
        </w:numPr>
      </w:pPr>
      <w:r>
        <w:t>H</w:t>
      </w:r>
      <w:r w:rsidR="00700B1A">
        <w:t xml:space="preserve">et biedt verschillende classes aan die </w:t>
      </w:r>
      <w:r w:rsidR="00B44C40">
        <w:t xml:space="preserve">de </w:t>
      </w:r>
      <w:r w:rsidR="00817FD9">
        <w:t>CRUD-acties</w:t>
      </w:r>
      <w:r w:rsidR="00B44C40">
        <w:t xml:space="preserve"> van de </w:t>
      </w:r>
      <w:r w:rsidR="008B172F">
        <w:t xml:space="preserve">Domein Objecten bieden als </w:t>
      </w:r>
      <w:r w:rsidR="009E5F9D">
        <w:t>functies.</w:t>
      </w:r>
      <w:r w:rsidR="00590287">
        <w:t xml:space="preserve"> Hiermee kunnen de basis database acties uitgevoerd worden zonder dat er nieuwe </w:t>
      </w:r>
      <w:r w:rsidR="00457F2F">
        <w:t>query’s</w:t>
      </w:r>
      <w:r w:rsidR="00590287">
        <w:t xml:space="preserve"> geschreven hoeven worden.</w:t>
      </w:r>
    </w:p>
    <w:p w14:paraId="5CDC3047" w14:textId="4C9A1285" w:rsidR="00FB4E53" w:rsidRDefault="00FB4E53" w:rsidP="00A053CA">
      <w:pPr>
        <w:pStyle w:val="ListParagraph"/>
        <w:numPr>
          <w:ilvl w:val="1"/>
          <w:numId w:val="8"/>
        </w:numPr>
      </w:pPr>
      <w:r>
        <w:t xml:space="preserve">Extra functionaliteit die niet </w:t>
      </w:r>
      <w:r w:rsidR="00457F2F">
        <w:t>CRUD-functies</w:t>
      </w:r>
      <w:r>
        <w:t xml:space="preserve"> zijn, kunnen uitgewerkt worden in de </w:t>
      </w:r>
      <w:r w:rsidRPr="00FB4E53">
        <w:rPr>
          <w:i/>
          <w:iCs/>
        </w:rPr>
        <w:t>Services</w:t>
      </w:r>
      <w:r>
        <w:t xml:space="preserve"> </w:t>
      </w:r>
      <w:proofErr w:type="spellStart"/>
      <w:r>
        <w:t>namespace</w:t>
      </w:r>
      <w:proofErr w:type="spellEnd"/>
      <w:r>
        <w:t>/folder van dit project.</w:t>
      </w:r>
    </w:p>
    <w:p w14:paraId="61389237" w14:textId="05ACA946" w:rsidR="00892ABD" w:rsidRDefault="00892ABD" w:rsidP="008E62BC">
      <w:pPr>
        <w:pStyle w:val="ListParagraph"/>
        <w:numPr>
          <w:ilvl w:val="1"/>
          <w:numId w:val="8"/>
        </w:numPr>
      </w:pPr>
      <w:r>
        <w:t xml:space="preserve">De achterliggende database technologie, </w:t>
      </w:r>
      <w:proofErr w:type="spellStart"/>
      <w:r>
        <w:t>SQLite</w:t>
      </w:r>
      <w:proofErr w:type="spellEnd"/>
      <w:r>
        <w:t xml:space="preserve">, is </w:t>
      </w:r>
      <w:r w:rsidR="00544FD4">
        <w:t>qua query</w:t>
      </w:r>
      <w:r>
        <w:t xml:space="preserve"> gebruik heel vergelijkbaar met andere SQL-databases.</w:t>
      </w:r>
      <w:r w:rsidR="001A6593">
        <w:t xml:space="preserve"> Voor meer informatie over </w:t>
      </w:r>
      <w:proofErr w:type="spellStart"/>
      <w:r w:rsidR="001A6593">
        <w:t>SQLite</w:t>
      </w:r>
      <w:proofErr w:type="spellEnd"/>
      <w:r w:rsidR="001A6593">
        <w:t xml:space="preserve"> query opties, zie hier: </w:t>
      </w:r>
      <w:hyperlink r:id="rId14" w:history="1">
        <w:r w:rsidR="001A6593" w:rsidRPr="00D80AF3">
          <w:rPr>
            <w:rStyle w:val="Hyperlink"/>
          </w:rPr>
          <w:t>https://www.sqlite.org/lang.html</w:t>
        </w:r>
      </w:hyperlink>
    </w:p>
    <w:p w14:paraId="67CF768D" w14:textId="0B64CFB5" w:rsidR="001A6593" w:rsidRDefault="00033806" w:rsidP="00840077">
      <w:pPr>
        <w:pStyle w:val="ListParagraph"/>
        <w:numPr>
          <w:ilvl w:val="0"/>
          <w:numId w:val="8"/>
        </w:numPr>
      </w:pPr>
      <w:proofErr w:type="spellStart"/>
      <w:r w:rsidRPr="00033806">
        <w:rPr>
          <w:b/>
          <w:bCs/>
        </w:rPr>
        <w:t>MessageBus</w:t>
      </w:r>
      <w:proofErr w:type="spellEnd"/>
      <w:r>
        <w:t xml:space="preserve"> </w:t>
      </w:r>
      <w:r w:rsidR="00836FC3">
        <w:t>–</w:t>
      </w:r>
      <w:r>
        <w:t xml:space="preserve"> </w:t>
      </w:r>
      <w:r w:rsidR="00392DA6">
        <w:t xml:space="preserve">Dit project </w:t>
      </w:r>
      <w:r w:rsidR="00F02DD5">
        <w:t xml:space="preserve">bevat de </w:t>
      </w:r>
      <w:proofErr w:type="spellStart"/>
      <w:r w:rsidR="00F02DD5">
        <w:t>MessageBus</w:t>
      </w:r>
      <w:proofErr w:type="spellEnd"/>
      <w:r w:rsidR="00F02DD5">
        <w:t xml:space="preserve"> implementatie die wordt gebruikt voor de communicatie tussen </w:t>
      </w:r>
      <w:proofErr w:type="spellStart"/>
      <w:r w:rsidR="00F02DD5">
        <w:t>workers</w:t>
      </w:r>
      <w:proofErr w:type="spellEnd"/>
      <w:r w:rsidR="00F02DD5">
        <w:t>.</w:t>
      </w:r>
    </w:p>
    <w:p w14:paraId="30ED21B6" w14:textId="4E7A6932" w:rsidR="00F02DD5" w:rsidRDefault="00F02DD5" w:rsidP="00F02DD5">
      <w:pPr>
        <w:pStyle w:val="ListParagraph"/>
        <w:numPr>
          <w:ilvl w:val="1"/>
          <w:numId w:val="8"/>
        </w:numPr>
      </w:pPr>
      <w:r>
        <w:t xml:space="preserve">Binnen dit project zijn ook </w:t>
      </w:r>
      <w:r w:rsidR="00805317">
        <w:t xml:space="preserve">de definities beschikbaar van een aantal </w:t>
      </w:r>
      <w:proofErr w:type="spellStart"/>
      <w:r w:rsidR="00805317">
        <w:t>workers</w:t>
      </w:r>
      <w:proofErr w:type="spellEnd"/>
      <w:r w:rsidR="00805317">
        <w:t xml:space="preserve">, zoals de </w:t>
      </w:r>
      <w:proofErr w:type="spellStart"/>
      <w:r w:rsidR="00805317" w:rsidRPr="00805317">
        <w:rPr>
          <w:i/>
          <w:iCs/>
        </w:rPr>
        <w:t>GenericMoveWorker</w:t>
      </w:r>
      <w:proofErr w:type="spellEnd"/>
      <w:r w:rsidR="00805317">
        <w:t xml:space="preserve"> en de </w:t>
      </w:r>
      <w:proofErr w:type="spellStart"/>
      <w:r w:rsidR="00805317" w:rsidRPr="00805317">
        <w:rPr>
          <w:i/>
          <w:iCs/>
        </w:rPr>
        <w:t>ExampleWorker</w:t>
      </w:r>
      <w:proofErr w:type="spellEnd"/>
      <w:r w:rsidR="00805317">
        <w:t>.</w:t>
      </w:r>
    </w:p>
    <w:p w14:paraId="111EEE5E" w14:textId="4C96B531" w:rsidR="00C67009" w:rsidRPr="001A6593" w:rsidRDefault="00E74612" w:rsidP="00E33F6B">
      <w:pPr>
        <w:pStyle w:val="ListParagraph"/>
        <w:numPr>
          <w:ilvl w:val="0"/>
          <w:numId w:val="8"/>
        </w:numPr>
      </w:pPr>
      <w:proofErr w:type="spellStart"/>
      <w:r>
        <w:rPr>
          <w:b/>
          <w:bCs/>
        </w:rPr>
        <w:t>InboundStockWorker</w:t>
      </w:r>
      <w:proofErr w:type="spellEnd"/>
      <w:r>
        <w:t xml:space="preserve"> – </w:t>
      </w:r>
      <w:r w:rsidR="00C67009">
        <w:t xml:space="preserve">Dit project bevat de </w:t>
      </w:r>
      <w:proofErr w:type="spellStart"/>
      <w:r w:rsidR="00C67009">
        <w:t>InboundStockWorker</w:t>
      </w:r>
      <w:proofErr w:type="spellEnd"/>
      <w:r w:rsidR="00C67009">
        <w:t>, die verantwoordelijk is voor het aanmaken van inkomende vracht.</w:t>
      </w:r>
    </w:p>
    <w:p w14:paraId="47FF4FC3" w14:textId="7832611F" w:rsidR="00840077" w:rsidRDefault="00840077" w:rsidP="00840077">
      <w:pPr>
        <w:pStyle w:val="ListParagraph"/>
        <w:numPr>
          <w:ilvl w:val="0"/>
          <w:numId w:val="8"/>
        </w:numPr>
      </w:pPr>
      <w:r w:rsidRPr="006B15A9">
        <w:rPr>
          <w:b/>
          <w:bCs/>
        </w:rPr>
        <w:t>CLI</w:t>
      </w:r>
      <w:r>
        <w:t xml:space="preserve"> </w:t>
      </w:r>
      <w:r w:rsidR="005B0DDA">
        <w:t>–</w:t>
      </w:r>
      <w:r>
        <w:t xml:space="preserve"> </w:t>
      </w:r>
      <w:r w:rsidR="005B0DDA">
        <w:t xml:space="preserve">Bevat de front-end code, in de vorm van een </w:t>
      </w:r>
      <w:proofErr w:type="spellStart"/>
      <w:r w:rsidR="005B0DDA">
        <w:t>Command</w:t>
      </w:r>
      <w:proofErr w:type="spellEnd"/>
      <w:r w:rsidR="005B0DDA">
        <w:t xml:space="preserve"> Line Interface.</w:t>
      </w:r>
    </w:p>
    <w:p w14:paraId="055705C2" w14:textId="332C6D74" w:rsidR="00B72803" w:rsidRDefault="00807C4B" w:rsidP="00B72803">
      <w:pPr>
        <w:pStyle w:val="ListParagraph"/>
        <w:numPr>
          <w:ilvl w:val="1"/>
          <w:numId w:val="8"/>
        </w:numPr>
      </w:pPr>
      <w:r>
        <w:t>Wanneer je het project wilt draaien, zal dit project het opstart project moeten zijn.</w:t>
      </w:r>
    </w:p>
    <w:p w14:paraId="75ED8B8A" w14:textId="5D0B4539" w:rsidR="00036381" w:rsidRDefault="00036381" w:rsidP="00840077">
      <w:pPr>
        <w:pStyle w:val="ListParagraph"/>
        <w:numPr>
          <w:ilvl w:val="0"/>
          <w:numId w:val="8"/>
        </w:numPr>
      </w:pPr>
      <w:proofErr w:type="spellStart"/>
      <w:r>
        <w:rPr>
          <w:b/>
          <w:bCs/>
        </w:rPr>
        <w:t>UnitTests</w:t>
      </w:r>
      <w:proofErr w:type="spellEnd"/>
      <w:r>
        <w:rPr>
          <w:b/>
          <w:bCs/>
        </w:rPr>
        <w:t xml:space="preserve"> </w:t>
      </w:r>
      <w:r w:rsidRPr="00036381">
        <w:t>-</w:t>
      </w:r>
      <w:r>
        <w:t xml:space="preserve"> </w:t>
      </w:r>
      <w:r>
        <w:rPr>
          <w:b/>
          <w:bCs/>
        </w:rPr>
        <w:t xml:space="preserve"> </w:t>
      </w:r>
      <w:r w:rsidR="00BA4F40">
        <w:t xml:space="preserve">Bevat de </w:t>
      </w:r>
      <w:proofErr w:type="spellStart"/>
      <w:r w:rsidR="00BA4F40">
        <w:t>UnitTests</w:t>
      </w:r>
      <w:proofErr w:type="spellEnd"/>
      <w:r w:rsidR="00BA4F40">
        <w:t xml:space="preserve"> </w:t>
      </w:r>
      <w:r w:rsidR="00097450">
        <w:t xml:space="preserve">van het project, gebruikt </w:t>
      </w:r>
      <w:proofErr w:type="spellStart"/>
      <w:r w:rsidR="00097450">
        <w:t>XUnit</w:t>
      </w:r>
      <w:proofErr w:type="spellEnd"/>
      <w:r w:rsidR="00097450">
        <w:t xml:space="preserve"> als test platform.</w:t>
      </w:r>
    </w:p>
    <w:p w14:paraId="3C7E9257" w14:textId="27366CDC" w:rsidR="00040B2C" w:rsidRDefault="00040B2C" w:rsidP="00040B2C">
      <w:pPr>
        <w:pStyle w:val="Heading1"/>
      </w:pPr>
      <w:proofErr w:type="spellStart"/>
      <w:r>
        <w:t>Customization</w:t>
      </w:r>
      <w:proofErr w:type="spellEnd"/>
    </w:p>
    <w:p w14:paraId="535D02BC" w14:textId="6F686FF9" w:rsidR="00040B2C" w:rsidRDefault="00317A20" w:rsidP="00040B2C">
      <w:r>
        <w:t xml:space="preserve">Om een duidelijk start punt aan te geven zijn hier de aanbevolen manieren om een eigen </w:t>
      </w:r>
      <w:proofErr w:type="spellStart"/>
      <w:r>
        <w:t>worker</w:t>
      </w:r>
      <w:proofErr w:type="spellEnd"/>
      <w:r>
        <w:t xml:space="preserve"> of menu toe te voegen aan de applicatie.</w:t>
      </w:r>
    </w:p>
    <w:p w14:paraId="56FA8AD4" w14:textId="23FB2271" w:rsidR="00317A20" w:rsidRDefault="00317A20" w:rsidP="00317A20">
      <w:pPr>
        <w:pStyle w:val="Heading2"/>
      </w:pPr>
      <w:r>
        <w:t xml:space="preserve">Eigen </w:t>
      </w:r>
      <w:proofErr w:type="spellStart"/>
      <w:r>
        <w:t>Worker</w:t>
      </w:r>
      <w:proofErr w:type="spellEnd"/>
    </w:p>
    <w:p w14:paraId="6672AC83" w14:textId="5BE83F1A" w:rsidR="00317A20" w:rsidRDefault="00AE67A9" w:rsidP="00317A20">
      <w:r>
        <w:t xml:space="preserve">Voor het maken van een </w:t>
      </w:r>
      <w:proofErr w:type="spellStart"/>
      <w:r>
        <w:t>worker</w:t>
      </w:r>
      <w:proofErr w:type="spellEnd"/>
      <w:r>
        <w:t xml:space="preserve"> </w:t>
      </w:r>
      <w:r w:rsidR="000F3794">
        <w:t xml:space="preserve">gaat de voorkeur uit om eerst een aparte class </w:t>
      </w:r>
      <w:proofErr w:type="spellStart"/>
      <w:r w:rsidR="000F3794">
        <w:t>library</w:t>
      </w:r>
      <w:proofErr w:type="spellEnd"/>
      <w:r w:rsidR="000F3794">
        <w:t xml:space="preserve"> te maken</w:t>
      </w:r>
      <w:r w:rsidR="00DA56C4">
        <w:t xml:space="preserve">, zoals dit is gedaan voor </w:t>
      </w:r>
      <w:proofErr w:type="spellStart"/>
      <w:r w:rsidR="00DA56C4" w:rsidRPr="00DA56C4">
        <w:rPr>
          <w:i/>
          <w:iCs/>
        </w:rPr>
        <w:t>InboundStockWorker</w:t>
      </w:r>
      <w:proofErr w:type="spellEnd"/>
      <w:r w:rsidR="00EA7DCB">
        <w:t xml:space="preserve">. </w:t>
      </w:r>
      <w:r w:rsidR="006D6EED">
        <w:t xml:space="preserve">Maak een class aan voor de </w:t>
      </w:r>
      <w:proofErr w:type="spellStart"/>
      <w:r w:rsidR="006D6EED">
        <w:t>worker</w:t>
      </w:r>
      <w:proofErr w:type="spellEnd"/>
      <w:r w:rsidR="006D6EED">
        <w:t xml:space="preserve"> die de </w:t>
      </w:r>
      <w:proofErr w:type="spellStart"/>
      <w:r w:rsidR="006D6EED">
        <w:rPr>
          <w:i/>
          <w:iCs/>
        </w:rPr>
        <w:t>Worker</w:t>
      </w:r>
      <w:proofErr w:type="spellEnd"/>
      <w:r w:rsidR="006D6EED">
        <w:t xml:space="preserve"> class </w:t>
      </w:r>
      <w:proofErr w:type="spellStart"/>
      <w:r w:rsidR="006D6EED">
        <w:t>inherit</w:t>
      </w:r>
      <w:proofErr w:type="spellEnd"/>
      <w:r w:rsidR="006D6EED">
        <w:t>, en maak de benodigde functies aan.</w:t>
      </w:r>
    </w:p>
    <w:p w14:paraId="10798184" w14:textId="47CE69AE" w:rsidR="00751DD1" w:rsidRDefault="006D6EED" w:rsidP="00751DD1">
      <w:pPr>
        <w:keepNext/>
      </w:pPr>
      <w:r>
        <w:rPr>
          <w:noProof/>
        </w:rPr>
        <w:drawing>
          <wp:inline distT="0" distB="0" distL="0" distR="0" wp14:anchorId="2EC5831C" wp14:editId="3A5966BC">
            <wp:extent cx="5731510" cy="3092450"/>
            <wp:effectExtent l="0" t="0" r="2540" b="0"/>
            <wp:docPr id="18534241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24179" name="Picture 1" descr="A screenshot of a computer program&#10;&#10;AI-generated content may be incorrect."/>
                    <pic:cNvPicPr/>
                  </pic:nvPicPr>
                  <pic:blipFill>
                    <a:blip r:embed="rId15"/>
                    <a:stretch>
                      <a:fillRect/>
                    </a:stretch>
                  </pic:blipFill>
                  <pic:spPr>
                    <a:xfrm>
                      <a:off x="0" y="0"/>
                      <a:ext cx="5731510" cy="3092450"/>
                    </a:xfrm>
                    <a:prstGeom prst="rect">
                      <a:avLst/>
                    </a:prstGeom>
                  </pic:spPr>
                </pic:pic>
              </a:graphicData>
            </a:graphic>
          </wp:inline>
        </w:drawing>
      </w:r>
    </w:p>
    <w:p w14:paraId="0E778FC8" w14:textId="2AF3478F" w:rsidR="006D6EED" w:rsidRDefault="00751DD1" w:rsidP="00751DD1">
      <w:pPr>
        <w:pStyle w:val="Caption"/>
        <w:jc w:val="center"/>
        <w:rPr>
          <w:noProof/>
        </w:rPr>
      </w:pPr>
      <w:r>
        <w:t xml:space="preserve">Figuur </w:t>
      </w:r>
      <w:r>
        <w:fldChar w:fldCharType="begin"/>
      </w:r>
      <w:r>
        <w:instrText xml:space="preserve"> SEQ Figuur \* ARABIC </w:instrText>
      </w:r>
      <w:r>
        <w:fldChar w:fldCharType="separate"/>
      </w:r>
      <w:r w:rsidR="0071443A">
        <w:rPr>
          <w:noProof/>
        </w:rPr>
        <w:t>8</w:t>
      </w:r>
      <w:r>
        <w:fldChar w:fldCharType="end"/>
      </w:r>
      <w:r>
        <w:rPr>
          <w:noProof/>
        </w:rPr>
        <w:t xml:space="preserve"> ExampleWriteWorker</w:t>
      </w:r>
    </w:p>
    <w:p w14:paraId="6AA81BEF" w14:textId="77777777" w:rsidR="00854908" w:rsidRDefault="00854908" w:rsidP="00C86034">
      <w:pPr>
        <w:keepNext/>
        <w:jc w:val="center"/>
      </w:pPr>
      <w:r>
        <w:rPr>
          <w:noProof/>
        </w:rPr>
        <w:drawing>
          <wp:inline distT="0" distB="0" distL="0" distR="0" wp14:anchorId="13E8E864" wp14:editId="396EA51B">
            <wp:extent cx="5731510" cy="3223260"/>
            <wp:effectExtent l="0" t="0" r="2540" b="0"/>
            <wp:docPr id="65220083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00838" name="Picture 1" descr="A computer screen shot of text&#10;&#10;AI-generated content may be incorrect."/>
                    <pic:cNvPicPr/>
                  </pic:nvPicPr>
                  <pic:blipFill>
                    <a:blip r:embed="rId16"/>
                    <a:stretch>
                      <a:fillRect/>
                    </a:stretch>
                  </pic:blipFill>
                  <pic:spPr>
                    <a:xfrm>
                      <a:off x="0" y="0"/>
                      <a:ext cx="5731510" cy="3223260"/>
                    </a:xfrm>
                    <a:prstGeom prst="rect">
                      <a:avLst/>
                    </a:prstGeom>
                  </pic:spPr>
                </pic:pic>
              </a:graphicData>
            </a:graphic>
          </wp:inline>
        </w:drawing>
      </w:r>
    </w:p>
    <w:p w14:paraId="52CDC689" w14:textId="29221BAF" w:rsidR="00751DD1" w:rsidRDefault="00854908" w:rsidP="00854908">
      <w:pPr>
        <w:pStyle w:val="Caption"/>
        <w:jc w:val="center"/>
        <w:rPr>
          <w:noProof/>
        </w:rPr>
      </w:pPr>
      <w:r>
        <w:t xml:space="preserve">Figuur </w:t>
      </w:r>
      <w:r>
        <w:fldChar w:fldCharType="begin"/>
      </w:r>
      <w:r>
        <w:instrText xml:space="preserve"> SEQ Figuur \* ARABIC </w:instrText>
      </w:r>
      <w:r>
        <w:fldChar w:fldCharType="separate"/>
      </w:r>
      <w:r w:rsidR="0071443A">
        <w:rPr>
          <w:noProof/>
        </w:rPr>
        <w:t>9</w:t>
      </w:r>
      <w:r>
        <w:fldChar w:fldCharType="end"/>
      </w:r>
      <w:r>
        <w:rPr>
          <w:noProof/>
        </w:rPr>
        <w:t xml:space="preserve"> ExampleReadWorker</w:t>
      </w:r>
    </w:p>
    <w:p w14:paraId="75751A43" w14:textId="70307A47" w:rsidR="00CF7343" w:rsidRDefault="00CF7343" w:rsidP="00CF7343">
      <w:pPr>
        <w:keepNext/>
      </w:pPr>
      <w:r>
        <w:t xml:space="preserve">Een goed startpunt zijn de </w:t>
      </w:r>
      <w:proofErr w:type="spellStart"/>
      <w:r>
        <w:rPr>
          <w:i/>
          <w:iCs/>
        </w:rPr>
        <w:t>ExampleWriteWorker.cs</w:t>
      </w:r>
      <w:proofErr w:type="spellEnd"/>
      <w:r>
        <w:t xml:space="preserve"> en </w:t>
      </w:r>
      <w:proofErr w:type="spellStart"/>
      <w:r>
        <w:rPr>
          <w:i/>
          <w:iCs/>
        </w:rPr>
        <w:t>ExampleReadWorker.cs</w:t>
      </w:r>
      <w:proofErr w:type="spellEnd"/>
      <w:r>
        <w:t xml:space="preserve"> classes van het </w:t>
      </w:r>
      <w:proofErr w:type="spellStart"/>
      <w:r>
        <w:t>MessageBus</w:t>
      </w:r>
      <w:proofErr w:type="spellEnd"/>
      <w:r>
        <w:t xml:space="preserve"> project. Deze hebben voorbeelden hoe je data van de </w:t>
      </w:r>
      <w:proofErr w:type="spellStart"/>
      <w:r>
        <w:t>MessageBus</w:t>
      </w:r>
      <w:proofErr w:type="spellEnd"/>
      <w:r>
        <w:t xml:space="preserve"> kan inlezen, en kan uitschrijven. De data die op de </w:t>
      </w:r>
      <w:proofErr w:type="spellStart"/>
      <w:r>
        <w:t>MessageBus</w:t>
      </w:r>
      <w:proofErr w:type="spellEnd"/>
      <w:r>
        <w:t xml:space="preserve"> geschreven wordt is altijd in string formaat, dus om meer </w:t>
      </w:r>
      <w:proofErr w:type="spellStart"/>
      <w:r>
        <w:t>geadvanceerde</w:t>
      </w:r>
      <w:proofErr w:type="spellEnd"/>
      <w:r>
        <w:t xml:space="preserve"> datastructuren te gebruiken </w:t>
      </w:r>
      <w:r w:rsidR="008C4155">
        <w:t xml:space="preserve">is het best </w:t>
      </w:r>
      <w:proofErr w:type="spellStart"/>
      <w:r w:rsidR="008C4155">
        <w:t>pratice</w:t>
      </w:r>
      <w:proofErr w:type="spellEnd"/>
      <w:r w:rsidR="008C4155">
        <w:t xml:space="preserve"> om </w:t>
      </w:r>
      <w:r w:rsidR="00403BE2">
        <w:t xml:space="preserve">een datastructuur te </w:t>
      </w:r>
      <w:proofErr w:type="spellStart"/>
      <w:r w:rsidR="00403BE2">
        <w:t>serializen</w:t>
      </w:r>
      <w:proofErr w:type="spellEnd"/>
      <w:r w:rsidR="00403BE2">
        <w:t xml:space="preserve"> naar JSON.</w:t>
      </w:r>
      <w:r w:rsidR="007005D0">
        <w:t xml:space="preserve"> Dit is vrij makkelijk te implementeren door een aparte class te maken met de </w:t>
      </w:r>
      <w:r w:rsidR="00403B6D">
        <w:t>datastructuur</w:t>
      </w:r>
      <w:r w:rsidR="007005D0">
        <w:t xml:space="preserve"> die nodig is, en deze vervolgens de </w:t>
      </w:r>
      <w:proofErr w:type="spellStart"/>
      <w:r w:rsidR="0015381F">
        <w:rPr>
          <w:i/>
          <w:iCs/>
        </w:rPr>
        <w:t>MessageBug.Transaction</w:t>
      </w:r>
      <w:proofErr w:type="spellEnd"/>
      <w:r w:rsidR="0015381F">
        <w:rPr>
          <w:i/>
          <w:iCs/>
        </w:rPr>
        <w:t>&lt;T&gt;</w:t>
      </w:r>
      <w:r w:rsidR="0015381F">
        <w:t xml:space="preserve"> class te laten </w:t>
      </w:r>
      <w:proofErr w:type="spellStart"/>
      <w:r w:rsidR="0015381F">
        <w:t>inheriten</w:t>
      </w:r>
      <w:proofErr w:type="spellEnd"/>
      <w:r w:rsidR="0015381F">
        <w:t xml:space="preserve">. Zie het volgende voorbeeld van de </w:t>
      </w:r>
      <w:proofErr w:type="spellStart"/>
      <w:r w:rsidR="0015381F" w:rsidRPr="00B47744">
        <w:rPr>
          <w:i/>
          <w:iCs/>
        </w:rPr>
        <w:t>Inbound</w:t>
      </w:r>
      <w:r w:rsidR="00B47744" w:rsidRPr="00B47744">
        <w:rPr>
          <w:i/>
          <w:iCs/>
        </w:rPr>
        <w:t>StockTransaction</w:t>
      </w:r>
      <w:proofErr w:type="spellEnd"/>
      <w:r w:rsidR="00B47744">
        <w:t>:</w:t>
      </w:r>
    </w:p>
    <w:p w14:paraId="7F5FFC48" w14:textId="77777777" w:rsidR="00C86034" w:rsidRDefault="00B47744" w:rsidP="00C86034">
      <w:pPr>
        <w:keepNext/>
        <w:jc w:val="center"/>
      </w:pPr>
      <w:r>
        <w:rPr>
          <w:noProof/>
        </w:rPr>
        <w:drawing>
          <wp:inline distT="0" distB="0" distL="0" distR="0" wp14:anchorId="07E9F442" wp14:editId="4DC0D258">
            <wp:extent cx="5731510" cy="2503805"/>
            <wp:effectExtent l="0" t="0" r="2540" b="0"/>
            <wp:docPr id="14540695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9579" name="Picture 1" descr="A screen shot of a computer program&#10;&#10;AI-generated content may be incorrect."/>
                    <pic:cNvPicPr/>
                  </pic:nvPicPr>
                  <pic:blipFill>
                    <a:blip r:embed="rId17"/>
                    <a:stretch>
                      <a:fillRect/>
                    </a:stretch>
                  </pic:blipFill>
                  <pic:spPr>
                    <a:xfrm>
                      <a:off x="0" y="0"/>
                      <a:ext cx="5731510" cy="2503805"/>
                    </a:xfrm>
                    <a:prstGeom prst="rect">
                      <a:avLst/>
                    </a:prstGeom>
                  </pic:spPr>
                </pic:pic>
              </a:graphicData>
            </a:graphic>
          </wp:inline>
        </w:drawing>
      </w:r>
    </w:p>
    <w:p w14:paraId="64E20CEA" w14:textId="454BAB81" w:rsidR="00B47744" w:rsidRPr="00B47744" w:rsidRDefault="00C86034" w:rsidP="00C86034">
      <w:pPr>
        <w:pStyle w:val="Caption"/>
        <w:jc w:val="center"/>
      </w:pPr>
      <w:r>
        <w:t xml:space="preserve">Figuur </w:t>
      </w:r>
      <w:r>
        <w:fldChar w:fldCharType="begin"/>
      </w:r>
      <w:r>
        <w:instrText xml:space="preserve"> SEQ Figuur \* ARABIC </w:instrText>
      </w:r>
      <w:r>
        <w:fldChar w:fldCharType="separate"/>
      </w:r>
      <w:r w:rsidR="0071443A">
        <w:rPr>
          <w:noProof/>
        </w:rPr>
        <w:t>10</w:t>
      </w:r>
      <w:r>
        <w:fldChar w:fldCharType="end"/>
      </w:r>
      <w:r>
        <w:rPr>
          <w:noProof/>
        </w:rPr>
        <w:t xml:space="preserve"> InboundStockTransaction class</w:t>
      </w:r>
    </w:p>
    <w:p w14:paraId="594CE189" w14:textId="2F326B96" w:rsidR="00CF7343" w:rsidRDefault="00B47744" w:rsidP="00CF7343">
      <w:r>
        <w:t xml:space="preserve">Hiermee krijgt de class </w:t>
      </w:r>
      <w:proofErr w:type="spellStart"/>
      <w:r>
        <w:rPr>
          <w:i/>
          <w:iCs/>
        </w:rPr>
        <w:t>FromJson</w:t>
      </w:r>
      <w:proofErr w:type="spellEnd"/>
      <w:r>
        <w:rPr>
          <w:i/>
          <w:iCs/>
        </w:rPr>
        <w:t>()</w:t>
      </w:r>
      <w:r>
        <w:t xml:space="preserve"> en </w:t>
      </w:r>
      <w:proofErr w:type="spellStart"/>
      <w:r>
        <w:rPr>
          <w:i/>
          <w:iCs/>
        </w:rPr>
        <w:t>ToJson</w:t>
      </w:r>
      <w:proofErr w:type="spellEnd"/>
      <w:r>
        <w:rPr>
          <w:i/>
          <w:iCs/>
        </w:rPr>
        <w:t>()</w:t>
      </w:r>
      <w:r>
        <w:t xml:space="preserve"> functi</w:t>
      </w:r>
      <w:r w:rsidR="00100A0D">
        <w:t xml:space="preserve">es </w:t>
      </w:r>
      <w:r>
        <w:t xml:space="preserve">die </w:t>
      </w:r>
      <w:proofErr w:type="spellStart"/>
      <w:r>
        <w:t>serialization</w:t>
      </w:r>
      <w:proofErr w:type="spellEnd"/>
      <w:r>
        <w:t xml:space="preserve"> makkelijk maken.</w:t>
      </w:r>
    </w:p>
    <w:p w14:paraId="3E625D75" w14:textId="2F9B2FDD" w:rsidR="00EE3564" w:rsidRDefault="00EE3564" w:rsidP="00CF7343">
      <w:r>
        <w:t xml:space="preserve">Eenmaal dat de </w:t>
      </w:r>
      <w:proofErr w:type="spellStart"/>
      <w:r>
        <w:t>Worker</w:t>
      </w:r>
      <w:proofErr w:type="spellEnd"/>
      <w:r>
        <w:t xml:space="preserve"> klaar voor gebruik is, moet hij nog geregistreerd worden binnen het CLI project, dit wordt gedaan binnen de </w:t>
      </w:r>
      <w:proofErr w:type="spellStart"/>
      <w:r w:rsidR="00210453" w:rsidRPr="00210453">
        <w:rPr>
          <w:i/>
          <w:iCs/>
        </w:rPr>
        <w:t>WorkerSetup</w:t>
      </w:r>
      <w:proofErr w:type="spellEnd"/>
      <w:r w:rsidR="00210453" w:rsidRPr="00210453">
        <w:t xml:space="preserve"> class</w:t>
      </w:r>
      <w:r w:rsidR="001E728F">
        <w:t xml:space="preserve"> in de </w:t>
      </w:r>
      <w:proofErr w:type="spellStart"/>
      <w:r w:rsidR="001E728F">
        <w:rPr>
          <w:i/>
          <w:iCs/>
        </w:rPr>
        <w:t>CreateWorkers</w:t>
      </w:r>
      <w:proofErr w:type="spellEnd"/>
      <w:r w:rsidR="001E728F">
        <w:rPr>
          <w:i/>
          <w:iCs/>
        </w:rPr>
        <w:t>()</w:t>
      </w:r>
      <w:r w:rsidR="001E728F">
        <w:t xml:space="preserve"> functie:</w:t>
      </w:r>
    </w:p>
    <w:p w14:paraId="4CD6C883" w14:textId="77777777" w:rsidR="009B2CBF" w:rsidRDefault="00594266" w:rsidP="009B2CBF">
      <w:pPr>
        <w:keepNext/>
        <w:jc w:val="center"/>
      </w:pPr>
      <w:r>
        <w:rPr>
          <w:noProof/>
        </w:rPr>
        <w:drawing>
          <wp:inline distT="0" distB="0" distL="0" distR="0" wp14:anchorId="01065243" wp14:editId="50199B2B">
            <wp:extent cx="5731510" cy="1605280"/>
            <wp:effectExtent l="0" t="0" r="2540" b="0"/>
            <wp:docPr id="129367924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79240" name="Picture 1" descr="A computer screen shot of text&#10;&#10;AI-generated content may be incorrect."/>
                    <pic:cNvPicPr/>
                  </pic:nvPicPr>
                  <pic:blipFill>
                    <a:blip r:embed="rId18"/>
                    <a:stretch>
                      <a:fillRect/>
                    </a:stretch>
                  </pic:blipFill>
                  <pic:spPr>
                    <a:xfrm>
                      <a:off x="0" y="0"/>
                      <a:ext cx="5731510" cy="1605280"/>
                    </a:xfrm>
                    <a:prstGeom prst="rect">
                      <a:avLst/>
                    </a:prstGeom>
                  </pic:spPr>
                </pic:pic>
              </a:graphicData>
            </a:graphic>
          </wp:inline>
        </w:drawing>
      </w:r>
    </w:p>
    <w:p w14:paraId="50988260" w14:textId="42B105B8" w:rsidR="001E728F" w:rsidRDefault="009B2CBF" w:rsidP="009B2CBF">
      <w:pPr>
        <w:pStyle w:val="Caption"/>
        <w:jc w:val="center"/>
        <w:rPr>
          <w:noProof/>
        </w:rPr>
      </w:pPr>
      <w:r>
        <w:t xml:space="preserve">Figuur </w:t>
      </w:r>
      <w:r>
        <w:fldChar w:fldCharType="begin"/>
      </w:r>
      <w:r>
        <w:instrText xml:space="preserve"> SEQ Figuur \* ARABIC </w:instrText>
      </w:r>
      <w:r>
        <w:fldChar w:fldCharType="separate"/>
      </w:r>
      <w:r w:rsidR="0071443A">
        <w:rPr>
          <w:noProof/>
        </w:rPr>
        <w:t>11</w:t>
      </w:r>
      <w:r>
        <w:fldChar w:fldCharType="end"/>
      </w:r>
      <w:r>
        <w:rPr>
          <w:noProof/>
        </w:rPr>
        <w:t xml:space="preserve"> CreateWorkers functie van WorkerSetup</w:t>
      </w:r>
    </w:p>
    <w:p w14:paraId="36EBE5F3" w14:textId="4E1CF69A" w:rsidR="009B2CBF" w:rsidRDefault="009B2CBF" w:rsidP="009B2CBF">
      <w:pPr>
        <w:pStyle w:val="Heading2"/>
      </w:pPr>
      <w:r>
        <w:t>Eigen Menu</w:t>
      </w:r>
    </w:p>
    <w:p w14:paraId="399C079C" w14:textId="0623E846" w:rsidR="004950D7" w:rsidRDefault="005161CB" w:rsidP="009B2CBF">
      <w:r>
        <w:t>Het maken van een eigen Menu gebeurt binnen het CLI project</w:t>
      </w:r>
      <w:r w:rsidR="004D2DAA">
        <w:t xml:space="preserve">, maak een nieuwe class die het </w:t>
      </w:r>
      <w:proofErr w:type="spellStart"/>
      <w:r w:rsidR="004D2DAA">
        <w:t>MenuComponent</w:t>
      </w:r>
      <w:proofErr w:type="spellEnd"/>
      <w:r w:rsidR="004D2DAA">
        <w:t xml:space="preserve"> </w:t>
      </w:r>
      <w:r w:rsidR="00E1518D">
        <w:t xml:space="preserve">class </w:t>
      </w:r>
      <w:proofErr w:type="spellStart"/>
      <w:r w:rsidR="00E1518D">
        <w:t>inherit</w:t>
      </w:r>
      <w:proofErr w:type="spellEnd"/>
      <w:r w:rsidR="00E1518D">
        <w:t xml:space="preserve">. </w:t>
      </w:r>
      <w:r w:rsidR="00087226">
        <w:t xml:space="preserve">Hiervoor moet je 2 functies specifiek implementeren: </w:t>
      </w:r>
      <w:proofErr w:type="spellStart"/>
      <w:r w:rsidR="00D5543B">
        <w:rPr>
          <w:i/>
          <w:iCs/>
        </w:rPr>
        <w:t>ShowOptions</w:t>
      </w:r>
      <w:proofErr w:type="spellEnd"/>
      <w:r w:rsidR="00D5543B">
        <w:rPr>
          <w:i/>
          <w:iCs/>
        </w:rPr>
        <w:t>()</w:t>
      </w:r>
      <w:r w:rsidR="00D5543B">
        <w:t xml:space="preserve"> en </w:t>
      </w:r>
      <w:proofErr w:type="spellStart"/>
      <w:r w:rsidR="00D5543B">
        <w:rPr>
          <w:i/>
          <w:iCs/>
        </w:rPr>
        <w:t>UseInput</w:t>
      </w:r>
      <w:proofErr w:type="spellEnd"/>
      <w:r w:rsidR="00D5543B">
        <w:rPr>
          <w:i/>
          <w:iCs/>
        </w:rPr>
        <w:t>()</w:t>
      </w:r>
      <w:r w:rsidR="00D5543B">
        <w:t xml:space="preserve">. </w:t>
      </w:r>
      <w:proofErr w:type="spellStart"/>
      <w:r w:rsidR="008F7DA5">
        <w:rPr>
          <w:i/>
          <w:iCs/>
        </w:rPr>
        <w:t>ShowOptions</w:t>
      </w:r>
      <w:proofErr w:type="spellEnd"/>
      <w:r w:rsidR="008F7DA5">
        <w:rPr>
          <w:i/>
          <w:iCs/>
        </w:rPr>
        <w:t>()</w:t>
      </w:r>
      <w:r w:rsidR="008F7DA5">
        <w:t xml:space="preserve"> </w:t>
      </w:r>
      <w:r w:rsidR="005705AE">
        <w:t xml:space="preserve">is bedoeld om </w:t>
      </w:r>
      <w:r w:rsidR="008F7DA5">
        <w:t xml:space="preserve">de tekst op het scherm te tonen via </w:t>
      </w:r>
      <w:proofErr w:type="spellStart"/>
      <w:r w:rsidR="005705AE" w:rsidRPr="004950D7">
        <w:rPr>
          <w:i/>
          <w:iCs/>
        </w:rPr>
        <w:t>Console.</w:t>
      </w:r>
      <w:r w:rsidR="004950D7" w:rsidRPr="004950D7">
        <w:rPr>
          <w:i/>
          <w:iCs/>
        </w:rPr>
        <w:t>WriteLine</w:t>
      </w:r>
      <w:proofErr w:type="spellEnd"/>
      <w:r w:rsidR="004950D7" w:rsidRPr="004950D7">
        <w:rPr>
          <w:i/>
          <w:iCs/>
        </w:rPr>
        <w:t>()</w:t>
      </w:r>
      <w:r w:rsidR="004950D7">
        <w:t xml:space="preserve">. </w:t>
      </w:r>
      <w:proofErr w:type="spellStart"/>
      <w:r w:rsidR="004950D7">
        <w:rPr>
          <w:i/>
          <w:iCs/>
        </w:rPr>
        <w:t>UseInput</w:t>
      </w:r>
      <w:proofErr w:type="spellEnd"/>
      <w:r w:rsidR="004950D7">
        <w:rPr>
          <w:i/>
          <w:iCs/>
        </w:rPr>
        <w:t>()</w:t>
      </w:r>
      <w:r w:rsidR="004950D7">
        <w:t xml:space="preserve"> wordt gebruikt om de user input te verwerken.</w:t>
      </w:r>
      <w:r w:rsidR="00BE7D53">
        <w:t xml:space="preserve"> </w:t>
      </w:r>
      <w:proofErr w:type="spellStart"/>
      <w:r w:rsidR="004950D7" w:rsidRPr="00BE7D53">
        <w:rPr>
          <w:i/>
          <w:iCs/>
        </w:rPr>
        <w:t>UseInput</w:t>
      </w:r>
      <w:proofErr w:type="spellEnd"/>
      <w:r w:rsidR="00BE7D53" w:rsidRPr="00BE7D53">
        <w:rPr>
          <w:i/>
          <w:iCs/>
        </w:rPr>
        <w:t>()</w:t>
      </w:r>
      <w:r w:rsidR="004950D7">
        <w:t xml:space="preserve"> zal altijd </w:t>
      </w:r>
      <w:r w:rsidR="00B6046B">
        <w:t xml:space="preserve">“q” input interpreteren als </w:t>
      </w:r>
      <w:r w:rsidR="00C00B8B">
        <w:t xml:space="preserve">“go back” dus het is niet nodig </w:t>
      </w:r>
      <w:r w:rsidR="00E631F9">
        <w:t xml:space="preserve">om deze </w:t>
      </w:r>
      <w:r w:rsidR="00F51E73">
        <w:t>zelf te implementeren.</w:t>
      </w:r>
    </w:p>
    <w:p w14:paraId="4F71B6BF" w14:textId="1B0E759F" w:rsidR="00BE7D53" w:rsidRDefault="00BE7D53" w:rsidP="009B2CBF">
      <w:r>
        <w:t>Ver</w:t>
      </w:r>
      <w:r w:rsidR="00256563">
        <w:t xml:space="preserve">der is er niet veel nodig om je eigen menu samen te stellen, </w:t>
      </w:r>
      <w:r w:rsidR="00605267">
        <w:t xml:space="preserve">het is mogelijk om submenu’s aan te maken en te openen door deze in de </w:t>
      </w:r>
      <w:proofErr w:type="spellStart"/>
      <w:r w:rsidR="00605267" w:rsidRPr="00605267">
        <w:rPr>
          <w:i/>
          <w:iCs/>
        </w:rPr>
        <w:t>UseInput</w:t>
      </w:r>
      <w:proofErr w:type="spellEnd"/>
      <w:r w:rsidR="00605267" w:rsidRPr="00605267">
        <w:rPr>
          <w:i/>
          <w:iCs/>
        </w:rPr>
        <w:t>()</w:t>
      </w:r>
      <w:r w:rsidR="00605267">
        <w:t xml:space="preserve"> functie te </w:t>
      </w:r>
      <w:proofErr w:type="spellStart"/>
      <w:r w:rsidR="00605267">
        <w:t>returnen</w:t>
      </w:r>
      <w:proofErr w:type="spellEnd"/>
      <w:r w:rsidR="00605267">
        <w:t xml:space="preserve">. Voor een simpel voorbeeld, zie het </w:t>
      </w:r>
      <w:proofErr w:type="spellStart"/>
      <w:r w:rsidR="00605267">
        <w:rPr>
          <w:i/>
          <w:iCs/>
        </w:rPr>
        <w:t>TestDataMenu.cs</w:t>
      </w:r>
      <w:proofErr w:type="spellEnd"/>
      <w:r w:rsidR="00605267">
        <w:t xml:space="preserve"> class:</w:t>
      </w:r>
    </w:p>
    <w:p w14:paraId="465D3EA0" w14:textId="77777777" w:rsidR="003677DB" w:rsidRDefault="003677DB" w:rsidP="003677DB">
      <w:pPr>
        <w:keepNext/>
      </w:pPr>
      <w:r>
        <w:rPr>
          <w:noProof/>
        </w:rPr>
        <w:drawing>
          <wp:inline distT="0" distB="0" distL="0" distR="0" wp14:anchorId="33E9453B" wp14:editId="030E67DF">
            <wp:extent cx="5705475" cy="6819900"/>
            <wp:effectExtent l="0" t="0" r="9525" b="0"/>
            <wp:docPr id="15128607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60744" name="Picture 1" descr="A screenshot of a computer program&#10;&#10;AI-generated content may be incorrect."/>
                    <pic:cNvPicPr/>
                  </pic:nvPicPr>
                  <pic:blipFill rotWithShape="1">
                    <a:blip r:embed="rId19"/>
                    <a:srcRect t="418" b="-1"/>
                    <a:stretch/>
                  </pic:blipFill>
                  <pic:spPr bwMode="auto">
                    <a:xfrm>
                      <a:off x="0" y="0"/>
                      <a:ext cx="5705475" cy="6819900"/>
                    </a:xfrm>
                    <a:prstGeom prst="rect">
                      <a:avLst/>
                    </a:prstGeom>
                    <a:ln>
                      <a:noFill/>
                    </a:ln>
                    <a:extLst>
                      <a:ext uri="{53640926-AAD7-44D8-BBD7-CCE9431645EC}">
                        <a14:shadowObscured xmlns:a14="http://schemas.microsoft.com/office/drawing/2010/main"/>
                      </a:ext>
                    </a:extLst>
                  </pic:spPr>
                </pic:pic>
              </a:graphicData>
            </a:graphic>
          </wp:inline>
        </w:drawing>
      </w:r>
    </w:p>
    <w:p w14:paraId="1B700332" w14:textId="1F2701EB" w:rsidR="00605267" w:rsidRDefault="003677DB" w:rsidP="003677DB">
      <w:pPr>
        <w:pStyle w:val="Caption"/>
        <w:jc w:val="center"/>
        <w:rPr>
          <w:noProof/>
        </w:rPr>
      </w:pPr>
      <w:r>
        <w:t xml:space="preserve">Figuur </w:t>
      </w:r>
      <w:r>
        <w:fldChar w:fldCharType="begin"/>
      </w:r>
      <w:r>
        <w:instrText xml:space="preserve"> SEQ Figuur \* ARABIC </w:instrText>
      </w:r>
      <w:r>
        <w:fldChar w:fldCharType="separate"/>
      </w:r>
      <w:r w:rsidR="0071443A">
        <w:rPr>
          <w:noProof/>
        </w:rPr>
        <w:t>12</w:t>
      </w:r>
      <w:r>
        <w:fldChar w:fldCharType="end"/>
      </w:r>
      <w:r>
        <w:rPr>
          <w:noProof/>
        </w:rPr>
        <w:t xml:space="preserve"> TestDataMenu</w:t>
      </w:r>
    </w:p>
    <w:p w14:paraId="59844BCF" w14:textId="400E37A8" w:rsidR="003677DB" w:rsidRPr="002F67E1" w:rsidRDefault="00081177" w:rsidP="003677DB">
      <w:r>
        <w:t>Zodra je Menu is afgerond kan deze worden geregistreerd binnen</w:t>
      </w:r>
      <w:r w:rsidR="00BD2AC2">
        <w:t xml:space="preserve"> de </w:t>
      </w:r>
      <w:r w:rsidR="00A81297" w:rsidRPr="00A81297">
        <w:rPr>
          <w:i/>
          <w:iCs/>
        </w:rPr>
        <w:t>Menu</w:t>
      </w:r>
      <w:r w:rsidR="00A81297">
        <w:t xml:space="preserve"> class in de </w:t>
      </w:r>
      <w:proofErr w:type="spellStart"/>
      <w:r w:rsidR="00910EF1">
        <w:rPr>
          <w:i/>
          <w:iCs/>
        </w:rPr>
        <w:t>CreateMenu</w:t>
      </w:r>
      <w:proofErr w:type="spellEnd"/>
      <w:r w:rsidR="00910EF1">
        <w:rPr>
          <w:i/>
          <w:iCs/>
        </w:rPr>
        <w:t>()</w:t>
      </w:r>
      <w:r w:rsidR="00633743">
        <w:t xml:space="preserve"> functie</w:t>
      </w:r>
      <w:r w:rsidR="002F67E1">
        <w:t xml:space="preserve">. </w:t>
      </w:r>
      <w:r w:rsidR="00532D6B">
        <w:t xml:space="preserve">Zodra hij hierin is geregistreerd, dan zal hij </w:t>
      </w:r>
      <w:proofErr w:type="spellStart"/>
      <w:r w:rsidR="00532D6B">
        <w:t>verschijnnen</w:t>
      </w:r>
      <w:proofErr w:type="spellEnd"/>
      <w:r w:rsidR="00532D6B">
        <w:t xml:space="preserve"> binnen het </w:t>
      </w:r>
      <w:proofErr w:type="spellStart"/>
      <w:r w:rsidR="00532D6B">
        <w:t>MainMenu</w:t>
      </w:r>
      <w:proofErr w:type="spellEnd"/>
      <w:r w:rsidR="00532D6B">
        <w:t>.</w:t>
      </w:r>
    </w:p>
    <w:p w14:paraId="3A0B2E12" w14:textId="77777777" w:rsidR="00B21BD8" w:rsidRDefault="0022571E" w:rsidP="00B21BD8">
      <w:pPr>
        <w:keepNext/>
      </w:pPr>
      <w:r>
        <w:rPr>
          <w:noProof/>
        </w:rPr>
        <w:drawing>
          <wp:inline distT="0" distB="0" distL="0" distR="0" wp14:anchorId="4ADE257A" wp14:editId="0FA9531B">
            <wp:extent cx="5731510" cy="1494790"/>
            <wp:effectExtent l="0" t="0" r="2540" b="0"/>
            <wp:docPr id="12514389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38931" name="Picture 1" descr="A screenshot of a computer program&#10;&#10;AI-generated content may be incorrect."/>
                    <pic:cNvPicPr/>
                  </pic:nvPicPr>
                  <pic:blipFill>
                    <a:blip r:embed="rId20"/>
                    <a:stretch>
                      <a:fillRect/>
                    </a:stretch>
                  </pic:blipFill>
                  <pic:spPr>
                    <a:xfrm>
                      <a:off x="0" y="0"/>
                      <a:ext cx="5731510" cy="1494790"/>
                    </a:xfrm>
                    <a:prstGeom prst="rect">
                      <a:avLst/>
                    </a:prstGeom>
                  </pic:spPr>
                </pic:pic>
              </a:graphicData>
            </a:graphic>
          </wp:inline>
        </w:drawing>
      </w:r>
    </w:p>
    <w:p w14:paraId="277AFA07" w14:textId="012A9D26" w:rsidR="0022571E" w:rsidRDefault="00B21BD8" w:rsidP="00B21BD8">
      <w:pPr>
        <w:pStyle w:val="Caption"/>
        <w:jc w:val="center"/>
      </w:pPr>
      <w:r>
        <w:t xml:space="preserve">Figuur </w:t>
      </w:r>
      <w:r>
        <w:fldChar w:fldCharType="begin"/>
      </w:r>
      <w:r>
        <w:instrText xml:space="preserve"> SEQ Figuur \* ARABIC </w:instrText>
      </w:r>
      <w:r>
        <w:fldChar w:fldCharType="separate"/>
      </w:r>
      <w:r w:rsidR="0071443A">
        <w:rPr>
          <w:noProof/>
        </w:rPr>
        <w:t>13</w:t>
      </w:r>
      <w:r>
        <w:fldChar w:fldCharType="end"/>
      </w:r>
      <w:r>
        <w:rPr>
          <w:noProof/>
        </w:rPr>
        <w:t xml:space="preserve"> CreateMenu</w:t>
      </w:r>
    </w:p>
    <w:p w14:paraId="39B98DDB" w14:textId="79F89A98" w:rsidR="00B21BD8" w:rsidRDefault="00A639BE" w:rsidP="00532D6B">
      <w:pPr>
        <w:pStyle w:val="Heading2"/>
      </w:pPr>
      <w:r>
        <w:t>Database gebruik</w:t>
      </w:r>
    </w:p>
    <w:p w14:paraId="4AB05DEA" w14:textId="1F2A4D89" w:rsidR="00104344" w:rsidRDefault="005F53BF" w:rsidP="00A639BE">
      <w:r>
        <w:t>De standaard database objecten (</w:t>
      </w:r>
      <w:proofErr w:type="spellStart"/>
      <w:r>
        <w:rPr>
          <w:i/>
          <w:iCs/>
        </w:rPr>
        <w:t>DBArticle</w:t>
      </w:r>
      <w:proofErr w:type="spellEnd"/>
      <w:r>
        <w:rPr>
          <w:i/>
          <w:iCs/>
        </w:rPr>
        <w:t xml:space="preserve">, </w:t>
      </w:r>
      <w:proofErr w:type="spellStart"/>
      <w:r>
        <w:rPr>
          <w:i/>
          <w:iCs/>
        </w:rPr>
        <w:t>DBOrder</w:t>
      </w:r>
      <w:proofErr w:type="spellEnd"/>
      <w:r>
        <w:t xml:space="preserve"> etc.) bestaan alleen uit </w:t>
      </w:r>
      <w:r w:rsidR="00C962D3">
        <w:t>CRUD-acties</w:t>
      </w:r>
      <w:r>
        <w:t>.</w:t>
      </w:r>
      <w:r w:rsidR="00B1105D">
        <w:t xml:space="preserve"> </w:t>
      </w:r>
      <w:r w:rsidR="003359F3">
        <w:t xml:space="preserve">In het algemeen volgen alle </w:t>
      </w:r>
      <w:r w:rsidR="00C962D3">
        <w:t>CRUD-operaties</w:t>
      </w:r>
      <w:r w:rsidR="003359F3">
        <w:t xml:space="preserve"> de volgende interface:</w:t>
      </w:r>
    </w:p>
    <w:p w14:paraId="5264E5C5" w14:textId="365A4FB2" w:rsidR="003359F3" w:rsidRDefault="00FA1F4F" w:rsidP="00A639BE">
      <w:r>
        <w:rPr>
          <w:noProof/>
        </w:rPr>
        <w:drawing>
          <wp:inline distT="0" distB="0" distL="0" distR="0" wp14:anchorId="41B01F34" wp14:editId="7F31C60B">
            <wp:extent cx="2562225" cy="1990725"/>
            <wp:effectExtent l="0" t="0" r="9525" b="9525"/>
            <wp:docPr id="48482532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25326" name="Picture 1" descr="A screenshot of a computer code&#10;&#10;AI-generated content may be incorrect."/>
                    <pic:cNvPicPr/>
                  </pic:nvPicPr>
                  <pic:blipFill>
                    <a:blip r:embed="rId21"/>
                    <a:stretch>
                      <a:fillRect/>
                    </a:stretch>
                  </pic:blipFill>
                  <pic:spPr>
                    <a:xfrm>
                      <a:off x="0" y="0"/>
                      <a:ext cx="2562225" cy="1990725"/>
                    </a:xfrm>
                    <a:prstGeom prst="rect">
                      <a:avLst/>
                    </a:prstGeom>
                  </pic:spPr>
                </pic:pic>
              </a:graphicData>
            </a:graphic>
          </wp:inline>
        </w:drawing>
      </w:r>
    </w:p>
    <w:p w14:paraId="7589409C" w14:textId="27343A3A" w:rsidR="00FA1F4F" w:rsidRPr="007103DD" w:rsidRDefault="00A91155" w:rsidP="00A639BE">
      <w:r>
        <w:t xml:space="preserve">Als het </w:t>
      </w:r>
      <w:r>
        <w:rPr>
          <w:b/>
          <w:bCs/>
        </w:rPr>
        <w:t>ref</w:t>
      </w:r>
      <w:r>
        <w:t xml:space="preserve"> </w:t>
      </w:r>
      <w:proofErr w:type="spellStart"/>
      <w:r>
        <w:t>keyword</w:t>
      </w:r>
      <w:proofErr w:type="spellEnd"/>
      <w:r>
        <w:t xml:space="preserve"> aanwezig is, dan betekent dit dat er </w:t>
      </w:r>
      <w:r w:rsidR="00EA04D0">
        <w:t xml:space="preserve">ook data geschreven wordt naar het input object. Een simpel voorbeeld is de </w:t>
      </w:r>
      <w:r w:rsidR="00EA04D0" w:rsidRPr="007103DD">
        <w:rPr>
          <w:i/>
          <w:iCs/>
        </w:rPr>
        <w:t>Ge</w:t>
      </w:r>
      <w:r w:rsidR="007103DD" w:rsidRPr="007103DD">
        <w:rPr>
          <w:i/>
          <w:iCs/>
        </w:rPr>
        <w:t>t()</w:t>
      </w:r>
      <w:r w:rsidR="007103DD">
        <w:t xml:space="preserve">, in het input object geef je de </w:t>
      </w:r>
      <w:proofErr w:type="spellStart"/>
      <w:r w:rsidR="007103DD">
        <w:t>Primary</w:t>
      </w:r>
      <w:proofErr w:type="spellEnd"/>
      <w:r w:rsidR="007103DD">
        <w:t xml:space="preserve"> Keys mee, deze worden gebruikt om het record te vinden. Als deze gevonden is dan wordt er </w:t>
      </w:r>
      <w:proofErr w:type="spellStart"/>
      <w:r w:rsidR="007103DD" w:rsidRPr="007103DD">
        <w:rPr>
          <w:b/>
          <w:bCs/>
        </w:rPr>
        <w:t>true</w:t>
      </w:r>
      <w:proofErr w:type="spellEnd"/>
      <w:r w:rsidR="007103DD">
        <w:t xml:space="preserve"> </w:t>
      </w:r>
      <w:proofErr w:type="spellStart"/>
      <w:r w:rsidR="007103DD">
        <w:t>gereturrned</w:t>
      </w:r>
      <w:proofErr w:type="spellEnd"/>
      <w:r w:rsidR="007103DD">
        <w:t xml:space="preserve"> en zal het </w:t>
      </w:r>
      <w:proofErr w:type="spellStart"/>
      <w:r w:rsidR="007103DD">
        <w:rPr>
          <w:b/>
          <w:bCs/>
        </w:rPr>
        <w:t>obj</w:t>
      </w:r>
      <w:proofErr w:type="spellEnd"/>
      <w:r w:rsidR="007103DD">
        <w:t xml:space="preserve"> ingevuld worden met de overige velden.</w:t>
      </w:r>
    </w:p>
    <w:p w14:paraId="77CBD589" w14:textId="1CFFEDAC" w:rsidR="00A639BE" w:rsidRDefault="00A639BE" w:rsidP="00A639BE">
      <w:r>
        <w:t xml:space="preserve">Het kan zich voorkomen dat er een meer </w:t>
      </w:r>
      <w:r w:rsidR="006D702E">
        <w:t>geavanceerde</w:t>
      </w:r>
      <w:r>
        <w:t xml:space="preserve"> Database </w:t>
      </w:r>
      <w:r w:rsidR="006D702E">
        <w:t xml:space="preserve">acties uitgevoerd moet worden. Hiervoor wordt het aangeraden om deze in de Services </w:t>
      </w:r>
      <w:proofErr w:type="spellStart"/>
      <w:r w:rsidR="006D702E">
        <w:t>namespace</w:t>
      </w:r>
      <w:proofErr w:type="spellEnd"/>
      <w:r w:rsidR="006D702E">
        <w:t xml:space="preserve"> van het </w:t>
      </w:r>
      <w:r w:rsidR="00EC534C">
        <w:t>DB-project</w:t>
      </w:r>
      <w:r w:rsidR="006D702E">
        <w:t xml:space="preserve"> toe te voegen.</w:t>
      </w:r>
      <w:r w:rsidR="007252D7">
        <w:t xml:space="preserve"> </w:t>
      </w:r>
      <w:r w:rsidR="000D5828">
        <w:t xml:space="preserve">Een goed voorbeeld hierin is de </w:t>
      </w:r>
      <w:proofErr w:type="spellStart"/>
      <w:r w:rsidR="00154AE4" w:rsidRPr="00896C97">
        <w:rPr>
          <w:i/>
          <w:iCs/>
        </w:rPr>
        <w:t>StUnitContentExtended</w:t>
      </w:r>
      <w:proofErr w:type="spellEnd"/>
      <w:r w:rsidR="00154AE4">
        <w:t xml:space="preserve"> </w:t>
      </w:r>
      <w:r w:rsidR="00896C97">
        <w:t xml:space="preserve">class. Doormiddel van de basis </w:t>
      </w:r>
      <w:r w:rsidR="009C6583">
        <w:t>CRUD-operaties</w:t>
      </w:r>
      <w:r w:rsidR="00896C97">
        <w:t xml:space="preserve"> en </w:t>
      </w:r>
      <w:r w:rsidR="009C6583">
        <w:t>LINQ-operaties</w:t>
      </w:r>
      <w:r w:rsidR="00896C97">
        <w:t xml:space="preserve"> worden er meer </w:t>
      </w:r>
      <w:proofErr w:type="spellStart"/>
      <w:r w:rsidR="00896C97">
        <w:t>geadvanceerde</w:t>
      </w:r>
      <w:proofErr w:type="spellEnd"/>
      <w:r w:rsidR="00896C97">
        <w:t xml:space="preserve"> </w:t>
      </w:r>
      <w:proofErr w:type="spellStart"/>
      <w:r w:rsidR="00896C97">
        <w:t>queries</w:t>
      </w:r>
      <w:proofErr w:type="spellEnd"/>
      <w:r w:rsidR="00896C97">
        <w:t xml:space="preserve"> uitgevoerd.</w:t>
      </w:r>
    </w:p>
    <w:p w14:paraId="5310A21D" w14:textId="12C2A6E3" w:rsidR="0071443A" w:rsidRDefault="0071443A" w:rsidP="00A639BE">
      <w:r>
        <w:t xml:space="preserve">Mocht het nodig zijn, dan is het ook mogelijk om daadwerkelijk een eigen </w:t>
      </w:r>
      <w:r w:rsidR="00CF0368">
        <w:t>SQL-query</w:t>
      </w:r>
      <w:r>
        <w:t xml:space="preserve"> te schrijven.</w:t>
      </w:r>
      <w:r w:rsidR="00AB6C54">
        <w:t xml:space="preserve"> Maar het is aangeraden om dit alleen te doen wanneer </w:t>
      </w:r>
      <w:r w:rsidR="00CF0368">
        <w:t>het onlogisch of niet mogelijk is om het via LINQ en C# logica af te handelen.</w:t>
      </w:r>
    </w:p>
    <w:p w14:paraId="0DAB633E" w14:textId="77777777" w:rsidR="0071443A" w:rsidRDefault="00154AE4" w:rsidP="0071443A">
      <w:pPr>
        <w:keepNext/>
      </w:pPr>
      <w:r>
        <w:rPr>
          <w:noProof/>
        </w:rPr>
        <w:drawing>
          <wp:inline distT="0" distB="0" distL="0" distR="0" wp14:anchorId="17D5B99C" wp14:editId="07A29909">
            <wp:extent cx="5731510" cy="2754630"/>
            <wp:effectExtent l="0" t="0" r="2540" b="7620"/>
            <wp:docPr id="146043505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35055" name="Picture 1" descr="A screenshot of a computer code&#10;&#10;AI-generated content may be incorrect."/>
                    <pic:cNvPicPr/>
                  </pic:nvPicPr>
                  <pic:blipFill>
                    <a:blip r:embed="rId22"/>
                    <a:stretch>
                      <a:fillRect/>
                    </a:stretch>
                  </pic:blipFill>
                  <pic:spPr>
                    <a:xfrm>
                      <a:off x="0" y="0"/>
                      <a:ext cx="5731510" cy="2754630"/>
                    </a:xfrm>
                    <a:prstGeom prst="rect">
                      <a:avLst/>
                    </a:prstGeom>
                  </pic:spPr>
                </pic:pic>
              </a:graphicData>
            </a:graphic>
          </wp:inline>
        </w:drawing>
      </w:r>
    </w:p>
    <w:p w14:paraId="023D15BA" w14:textId="3AE1376D" w:rsidR="00154AE4" w:rsidRDefault="0071443A" w:rsidP="0071443A">
      <w:pPr>
        <w:pStyle w:val="Caption"/>
        <w:jc w:val="center"/>
        <w:rPr>
          <w:noProof/>
        </w:rPr>
      </w:pPr>
      <w:r>
        <w:t xml:space="preserve">Figuur </w:t>
      </w:r>
      <w:r>
        <w:fldChar w:fldCharType="begin"/>
      </w:r>
      <w:r>
        <w:instrText xml:space="preserve"> SEQ Figuur \* ARABIC </w:instrText>
      </w:r>
      <w:r>
        <w:fldChar w:fldCharType="separate"/>
      </w:r>
      <w:r>
        <w:rPr>
          <w:noProof/>
        </w:rPr>
        <w:t>14</w:t>
      </w:r>
      <w:r>
        <w:fldChar w:fldCharType="end"/>
      </w:r>
      <w:r>
        <w:rPr>
          <w:noProof/>
        </w:rPr>
        <w:t xml:space="preserve"> StUnitContentExtend</w:t>
      </w:r>
    </w:p>
    <w:p w14:paraId="7621F9F9" w14:textId="77777777" w:rsidR="00EE3750" w:rsidRPr="00EE3750" w:rsidRDefault="00EE3750" w:rsidP="00EE3750"/>
    <w:sectPr w:rsidR="00EE3750" w:rsidRPr="00EE3750">
      <w:footerReference w:type="even" r:id="rId23"/>
      <w:footerReference w:type="defaul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A8AED" w14:textId="77777777" w:rsidR="00B36A5B" w:rsidRDefault="00B36A5B" w:rsidP="00B36A5B">
      <w:pPr>
        <w:spacing w:after="0" w:line="240" w:lineRule="auto"/>
      </w:pPr>
      <w:r>
        <w:separator/>
      </w:r>
    </w:p>
  </w:endnote>
  <w:endnote w:type="continuationSeparator" w:id="0">
    <w:p w14:paraId="49E0314A" w14:textId="77777777" w:rsidR="00B36A5B" w:rsidRDefault="00B36A5B" w:rsidP="00B36A5B">
      <w:pPr>
        <w:spacing w:after="0" w:line="240" w:lineRule="auto"/>
      </w:pPr>
      <w:r>
        <w:continuationSeparator/>
      </w:r>
    </w:p>
  </w:endnote>
  <w:endnote w:type="continuationNotice" w:id="1">
    <w:p w14:paraId="178E12C6" w14:textId="77777777" w:rsidR="007B578B" w:rsidRDefault="007B57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B2931" w14:textId="4EAD3EFE" w:rsidR="00B36A5B" w:rsidRDefault="00B36A5B">
    <w:pPr>
      <w:pStyle w:val="Footer"/>
    </w:pPr>
    <w:r>
      <w:rPr>
        <w:noProof/>
      </w:rPr>
      <mc:AlternateContent>
        <mc:Choice Requires="wps">
          <w:drawing>
            <wp:anchor distT="0" distB="0" distL="0" distR="0" simplePos="0" relativeHeight="251658241" behindDoc="0" locked="0" layoutInCell="1" allowOverlap="1" wp14:anchorId="6756858A" wp14:editId="63F234FC">
              <wp:simplePos x="635" y="635"/>
              <wp:positionH relativeFrom="page">
                <wp:align>left</wp:align>
              </wp:positionH>
              <wp:positionV relativeFrom="page">
                <wp:align>bottom</wp:align>
              </wp:positionV>
              <wp:extent cx="1235075" cy="352425"/>
              <wp:effectExtent l="0" t="0" r="3175" b="0"/>
              <wp:wrapNone/>
              <wp:docPr id="229981030" name="Tekstvak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5075" cy="352425"/>
                      </a:xfrm>
                      <a:prstGeom prst="rect">
                        <a:avLst/>
                      </a:prstGeom>
                      <a:noFill/>
                      <a:ln>
                        <a:noFill/>
                      </a:ln>
                    </wps:spPr>
                    <wps:txbx>
                      <w:txbxContent>
                        <w:p w14:paraId="559CAE3B" w14:textId="76D4FCC6" w:rsidR="00B36A5B" w:rsidRPr="00B36A5B" w:rsidRDefault="00B36A5B" w:rsidP="00B36A5B">
                          <w:pPr>
                            <w:spacing w:after="0"/>
                            <w:rPr>
                              <w:rFonts w:ascii="Calibri" w:eastAsia="Calibri" w:hAnsi="Calibri" w:cs="Calibri"/>
                              <w:noProof/>
                              <w:color w:val="000000"/>
                              <w:sz w:val="20"/>
                              <w:szCs w:val="20"/>
                            </w:rPr>
                          </w:pPr>
                          <w:r w:rsidRPr="00B36A5B">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56858A" id="_x0000_t202" coordsize="21600,21600" o:spt="202" path="m,l,21600r21600,l21600,xe">
              <v:stroke joinstyle="miter"/>
              <v:path gradientshapeok="t" o:connecttype="rect"/>
            </v:shapetype>
            <v:shape id="Tekstvak 2" o:spid="_x0000_s1026" type="#_x0000_t202" alt="Sensitivity: Internal" style="position:absolute;margin-left:0;margin-top:0;width:97.25pt;height:27.7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" filled="f" stroked="f">
              <v:textbox style="mso-fit-shape-to-text:t" inset="20pt,0,0,15pt">
                <w:txbxContent>
                  <w:p w14:paraId="559CAE3B" w14:textId="76D4FCC6" w:rsidR="00B36A5B" w:rsidRPr="00B36A5B" w:rsidRDefault="00B36A5B" w:rsidP="00B36A5B">
                    <w:pPr>
                      <w:spacing w:after="0"/>
                      <w:rPr>
                        <w:rFonts w:ascii="Calibri" w:eastAsia="Calibri" w:hAnsi="Calibri" w:cs="Calibri"/>
                        <w:noProof/>
                        <w:color w:val="000000"/>
                        <w:sz w:val="20"/>
                        <w:szCs w:val="20"/>
                      </w:rPr>
                    </w:pPr>
                    <w:r w:rsidRPr="00B36A5B">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06678" w14:textId="16473A09" w:rsidR="00B36A5B" w:rsidRDefault="00B36A5B">
    <w:pPr>
      <w:pStyle w:val="Footer"/>
    </w:pPr>
    <w:r>
      <w:rPr>
        <w:noProof/>
      </w:rPr>
      <mc:AlternateContent>
        <mc:Choice Requires="wps">
          <w:drawing>
            <wp:anchor distT="0" distB="0" distL="0" distR="0" simplePos="0" relativeHeight="251658242" behindDoc="0" locked="0" layoutInCell="1" allowOverlap="1" wp14:anchorId="458A25A3" wp14:editId="1660BB39">
              <wp:simplePos x="635" y="635"/>
              <wp:positionH relativeFrom="page">
                <wp:align>left</wp:align>
              </wp:positionH>
              <wp:positionV relativeFrom="page">
                <wp:align>bottom</wp:align>
              </wp:positionV>
              <wp:extent cx="1235075" cy="352425"/>
              <wp:effectExtent l="0" t="0" r="3175" b="0"/>
              <wp:wrapNone/>
              <wp:docPr id="697634094" name="Tekstvak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5075" cy="352425"/>
                      </a:xfrm>
                      <a:prstGeom prst="rect">
                        <a:avLst/>
                      </a:prstGeom>
                      <a:noFill/>
                      <a:ln>
                        <a:noFill/>
                      </a:ln>
                    </wps:spPr>
                    <wps:txbx>
                      <w:txbxContent>
                        <w:p w14:paraId="14BEDFFD" w14:textId="79A3A793" w:rsidR="00B36A5B" w:rsidRPr="00B36A5B" w:rsidRDefault="00B36A5B" w:rsidP="00B36A5B">
                          <w:pPr>
                            <w:spacing w:after="0"/>
                            <w:rPr>
                              <w:rFonts w:ascii="Calibri" w:eastAsia="Calibri" w:hAnsi="Calibri" w:cs="Calibri"/>
                              <w:noProof/>
                              <w:color w:val="000000"/>
                              <w:sz w:val="20"/>
                              <w:szCs w:val="20"/>
                            </w:rPr>
                          </w:pPr>
                          <w:r w:rsidRPr="00B36A5B">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58A25A3" id="_x0000_t202" coordsize="21600,21600" o:spt="202" path="m,l,21600r21600,l21600,xe">
              <v:stroke joinstyle="miter"/>
              <v:path gradientshapeok="t" o:connecttype="rect"/>
            </v:shapetype>
            <v:shape id="Tekstvak 3" o:spid="_x0000_s1027" type="#_x0000_t202" alt="Sensitivity: Internal" style="position:absolute;margin-left:0;margin-top:0;width:97.25pt;height:27.7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" filled="f" stroked="f">
              <v:textbox style="mso-fit-shape-to-text:t" inset="20pt,0,0,15pt">
                <w:txbxContent>
                  <w:p w14:paraId="14BEDFFD" w14:textId="79A3A793" w:rsidR="00B36A5B" w:rsidRPr="00B36A5B" w:rsidRDefault="00B36A5B" w:rsidP="00B36A5B">
                    <w:pPr>
                      <w:spacing w:after="0"/>
                      <w:rPr>
                        <w:rFonts w:ascii="Calibri" w:eastAsia="Calibri" w:hAnsi="Calibri" w:cs="Calibri"/>
                        <w:noProof/>
                        <w:color w:val="000000"/>
                        <w:sz w:val="20"/>
                        <w:szCs w:val="20"/>
                      </w:rPr>
                    </w:pPr>
                    <w:r w:rsidRPr="00B36A5B">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0EBF2" w14:textId="58662E04" w:rsidR="00B36A5B" w:rsidRDefault="00B36A5B">
    <w:pPr>
      <w:pStyle w:val="Footer"/>
    </w:pPr>
    <w:r>
      <w:rPr>
        <w:noProof/>
      </w:rPr>
      <mc:AlternateContent>
        <mc:Choice Requires="wps">
          <w:drawing>
            <wp:anchor distT="0" distB="0" distL="0" distR="0" simplePos="0" relativeHeight="251658240" behindDoc="0" locked="0" layoutInCell="1" allowOverlap="1" wp14:anchorId="630030DC" wp14:editId="4F2A88DC">
              <wp:simplePos x="635" y="635"/>
              <wp:positionH relativeFrom="page">
                <wp:align>left</wp:align>
              </wp:positionH>
              <wp:positionV relativeFrom="page">
                <wp:align>bottom</wp:align>
              </wp:positionV>
              <wp:extent cx="1235075" cy="352425"/>
              <wp:effectExtent l="0" t="0" r="3175" b="0"/>
              <wp:wrapNone/>
              <wp:docPr id="1021633047" name="Tekstvak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5075" cy="352425"/>
                      </a:xfrm>
                      <a:prstGeom prst="rect">
                        <a:avLst/>
                      </a:prstGeom>
                      <a:noFill/>
                      <a:ln>
                        <a:noFill/>
                      </a:ln>
                    </wps:spPr>
                    <wps:txbx>
                      <w:txbxContent>
                        <w:p w14:paraId="3F5D468B" w14:textId="78682A45" w:rsidR="00B36A5B" w:rsidRPr="00B36A5B" w:rsidRDefault="00B36A5B" w:rsidP="00B36A5B">
                          <w:pPr>
                            <w:spacing w:after="0"/>
                            <w:rPr>
                              <w:rFonts w:ascii="Calibri" w:eastAsia="Calibri" w:hAnsi="Calibri" w:cs="Calibri"/>
                              <w:noProof/>
                              <w:color w:val="000000"/>
                              <w:sz w:val="20"/>
                              <w:szCs w:val="20"/>
                            </w:rPr>
                          </w:pPr>
                          <w:r w:rsidRPr="00B36A5B">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0030DC" id="_x0000_t202" coordsize="21600,21600" o:spt="202" path="m,l,21600r21600,l21600,xe">
              <v:stroke joinstyle="miter"/>
              <v:path gradientshapeok="t" o:connecttype="rect"/>
            </v:shapetype>
            <v:shape id="Tekstvak 1" o:spid="_x0000_s1028" type="#_x0000_t202" alt="Sensitivity: Internal" style="position:absolute;margin-left:0;margin-top:0;width:97.25pt;height:27.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" filled="f" stroked="f">
              <v:textbox style="mso-fit-shape-to-text:t" inset="20pt,0,0,15pt">
                <w:txbxContent>
                  <w:p w14:paraId="3F5D468B" w14:textId="78682A45" w:rsidR="00B36A5B" w:rsidRPr="00B36A5B" w:rsidRDefault="00B36A5B" w:rsidP="00B36A5B">
                    <w:pPr>
                      <w:spacing w:after="0"/>
                      <w:rPr>
                        <w:rFonts w:ascii="Calibri" w:eastAsia="Calibri" w:hAnsi="Calibri" w:cs="Calibri"/>
                        <w:noProof/>
                        <w:color w:val="000000"/>
                        <w:sz w:val="20"/>
                        <w:szCs w:val="20"/>
                      </w:rPr>
                    </w:pPr>
                    <w:r w:rsidRPr="00B36A5B">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A47CE" w14:textId="77777777" w:rsidR="00B36A5B" w:rsidRDefault="00B36A5B" w:rsidP="00B36A5B">
      <w:pPr>
        <w:spacing w:after="0" w:line="240" w:lineRule="auto"/>
      </w:pPr>
      <w:r>
        <w:separator/>
      </w:r>
    </w:p>
  </w:footnote>
  <w:footnote w:type="continuationSeparator" w:id="0">
    <w:p w14:paraId="09064E48" w14:textId="77777777" w:rsidR="00B36A5B" w:rsidRDefault="00B36A5B" w:rsidP="00B36A5B">
      <w:pPr>
        <w:spacing w:after="0" w:line="240" w:lineRule="auto"/>
      </w:pPr>
      <w:r>
        <w:continuationSeparator/>
      </w:r>
    </w:p>
  </w:footnote>
  <w:footnote w:type="continuationNotice" w:id="1">
    <w:p w14:paraId="5E9C8155" w14:textId="77777777" w:rsidR="007B578B" w:rsidRDefault="007B57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3A39"/>
    <w:multiLevelType w:val="hybridMultilevel"/>
    <w:tmpl w:val="A5E86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832F2B"/>
    <w:multiLevelType w:val="hybridMultilevel"/>
    <w:tmpl w:val="962815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B87676"/>
    <w:multiLevelType w:val="hybridMultilevel"/>
    <w:tmpl w:val="A2C04A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2E1446"/>
    <w:multiLevelType w:val="hybridMultilevel"/>
    <w:tmpl w:val="FA60FB70"/>
    <w:lvl w:ilvl="0" w:tplc="8BAA8E8A">
      <w:start w:val="1"/>
      <w:numFmt w:val="bullet"/>
      <w:lvlText w:val=""/>
      <w:lvlJc w:val="left"/>
      <w:pPr>
        <w:ind w:left="720" w:hanging="360"/>
      </w:pPr>
      <w:rPr>
        <w:rFonts w:ascii="Symbol" w:hAnsi="Symbol" w:hint="default"/>
      </w:rPr>
    </w:lvl>
    <w:lvl w:ilvl="1" w:tplc="BF5A7904">
      <w:start w:val="1"/>
      <w:numFmt w:val="bullet"/>
      <w:lvlText w:val="o"/>
      <w:lvlJc w:val="left"/>
      <w:pPr>
        <w:ind w:left="1440" w:hanging="360"/>
      </w:pPr>
      <w:rPr>
        <w:rFonts w:ascii="Courier New" w:hAnsi="Courier New" w:hint="default"/>
      </w:rPr>
    </w:lvl>
    <w:lvl w:ilvl="2" w:tplc="F4842020">
      <w:start w:val="1"/>
      <w:numFmt w:val="bullet"/>
      <w:lvlText w:val=""/>
      <w:lvlJc w:val="left"/>
      <w:pPr>
        <w:ind w:left="2160" w:hanging="360"/>
      </w:pPr>
      <w:rPr>
        <w:rFonts w:ascii="Wingdings" w:hAnsi="Wingdings" w:hint="default"/>
      </w:rPr>
    </w:lvl>
    <w:lvl w:ilvl="3" w:tplc="DC88C8D8">
      <w:start w:val="1"/>
      <w:numFmt w:val="bullet"/>
      <w:lvlText w:val=""/>
      <w:lvlJc w:val="left"/>
      <w:pPr>
        <w:ind w:left="2880" w:hanging="360"/>
      </w:pPr>
      <w:rPr>
        <w:rFonts w:ascii="Symbol" w:hAnsi="Symbol" w:hint="default"/>
      </w:rPr>
    </w:lvl>
    <w:lvl w:ilvl="4" w:tplc="883CDB68">
      <w:start w:val="1"/>
      <w:numFmt w:val="bullet"/>
      <w:lvlText w:val="o"/>
      <w:lvlJc w:val="left"/>
      <w:pPr>
        <w:ind w:left="3600" w:hanging="360"/>
      </w:pPr>
      <w:rPr>
        <w:rFonts w:ascii="Courier New" w:hAnsi="Courier New" w:hint="default"/>
      </w:rPr>
    </w:lvl>
    <w:lvl w:ilvl="5" w:tplc="A16C31BE">
      <w:start w:val="1"/>
      <w:numFmt w:val="bullet"/>
      <w:lvlText w:val=""/>
      <w:lvlJc w:val="left"/>
      <w:pPr>
        <w:ind w:left="4320" w:hanging="360"/>
      </w:pPr>
      <w:rPr>
        <w:rFonts w:ascii="Wingdings" w:hAnsi="Wingdings" w:hint="default"/>
      </w:rPr>
    </w:lvl>
    <w:lvl w:ilvl="6" w:tplc="A77A6C42">
      <w:start w:val="1"/>
      <w:numFmt w:val="bullet"/>
      <w:lvlText w:val=""/>
      <w:lvlJc w:val="left"/>
      <w:pPr>
        <w:ind w:left="5040" w:hanging="360"/>
      </w:pPr>
      <w:rPr>
        <w:rFonts w:ascii="Symbol" w:hAnsi="Symbol" w:hint="default"/>
      </w:rPr>
    </w:lvl>
    <w:lvl w:ilvl="7" w:tplc="778CB65E">
      <w:start w:val="1"/>
      <w:numFmt w:val="bullet"/>
      <w:lvlText w:val="o"/>
      <w:lvlJc w:val="left"/>
      <w:pPr>
        <w:ind w:left="5760" w:hanging="360"/>
      </w:pPr>
      <w:rPr>
        <w:rFonts w:ascii="Courier New" w:hAnsi="Courier New" w:hint="default"/>
      </w:rPr>
    </w:lvl>
    <w:lvl w:ilvl="8" w:tplc="D5A6EFA6">
      <w:start w:val="1"/>
      <w:numFmt w:val="bullet"/>
      <w:lvlText w:val=""/>
      <w:lvlJc w:val="left"/>
      <w:pPr>
        <w:ind w:left="6480" w:hanging="360"/>
      </w:pPr>
      <w:rPr>
        <w:rFonts w:ascii="Wingdings" w:hAnsi="Wingdings" w:hint="default"/>
      </w:rPr>
    </w:lvl>
  </w:abstractNum>
  <w:abstractNum w:abstractNumId="4" w15:restartNumberingAfterBreak="0">
    <w:nsid w:val="4C470296"/>
    <w:multiLevelType w:val="hybridMultilevel"/>
    <w:tmpl w:val="E4CC10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4004902"/>
    <w:multiLevelType w:val="hybridMultilevel"/>
    <w:tmpl w:val="2BB40F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44245D"/>
    <w:multiLevelType w:val="hybridMultilevel"/>
    <w:tmpl w:val="841ED3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F25653"/>
    <w:multiLevelType w:val="hybridMultilevel"/>
    <w:tmpl w:val="EBE44A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7849755">
    <w:abstractNumId w:val="3"/>
  </w:num>
  <w:num w:numId="2" w16cid:durableId="311912903">
    <w:abstractNumId w:val="5"/>
  </w:num>
  <w:num w:numId="3" w16cid:durableId="1102333918">
    <w:abstractNumId w:val="1"/>
  </w:num>
  <w:num w:numId="4" w16cid:durableId="626014501">
    <w:abstractNumId w:val="0"/>
  </w:num>
  <w:num w:numId="5" w16cid:durableId="1871408247">
    <w:abstractNumId w:val="6"/>
  </w:num>
  <w:num w:numId="6" w16cid:durableId="2062287183">
    <w:abstractNumId w:val="7"/>
  </w:num>
  <w:num w:numId="7" w16cid:durableId="1056391547">
    <w:abstractNumId w:val="4"/>
  </w:num>
  <w:num w:numId="8" w16cid:durableId="1345132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7532CB"/>
    <w:rsid w:val="000012E9"/>
    <w:rsid w:val="000021A9"/>
    <w:rsid w:val="00002DB8"/>
    <w:rsid w:val="00004D6B"/>
    <w:rsid w:val="00006CB0"/>
    <w:rsid w:val="00014214"/>
    <w:rsid w:val="00014250"/>
    <w:rsid w:val="00033806"/>
    <w:rsid w:val="00033857"/>
    <w:rsid w:val="000343C5"/>
    <w:rsid w:val="00034662"/>
    <w:rsid w:val="00036381"/>
    <w:rsid w:val="00040B2C"/>
    <w:rsid w:val="00042896"/>
    <w:rsid w:val="000471D1"/>
    <w:rsid w:val="00052FAE"/>
    <w:rsid w:val="00054D81"/>
    <w:rsid w:val="00055FDE"/>
    <w:rsid w:val="0006021E"/>
    <w:rsid w:val="00061123"/>
    <w:rsid w:val="00061C05"/>
    <w:rsid w:val="00076CE1"/>
    <w:rsid w:val="00076E44"/>
    <w:rsid w:val="00081177"/>
    <w:rsid w:val="00086A1E"/>
    <w:rsid w:val="00087226"/>
    <w:rsid w:val="00087770"/>
    <w:rsid w:val="00093502"/>
    <w:rsid w:val="00095D26"/>
    <w:rsid w:val="00097450"/>
    <w:rsid w:val="000B32AB"/>
    <w:rsid w:val="000C52EA"/>
    <w:rsid w:val="000C5A25"/>
    <w:rsid w:val="000D09FA"/>
    <w:rsid w:val="000D5828"/>
    <w:rsid w:val="000E12E1"/>
    <w:rsid w:val="000E25D5"/>
    <w:rsid w:val="000E5033"/>
    <w:rsid w:val="000E63B7"/>
    <w:rsid w:val="000F3794"/>
    <w:rsid w:val="000F4265"/>
    <w:rsid w:val="000F444E"/>
    <w:rsid w:val="000F4EAC"/>
    <w:rsid w:val="000F72F4"/>
    <w:rsid w:val="00100A0D"/>
    <w:rsid w:val="00100B08"/>
    <w:rsid w:val="00104344"/>
    <w:rsid w:val="0010627F"/>
    <w:rsid w:val="0010652E"/>
    <w:rsid w:val="001105C9"/>
    <w:rsid w:val="00111A17"/>
    <w:rsid w:val="00115234"/>
    <w:rsid w:val="00127D6A"/>
    <w:rsid w:val="001358C8"/>
    <w:rsid w:val="00136BDF"/>
    <w:rsid w:val="00141FAD"/>
    <w:rsid w:val="0015319F"/>
    <w:rsid w:val="0015381F"/>
    <w:rsid w:val="00154AE4"/>
    <w:rsid w:val="001632A9"/>
    <w:rsid w:val="001728C1"/>
    <w:rsid w:val="00184F5E"/>
    <w:rsid w:val="0018515F"/>
    <w:rsid w:val="00190A1B"/>
    <w:rsid w:val="00194C89"/>
    <w:rsid w:val="001A0479"/>
    <w:rsid w:val="001A1848"/>
    <w:rsid w:val="001A3600"/>
    <w:rsid w:val="001A3CC8"/>
    <w:rsid w:val="001A6593"/>
    <w:rsid w:val="001B0E8D"/>
    <w:rsid w:val="001B29A4"/>
    <w:rsid w:val="001B380F"/>
    <w:rsid w:val="001B4D0C"/>
    <w:rsid w:val="001D4F88"/>
    <w:rsid w:val="001D5102"/>
    <w:rsid w:val="001D7140"/>
    <w:rsid w:val="001E17DB"/>
    <w:rsid w:val="001E1BBB"/>
    <w:rsid w:val="001E620C"/>
    <w:rsid w:val="001E728F"/>
    <w:rsid w:val="001E746A"/>
    <w:rsid w:val="001F7D14"/>
    <w:rsid w:val="00201B27"/>
    <w:rsid w:val="00206D55"/>
    <w:rsid w:val="00210453"/>
    <w:rsid w:val="002110ED"/>
    <w:rsid w:val="00212F7E"/>
    <w:rsid w:val="00216ECB"/>
    <w:rsid w:val="0022571E"/>
    <w:rsid w:val="00226876"/>
    <w:rsid w:val="00245A87"/>
    <w:rsid w:val="00245DE9"/>
    <w:rsid w:val="002473EC"/>
    <w:rsid w:val="00256563"/>
    <w:rsid w:val="00260756"/>
    <w:rsid w:val="002621D2"/>
    <w:rsid w:val="0026261B"/>
    <w:rsid w:val="00264405"/>
    <w:rsid w:val="002669FE"/>
    <w:rsid w:val="00277DFA"/>
    <w:rsid w:val="0028169F"/>
    <w:rsid w:val="002831FA"/>
    <w:rsid w:val="00283B55"/>
    <w:rsid w:val="00297943"/>
    <w:rsid w:val="002C2178"/>
    <w:rsid w:val="002C41EF"/>
    <w:rsid w:val="002D0AA8"/>
    <w:rsid w:val="002D5212"/>
    <w:rsid w:val="002D5264"/>
    <w:rsid w:val="002D6439"/>
    <w:rsid w:val="002F2A94"/>
    <w:rsid w:val="002F455C"/>
    <w:rsid w:val="002F67E1"/>
    <w:rsid w:val="0030129D"/>
    <w:rsid w:val="003045B4"/>
    <w:rsid w:val="00315039"/>
    <w:rsid w:val="00317A20"/>
    <w:rsid w:val="003228EE"/>
    <w:rsid w:val="0032437B"/>
    <w:rsid w:val="003359F3"/>
    <w:rsid w:val="00337A1C"/>
    <w:rsid w:val="00344626"/>
    <w:rsid w:val="003500D1"/>
    <w:rsid w:val="003517C7"/>
    <w:rsid w:val="00352237"/>
    <w:rsid w:val="0035309E"/>
    <w:rsid w:val="00355B18"/>
    <w:rsid w:val="00355D88"/>
    <w:rsid w:val="003561A8"/>
    <w:rsid w:val="00367466"/>
    <w:rsid w:val="003677DB"/>
    <w:rsid w:val="00370623"/>
    <w:rsid w:val="00374E84"/>
    <w:rsid w:val="00383699"/>
    <w:rsid w:val="00392777"/>
    <w:rsid w:val="00392DA6"/>
    <w:rsid w:val="003A0803"/>
    <w:rsid w:val="003A1E6A"/>
    <w:rsid w:val="003A2871"/>
    <w:rsid w:val="003B3483"/>
    <w:rsid w:val="003B4647"/>
    <w:rsid w:val="003B6ED3"/>
    <w:rsid w:val="003C3C5C"/>
    <w:rsid w:val="003C60A1"/>
    <w:rsid w:val="003D182C"/>
    <w:rsid w:val="003D5070"/>
    <w:rsid w:val="003E4CD9"/>
    <w:rsid w:val="003F6DF1"/>
    <w:rsid w:val="00400B97"/>
    <w:rsid w:val="00403B6D"/>
    <w:rsid w:val="00403B9A"/>
    <w:rsid w:val="00403BE2"/>
    <w:rsid w:val="004154C3"/>
    <w:rsid w:val="00420ADB"/>
    <w:rsid w:val="004212B9"/>
    <w:rsid w:val="00430128"/>
    <w:rsid w:val="00436943"/>
    <w:rsid w:val="00447C4A"/>
    <w:rsid w:val="00456EEE"/>
    <w:rsid w:val="00457F2F"/>
    <w:rsid w:val="0048043D"/>
    <w:rsid w:val="004811EE"/>
    <w:rsid w:val="004821DE"/>
    <w:rsid w:val="004831AD"/>
    <w:rsid w:val="004936E9"/>
    <w:rsid w:val="004950D7"/>
    <w:rsid w:val="004A3722"/>
    <w:rsid w:val="004A5F2E"/>
    <w:rsid w:val="004A6512"/>
    <w:rsid w:val="004A6E4B"/>
    <w:rsid w:val="004B668A"/>
    <w:rsid w:val="004D2211"/>
    <w:rsid w:val="004D2B61"/>
    <w:rsid w:val="004D2DAA"/>
    <w:rsid w:val="004D3ED0"/>
    <w:rsid w:val="004D4578"/>
    <w:rsid w:val="004F065F"/>
    <w:rsid w:val="004F16AB"/>
    <w:rsid w:val="004F58CF"/>
    <w:rsid w:val="00501694"/>
    <w:rsid w:val="00501FCD"/>
    <w:rsid w:val="00506A5F"/>
    <w:rsid w:val="0051102E"/>
    <w:rsid w:val="005161CB"/>
    <w:rsid w:val="00525C51"/>
    <w:rsid w:val="005303DD"/>
    <w:rsid w:val="00532D6B"/>
    <w:rsid w:val="00533D99"/>
    <w:rsid w:val="00541F97"/>
    <w:rsid w:val="00544FD4"/>
    <w:rsid w:val="00546987"/>
    <w:rsid w:val="00550489"/>
    <w:rsid w:val="00550863"/>
    <w:rsid w:val="005542A4"/>
    <w:rsid w:val="00554CF7"/>
    <w:rsid w:val="00557546"/>
    <w:rsid w:val="0056380C"/>
    <w:rsid w:val="00564C85"/>
    <w:rsid w:val="00566050"/>
    <w:rsid w:val="005705AE"/>
    <w:rsid w:val="0057138A"/>
    <w:rsid w:val="00573472"/>
    <w:rsid w:val="005800EB"/>
    <w:rsid w:val="00581F09"/>
    <w:rsid w:val="00582B50"/>
    <w:rsid w:val="00584EF2"/>
    <w:rsid w:val="00590287"/>
    <w:rsid w:val="00590AA4"/>
    <w:rsid w:val="00591938"/>
    <w:rsid w:val="00593AF8"/>
    <w:rsid w:val="00594266"/>
    <w:rsid w:val="005A15DE"/>
    <w:rsid w:val="005A1C21"/>
    <w:rsid w:val="005A2ED2"/>
    <w:rsid w:val="005B0DDA"/>
    <w:rsid w:val="005B5C50"/>
    <w:rsid w:val="005C2860"/>
    <w:rsid w:val="005C7B73"/>
    <w:rsid w:val="005D13A0"/>
    <w:rsid w:val="005D61D8"/>
    <w:rsid w:val="005E48D9"/>
    <w:rsid w:val="005E6F74"/>
    <w:rsid w:val="005F53BF"/>
    <w:rsid w:val="006023C9"/>
    <w:rsid w:val="00605267"/>
    <w:rsid w:val="00607796"/>
    <w:rsid w:val="006135F7"/>
    <w:rsid w:val="006163CC"/>
    <w:rsid w:val="006205B2"/>
    <w:rsid w:val="00625889"/>
    <w:rsid w:val="00626E36"/>
    <w:rsid w:val="006274CB"/>
    <w:rsid w:val="00633743"/>
    <w:rsid w:val="006415E4"/>
    <w:rsid w:val="006422E0"/>
    <w:rsid w:val="00642561"/>
    <w:rsid w:val="006626D8"/>
    <w:rsid w:val="0066296D"/>
    <w:rsid w:val="0067057B"/>
    <w:rsid w:val="00673094"/>
    <w:rsid w:val="00673D9A"/>
    <w:rsid w:val="00681670"/>
    <w:rsid w:val="00682E8F"/>
    <w:rsid w:val="00684461"/>
    <w:rsid w:val="00693FB9"/>
    <w:rsid w:val="006A1336"/>
    <w:rsid w:val="006A4784"/>
    <w:rsid w:val="006A7329"/>
    <w:rsid w:val="006B15A9"/>
    <w:rsid w:val="006B6570"/>
    <w:rsid w:val="006C32CB"/>
    <w:rsid w:val="006C7204"/>
    <w:rsid w:val="006D6EED"/>
    <w:rsid w:val="006D702E"/>
    <w:rsid w:val="006E56E7"/>
    <w:rsid w:val="006F63E6"/>
    <w:rsid w:val="007005D0"/>
    <w:rsid w:val="00700B1A"/>
    <w:rsid w:val="00705232"/>
    <w:rsid w:val="00705984"/>
    <w:rsid w:val="007103DD"/>
    <w:rsid w:val="00711121"/>
    <w:rsid w:val="0071443A"/>
    <w:rsid w:val="00714859"/>
    <w:rsid w:val="007165D1"/>
    <w:rsid w:val="00716BFF"/>
    <w:rsid w:val="00716F15"/>
    <w:rsid w:val="007210BF"/>
    <w:rsid w:val="00721AD0"/>
    <w:rsid w:val="00724559"/>
    <w:rsid w:val="007252D7"/>
    <w:rsid w:val="0072796A"/>
    <w:rsid w:val="0073111E"/>
    <w:rsid w:val="00733486"/>
    <w:rsid w:val="0074238B"/>
    <w:rsid w:val="00745CED"/>
    <w:rsid w:val="00746D93"/>
    <w:rsid w:val="00751DD1"/>
    <w:rsid w:val="007527E8"/>
    <w:rsid w:val="00754D4E"/>
    <w:rsid w:val="00755B72"/>
    <w:rsid w:val="007572BE"/>
    <w:rsid w:val="0076065B"/>
    <w:rsid w:val="00762920"/>
    <w:rsid w:val="00762BC8"/>
    <w:rsid w:val="00765AFA"/>
    <w:rsid w:val="00765FFB"/>
    <w:rsid w:val="00766C2C"/>
    <w:rsid w:val="007735B4"/>
    <w:rsid w:val="00775EF1"/>
    <w:rsid w:val="00777468"/>
    <w:rsid w:val="00781F9B"/>
    <w:rsid w:val="00782A32"/>
    <w:rsid w:val="00783809"/>
    <w:rsid w:val="00784B6A"/>
    <w:rsid w:val="00786DF3"/>
    <w:rsid w:val="00792CDA"/>
    <w:rsid w:val="00794387"/>
    <w:rsid w:val="007B07FA"/>
    <w:rsid w:val="007B1C63"/>
    <w:rsid w:val="007B578B"/>
    <w:rsid w:val="007C6F8C"/>
    <w:rsid w:val="007D16D5"/>
    <w:rsid w:val="007D3C9F"/>
    <w:rsid w:val="007F0686"/>
    <w:rsid w:val="007F100B"/>
    <w:rsid w:val="00803962"/>
    <w:rsid w:val="00805317"/>
    <w:rsid w:val="00805AF1"/>
    <w:rsid w:val="008070D7"/>
    <w:rsid w:val="00807C4B"/>
    <w:rsid w:val="00816BE6"/>
    <w:rsid w:val="00817FD9"/>
    <w:rsid w:val="0082073D"/>
    <w:rsid w:val="00825478"/>
    <w:rsid w:val="00836FC3"/>
    <w:rsid w:val="0083795A"/>
    <w:rsid w:val="00837EF5"/>
    <w:rsid w:val="00840077"/>
    <w:rsid w:val="00842E28"/>
    <w:rsid w:val="00853086"/>
    <w:rsid w:val="008544FE"/>
    <w:rsid w:val="00854908"/>
    <w:rsid w:val="00856C0B"/>
    <w:rsid w:val="0086427E"/>
    <w:rsid w:val="008649E7"/>
    <w:rsid w:val="00874DCC"/>
    <w:rsid w:val="0088238E"/>
    <w:rsid w:val="008824A0"/>
    <w:rsid w:val="00882652"/>
    <w:rsid w:val="00882AE1"/>
    <w:rsid w:val="008922FB"/>
    <w:rsid w:val="00892ABD"/>
    <w:rsid w:val="008933C3"/>
    <w:rsid w:val="00896C97"/>
    <w:rsid w:val="008A1DBE"/>
    <w:rsid w:val="008A4AEB"/>
    <w:rsid w:val="008B172F"/>
    <w:rsid w:val="008B1730"/>
    <w:rsid w:val="008B1834"/>
    <w:rsid w:val="008B523B"/>
    <w:rsid w:val="008B7BE1"/>
    <w:rsid w:val="008C4155"/>
    <w:rsid w:val="008D7103"/>
    <w:rsid w:val="008D7EE4"/>
    <w:rsid w:val="008E62BC"/>
    <w:rsid w:val="008E6AA2"/>
    <w:rsid w:val="008E6EF9"/>
    <w:rsid w:val="008F2550"/>
    <w:rsid w:val="008F7DA5"/>
    <w:rsid w:val="00906F1E"/>
    <w:rsid w:val="00907878"/>
    <w:rsid w:val="00910EF1"/>
    <w:rsid w:val="00920C87"/>
    <w:rsid w:val="00921317"/>
    <w:rsid w:val="0092487B"/>
    <w:rsid w:val="0093382A"/>
    <w:rsid w:val="0093526A"/>
    <w:rsid w:val="00945FE4"/>
    <w:rsid w:val="00947B9A"/>
    <w:rsid w:val="009563C9"/>
    <w:rsid w:val="00962B9B"/>
    <w:rsid w:val="00962CB0"/>
    <w:rsid w:val="00972F0F"/>
    <w:rsid w:val="00981A99"/>
    <w:rsid w:val="009825DF"/>
    <w:rsid w:val="00982AD2"/>
    <w:rsid w:val="009956C3"/>
    <w:rsid w:val="00997C39"/>
    <w:rsid w:val="009A1B6E"/>
    <w:rsid w:val="009A26AF"/>
    <w:rsid w:val="009A3223"/>
    <w:rsid w:val="009A412F"/>
    <w:rsid w:val="009A49EC"/>
    <w:rsid w:val="009A7D3F"/>
    <w:rsid w:val="009B2CBF"/>
    <w:rsid w:val="009B73C3"/>
    <w:rsid w:val="009C3085"/>
    <w:rsid w:val="009C6583"/>
    <w:rsid w:val="009C71F0"/>
    <w:rsid w:val="009D246A"/>
    <w:rsid w:val="009E14EB"/>
    <w:rsid w:val="009E5F9D"/>
    <w:rsid w:val="009F5068"/>
    <w:rsid w:val="009F5A5E"/>
    <w:rsid w:val="00A053CA"/>
    <w:rsid w:val="00A06C4C"/>
    <w:rsid w:val="00A07271"/>
    <w:rsid w:val="00A11CA9"/>
    <w:rsid w:val="00A120DC"/>
    <w:rsid w:val="00A16876"/>
    <w:rsid w:val="00A215A8"/>
    <w:rsid w:val="00A232BE"/>
    <w:rsid w:val="00A24E97"/>
    <w:rsid w:val="00A26778"/>
    <w:rsid w:val="00A441B1"/>
    <w:rsid w:val="00A45CD5"/>
    <w:rsid w:val="00A46218"/>
    <w:rsid w:val="00A4794C"/>
    <w:rsid w:val="00A60037"/>
    <w:rsid w:val="00A639BE"/>
    <w:rsid w:val="00A63B5B"/>
    <w:rsid w:val="00A63BB3"/>
    <w:rsid w:val="00A64FB0"/>
    <w:rsid w:val="00A65BE8"/>
    <w:rsid w:val="00A723F5"/>
    <w:rsid w:val="00A74367"/>
    <w:rsid w:val="00A81297"/>
    <w:rsid w:val="00A84353"/>
    <w:rsid w:val="00A91155"/>
    <w:rsid w:val="00A91317"/>
    <w:rsid w:val="00A95B66"/>
    <w:rsid w:val="00AB6C54"/>
    <w:rsid w:val="00AC6534"/>
    <w:rsid w:val="00AD2AAE"/>
    <w:rsid w:val="00AD5510"/>
    <w:rsid w:val="00AD590A"/>
    <w:rsid w:val="00AE2215"/>
    <w:rsid w:val="00AE67A9"/>
    <w:rsid w:val="00AF3264"/>
    <w:rsid w:val="00AF363B"/>
    <w:rsid w:val="00AF3E55"/>
    <w:rsid w:val="00B1105D"/>
    <w:rsid w:val="00B1299E"/>
    <w:rsid w:val="00B20997"/>
    <w:rsid w:val="00B21BD8"/>
    <w:rsid w:val="00B25F62"/>
    <w:rsid w:val="00B2725C"/>
    <w:rsid w:val="00B32433"/>
    <w:rsid w:val="00B34BA8"/>
    <w:rsid w:val="00B36A5B"/>
    <w:rsid w:val="00B42435"/>
    <w:rsid w:val="00B44C40"/>
    <w:rsid w:val="00B44D73"/>
    <w:rsid w:val="00B469F1"/>
    <w:rsid w:val="00B47744"/>
    <w:rsid w:val="00B47910"/>
    <w:rsid w:val="00B6046B"/>
    <w:rsid w:val="00B65FE2"/>
    <w:rsid w:val="00B66494"/>
    <w:rsid w:val="00B706A1"/>
    <w:rsid w:val="00B72803"/>
    <w:rsid w:val="00B740BF"/>
    <w:rsid w:val="00B741E4"/>
    <w:rsid w:val="00B74A87"/>
    <w:rsid w:val="00B74DD8"/>
    <w:rsid w:val="00B8092F"/>
    <w:rsid w:val="00B8456D"/>
    <w:rsid w:val="00B8775C"/>
    <w:rsid w:val="00B90558"/>
    <w:rsid w:val="00B90BD5"/>
    <w:rsid w:val="00B92BB3"/>
    <w:rsid w:val="00BA070E"/>
    <w:rsid w:val="00BA165C"/>
    <w:rsid w:val="00BA32C2"/>
    <w:rsid w:val="00BA4F40"/>
    <w:rsid w:val="00BB5844"/>
    <w:rsid w:val="00BC0C9A"/>
    <w:rsid w:val="00BC10E2"/>
    <w:rsid w:val="00BC5B28"/>
    <w:rsid w:val="00BD2AC2"/>
    <w:rsid w:val="00BE68DA"/>
    <w:rsid w:val="00BE6AAB"/>
    <w:rsid w:val="00BE7D53"/>
    <w:rsid w:val="00BF3D7F"/>
    <w:rsid w:val="00C00B8B"/>
    <w:rsid w:val="00C01B55"/>
    <w:rsid w:val="00C01DDC"/>
    <w:rsid w:val="00C02736"/>
    <w:rsid w:val="00C038A3"/>
    <w:rsid w:val="00C11E09"/>
    <w:rsid w:val="00C121F7"/>
    <w:rsid w:val="00C12AC9"/>
    <w:rsid w:val="00C13F54"/>
    <w:rsid w:val="00C155D4"/>
    <w:rsid w:val="00C36DF6"/>
    <w:rsid w:val="00C45591"/>
    <w:rsid w:val="00C45AFD"/>
    <w:rsid w:val="00C52BBE"/>
    <w:rsid w:val="00C64212"/>
    <w:rsid w:val="00C67009"/>
    <w:rsid w:val="00C70A7B"/>
    <w:rsid w:val="00C86034"/>
    <w:rsid w:val="00C879F0"/>
    <w:rsid w:val="00C90682"/>
    <w:rsid w:val="00C92B9A"/>
    <w:rsid w:val="00C95122"/>
    <w:rsid w:val="00C962D3"/>
    <w:rsid w:val="00C96630"/>
    <w:rsid w:val="00CA56C9"/>
    <w:rsid w:val="00CA71CD"/>
    <w:rsid w:val="00CA7DFC"/>
    <w:rsid w:val="00CB2A1E"/>
    <w:rsid w:val="00CB57E2"/>
    <w:rsid w:val="00CC3A12"/>
    <w:rsid w:val="00CD05C2"/>
    <w:rsid w:val="00CD0996"/>
    <w:rsid w:val="00CD6FF2"/>
    <w:rsid w:val="00CE303C"/>
    <w:rsid w:val="00CE429E"/>
    <w:rsid w:val="00CF0368"/>
    <w:rsid w:val="00CF0B4D"/>
    <w:rsid w:val="00CF4D50"/>
    <w:rsid w:val="00CF4E56"/>
    <w:rsid w:val="00CF6769"/>
    <w:rsid w:val="00CF6EDE"/>
    <w:rsid w:val="00CF7343"/>
    <w:rsid w:val="00D10DB4"/>
    <w:rsid w:val="00D17E21"/>
    <w:rsid w:val="00D20EB3"/>
    <w:rsid w:val="00D21A9D"/>
    <w:rsid w:val="00D2404B"/>
    <w:rsid w:val="00D31E92"/>
    <w:rsid w:val="00D4169B"/>
    <w:rsid w:val="00D4342F"/>
    <w:rsid w:val="00D44DFF"/>
    <w:rsid w:val="00D456CF"/>
    <w:rsid w:val="00D45A6B"/>
    <w:rsid w:val="00D477D3"/>
    <w:rsid w:val="00D5185C"/>
    <w:rsid w:val="00D53C35"/>
    <w:rsid w:val="00D5543B"/>
    <w:rsid w:val="00D56357"/>
    <w:rsid w:val="00D60E91"/>
    <w:rsid w:val="00D62AEA"/>
    <w:rsid w:val="00D63B93"/>
    <w:rsid w:val="00D65323"/>
    <w:rsid w:val="00D72C46"/>
    <w:rsid w:val="00D75B49"/>
    <w:rsid w:val="00D77A0C"/>
    <w:rsid w:val="00D87009"/>
    <w:rsid w:val="00DA09F4"/>
    <w:rsid w:val="00DA26F4"/>
    <w:rsid w:val="00DA526A"/>
    <w:rsid w:val="00DA56C4"/>
    <w:rsid w:val="00DB1934"/>
    <w:rsid w:val="00DB242C"/>
    <w:rsid w:val="00DB586E"/>
    <w:rsid w:val="00DB5F27"/>
    <w:rsid w:val="00DB6725"/>
    <w:rsid w:val="00DC6988"/>
    <w:rsid w:val="00DD4EF9"/>
    <w:rsid w:val="00DE2589"/>
    <w:rsid w:val="00DE566B"/>
    <w:rsid w:val="00DF356E"/>
    <w:rsid w:val="00DF5522"/>
    <w:rsid w:val="00DF7BAD"/>
    <w:rsid w:val="00E15022"/>
    <w:rsid w:val="00E1518D"/>
    <w:rsid w:val="00E20B8F"/>
    <w:rsid w:val="00E2304A"/>
    <w:rsid w:val="00E23715"/>
    <w:rsid w:val="00E25381"/>
    <w:rsid w:val="00E25BB9"/>
    <w:rsid w:val="00E33F6B"/>
    <w:rsid w:val="00E53A8B"/>
    <w:rsid w:val="00E5593E"/>
    <w:rsid w:val="00E56B27"/>
    <w:rsid w:val="00E56E33"/>
    <w:rsid w:val="00E56FB7"/>
    <w:rsid w:val="00E60C99"/>
    <w:rsid w:val="00E631F9"/>
    <w:rsid w:val="00E64103"/>
    <w:rsid w:val="00E66C11"/>
    <w:rsid w:val="00E67247"/>
    <w:rsid w:val="00E7209A"/>
    <w:rsid w:val="00E74612"/>
    <w:rsid w:val="00E7725D"/>
    <w:rsid w:val="00E77D58"/>
    <w:rsid w:val="00E87C76"/>
    <w:rsid w:val="00E975EE"/>
    <w:rsid w:val="00E97674"/>
    <w:rsid w:val="00EA04D0"/>
    <w:rsid w:val="00EA07E1"/>
    <w:rsid w:val="00EA7494"/>
    <w:rsid w:val="00EA7C4D"/>
    <w:rsid w:val="00EA7DCB"/>
    <w:rsid w:val="00EB6559"/>
    <w:rsid w:val="00EB7D9E"/>
    <w:rsid w:val="00EC534C"/>
    <w:rsid w:val="00EC75F6"/>
    <w:rsid w:val="00ED7BA4"/>
    <w:rsid w:val="00EE0355"/>
    <w:rsid w:val="00EE3564"/>
    <w:rsid w:val="00EE36EB"/>
    <w:rsid w:val="00EE3750"/>
    <w:rsid w:val="00EF04FB"/>
    <w:rsid w:val="00EF33B0"/>
    <w:rsid w:val="00EF641C"/>
    <w:rsid w:val="00F00B31"/>
    <w:rsid w:val="00F02DD5"/>
    <w:rsid w:val="00F06A21"/>
    <w:rsid w:val="00F070DF"/>
    <w:rsid w:val="00F075F8"/>
    <w:rsid w:val="00F0799F"/>
    <w:rsid w:val="00F1610D"/>
    <w:rsid w:val="00F16C4B"/>
    <w:rsid w:val="00F2327B"/>
    <w:rsid w:val="00F2760A"/>
    <w:rsid w:val="00F31171"/>
    <w:rsid w:val="00F37904"/>
    <w:rsid w:val="00F437B5"/>
    <w:rsid w:val="00F45054"/>
    <w:rsid w:val="00F46CE7"/>
    <w:rsid w:val="00F478C3"/>
    <w:rsid w:val="00F51E73"/>
    <w:rsid w:val="00F5450C"/>
    <w:rsid w:val="00F6059F"/>
    <w:rsid w:val="00F75502"/>
    <w:rsid w:val="00F771BB"/>
    <w:rsid w:val="00F86E5C"/>
    <w:rsid w:val="00F91AB3"/>
    <w:rsid w:val="00FA03DD"/>
    <w:rsid w:val="00FA1F4F"/>
    <w:rsid w:val="00FA4862"/>
    <w:rsid w:val="00FA505C"/>
    <w:rsid w:val="00FA7420"/>
    <w:rsid w:val="00FA75D0"/>
    <w:rsid w:val="00FB088F"/>
    <w:rsid w:val="00FB409D"/>
    <w:rsid w:val="00FB4E53"/>
    <w:rsid w:val="00FB729F"/>
    <w:rsid w:val="00FC5422"/>
    <w:rsid w:val="00FD2DFF"/>
    <w:rsid w:val="00FE58F9"/>
    <w:rsid w:val="00FE5E29"/>
    <w:rsid w:val="00FE6343"/>
    <w:rsid w:val="00FE691D"/>
    <w:rsid w:val="00FF319D"/>
    <w:rsid w:val="00FF5DDB"/>
    <w:rsid w:val="07ACE141"/>
    <w:rsid w:val="080AE9E0"/>
    <w:rsid w:val="0959A9F5"/>
    <w:rsid w:val="0B5B2CCC"/>
    <w:rsid w:val="0BBD4CED"/>
    <w:rsid w:val="0CC2829C"/>
    <w:rsid w:val="0E39354C"/>
    <w:rsid w:val="11766F45"/>
    <w:rsid w:val="14EE7213"/>
    <w:rsid w:val="16A8752B"/>
    <w:rsid w:val="16B74305"/>
    <w:rsid w:val="16FA43C6"/>
    <w:rsid w:val="174C82D3"/>
    <w:rsid w:val="1A6E455E"/>
    <w:rsid w:val="1B6A962B"/>
    <w:rsid w:val="1D16C88D"/>
    <w:rsid w:val="1D16E0BC"/>
    <w:rsid w:val="1D4ACCA5"/>
    <w:rsid w:val="2257BD00"/>
    <w:rsid w:val="2414406F"/>
    <w:rsid w:val="2471E94E"/>
    <w:rsid w:val="2592A126"/>
    <w:rsid w:val="26158866"/>
    <w:rsid w:val="28F32E06"/>
    <w:rsid w:val="2B908FCE"/>
    <w:rsid w:val="2BA5CDE3"/>
    <w:rsid w:val="2BC19E66"/>
    <w:rsid w:val="2E37806D"/>
    <w:rsid w:val="2ED829A5"/>
    <w:rsid w:val="3241B3D3"/>
    <w:rsid w:val="349E444C"/>
    <w:rsid w:val="3592FE0C"/>
    <w:rsid w:val="361F398F"/>
    <w:rsid w:val="36E74075"/>
    <w:rsid w:val="37DB9DFD"/>
    <w:rsid w:val="3818EEF0"/>
    <w:rsid w:val="38F1BECD"/>
    <w:rsid w:val="39113045"/>
    <w:rsid w:val="3978A2AA"/>
    <w:rsid w:val="3C773402"/>
    <w:rsid w:val="3C897C2E"/>
    <w:rsid w:val="416EAEE5"/>
    <w:rsid w:val="4249087C"/>
    <w:rsid w:val="4308EE4F"/>
    <w:rsid w:val="432149EB"/>
    <w:rsid w:val="44256B28"/>
    <w:rsid w:val="45554A68"/>
    <w:rsid w:val="48AE4909"/>
    <w:rsid w:val="49298A51"/>
    <w:rsid w:val="49A8F9A4"/>
    <w:rsid w:val="4BED84AC"/>
    <w:rsid w:val="4BFF0718"/>
    <w:rsid w:val="4E12FE54"/>
    <w:rsid w:val="4F61FE5D"/>
    <w:rsid w:val="5127D47F"/>
    <w:rsid w:val="51C1FEC5"/>
    <w:rsid w:val="52FA8D02"/>
    <w:rsid w:val="54D11171"/>
    <w:rsid w:val="54EE8DE3"/>
    <w:rsid w:val="56A79383"/>
    <w:rsid w:val="58E93513"/>
    <w:rsid w:val="5BA28608"/>
    <w:rsid w:val="5C8040EA"/>
    <w:rsid w:val="5FC4A9D8"/>
    <w:rsid w:val="60057EEE"/>
    <w:rsid w:val="602EDE32"/>
    <w:rsid w:val="657532CB"/>
    <w:rsid w:val="6839055B"/>
    <w:rsid w:val="6898A202"/>
    <w:rsid w:val="69EA04BA"/>
    <w:rsid w:val="6A4795F3"/>
    <w:rsid w:val="6BB16EA2"/>
    <w:rsid w:val="6C6D38E4"/>
    <w:rsid w:val="6EBC9A18"/>
    <w:rsid w:val="74EA4D84"/>
    <w:rsid w:val="75662933"/>
    <w:rsid w:val="78293A7F"/>
    <w:rsid w:val="7C117EF2"/>
    <w:rsid w:val="7D22967F"/>
    <w:rsid w:val="7F2245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32CB"/>
  <w15:chartTrackingRefBased/>
  <w15:docId w15:val="{20E2A31E-E851-4011-9212-711020B7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6EBC9A18"/>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uiPriority w:val="9"/>
    <w:unhideWhenUsed/>
    <w:qFormat/>
    <w:rsid w:val="6EBC9A18"/>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6EBC9A18"/>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36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A5B"/>
  </w:style>
  <w:style w:type="paragraph" w:styleId="Title">
    <w:name w:val="Title"/>
    <w:basedOn w:val="Normal"/>
    <w:next w:val="Normal"/>
    <w:uiPriority w:val="10"/>
    <w:qFormat/>
    <w:rsid w:val="6EBC9A18"/>
    <w:pPr>
      <w:spacing w:after="80" w:line="240" w:lineRule="auto"/>
      <w:contextualSpacing/>
    </w:pPr>
    <w:rPr>
      <w:rFonts w:asciiTheme="majorHAnsi" w:eastAsiaTheme="minorEastAsia" w:hAnsiTheme="majorHAnsi" w:cstheme="majorEastAsia"/>
      <w:sz w:val="56"/>
      <w:szCs w:val="56"/>
    </w:rPr>
  </w:style>
  <w:style w:type="paragraph" w:styleId="ListParagraph">
    <w:name w:val="List Paragraph"/>
    <w:basedOn w:val="Normal"/>
    <w:uiPriority w:val="34"/>
    <w:qFormat/>
    <w:rsid w:val="6EBC9A18"/>
    <w:pPr>
      <w:ind w:left="720"/>
      <w:contextualSpacing/>
    </w:pPr>
  </w:style>
  <w:style w:type="paragraph" w:styleId="Caption">
    <w:name w:val="caption"/>
    <w:basedOn w:val="Normal"/>
    <w:next w:val="Normal"/>
    <w:uiPriority w:val="35"/>
    <w:unhideWhenUsed/>
    <w:qFormat/>
    <w:rsid w:val="003A2871"/>
    <w:pPr>
      <w:spacing w:after="200" w:line="240" w:lineRule="auto"/>
    </w:pPr>
    <w:rPr>
      <w:i/>
      <w:iCs/>
      <w:color w:val="0E2841" w:themeColor="text2"/>
      <w:sz w:val="18"/>
      <w:szCs w:val="18"/>
    </w:rPr>
  </w:style>
  <w:style w:type="paragraph" w:styleId="Header">
    <w:name w:val="header"/>
    <w:basedOn w:val="Normal"/>
    <w:link w:val="HeaderChar"/>
    <w:uiPriority w:val="99"/>
    <w:semiHidden/>
    <w:unhideWhenUsed/>
    <w:rsid w:val="007B57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B578B"/>
  </w:style>
  <w:style w:type="character" w:styleId="Hyperlink">
    <w:name w:val="Hyperlink"/>
    <w:basedOn w:val="DefaultParagraphFont"/>
    <w:uiPriority w:val="99"/>
    <w:unhideWhenUsed/>
    <w:rsid w:val="001A6593"/>
    <w:rPr>
      <w:color w:val="467886" w:themeColor="hyperlink"/>
      <w:u w:val="single"/>
    </w:rPr>
  </w:style>
  <w:style w:type="character" w:styleId="UnresolvedMention">
    <w:name w:val="Unresolved Mention"/>
    <w:basedOn w:val="DefaultParagraphFont"/>
    <w:uiPriority w:val="99"/>
    <w:semiHidden/>
    <w:unhideWhenUsed/>
    <w:rsid w:val="001A6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qlite.org/lang.html"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1927</Words>
  <Characters>10990</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Links>
    <vt:vector size="6" baseType="variant">
      <vt:variant>
        <vt:i4>589915</vt:i4>
      </vt:variant>
      <vt:variant>
        <vt:i4>21</vt:i4>
      </vt:variant>
      <vt:variant>
        <vt:i4>0</vt:i4>
      </vt:variant>
      <vt:variant>
        <vt:i4>5</vt:i4>
      </vt:variant>
      <vt:variant>
        <vt:lpwstr>https://www.sqlite.org/lang.html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Haddeman</dc:creator>
  <cp:keywords/>
  <dc:description/>
  <cp:lastModifiedBy>Marcello Haddeman</cp:lastModifiedBy>
  <cp:revision>440</cp:revision>
  <dcterms:created xsi:type="dcterms:W3CDTF">2025-05-14T20:23:00Z</dcterms:created>
  <dcterms:modified xsi:type="dcterms:W3CDTF">2025-05-28T13:10:00Z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3ce4e217,db53b66,29950d2e</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vt:lpwstr>
  </property>
  <property fmtid="{D5CDD505-2E9C-101B-9397-08002B2CF9AE}" pid="5" name="MSIP_Label_74496a9e-5b1c-41ca-bcc9-9a55259a8794_Enabled">
    <vt:lpwstr>true</vt:lpwstr>
  </property>
  <property fmtid="{D5CDD505-2E9C-101B-9397-08002B2CF9AE}" pid="6" name="MSIP_Label_74496a9e-5b1c-41ca-bcc9-9a55259a8794_SetDate">
    <vt:lpwstr>2025-05-14T11:23:27Z</vt:lpwstr>
  </property>
  <property fmtid="{D5CDD505-2E9C-101B-9397-08002B2CF9AE}" pid="7" name="MSIP_Label_74496a9e-5b1c-41ca-bcc9-9a55259a8794_Method">
    <vt:lpwstr>Standard</vt:lpwstr>
  </property>
  <property fmtid="{D5CDD505-2E9C-101B-9397-08002B2CF9AE}" pid="8" name="MSIP_Label_74496a9e-5b1c-41ca-bcc9-9a55259a8794_Name">
    <vt:lpwstr>Internal-unprotected</vt:lpwstr>
  </property>
  <property fmtid="{D5CDD505-2E9C-101B-9397-08002B2CF9AE}" pid="9" name="MSIP_Label_74496a9e-5b1c-41ca-bcc9-9a55259a8794_SiteId">
    <vt:lpwstr>1b451b4e-0727-4d46-b100-af1eb0f3da12</vt:lpwstr>
  </property>
  <property fmtid="{D5CDD505-2E9C-101B-9397-08002B2CF9AE}" pid="10" name="MSIP_Label_74496a9e-5b1c-41ca-bcc9-9a55259a8794_ActionId">
    <vt:lpwstr>7cda9288-d343-4b93-90b7-cc37d6bdc12b</vt:lpwstr>
  </property>
  <property fmtid="{D5CDD505-2E9C-101B-9397-08002B2CF9AE}" pid="11" name="MSIP_Label_74496a9e-5b1c-41ca-bcc9-9a55259a8794_ContentBits">
    <vt:lpwstr>2</vt:lpwstr>
  </property>
  <property fmtid="{D5CDD505-2E9C-101B-9397-08002B2CF9AE}" pid="12" name="MSIP_Label_74496a9e-5b1c-41ca-bcc9-9a55259a8794_Tag">
    <vt:lpwstr>10, 3, 0, 2</vt:lpwstr>
  </property>
</Properties>
</file>