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Prototype Ideas for hackathon: Co-design session 1 </w:t>
      </w:r>
    </w:p>
    <w:p w:rsidR="00000000" w:rsidDel="00000000" w:rsidP="00000000" w:rsidRDefault="00000000" w:rsidRPr="00000000" w14:paraId="00000001">
      <w:pPr>
        <w:contextualSpacing w:val="0"/>
        <w:rPr/>
      </w:pPr>
      <w:r w:rsidDel="00000000" w:rsidR="00000000" w:rsidRPr="00000000">
        <w:rPr>
          <w:rtl w:val="0"/>
        </w:rPr>
      </w:r>
    </w:p>
    <w:tbl>
      <w:tblPr>
        <w:tblStyle w:val="Table1"/>
        <w:tblW w:w="9875.52533992583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3225"/>
        <w:gridCol w:w="4599.493201483312"/>
        <w:gridCol w:w="1586.0321384425217"/>
        <w:tblGridChange w:id="0">
          <w:tblGrid>
            <w:gridCol w:w="465"/>
            <w:gridCol w:w="3225"/>
            <w:gridCol w:w="4599.493201483312"/>
            <w:gridCol w:w="1586.0321384425217"/>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b w:val="1"/>
                <w:color w:val="ffffff"/>
                <w:sz w:val="20"/>
                <w:szCs w:val="20"/>
              </w:rPr>
            </w:pPr>
            <w:r w:rsidDel="00000000" w:rsidR="00000000" w:rsidRPr="00000000">
              <w:rPr>
                <w:b w:val="1"/>
                <w:color w:val="ffffff"/>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b w:val="1"/>
                <w:color w:val="ffffff"/>
                <w:sz w:val="20"/>
                <w:szCs w:val="20"/>
              </w:rPr>
            </w:pPr>
            <w:r w:rsidDel="00000000" w:rsidR="00000000" w:rsidRPr="00000000">
              <w:rPr>
                <w:b w:val="1"/>
                <w:color w:val="ffffff"/>
                <w:sz w:val="20"/>
                <w:szCs w:val="20"/>
                <w:rtl w:val="0"/>
              </w:rPr>
              <w:t xml:space="preserve">IDEA</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b w:val="1"/>
                <w:color w:val="ffffff"/>
                <w:sz w:val="20"/>
                <w:szCs w:val="20"/>
              </w:rPr>
            </w:pPr>
            <w:r w:rsidDel="00000000" w:rsidR="00000000" w:rsidRPr="00000000">
              <w:rPr>
                <w:b w:val="1"/>
                <w:color w:val="ffffff"/>
                <w:sz w:val="20"/>
                <w:szCs w:val="20"/>
                <w:rtl w:val="0"/>
              </w:rPr>
              <w:t xml:space="preserve">DESCRIPTION </w:t>
            </w:r>
          </w:p>
        </w:tc>
        <w:tc>
          <w:tcPr>
            <w:tcBorders>
              <w:top w:color="000000" w:space="0" w:sz="8" w:val="single"/>
              <w:left w:color="000000" w:space="0" w:sz="0" w:val="nil"/>
              <w:bottom w:color="000000" w:space="0" w:sz="8" w:val="single"/>
              <w:right w:color="000000"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b w:val="1"/>
                <w:color w:val="ffffff"/>
                <w:sz w:val="20"/>
                <w:szCs w:val="20"/>
              </w:rPr>
            </w:pPr>
            <w:r w:rsidDel="00000000" w:rsidR="00000000" w:rsidRPr="00000000">
              <w:rPr>
                <w:b w:val="1"/>
                <w:color w:val="ffffff"/>
                <w:sz w:val="20"/>
                <w:szCs w:val="20"/>
                <w:rtl w:val="0"/>
              </w:rPr>
              <w:t xml:space="preserve">GROUP NAME </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b w:val="1"/>
                <w:sz w:val="20"/>
                <w:szCs w:val="20"/>
              </w:rPr>
            </w:pPr>
            <w:hyperlink r:id="rId6">
              <w:r w:rsidDel="00000000" w:rsidR="00000000" w:rsidRPr="00000000">
                <w:rPr>
                  <w:b w:val="1"/>
                  <w:color w:val="1155cc"/>
                  <w:sz w:val="20"/>
                  <w:szCs w:val="20"/>
                  <w:u w:val="single"/>
                  <w:rtl w:val="0"/>
                </w:rPr>
                <w:t xml:space="preserve">Emergency Transport System</w:t>
              </w:r>
            </w:hyperlink>
            <w:r w:rsidDel="00000000" w:rsidR="00000000" w:rsidRPr="00000000">
              <w:rPr>
                <w:rtl w:val="0"/>
              </w:rPr>
            </w:r>
          </w:p>
          <w:p w:rsidR="00000000" w:rsidDel="00000000" w:rsidP="00000000" w:rsidRDefault="00000000" w:rsidRPr="00000000" w14:paraId="00000008">
            <w:pPr>
              <w:contextualSpacing w:val="0"/>
              <w:rPr>
                <w:b w:val="1"/>
                <w:sz w:val="20"/>
                <w:szCs w:val="20"/>
              </w:rPr>
            </w:pPr>
            <w:hyperlink r:id="rId7">
              <w:r w:rsidDel="00000000" w:rsidR="00000000" w:rsidRPr="00000000">
                <w:rPr>
                  <w:b w:val="1"/>
                  <w:color w:val="1155cc"/>
                  <w:sz w:val="20"/>
                  <w:szCs w:val="20"/>
                  <w:u w:val="single"/>
                  <w:rtl w:val="0"/>
                </w:rPr>
                <w:t xml:space="preserve">(Selected for the hackathon)</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An alternative to ambulances, moving person from their unit to the hospital</w:t>
            </w:r>
          </w:p>
        </w:tc>
        <w:tc>
          <w:tcPr>
            <w:tcBorders>
              <w:top w:color="000000" w:space="0" w:sz="8" w:val="single"/>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416-LABB</w:t>
            </w:r>
          </w:p>
        </w:tc>
      </w:tr>
      <w:tr>
        <w:trPr>
          <w:trHeight w:val="1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Smart Badge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Once patient enters the emergency vehicle, or arrives at the hospital they are identified, the interfaces are adjusted based on their preferences, and language and they don't n nger or eye scanning system instead of ID cards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416-LABB</w:t>
            </w:r>
          </w:p>
        </w:tc>
      </w:tr>
      <w:tr>
        <w:trPr>
          <w:trHeight w:val="13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Smart Parking Meter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Parking Meters are able to offer different rates/ adjust prices depending on who is using them. For example if a patient has to wait in ER for 10 hours their prices are adjusted, or there are lower rates for patients than visitors, or if the patient themselves are driving they don't get fined if they don't add up credit as they might undergo some medical procedure,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416-LABB</w:t>
            </w:r>
          </w:p>
        </w:tc>
      </w:tr>
      <w:tr>
        <w:trPr>
          <w:trHeight w:val="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Accessible information - Public education about healthcare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More information about healthcare services (what is included...etc) more support for distributing information (more volunteers, better educated staff, knowledge on how to get around language barriers)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416-LABB</w:t>
            </w:r>
          </w:p>
        </w:tc>
      </w:tr>
      <w:tr>
        <w:trPr>
          <w:trHeight w:val="1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contextualSpacing w:val="0"/>
              <w:rPr>
                <w:sz w:val="20"/>
                <w:szCs w:val="20"/>
              </w:rPr>
            </w:pPr>
            <w:r w:rsidDel="00000000" w:rsidR="00000000" w:rsidRPr="00000000">
              <w:rPr>
                <w:sz w:val="20"/>
                <w:szCs w:val="20"/>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Waze for Parks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A GPS navigation software that provides time estimate for feedback, allows users to inform others of an issue, seek assistance, schedule a fix, track feedback and the action taken. </w:t>
            </w:r>
          </w:p>
          <w:p w:rsidR="00000000" w:rsidDel="00000000" w:rsidP="00000000" w:rsidRDefault="00000000" w:rsidRPr="00000000" w14:paraId="0000001A">
            <w:pPr>
              <w:contextualSpacing w:val="0"/>
              <w:rPr>
                <w:sz w:val="20"/>
                <w:szCs w:val="20"/>
              </w:rPr>
            </w:pPr>
            <w:r w:rsidDel="00000000" w:rsidR="00000000" w:rsidRPr="00000000">
              <w:rPr>
                <w:rtl w:val="0"/>
              </w:rPr>
            </w:r>
          </w:p>
          <w:p w:rsidR="00000000" w:rsidDel="00000000" w:rsidP="00000000" w:rsidRDefault="00000000" w:rsidRPr="00000000" w14:paraId="0000001B">
            <w:pPr>
              <w:contextualSpacing w:val="0"/>
              <w:rPr>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Fantastic Five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Feedback Board w/ triage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Physical board with option to contribute ideas --&gt; digital or using a phone to just text it in, voice to text, feedback in the moment is important method to prioritize feedback, in an actionable format, autoprioritization and distribution to respective departments can be inputted digitally, verbally, etc.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Fantastic Five</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Chat bot -feedback board on a robot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Robot to talk to at park to receive feedback or give update on current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Fantastic Five</w:t>
            </w:r>
          </w:p>
        </w:tc>
      </w:tr>
      <w:tr>
        <w:trPr>
          <w:trHeight w:val="33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8</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b w:val="1"/>
                <w:sz w:val="20"/>
                <w:szCs w:val="20"/>
              </w:rPr>
            </w:pPr>
            <w:hyperlink r:id="rId8">
              <w:r w:rsidDel="00000000" w:rsidR="00000000" w:rsidRPr="00000000">
                <w:rPr>
                  <w:b w:val="1"/>
                  <w:color w:val="1155cc"/>
                  <w:sz w:val="20"/>
                  <w:szCs w:val="20"/>
                  <w:u w:val="single"/>
                  <w:rtl w:val="0"/>
                </w:rPr>
                <w:t xml:space="preserve">Amenities Feedback system</w:t>
              </w:r>
            </w:hyperlink>
            <w:r w:rsidDel="00000000" w:rsidR="00000000" w:rsidRPr="00000000">
              <w:rPr>
                <w:rtl w:val="0"/>
              </w:rPr>
            </w:r>
          </w:p>
          <w:p w:rsidR="00000000" w:rsidDel="00000000" w:rsidP="00000000" w:rsidRDefault="00000000" w:rsidRPr="00000000" w14:paraId="00000027">
            <w:pPr>
              <w:contextualSpacing w:val="0"/>
              <w:rPr>
                <w:b w:val="1"/>
                <w:sz w:val="20"/>
                <w:szCs w:val="20"/>
              </w:rPr>
            </w:pPr>
            <w:hyperlink r:id="rId9">
              <w:r w:rsidDel="00000000" w:rsidR="00000000" w:rsidRPr="00000000">
                <w:rPr>
                  <w:b w:val="1"/>
                  <w:color w:val="1155cc"/>
                  <w:sz w:val="20"/>
                  <w:szCs w:val="20"/>
                  <w:u w:val="single"/>
                  <w:rtl w:val="0"/>
                </w:rPr>
                <w:t xml:space="preserve">(Selected for the hackathon)</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-Integrated communication system through the park space to provide feedback on accessibility of park amenities to management.</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Radio frequency you can connect to and announce issues you encounter in the park space to forewarn others ( i.e, no soap, locked washrooms etc)</w:t>
            </w:r>
          </w:p>
          <w:p w:rsidR="00000000" w:rsidDel="00000000" w:rsidP="00000000" w:rsidRDefault="00000000" w:rsidRPr="00000000" w14:paraId="0000002A">
            <w:pPr>
              <w:contextualSpacing w:val="0"/>
              <w:rPr>
                <w:sz w:val="20"/>
                <w:szCs w:val="20"/>
              </w:rPr>
            </w:pPr>
            <w:r w:rsidDel="00000000" w:rsidR="00000000" w:rsidRPr="00000000">
              <w:rPr>
                <w:sz w:val="20"/>
                <w:szCs w:val="20"/>
                <w:rtl w:val="0"/>
              </w:rPr>
              <w:t xml:space="preserve">-Accessible and easy to use city of Toronto website that allows users to provide feedback about services in the form of text message or a photograph </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-Quick ways to report a problem and connect to maintenance teams or volunteers to fix the issue</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Fantastic Five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Feedback tracker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No need for a reference number or a login info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Fantastic Five</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10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In person/Online customer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-Having human navigators at info desk or a number to call to ask for help, or provide feedback on services. Ask questions about multicultural foods if unsure what can or cannot eat.</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-Integrated system of cleaning and emergency staff available to address immediate health needs ( CPR, First aid, cleaning up), provide education on food and connect users to health care service providers in the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Dream Machine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11</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Open feedback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A place to publicly share complaints and responses to those complaints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Dream Machine</w:t>
            </w:r>
          </w:p>
        </w:tc>
      </w:tr>
      <w:tr>
        <w:trPr>
          <w:trHeight w:val="1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12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Who is responsible button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Not knowing who is responsible for a particular device, situation, environment, etc. Being able to quickly find out who to contact regarding an issue or if you have a question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Dream Machine</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13</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b w:val="1"/>
                <w:sz w:val="20"/>
                <w:szCs w:val="20"/>
              </w:rPr>
            </w:pPr>
            <w:hyperlink r:id="rId10">
              <w:r w:rsidDel="00000000" w:rsidR="00000000" w:rsidRPr="00000000">
                <w:rPr>
                  <w:b w:val="1"/>
                  <w:color w:val="1155cc"/>
                  <w:sz w:val="20"/>
                  <w:szCs w:val="20"/>
                  <w:u w:val="single"/>
                  <w:rtl w:val="0"/>
                </w:rPr>
                <w:t xml:space="preserve">Who is responsible button (selected for the hackathon)</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Having an entity/person responsible for the feedback ( Knowing who is responsible for certains spaces- architects, designers, owners, managers. Knowing where your feedback goes/lives. Humane/dignified wayfinding)</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Five, The Other</w:t>
            </w:r>
          </w:p>
        </w:tc>
      </w:tr>
      <w:tr>
        <w:trPr>
          <w:trHeight w:val="2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14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Shopping mall directory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a unified navigation system throughout the mall integrated with easy, multi modal directory board simple information to help guide navigation with feature to search, reduce amount of text, accessible for all heights, system can read back to you/voice controlled</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clear and easy ways to enter and exit the shopping malls and connect to other modes of transport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Five, The Other</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15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Mall feedback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integrated system to provide feedback. i.e letting shop owners know that it hard to move around and they are losing business that way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Five, The Other</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16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Infrared crossing signals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Pedestrian signals at intersections are triggered by crossing infrared beam, don't have to have find button. audio feedback that it has been pressed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Surfing the Design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17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Open feedback 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A board that would publicly display the number of complaints the city received by pedestrians who found the APS to be inaccessible - no sound, no vibration or lack of APS throughout of the city. This could be used as a way to get the city's attention and give weight to the issue if a lot of people are complaining about it.</w:t>
            </w:r>
          </w:p>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city updates on feedback presented through voice mail, mail and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Surfing the Design</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18</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Smart potholes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potholes could notify pedestrians in different ways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Surfing the Design</w:t>
            </w:r>
          </w:p>
        </w:tc>
      </w:tr>
      <w:tr>
        <w:trPr>
          <w:trHeight w:val="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19</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A better APS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an APS that is easier to press, has proper lighting, has geolocation with an option to adjust timing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Surfing the Design</w:t>
            </w:r>
          </w:p>
        </w:tc>
      </w:tr>
      <w:tr>
        <w:trPr>
          <w:trHeight w:val="3160" w:hRule="atLeast"/>
        </w:trP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20</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b w:val="1"/>
                <w:sz w:val="20"/>
                <w:szCs w:val="20"/>
              </w:rPr>
            </w:pPr>
            <w:hyperlink r:id="rId11">
              <w:r w:rsidDel="00000000" w:rsidR="00000000" w:rsidRPr="00000000">
                <w:rPr>
                  <w:b w:val="1"/>
                  <w:color w:val="1155cc"/>
                  <w:sz w:val="20"/>
                  <w:szCs w:val="20"/>
                  <w:u w:val="single"/>
                  <w:rtl w:val="0"/>
                </w:rPr>
                <w:t xml:space="preserve">Smart traffic lights</w:t>
              </w:r>
            </w:hyperlink>
            <w:r w:rsidDel="00000000" w:rsidR="00000000" w:rsidRPr="00000000">
              <w:rPr>
                <w:rtl w:val="0"/>
              </w:rPr>
            </w:r>
          </w:p>
          <w:p w:rsidR="00000000" w:rsidDel="00000000" w:rsidP="00000000" w:rsidRDefault="00000000" w:rsidRPr="00000000" w14:paraId="0000005E">
            <w:pPr>
              <w:contextualSpacing w:val="0"/>
              <w:rPr>
                <w:b w:val="1"/>
                <w:sz w:val="20"/>
                <w:szCs w:val="20"/>
              </w:rPr>
            </w:pPr>
            <w:hyperlink r:id="rId12">
              <w:r w:rsidDel="00000000" w:rsidR="00000000" w:rsidRPr="00000000">
                <w:rPr>
                  <w:b w:val="1"/>
                  <w:color w:val="1155cc"/>
                  <w:sz w:val="20"/>
                  <w:szCs w:val="20"/>
                  <w:u w:val="single"/>
                  <w:rtl w:val="0"/>
                </w:rPr>
                <w:t xml:space="preserve">(Selected for the hackathon)</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Intersections could have different colored traffic lights that signal the passage of pedestrians who may require more time/ cyclists to alert cars to be patient, and not rush to get through the intersection. Added signal for drivers other than the usual red and or amber light. Another way to alert cars to people crossing the intersection at night if not easily visible - important for people doing left or right turn at night.</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what if you could tell where you want a traffic lights, so people would stop jaywalking Intersections could announce the presence of pedestrians or cyclists so that people who are blind/partially sighted are not surprised by a rush of people or cyclists moving around them.</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Surfing the Design</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21</w:t>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b w:val="1"/>
                <w:sz w:val="20"/>
                <w:szCs w:val="20"/>
              </w:rPr>
            </w:pPr>
            <w:hyperlink r:id="rId13">
              <w:r w:rsidDel="00000000" w:rsidR="00000000" w:rsidRPr="00000000">
                <w:rPr>
                  <w:b w:val="1"/>
                  <w:color w:val="1155cc"/>
                  <w:sz w:val="20"/>
                  <w:szCs w:val="20"/>
                  <w:u w:val="single"/>
                  <w:rtl w:val="0"/>
                </w:rPr>
                <w:t xml:space="preserve">Integrated transportation service for sub emergencies</w:t>
              </w:r>
            </w:hyperlink>
            <w:r w:rsidDel="00000000" w:rsidR="00000000" w:rsidRPr="00000000">
              <w:rPr>
                <w:rtl w:val="0"/>
              </w:rPr>
            </w:r>
          </w:p>
          <w:p w:rsidR="00000000" w:rsidDel="00000000" w:rsidP="00000000" w:rsidRDefault="00000000" w:rsidRPr="00000000" w14:paraId="00000064">
            <w:pPr>
              <w:contextualSpacing w:val="0"/>
              <w:rPr>
                <w:b w:val="1"/>
                <w:sz w:val="20"/>
                <w:szCs w:val="20"/>
              </w:rPr>
            </w:pPr>
            <w:hyperlink r:id="rId14">
              <w:r w:rsidDel="00000000" w:rsidR="00000000" w:rsidRPr="00000000">
                <w:rPr>
                  <w:b w:val="1"/>
                  <w:color w:val="1155cc"/>
                  <w:sz w:val="20"/>
                  <w:szCs w:val="20"/>
                  <w:u w:val="single"/>
                  <w:rtl w:val="0"/>
                </w:rPr>
                <w:t xml:space="preserve">(Selected for the hackathon)</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A one-button service that calls an autonomous vehicle to take you to the hospital, optionally a person in your building to come with you and notifies the hospital that you’re coming. Optionally lets you record your feedback and send them to the hospital (so you don’t have to repeat)</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Sharing Community Team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22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Integrated transportation service for sub emergencies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Make the button wearable as a bracelet or piece of jewelry so you don't need a phone to access. Add a microphone to the button for voice activation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Sharing Community Team</w:t>
            </w:r>
          </w:p>
        </w:tc>
      </w:tr>
      <w:tr>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B">
            <w:pPr>
              <w:contextualSpacing w:val="0"/>
              <w:rPr>
                <w:color w:val="fff2cc"/>
                <w:sz w:val="20"/>
                <w:szCs w:val="20"/>
                <w:shd w:fill="fff2cc" w:val="clear"/>
              </w:rPr>
            </w:pPr>
            <w:r w:rsidDel="00000000" w:rsidR="00000000" w:rsidRPr="00000000">
              <w:rPr>
                <w:sz w:val="20"/>
                <w:szCs w:val="20"/>
                <w:rtl w:val="0"/>
              </w:rPr>
              <w:t xml:space="preserve">23</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C">
            <w:pPr>
              <w:contextualSpacing w:val="0"/>
              <w:rPr>
                <w:b w:val="1"/>
                <w:sz w:val="20"/>
                <w:szCs w:val="20"/>
              </w:rPr>
            </w:pPr>
            <w:hyperlink r:id="rId15">
              <w:r w:rsidDel="00000000" w:rsidR="00000000" w:rsidRPr="00000000">
                <w:rPr>
                  <w:b w:val="1"/>
                  <w:color w:val="1155cc"/>
                  <w:sz w:val="20"/>
                  <w:szCs w:val="20"/>
                  <w:u w:val="single"/>
                  <w:rtl w:val="0"/>
                </w:rPr>
                <w:t xml:space="preserve">Tranquil Refuge</w:t>
              </w:r>
            </w:hyperlink>
            <w:r w:rsidDel="00000000" w:rsidR="00000000" w:rsidRPr="00000000">
              <w:rPr>
                <w:rtl w:val="0"/>
              </w:rPr>
            </w:r>
          </w:p>
          <w:p w:rsidR="00000000" w:rsidDel="00000000" w:rsidP="00000000" w:rsidRDefault="00000000" w:rsidRPr="00000000" w14:paraId="0000006D">
            <w:pPr>
              <w:contextualSpacing w:val="0"/>
              <w:rPr>
                <w:b w:val="1"/>
                <w:sz w:val="20"/>
                <w:szCs w:val="20"/>
              </w:rPr>
            </w:pPr>
            <w:hyperlink r:id="rId16">
              <w:r w:rsidDel="00000000" w:rsidR="00000000" w:rsidRPr="00000000">
                <w:rPr>
                  <w:b w:val="1"/>
                  <w:color w:val="1155cc"/>
                  <w:sz w:val="20"/>
                  <w:szCs w:val="20"/>
                  <w:u w:val="single"/>
                  <w:rtl w:val="0"/>
                </w:rPr>
                <w:t xml:space="preserve">(Selected for the hackathon)</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Two aspects - information screen with info (phone booth area) to meet next need - food, transit,, health, social services, crisis. Etc. with symbols, languages</w:t>
            </w:r>
          </w:p>
        </w:tc>
        <w:tc>
          <w:tcPr>
            <w:tcBorders>
              <w:top w:color="000000" w:space="0" w:sz="0" w:val="nil"/>
              <w:left w:color="000000" w:space="0" w:sz="0" w:val="nil"/>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C - Scapes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24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Accessible TTC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Redesigning the TTC for cognitive. Visual, auditory accessibility.</w:t>
            </w:r>
          </w:p>
          <w:p w:rsidR="00000000" w:rsidDel="00000000" w:rsidP="00000000" w:rsidRDefault="00000000" w:rsidRPr="00000000" w14:paraId="00000073">
            <w:pPr>
              <w:contextualSpacing w:val="0"/>
              <w:rPr>
                <w:sz w:val="20"/>
                <w:szCs w:val="20"/>
              </w:rPr>
            </w:pPr>
            <w:r w:rsidDel="00000000" w:rsidR="00000000" w:rsidRPr="00000000">
              <w:rPr>
                <w:rtl w:val="0"/>
              </w:rPr>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Use names for subway, streetcar, buses that tie into streets. Station names are cross intersections or major landmarks. Colour code subway lines and use same colours for intersecting streetcar lines. Use one font for north-south, another for east-west. Tie textures to colours. Use colours/textures on vehicles, maps, signs. Get rid of all numbers. Combination of textures, colors and fonts.</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Color and texture navigation mobile app that corresponds to colors and textures in the city and helps guide individuals throughout the 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Mass Design</w:t>
            </w:r>
          </w:p>
        </w:tc>
      </w:tr>
      <w:tr>
        <w:trPr>
          <w:trHeight w:val="23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25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Fostering fallow spaces in cities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Fostering fallow spaces in cities</w:t>
            </w:r>
          </w:p>
          <w:p w:rsidR="00000000" w:rsidDel="00000000" w:rsidP="00000000" w:rsidRDefault="00000000" w:rsidRPr="00000000" w14:paraId="0000007A">
            <w:pPr>
              <w:contextualSpacing w:val="0"/>
              <w:rPr>
                <w:sz w:val="20"/>
                <w:szCs w:val="20"/>
              </w:rPr>
            </w:pPr>
            <w:r w:rsidDel="00000000" w:rsidR="00000000" w:rsidRPr="00000000">
              <w:rPr>
                <w:rtl w:val="0"/>
              </w:rPr>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We believe that an important part of city infrastructure is at risk. We would like to imagine and invigorate exploration and operation in the city through the fostering of fallow spaces!</w:t>
            </w:r>
          </w:p>
          <w:p w:rsidR="00000000" w:rsidDel="00000000" w:rsidP="00000000" w:rsidRDefault="00000000" w:rsidRPr="00000000" w14:paraId="0000007C">
            <w:pPr>
              <w:contextualSpacing w:val="0"/>
              <w:rPr>
                <w:sz w:val="20"/>
                <w:szCs w:val="20"/>
              </w:rPr>
            </w:pPr>
            <w:r w:rsidDel="00000000" w:rsidR="00000000" w:rsidRPr="00000000">
              <w:rPr>
                <w:rtl w:val="0"/>
              </w:rPr>
            </w:r>
          </w:p>
          <w:p w:rsidR="00000000" w:rsidDel="00000000" w:rsidP="00000000" w:rsidRDefault="00000000" w:rsidRPr="00000000" w14:paraId="0000007D">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Fallow → left unsown to restore fertility uncultivated) Identifying, exploring searching and finding fallow spaces and booking them for use. Physical signage to identify the fallow space</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An online sign up sheets that lists all the fallow spaces in the city, their availability, and allow people to book the space for a certain period to carry out different activities or events in the city. Include pictures of past events to show the use of the space and provide feedback on maintenance. The previous user will be responsible for cleaning up the same for the next users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Quartet</w:t>
            </w:r>
          </w:p>
        </w:tc>
      </w:tr>
      <w:tr>
        <w:trPr>
          <w:trHeight w:val="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sz w:val="20"/>
                <w:szCs w:val="20"/>
              </w:rPr>
            </w:pPr>
            <w:r w:rsidDel="00000000" w:rsidR="00000000" w:rsidRPr="00000000">
              <w:rPr>
                <w:sz w:val="20"/>
                <w:szCs w:val="20"/>
                <w:rtl w:val="0"/>
              </w:rPr>
              <w:t xml:space="preserve">26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311 Dispatch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311 service with a dispatch team to address immediate feedback? centralized dispatch collects feedback and triages. dispatch can talk to caller through simple feedback processes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Toronto Accessible Solutions</w:t>
            </w:r>
          </w:p>
        </w:tc>
      </w:tr>
      <w:tr>
        <w:trPr>
          <w:trHeight w:val="1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27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2-Tiered Feedback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Feedback would be in 2 tier stage. The central dispatch will be able to send your feedback to the right people. This feedback is limited and controlled. The second feedback process is through the mobile unit and will be aggregated feedback data that is denicled(?) by community and city. There is a follow up by the system to ask for an individual's feedback. The system will be designed and co-created, by the help of diverse individuals to make sure it includes different people's perspectives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Toronto Accessible Solutions</w:t>
            </w:r>
          </w:p>
        </w:tc>
      </w:tr>
    </w:tbl>
    <w:p w:rsidR="00000000" w:rsidDel="00000000" w:rsidP="00000000" w:rsidRDefault="00000000" w:rsidRPr="00000000" w14:paraId="00000088">
      <w:pPr>
        <w:contextualSpacing w:val="0"/>
        <w:rPr/>
      </w:pPr>
      <w:r w:rsidDel="00000000" w:rsidR="00000000" w:rsidRPr="00000000">
        <w:rPr>
          <w:rtl w:val="0"/>
        </w:rPr>
        <w:t xml:space="preserve"> </w:t>
      </w:r>
    </w:p>
    <w:p w:rsidR="00000000" w:rsidDel="00000000" w:rsidP="00000000" w:rsidRDefault="00000000" w:rsidRPr="00000000" w14:paraId="0000008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ities.inclusivedesign.ca/hackathon/prd/audible-incoming-traffic-warnings/" TargetMode="External"/><Relationship Id="rId10" Type="http://schemas.openxmlformats.org/officeDocument/2006/relationships/hyperlink" Target="https://cities.inclusivedesign.ca/hackathon/prd/augmented-reality-park-feedback/" TargetMode="External"/><Relationship Id="rId13" Type="http://schemas.openxmlformats.org/officeDocument/2006/relationships/hyperlink" Target="https://cities.inclusivedesign.ca/hackathon/prd/self-driving-cars-for-sub-emergency-medical-visits/" TargetMode="External"/><Relationship Id="rId12" Type="http://schemas.openxmlformats.org/officeDocument/2006/relationships/hyperlink" Target="https://cities.inclusivedesign.ca/hackathon/prd/audible-incoming-traffic-warn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ies.inclusivedesign.ca/hackathon/prd/augmented-reality-park-feedback/" TargetMode="External"/><Relationship Id="rId15" Type="http://schemas.openxmlformats.org/officeDocument/2006/relationships/hyperlink" Target="https://cities.inclusivedesign.ca/hackathon/prd/tranquil-refuge/" TargetMode="External"/><Relationship Id="rId14" Type="http://schemas.openxmlformats.org/officeDocument/2006/relationships/hyperlink" Target="https://cities.inclusivedesign.ca/hackathon/prd/self-driving-cars-for-sub-emergency-medical-visits/" TargetMode="External"/><Relationship Id="rId16" Type="http://schemas.openxmlformats.org/officeDocument/2006/relationships/hyperlink" Target="https://cities.inclusivedesign.ca/hackathon/prd/tranquil-refuge/" TargetMode="External"/><Relationship Id="rId5" Type="http://schemas.openxmlformats.org/officeDocument/2006/relationships/styles" Target="styles.xml"/><Relationship Id="rId6" Type="http://schemas.openxmlformats.org/officeDocument/2006/relationships/hyperlink" Target="https://cities.inclusivedesign.ca/hackathon/prd/self-driving-cars-for-sub-emergency-medical-visits/" TargetMode="External"/><Relationship Id="rId7" Type="http://schemas.openxmlformats.org/officeDocument/2006/relationships/hyperlink" Target="https://cities.inclusivedesign.ca/hackathon/prd/self-driving-cars-for-sub-emergency-medical-visits/" TargetMode="External"/><Relationship Id="rId8" Type="http://schemas.openxmlformats.org/officeDocument/2006/relationships/hyperlink" Target="https://cities.inclusivedesign.ca/hackathon/prd/augmented-reality-park-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