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224F0A" w:rsidP="0F6F70C0" w:rsidRDefault="004A214D" w14:paraId="27CF2829"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rPr>
        <w:t>EVENTOS EN TU ENTORNO</w:t>
      </w:r>
    </w:p>
    <w:p xmlns:wp14="http://schemas.microsoft.com/office/word/2010/wordml" w:rsidR="00224F0A" w:rsidP="0F6F70C0" w:rsidRDefault="004A214D" w14:paraId="655BFDFB" wp14:textId="0340B818">
      <w:pPr>
        <w:pStyle w:val="Normal"/>
        <w:suppressLineNumbers w:val="0"/>
        <w:bidi w:val="0"/>
        <w:spacing w:before="0" w:beforeAutospacing="off" w:after="0" w:afterAutospacing="off" w:line="259" w:lineRule="auto"/>
        <w:ind w:left="0" w:right="0"/>
        <w:jc w:val="left"/>
      </w:pPr>
      <w:r w:rsidR="50EB9E08">
        <w:rPr/>
        <w:t xml:space="preserve">Plataforma Digital Web y </w:t>
      </w:r>
      <w:r w:rsidR="50EB9E08">
        <w:rPr/>
        <w:t>Móvil</w:t>
      </w:r>
      <w:r w:rsidR="50EB9E08">
        <w:rPr/>
        <w:t xml:space="preserve"> para la </w:t>
      </w:r>
      <w:r w:rsidR="50EB9E08">
        <w:rPr/>
        <w:t>Centralización</w:t>
      </w:r>
      <w:r w:rsidR="50EB9E08">
        <w:rPr/>
        <w:t xml:space="preserve">, </w:t>
      </w:r>
      <w:r w:rsidR="50EB9E08">
        <w:rPr/>
        <w:t>Gestión</w:t>
      </w:r>
      <w:r w:rsidR="50EB9E08">
        <w:rPr/>
        <w:t xml:space="preserve"> y </w:t>
      </w:r>
      <w:r w:rsidR="50EB9E08">
        <w:rPr/>
        <w:t>Dinamización</w:t>
      </w:r>
      <w:r w:rsidR="50EB9E08">
        <w:rPr/>
        <w:t xml:space="preserve"> de la </w:t>
      </w:r>
      <w:r w:rsidR="50EB9E08">
        <w:rPr/>
        <w:t>Oferta</w:t>
      </w:r>
      <w:r w:rsidR="50EB9E08">
        <w:rPr/>
        <w:t xml:space="preserve"> Cultural</w:t>
      </w:r>
      <w:r w:rsidR="50EB9E08">
        <w:rPr/>
        <w:t xml:space="preserve"> y de </w:t>
      </w:r>
      <w:r w:rsidR="50EB9E08">
        <w:rPr/>
        <w:t>Entretenimiento</w:t>
      </w:r>
      <w:r w:rsidR="50EB9E08">
        <w:rPr/>
        <w:t xml:space="preserve"> de</w:t>
      </w:r>
      <w:r w:rsidR="5CA3ADEB">
        <w:rPr/>
        <w:t>l valle de aburra.</w:t>
      </w:r>
    </w:p>
    <w:p xmlns:wp14="http://schemas.microsoft.com/office/word/2010/wordml" w:rsidR="00224F0A" w:rsidRDefault="00224F0A" w14:paraId="672A6659" wp14:textId="77777777"/>
    <w:p xmlns:wp14="http://schemas.microsoft.com/office/word/2010/wordml" w:rsidR="00224F0A" w:rsidRDefault="004A214D" w14:paraId="1B96ACE9" wp14:textId="77777777">
      <w:r w:rsidR="50EB9E08">
        <w:rPr/>
        <w:t xml:space="preserve">Desarrollo </w:t>
      </w:r>
      <w:r w:rsidR="50EB9E08">
        <w:rPr/>
        <w:t>tecnológico</w:t>
      </w:r>
      <w:r w:rsidR="50EB9E08">
        <w:rPr/>
        <w:t xml:space="preserve"> Proyecto </w:t>
      </w:r>
      <w:r w:rsidR="50EB9E08">
        <w:rPr/>
        <w:t>Integrador</w:t>
      </w:r>
      <w:r w:rsidR="50EB9E08">
        <w:rPr/>
        <w:t xml:space="preserve"> </w:t>
      </w:r>
    </w:p>
    <w:p xmlns:wp14="http://schemas.microsoft.com/office/word/2010/wordml" w:rsidR="00224F0A" w:rsidRDefault="00224F0A" w14:paraId="0A37501D" wp14:textId="77777777"/>
    <w:p xmlns:wp14="http://schemas.microsoft.com/office/word/2010/wordml" w:rsidR="00224F0A" w:rsidP="0F6F70C0" w:rsidRDefault="004A214D" w14:paraId="4E378956"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NOMBRES DE LOS ESTUDIANTES Y TUTOR(ES)</w:t>
      </w:r>
    </w:p>
    <w:p xmlns:wp14="http://schemas.microsoft.com/office/word/2010/wordml" w:rsidR="00224F0A" w:rsidRDefault="004A214D" w14:paraId="32054943" wp14:textId="61652DFE">
      <w:r w:rsidR="50EB9E08">
        <w:rPr/>
        <w:t>Estudiante</w:t>
      </w:r>
      <w:r w:rsidR="50EB9E08">
        <w:rPr/>
        <w:t xml:space="preserve"> </w:t>
      </w:r>
      <w:r w:rsidR="50EB9E08">
        <w:rPr/>
        <w:t>1:</w:t>
      </w:r>
      <w:r w:rsidR="2836F8A5">
        <w:rPr/>
        <w:t xml:space="preserve"> </w:t>
      </w:r>
      <w:r w:rsidR="50EB9E08">
        <w:rPr/>
        <w:t>Leon</w:t>
      </w:r>
      <w:r w:rsidR="50EB9E08">
        <w:rPr/>
        <w:t xml:space="preserve"> Mateo </w:t>
      </w:r>
      <w:r w:rsidR="50EB9E08">
        <w:rPr/>
        <w:t>Velez</w:t>
      </w:r>
      <w:r w:rsidR="50EB9E08">
        <w:rPr/>
        <w:t xml:space="preserve"> </w:t>
      </w:r>
      <w:r w:rsidR="50EB9E08">
        <w:rPr/>
        <w:t>Gonzalez</w:t>
      </w:r>
      <w:r w:rsidR="50EB9E08">
        <w:rPr/>
        <w:t xml:space="preserve"> CC: 1216728793</w:t>
      </w:r>
    </w:p>
    <w:p xmlns:wp14="http://schemas.microsoft.com/office/word/2010/wordml" w:rsidR="00224F0A" w:rsidRDefault="004A214D" w14:paraId="73E63A5F" wp14:textId="77777777">
      <w:r w:rsidR="50EB9E08">
        <w:rPr/>
        <w:t>Estudiante</w:t>
      </w:r>
      <w:r w:rsidR="50EB9E08">
        <w:rPr/>
        <w:t xml:space="preserve"> 2: Simón Berrio Gaviria CC: 1000203924</w:t>
      </w:r>
    </w:p>
    <w:p xmlns:wp14="http://schemas.microsoft.com/office/word/2010/wordml" w:rsidR="00224F0A" w:rsidRDefault="004A214D" w14:paraId="7997CC40" wp14:textId="77777777">
      <w:r w:rsidR="50EB9E08">
        <w:rPr/>
        <w:t>Estudiante</w:t>
      </w:r>
      <w:r w:rsidR="50EB9E08">
        <w:rPr/>
        <w:t xml:space="preserve"> 3: Leonardo Araque Quintero CC: 1152217428 </w:t>
      </w:r>
    </w:p>
    <w:p xmlns:wp14="http://schemas.microsoft.com/office/word/2010/wordml" w:rsidR="00224F0A" w:rsidRDefault="004A214D" w14:paraId="2DCDF392" wp14:textId="77777777">
      <w:r w:rsidR="50EB9E08">
        <w:rPr/>
        <w:t xml:space="preserve">Tutor(es): Diana Margot Lopez Herrera Correo: </w:t>
      </w:r>
      <w:hyperlink r:id="R4682d756a89f4cbf">
        <w:r w:rsidRPr="0F6F70C0" w:rsidR="50EB9E08">
          <w:rPr>
            <w:color w:val="1155CC"/>
            <w:u w:val="single"/>
          </w:rPr>
          <w:t>margot.lopez@udea.edu.co</w:t>
        </w:r>
      </w:hyperlink>
    </w:p>
    <w:p xmlns:wp14="http://schemas.microsoft.com/office/word/2010/wordml" w:rsidR="00224F0A" w:rsidRDefault="00224F0A" w14:paraId="5DAB6C7B" wp14:textId="77777777"/>
    <w:p xmlns:wp14="http://schemas.microsoft.com/office/word/2010/wordml" w:rsidR="00224F0A" w:rsidP="0F6F70C0" w:rsidRDefault="004A214D" w14:paraId="035105AD"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CÓDIGO, GRUPO Y NOMBRE DE LA ASIGNATURA</w:t>
      </w:r>
    </w:p>
    <w:p xmlns:wp14="http://schemas.microsoft.com/office/word/2010/wordml" w:rsidR="00224F0A" w:rsidRDefault="004A214D" w14:paraId="01D13779" wp14:textId="77777777">
      <w:r w:rsidR="50EB9E08">
        <w:rPr/>
        <w:t xml:space="preserve">Proyecto </w:t>
      </w:r>
      <w:r w:rsidR="50EB9E08">
        <w:rPr/>
        <w:t>Integrador</w:t>
      </w:r>
      <w:r w:rsidR="50EB9E08">
        <w:rPr/>
        <w:t xml:space="preserve"> – PI 2026-1</w:t>
      </w:r>
    </w:p>
    <w:p xmlns:wp14="http://schemas.microsoft.com/office/word/2010/wordml" w:rsidR="00224F0A" w:rsidRDefault="004A214D" w14:paraId="353C3B44" wp14:textId="2553F52B">
      <w:r w:rsidR="50EB9E08">
        <w:rPr/>
        <w:t xml:space="preserve">Código: </w:t>
      </w:r>
      <w:r w:rsidR="50EB9E08">
        <w:rPr/>
        <w:t>2508700 Grupo</w:t>
      </w:r>
      <w:r w:rsidR="50EB9E08">
        <w:rPr/>
        <w:t>: 011</w:t>
      </w:r>
    </w:p>
    <w:p xmlns:wp14="http://schemas.microsoft.com/office/word/2010/wordml" w:rsidR="00224F0A" w:rsidRDefault="00224F0A" w14:paraId="02EB378F" wp14:textId="77777777"/>
    <w:p xmlns:wp14="http://schemas.microsoft.com/office/word/2010/wordml" w:rsidR="00224F0A" w:rsidP="0F6F70C0" w:rsidRDefault="004A214D" w14:paraId="114E754E"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RESUMEN</w:t>
      </w:r>
    </w:p>
    <w:p xmlns:wp14="http://schemas.microsoft.com/office/word/2010/wordml" w:rsidR="00224F0A" w:rsidRDefault="004A214D" w14:paraId="462D8BA8" wp14:textId="2D285B91">
      <w:r w:rsidR="50EB9E08">
        <w:rPr/>
        <w:t xml:space="preserve">La ciudad de Medellín </w:t>
      </w:r>
      <w:r w:rsidR="50EB9E08">
        <w:rPr/>
        <w:t>presenta</w:t>
      </w:r>
      <w:r w:rsidR="50EB9E08">
        <w:rPr/>
        <w:t xml:space="preserve"> </w:t>
      </w:r>
      <w:r w:rsidR="50EB9E08">
        <w:rPr/>
        <w:t>una</w:t>
      </w:r>
      <w:r w:rsidR="50EB9E08">
        <w:rPr/>
        <w:t xml:space="preserve"> </w:t>
      </w:r>
      <w:r w:rsidR="50EB9E08">
        <w:rPr/>
        <w:t>fragmentación</w:t>
      </w:r>
      <w:r w:rsidR="50EB9E08">
        <w:rPr/>
        <w:t xml:space="preserve"> </w:t>
      </w:r>
      <w:r w:rsidR="50EB9E08">
        <w:rPr/>
        <w:t>en</w:t>
      </w:r>
      <w:r w:rsidR="50EB9E08">
        <w:rPr/>
        <w:t xml:space="preserve"> la </w:t>
      </w:r>
      <w:r w:rsidR="50EB9E08">
        <w:rPr/>
        <w:t>difusión</w:t>
      </w:r>
      <w:r w:rsidR="50EB9E08">
        <w:rPr/>
        <w:t xml:space="preserve"> de </w:t>
      </w:r>
      <w:r w:rsidR="50EB9E08">
        <w:rPr/>
        <w:t>eventos</w:t>
      </w:r>
      <w:r w:rsidR="50EB9E08">
        <w:rPr/>
        <w:t xml:space="preserve"> </w:t>
      </w:r>
      <w:r w:rsidR="50EB9E08">
        <w:rPr/>
        <w:t>culturales</w:t>
      </w:r>
      <w:r w:rsidR="31193C4F">
        <w:rPr/>
        <w:t xml:space="preserve"> </w:t>
      </w:r>
      <w:r w:rsidR="50EB9E08">
        <w:rPr/>
        <w:t xml:space="preserve">y de </w:t>
      </w:r>
      <w:r w:rsidR="50EB9E08">
        <w:rPr/>
        <w:t>entretenimiento</w:t>
      </w:r>
      <w:r w:rsidR="50EB9E08">
        <w:rPr/>
        <w:t xml:space="preserve">, lo </w:t>
      </w:r>
      <w:r w:rsidR="50EB9E08">
        <w:rPr/>
        <w:t>que</w:t>
      </w:r>
      <w:r w:rsidR="50EB9E08">
        <w:rPr/>
        <w:t xml:space="preserve"> </w:t>
      </w:r>
      <w:r w:rsidR="50EB9E08">
        <w:rPr/>
        <w:t>limita</w:t>
      </w:r>
      <w:r w:rsidR="50EB9E08">
        <w:rPr/>
        <w:t xml:space="preserve"> </w:t>
      </w:r>
      <w:r w:rsidR="50EB9E08">
        <w:rPr/>
        <w:t>el</w:t>
      </w:r>
      <w:r w:rsidR="50EB9E08">
        <w:rPr/>
        <w:t xml:space="preserve"> </w:t>
      </w:r>
      <w:r w:rsidR="50EB9E08">
        <w:rPr/>
        <w:t>acceso</w:t>
      </w:r>
      <w:r w:rsidR="50EB9E08">
        <w:rPr/>
        <w:t xml:space="preserve"> </w:t>
      </w:r>
      <w:r w:rsidR="50EB9E08">
        <w:rPr/>
        <w:t>centralizado</w:t>
      </w:r>
      <w:r w:rsidR="50EB9E08">
        <w:rPr/>
        <w:t xml:space="preserve"> a la </w:t>
      </w:r>
      <w:r w:rsidR="50EB9E08">
        <w:rPr/>
        <w:t>alta</w:t>
      </w:r>
      <w:r w:rsidR="50EB9E08">
        <w:rPr/>
        <w:t xml:space="preserve"> </w:t>
      </w:r>
      <w:r w:rsidR="50EB9E08">
        <w:rPr/>
        <w:t>oferta</w:t>
      </w:r>
      <w:r w:rsidR="50EB9E08">
        <w:rPr/>
        <w:t xml:space="preserve"> disponible </w:t>
      </w:r>
      <w:r w:rsidR="50EB9E08">
        <w:rPr/>
        <w:t>dentro</w:t>
      </w:r>
      <w:r w:rsidR="50EB9E08">
        <w:rPr/>
        <w:t xml:space="preserve"> de la ciudad. La </w:t>
      </w:r>
      <w:r w:rsidR="50EB9E08">
        <w:rPr/>
        <w:t>escasez</w:t>
      </w:r>
      <w:r w:rsidR="50EB9E08">
        <w:rPr/>
        <w:t xml:space="preserve"> de </w:t>
      </w:r>
      <w:r w:rsidR="50EB9E08">
        <w:rPr/>
        <w:t>información</w:t>
      </w:r>
      <w:r w:rsidR="50EB9E08">
        <w:rPr/>
        <w:t xml:space="preserve"> reduce la </w:t>
      </w:r>
      <w:r w:rsidR="50EB9E08">
        <w:rPr/>
        <w:t>participación</w:t>
      </w:r>
      <w:r w:rsidR="50EB9E08">
        <w:rPr/>
        <w:t xml:space="preserve"> </w:t>
      </w:r>
      <w:r w:rsidR="50EB9E08">
        <w:rPr/>
        <w:t>ciudadana</w:t>
      </w:r>
      <w:r w:rsidR="423B5BB0">
        <w:rPr/>
        <w:t>.</w:t>
      </w:r>
      <w:r w:rsidR="50EB9E08">
        <w:rPr/>
        <w:t xml:space="preserve"> </w:t>
      </w:r>
      <w:r w:rsidR="50EB9E08">
        <w:rPr/>
        <w:t>el</w:t>
      </w:r>
      <w:r w:rsidR="50EB9E08">
        <w:rPr/>
        <w:t xml:space="preserve"> </w:t>
      </w:r>
      <w:r w:rsidR="50EB9E08">
        <w:rPr/>
        <w:t>impacto</w:t>
      </w:r>
      <w:r w:rsidR="50EB9E08">
        <w:rPr/>
        <w:t xml:space="preserve"> y </w:t>
      </w:r>
      <w:r w:rsidR="50EB9E08">
        <w:rPr/>
        <w:t>alcance</w:t>
      </w:r>
      <w:r w:rsidR="50EB9E08">
        <w:rPr/>
        <w:t xml:space="preserve"> de </w:t>
      </w:r>
      <w:r w:rsidR="50EB9E08">
        <w:rPr/>
        <w:t>eventos</w:t>
      </w:r>
      <w:r w:rsidR="50EB9E08">
        <w:rPr/>
        <w:t xml:space="preserve"> </w:t>
      </w:r>
      <w:r w:rsidR="50EB9E08">
        <w:rPr/>
        <w:t>culturales</w:t>
      </w:r>
      <w:r w:rsidR="50EB9E08">
        <w:rPr/>
        <w:t xml:space="preserve"> </w:t>
      </w:r>
      <w:r w:rsidR="50EB9E08">
        <w:rPr/>
        <w:t>que</w:t>
      </w:r>
      <w:r w:rsidR="50EB9E08">
        <w:rPr/>
        <w:t xml:space="preserve"> se </w:t>
      </w:r>
      <w:r w:rsidR="50EB9E08">
        <w:rPr/>
        <w:t>realizaran</w:t>
      </w:r>
      <w:r w:rsidR="50EB9E08">
        <w:rPr/>
        <w:t xml:space="preserve"> de </w:t>
      </w:r>
      <w:r w:rsidR="50EB9E08">
        <w:rPr/>
        <w:t>todas</w:t>
      </w:r>
      <w:r w:rsidR="50EB9E08">
        <w:rPr/>
        <w:t xml:space="preserve"> formas. Este </w:t>
      </w:r>
      <w:r w:rsidR="50EB9E08">
        <w:rPr/>
        <w:t>proyecto</w:t>
      </w:r>
      <w:r w:rsidR="50EB9E08">
        <w:rPr/>
        <w:t xml:space="preserve"> propone </w:t>
      </w:r>
      <w:r w:rsidR="50EB9E08">
        <w:rPr/>
        <w:t>el</w:t>
      </w:r>
      <w:r w:rsidR="50EB9E08">
        <w:rPr/>
        <w:t xml:space="preserve"> </w:t>
      </w:r>
      <w:r w:rsidR="50EB9E08">
        <w:rPr/>
        <w:t>desarrollo</w:t>
      </w:r>
      <w:r w:rsidR="50EB9E08">
        <w:rPr/>
        <w:t xml:space="preserve"> de </w:t>
      </w:r>
      <w:r w:rsidR="50EB9E08">
        <w:rPr/>
        <w:t>una</w:t>
      </w:r>
      <w:r w:rsidR="50EB9E08">
        <w:rPr/>
        <w:t xml:space="preserve"> </w:t>
      </w:r>
      <w:r w:rsidR="50EB9E08">
        <w:rPr/>
        <w:t>plataforma</w:t>
      </w:r>
      <w:r w:rsidR="50EB9E08">
        <w:rPr/>
        <w:t xml:space="preserve"> </w:t>
      </w:r>
      <w:r w:rsidR="60492CAC">
        <w:rPr/>
        <w:t xml:space="preserve">digital integrada </w:t>
      </w:r>
      <w:r w:rsidR="50EB9E08">
        <w:rPr/>
        <w:t>que</w:t>
      </w:r>
      <w:r w:rsidR="50EB9E08">
        <w:rPr/>
        <w:t xml:space="preserve"> </w:t>
      </w:r>
      <w:r w:rsidR="50EB9E08">
        <w:rPr/>
        <w:t>centralice</w:t>
      </w:r>
      <w:r w:rsidR="50EB9E08">
        <w:rPr/>
        <w:t xml:space="preserve"> </w:t>
      </w:r>
      <w:r w:rsidR="50EB9E08">
        <w:rPr/>
        <w:t>los</w:t>
      </w:r>
      <w:r w:rsidR="50EB9E08">
        <w:rPr/>
        <w:t xml:space="preserve"> </w:t>
      </w:r>
      <w:r w:rsidR="50EB9E08">
        <w:rPr/>
        <w:t>eventos</w:t>
      </w:r>
      <w:r w:rsidR="50EB9E08">
        <w:rPr/>
        <w:t xml:space="preserve"> </w:t>
      </w:r>
      <w:r w:rsidR="50EB9E08">
        <w:rPr/>
        <w:t>en</w:t>
      </w:r>
      <w:r w:rsidR="50EB9E08">
        <w:rPr/>
        <w:t xml:space="preserve"> un </w:t>
      </w:r>
      <w:r w:rsidR="50EB9E08">
        <w:rPr/>
        <w:t>mapa</w:t>
      </w:r>
      <w:r w:rsidR="50EB9E08">
        <w:rPr/>
        <w:t xml:space="preserve"> </w:t>
      </w:r>
      <w:r w:rsidR="50EB9E08">
        <w:rPr/>
        <w:t>georreferenciado</w:t>
      </w:r>
      <w:r w:rsidR="50EB9E08">
        <w:rPr/>
        <w:t xml:space="preserve">, </w:t>
      </w:r>
      <w:r w:rsidR="50EB9E08">
        <w:rPr/>
        <w:t>permitiendo</w:t>
      </w:r>
      <w:r w:rsidR="50EB9E08">
        <w:rPr/>
        <w:t xml:space="preserve"> a </w:t>
      </w:r>
      <w:r w:rsidR="50EB9E08">
        <w:rPr/>
        <w:t>usuarios</w:t>
      </w:r>
      <w:r w:rsidR="50EB9E08">
        <w:rPr/>
        <w:t xml:space="preserve"> y </w:t>
      </w:r>
      <w:r w:rsidR="50EB9E08">
        <w:rPr/>
        <w:t>admi</w:t>
      </w:r>
      <w:r w:rsidR="50EB9E08">
        <w:rPr/>
        <w:t>nistradores</w:t>
      </w:r>
      <w:r w:rsidR="50EB9E08">
        <w:rPr/>
        <w:t xml:space="preserve"> </w:t>
      </w:r>
      <w:r w:rsidR="50EB9E08">
        <w:rPr/>
        <w:t>crear</w:t>
      </w:r>
      <w:r w:rsidR="50EB9E08">
        <w:rPr/>
        <w:t xml:space="preserve"> </w:t>
      </w:r>
      <w:r w:rsidR="50EB9E08">
        <w:rPr/>
        <w:t>eventos</w:t>
      </w:r>
      <w:r w:rsidR="50EB9E08">
        <w:rPr/>
        <w:t xml:space="preserve"> con </w:t>
      </w:r>
      <w:r w:rsidR="50EB9E08">
        <w:rPr/>
        <w:t>coordenadas</w:t>
      </w:r>
      <w:r w:rsidR="50EB9E08">
        <w:rPr/>
        <w:t xml:space="preserve">, </w:t>
      </w:r>
      <w:r w:rsidR="50EB9E08">
        <w:rPr/>
        <w:t>gestionar</w:t>
      </w:r>
      <w:r w:rsidR="50EB9E08">
        <w:rPr/>
        <w:t xml:space="preserve"> </w:t>
      </w:r>
      <w:r w:rsidR="50EB9E08">
        <w:rPr/>
        <w:t>inscripciones</w:t>
      </w:r>
      <w:r w:rsidR="50EB9E08">
        <w:rPr/>
        <w:t xml:space="preserve"> y </w:t>
      </w:r>
      <w:r w:rsidR="50EB9E08">
        <w:rPr/>
        <w:t>contabilizar</w:t>
      </w:r>
      <w:r w:rsidR="50EB9E08">
        <w:rPr/>
        <w:t xml:space="preserve"> </w:t>
      </w:r>
      <w:r w:rsidR="50EB9E08">
        <w:rPr/>
        <w:t>asistente</w:t>
      </w:r>
      <w:r w:rsidR="50EB9E08">
        <w:rPr/>
        <w:t xml:space="preserve">, para </w:t>
      </w:r>
      <w:r w:rsidR="50EB9E08">
        <w:rPr/>
        <w:t>posteriormente</w:t>
      </w:r>
      <w:r w:rsidR="50EB9E08">
        <w:rPr/>
        <w:t xml:space="preserve"> </w:t>
      </w:r>
      <w:r w:rsidR="50EB9E08">
        <w:rPr/>
        <w:t>poder</w:t>
      </w:r>
      <w:r w:rsidR="50EB9E08">
        <w:rPr/>
        <w:t xml:space="preserve"> </w:t>
      </w:r>
      <w:r w:rsidR="50EB9E08">
        <w:rPr/>
        <w:t>analizar</w:t>
      </w:r>
      <w:r w:rsidR="50EB9E08">
        <w:rPr/>
        <w:t xml:space="preserve"> </w:t>
      </w:r>
      <w:r w:rsidR="50EB9E08">
        <w:rPr/>
        <w:t>datos</w:t>
      </w:r>
      <w:r w:rsidR="50EB9E08">
        <w:rPr/>
        <w:t xml:space="preserve"> </w:t>
      </w:r>
      <w:r w:rsidR="50EB9E08">
        <w:rPr/>
        <w:t>recopilados</w:t>
      </w:r>
      <w:r w:rsidR="50EB9E08">
        <w:rPr/>
        <w:t xml:space="preserve">. </w:t>
      </w:r>
      <w:r w:rsidR="65C13C58">
        <w:rPr/>
        <w:t>Además,</w:t>
      </w:r>
      <w:r w:rsidR="50EB9E08">
        <w:rPr/>
        <w:t xml:space="preserve"> se </w:t>
      </w:r>
      <w:r w:rsidR="50EB9E08">
        <w:rPr/>
        <w:t>fomenta</w:t>
      </w:r>
      <w:r w:rsidR="50EB9E08">
        <w:rPr/>
        <w:t xml:space="preserve"> </w:t>
      </w:r>
      <w:r w:rsidR="50EB9E08">
        <w:rPr/>
        <w:t>el</w:t>
      </w:r>
      <w:r w:rsidR="50EB9E08">
        <w:rPr/>
        <w:t xml:space="preserve"> </w:t>
      </w:r>
      <w:r w:rsidR="50EB9E08">
        <w:rPr/>
        <w:t>sentido</w:t>
      </w:r>
      <w:r w:rsidR="50EB9E08">
        <w:rPr/>
        <w:t xml:space="preserve"> de comunidad, </w:t>
      </w:r>
      <w:r w:rsidR="50EB9E08">
        <w:rPr/>
        <w:t>contribuyendo</w:t>
      </w:r>
      <w:r w:rsidR="50EB9E08">
        <w:rPr/>
        <w:t xml:space="preserve"> a la </w:t>
      </w:r>
      <w:r w:rsidR="50EB9E08">
        <w:rPr/>
        <w:t>reactivación</w:t>
      </w:r>
      <w:r w:rsidR="50EB9E08">
        <w:rPr/>
        <w:t xml:space="preserve"> </w:t>
      </w:r>
      <w:r w:rsidR="50EB9E08">
        <w:rPr/>
        <w:t>económica</w:t>
      </w:r>
      <w:r w:rsidR="50EB9E08">
        <w:rPr/>
        <w:t xml:space="preserve"> local </w:t>
      </w:r>
      <w:r w:rsidR="50EB9E08">
        <w:rPr/>
        <w:t>mediante</w:t>
      </w:r>
      <w:r w:rsidR="50EB9E08">
        <w:rPr/>
        <w:t xml:space="preserve"> </w:t>
      </w:r>
      <w:r w:rsidR="50EB9E08">
        <w:rPr/>
        <w:t>una</w:t>
      </w:r>
      <w:r w:rsidR="50EB9E08">
        <w:rPr/>
        <w:t xml:space="preserve"> </w:t>
      </w:r>
      <w:r w:rsidR="50EB9E08">
        <w:rPr/>
        <w:t>solución</w:t>
      </w:r>
      <w:r w:rsidR="50EB9E08">
        <w:rPr/>
        <w:t xml:space="preserve"> </w:t>
      </w:r>
      <w:r w:rsidR="50EB9E08">
        <w:rPr/>
        <w:t>tecnológica</w:t>
      </w:r>
      <w:r w:rsidR="50EB9E08">
        <w:rPr/>
        <w:t xml:space="preserve"> </w:t>
      </w:r>
      <w:r w:rsidR="50EB9E08">
        <w:rPr/>
        <w:t>escalable</w:t>
      </w:r>
      <w:r w:rsidR="50EB9E08">
        <w:rPr/>
        <w:t>.</w:t>
      </w:r>
    </w:p>
    <w:p xmlns:wp14="http://schemas.microsoft.com/office/word/2010/wordml" w:rsidR="00224F0A" w:rsidRDefault="00224F0A" w14:paraId="6A05A809" wp14:textId="77777777"/>
    <w:p xmlns:wp14="http://schemas.microsoft.com/office/word/2010/wordml" w:rsidR="00224F0A" w:rsidP="0F6F70C0" w:rsidRDefault="004A214D" w14:paraId="7193F6F6"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PALABRAS CLAVE</w:t>
      </w:r>
    </w:p>
    <w:p xmlns:wp14="http://schemas.microsoft.com/office/word/2010/wordml" w:rsidR="00224F0A" w:rsidRDefault="004A214D" w14:paraId="1E977641" wp14:textId="77777777">
      <w:r w:rsidR="50EB9E08">
        <w:rPr/>
        <w:t xml:space="preserve">Plataforma digital; </w:t>
      </w:r>
      <w:r w:rsidR="50EB9E08">
        <w:rPr/>
        <w:t>Georreferenciación</w:t>
      </w:r>
      <w:r w:rsidR="50EB9E08">
        <w:rPr/>
        <w:t xml:space="preserve">; </w:t>
      </w:r>
      <w:r w:rsidR="50EB9E08">
        <w:rPr/>
        <w:t>Eventos</w:t>
      </w:r>
      <w:r w:rsidR="50EB9E08">
        <w:rPr/>
        <w:t xml:space="preserve"> </w:t>
      </w:r>
      <w:r w:rsidR="50EB9E08">
        <w:rPr/>
        <w:t>culturales</w:t>
      </w:r>
      <w:r w:rsidR="50EB9E08">
        <w:rPr/>
        <w:t xml:space="preserve">; </w:t>
      </w:r>
      <w:r w:rsidR="50EB9E08">
        <w:rPr/>
        <w:t>Aplicación</w:t>
      </w:r>
      <w:r w:rsidR="50EB9E08">
        <w:rPr/>
        <w:t xml:space="preserve"> </w:t>
      </w:r>
      <w:r w:rsidR="50EB9E08">
        <w:rPr/>
        <w:t>móvil</w:t>
      </w:r>
      <w:r w:rsidR="50EB9E08">
        <w:rPr/>
        <w:t xml:space="preserve"> ; Economía local</w:t>
      </w:r>
    </w:p>
    <w:p xmlns:wp14="http://schemas.microsoft.com/office/word/2010/wordml" w:rsidR="00224F0A" w:rsidRDefault="00224F0A" w14:paraId="5A39BBE3" wp14:textId="77777777"/>
    <w:p xmlns:wp14="http://schemas.microsoft.com/office/word/2010/wordml" w:rsidR="00224F0A" w:rsidP="0F6F70C0" w:rsidRDefault="004A214D" w14:paraId="10951062"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PLANTEAMIENTO DEL PROBLEMA</w:t>
      </w:r>
    </w:p>
    <w:p xmlns:wp14="http://schemas.microsoft.com/office/word/2010/wordml" w:rsidR="00224F0A" w:rsidRDefault="004A214D" w14:paraId="2C6B6E31" wp14:textId="77777777">
      <w:r w:rsidR="50EB9E08">
        <w:rPr/>
        <w:t xml:space="preserve">La </w:t>
      </w:r>
      <w:r w:rsidR="50EB9E08">
        <w:rPr/>
        <w:t>oferta</w:t>
      </w:r>
      <w:r w:rsidR="50EB9E08">
        <w:rPr/>
        <w:t xml:space="preserve"> cultural y de </w:t>
      </w:r>
      <w:r w:rsidR="50EB9E08">
        <w:rPr/>
        <w:t>entretenimiento</w:t>
      </w:r>
      <w:r w:rsidR="50EB9E08">
        <w:rPr/>
        <w:t xml:space="preserve"> se </w:t>
      </w:r>
      <w:r w:rsidR="50EB9E08">
        <w:rPr/>
        <w:t>encuentra</w:t>
      </w:r>
      <w:r w:rsidR="50EB9E08">
        <w:rPr/>
        <w:t xml:space="preserve"> </w:t>
      </w:r>
      <w:r w:rsidR="50EB9E08">
        <w:rPr/>
        <w:t>distribuida</w:t>
      </w:r>
      <w:r w:rsidR="50EB9E08">
        <w:rPr/>
        <w:t xml:space="preserve"> </w:t>
      </w:r>
      <w:r w:rsidR="50EB9E08">
        <w:rPr/>
        <w:t>en</w:t>
      </w:r>
      <w:r w:rsidR="50EB9E08">
        <w:rPr/>
        <w:t xml:space="preserve"> </w:t>
      </w:r>
      <w:r w:rsidR="50EB9E08">
        <w:rPr/>
        <w:t>múltiples</w:t>
      </w:r>
      <w:r w:rsidR="50EB9E08">
        <w:rPr/>
        <w:t xml:space="preserve"> </w:t>
      </w:r>
      <w:r w:rsidR="50EB9E08">
        <w:rPr/>
        <w:t>plataformas</w:t>
      </w:r>
      <w:r w:rsidR="50EB9E08">
        <w:rPr/>
        <w:t xml:space="preserve"> y </w:t>
      </w:r>
      <w:r w:rsidR="50EB9E08">
        <w:rPr/>
        <w:t>viene</w:t>
      </w:r>
      <w:r w:rsidR="50EB9E08">
        <w:rPr/>
        <w:t xml:space="preserve"> de </w:t>
      </w:r>
      <w:r w:rsidR="50EB9E08">
        <w:rPr/>
        <w:t>diferentes</w:t>
      </w:r>
      <w:r w:rsidR="50EB9E08">
        <w:rPr/>
        <w:t xml:space="preserve"> </w:t>
      </w:r>
      <w:r w:rsidR="50EB9E08">
        <w:rPr/>
        <w:t>agentes</w:t>
      </w:r>
      <w:r w:rsidR="50EB9E08">
        <w:rPr/>
        <w:t xml:space="preserve">, lo </w:t>
      </w:r>
      <w:r w:rsidR="50EB9E08">
        <w:rPr/>
        <w:t>que</w:t>
      </w:r>
      <w:r w:rsidR="50EB9E08">
        <w:rPr/>
        <w:t xml:space="preserve"> genera </w:t>
      </w:r>
      <w:r w:rsidR="50EB9E08">
        <w:rPr/>
        <w:t>desorganización</w:t>
      </w:r>
      <w:r w:rsidR="50EB9E08">
        <w:rPr/>
        <w:t xml:space="preserve"> </w:t>
      </w:r>
      <w:r w:rsidR="50EB9E08">
        <w:rPr/>
        <w:t>informativa</w:t>
      </w:r>
      <w:r w:rsidR="50EB9E08">
        <w:rPr/>
        <w:t xml:space="preserve"> y baja </w:t>
      </w:r>
      <w:r w:rsidR="50EB9E08">
        <w:rPr/>
        <w:t>visibilidad</w:t>
      </w:r>
      <w:r w:rsidR="50EB9E08">
        <w:rPr/>
        <w:t xml:space="preserve"> para </w:t>
      </w:r>
      <w:r w:rsidR="50EB9E08">
        <w:rPr/>
        <w:t>los</w:t>
      </w:r>
      <w:r w:rsidR="50EB9E08">
        <w:rPr/>
        <w:t xml:space="preserve"> </w:t>
      </w:r>
      <w:r w:rsidR="50EB9E08">
        <w:rPr/>
        <w:t>eventos</w:t>
      </w:r>
      <w:r w:rsidR="50EB9E08">
        <w:rPr/>
        <w:t xml:space="preserve"> </w:t>
      </w:r>
      <w:r w:rsidR="50EB9E08">
        <w:rPr/>
        <w:t>programados</w:t>
      </w:r>
      <w:r w:rsidR="50EB9E08">
        <w:rPr/>
        <w:t xml:space="preserve"> lo </w:t>
      </w:r>
      <w:r w:rsidR="50EB9E08">
        <w:rPr/>
        <w:t>que</w:t>
      </w:r>
      <w:r w:rsidR="50EB9E08">
        <w:rPr/>
        <w:t xml:space="preserve"> </w:t>
      </w:r>
      <w:r w:rsidR="50EB9E08">
        <w:rPr/>
        <w:t>limita</w:t>
      </w:r>
      <w:r w:rsidR="50EB9E08">
        <w:rPr/>
        <w:t xml:space="preserve"> </w:t>
      </w:r>
      <w:r w:rsidR="50EB9E08">
        <w:rPr/>
        <w:t>su</w:t>
      </w:r>
      <w:r w:rsidR="50EB9E08">
        <w:rPr/>
        <w:t xml:space="preserve"> </w:t>
      </w:r>
      <w:r w:rsidR="50EB9E08">
        <w:rPr/>
        <w:t>alcance</w:t>
      </w:r>
      <w:r w:rsidR="50EB9E08">
        <w:rPr/>
        <w:t xml:space="preserve">. Esto </w:t>
      </w:r>
      <w:r w:rsidR="50EB9E08">
        <w:rPr/>
        <w:t>produce</w:t>
      </w:r>
      <w:r w:rsidR="50EB9E08">
        <w:rPr/>
        <w:t xml:space="preserve"> baja </w:t>
      </w:r>
      <w:r w:rsidR="50EB9E08">
        <w:rPr/>
        <w:t>participación</w:t>
      </w:r>
      <w:r w:rsidR="50EB9E08">
        <w:rPr/>
        <w:t xml:space="preserve"> </w:t>
      </w:r>
      <w:r w:rsidR="50EB9E08">
        <w:rPr/>
        <w:t>ciudadana</w:t>
      </w:r>
      <w:r w:rsidR="50EB9E08">
        <w:rPr/>
        <w:t xml:space="preserve"> y </w:t>
      </w:r>
      <w:r w:rsidR="50EB9E08">
        <w:rPr/>
        <w:t>pérdida</w:t>
      </w:r>
      <w:r w:rsidR="50EB9E08">
        <w:rPr/>
        <w:t xml:space="preserve"> de </w:t>
      </w:r>
      <w:r w:rsidR="50EB9E08">
        <w:rPr/>
        <w:t>oportunidades</w:t>
      </w:r>
      <w:r w:rsidR="50EB9E08">
        <w:rPr/>
        <w:t xml:space="preserve"> </w:t>
      </w:r>
      <w:r w:rsidR="50EB9E08">
        <w:rPr/>
        <w:t>económicas</w:t>
      </w:r>
      <w:r w:rsidR="50EB9E08">
        <w:rPr/>
        <w:t xml:space="preserve">. Las </w:t>
      </w:r>
      <w:r w:rsidR="50EB9E08">
        <w:rPr/>
        <w:t>causas</w:t>
      </w:r>
      <w:r w:rsidR="50EB9E08">
        <w:rPr/>
        <w:t xml:space="preserve"> </w:t>
      </w:r>
      <w:r w:rsidR="50EB9E08">
        <w:rPr/>
        <w:t>incluyen</w:t>
      </w:r>
      <w:r w:rsidR="50EB9E08">
        <w:rPr/>
        <w:t xml:space="preserve"> </w:t>
      </w:r>
      <w:r w:rsidR="50EB9E08">
        <w:rPr/>
        <w:t>una</w:t>
      </w:r>
      <w:r w:rsidR="50EB9E08">
        <w:rPr/>
        <w:t xml:space="preserve"> </w:t>
      </w:r>
      <w:r w:rsidR="50EB9E08">
        <w:rPr/>
        <w:t>oportunidad</w:t>
      </w:r>
      <w:r w:rsidR="50EB9E08">
        <w:rPr/>
        <w:t xml:space="preserve"> para </w:t>
      </w:r>
      <w:r w:rsidR="50EB9E08">
        <w:rPr/>
        <w:t>organizar</w:t>
      </w:r>
      <w:r w:rsidR="50EB9E08">
        <w:rPr/>
        <w:t xml:space="preserve"> </w:t>
      </w:r>
      <w:r w:rsidR="50EB9E08">
        <w:rPr/>
        <w:t>esta</w:t>
      </w:r>
      <w:r w:rsidR="50EB9E08">
        <w:rPr/>
        <w:t xml:space="preserve"> </w:t>
      </w:r>
      <w:r w:rsidR="50EB9E08">
        <w:rPr/>
        <w:t>información</w:t>
      </w:r>
      <w:r w:rsidR="50EB9E08">
        <w:rPr/>
        <w:t xml:space="preserve"> </w:t>
      </w:r>
      <w:r w:rsidR="50EB9E08">
        <w:rPr/>
        <w:t>en</w:t>
      </w:r>
      <w:r w:rsidR="50EB9E08">
        <w:rPr/>
        <w:t xml:space="preserve"> un </w:t>
      </w:r>
      <w:r w:rsidR="50EB9E08">
        <w:rPr/>
        <w:t>mismo</w:t>
      </w:r>
      <w:r w:rsidR="50EB9E08">
        <w:rPr/>
        <w:t xml:space="preserve"> </w:t>
      </w:r>
      <w:r w:rsidR="50EB9E08">
        <w:rPr/>
        <w:t>espacio</w:t>
      </w:r>
      <w:r w:rsidR="50EB9E08">
        <w:rPr/>
        <w:t xml:space="preserve"> de forma </w:t>
      </w:r>
      <w:r w:rsidR="50EB9E08">
        <w:rPr/>
        <w:t>que</w:t>
      </w:r>
      <w:r w:rsidR="50EB9E08">
        <w:rPr/>
        <w:t xml:space="preserve"> </w:t>
      </w:r>
      <w:r w:rsidR="50EB9E08">
        <w:rPr/>
        <w:t>impacte</w:t>
      </w:r>
      <w:r w:rsidR="50EB9E08">
        <w:rPr/>
        <w:t xml:space="preserve"> </w:t>
      </w:r>
      <w:r w:rsidR="50EB9E08">
        <w:rPr/>
        <w:t>en</w:t>
      </w:r>
      <w:r w:rsidR="50EB9E08">
        <w:rPr/>
        <w:t xml:space="preserve"> la </w:t>
      </w:r>
      <w:r w:rsidR="50EB9E08">
        <w:rPr/>
        <w:t>asistencia</w:t>
      </w:r>
      <w:r w:rsidR="50EB9E08">
        <w:rPr/>
        <w:t xml:space="preserve"> </w:t>
      </w:r>
      <w:r w:rsidR="50EB9E08">
        <w:rPr/>
        <w:t>a</w:t>
      </w:r>
      <w:r w:rsidR="50EB9E08">
        <w:rPr/>
        <w:t xml:space="preserve"> </w:t>
      </w:r>
      <w:r w:rsidR="50EB9E08">
        <w:rPr/>
        <w:t>eventos</w:t>
      </w:r>
      <w:r w:rsidR="50EB9E08">
        <w:rPr/>
        <w:t xml:space="preserve"> </w:t>
      </w:r>
      <w:r w:rsidR="50EB9E08">
        <w:rPr/>
        <w:t>culturales</w:t>
      </w:r>
      <w:r w:rsidR="50EB9E08">
        <w:rPr/>
        <w:t xml:space="preserve">. </w:t>
      </w:r>
      <w:r w:rsidR="50EB9E08">
        <w:rPr/>
        <w:t>Desde</w:t>
      </w:r>
      <w:r w:rsidR="50EB9E08">
        <w:rPr/>
        <w:t xml:space="preserve"> la </w:t>
      </w:r>
      <w:r w:rsidR="50EB9E08">
        <w:rPr/>
        <w:t>perspectiva</w:t>
      </w:r>
      <w:r w:rsidR="50EB9E08">
        <w:rPr/>
        <w:t xml:space="preserve"> de </w:t>
      </w:r>
      <w:r w:rsidR="50EB9E08">
        <w:rPr/>
        <w:t>este</w:t>
      </w:r>
      <w:r w:rsidR="50EB9E08">
        <w:rPr/>
        <w:t xml:space="preserve"> </w:t>
      </w:r>
      <w:r w:rsidR="50EB9E08">
        <w:rPr/>
        <w:t>proyecto</w:t>
      </w:r>
      <w:r w:rsidR="50EB9E08">
        <w:rPr/>
        <w:t xml:space="preserve"> </w:t>
      </w:r>
      <w:r w:rsidR="50EB9E08">
        <w:rPr/>
        <w:t>integrad</w:t>
      </w:r>
      <w:r w:rsidR="50EB9E08">
        <w:rPr/>
        <w:t>or</w:t>
      </w:r>
      <w:r w:rsidR="50EB9E08">
        <w:rPr/>
        <w:t xml:space="preserve"> se propone </w:t>
      </w:r>
      <w:r w:rsidR="50EB9E08">
        <w:rPr/>
        <w:t>una</w:t>
      </w:r>
      <w:r w:rsidR="50EB9E08">
        <w:rPr/>
        <w:t xml:space="preserve"> </w:t>
      </w:r>
      <w:r w:rsidR="50EB9E08">
        <w:rPr/>
        <w:t>solución</w:t>
      </w:r>
      <w:r w:rsidR="50EB9E08">
        <w:rPr/>
        <w:t xml:space="preserve"> </w:t>
      </w:r>
      <w:r w:rsidR="50EB9E08">
        <w:rPr/>
        <w:t>tecnológica</w:t>
      </w:r>
      <w:r w:rsidR="50EB9E08">
        <w:rPr/>
        <w:t xml:space="preserve"> </w:t>
      </w:r>
      <w:r w:rsidR="50EB9E08">
        <w:rPr/>
        <w:t>que</w:t>
      </w:r>
      <w:r w:rsidR="50EB9E08">
        <w:rPr/>
        <w:t xml:space="preserve"> </w:t>
      </w:r>
      <w:r w:rsidR="50EB9E08">
        <w:rPr/>
        <w:t>centralice</w:t>
      </w:r>
      <w:r w:rsidR="50EB9E08">
        <w:rPr/>
        <w:t xml:space="preserve"> la </w:t>
      </w:r>
      <w:r w:rsidR="50EB9E08">
        <w:rPr/>
        <w:t>información</w:t>
      </w:r>
      <w:r w:rsidR="50EB9E08">
        <w:rPr/>
        <w:t xml:space="preserve">, </w:t>
      </w:r>
      <w:r w:rsidR="50EB9E08">
        <w:rPr/>
        <w:t>permita</w:t>
      </w:r>
      <w:r w:rsidR="50EB9E08">
        <w:rPr/>
        <w:t xml:space="preserve"> </w:t>
      </w:r>
      <w:r w:rsidR="50EB9E08">
        <w:rPr/>
        <w:t>creación</w:t>
      </w:r>
      <w:r w:rsidR="50EB9E08">
        <w:rPr/>
        <w:t xml:space="preserve"> </w:t>
      </w:r>
      <w:r w:rsidR="50EB9E08">
        <w:rPr/>
        <w:t>colaborativa</w:t>
      </w:r>
      <w:r w:rsidR="50EB9E08">
        <w:rPr/>
        <w:t xml:space="preserve"> de </w:t>
      </w:r>
      <w:r w:rsidR="50EB9E08">
        <w:rPr/>
        <w:t>eventos</w:t>
      </w:r>
      <w:r w:rsidR="50EB9E08">
        <w:rPr/>
        <w:t xml:space="preserve"> </w:t>
      </w:r>
      <w:r w:rsidR="50EB9E08">
        <w:rPr/>
        <w:t>georreferenciados</w:t>
      </w:r>
      <w:r w:rsidR="50EB9E08">
        <w:rPr/>
        <w:t xml:space="preserve"> y </w:t>
      </w:r>
      <w:r w:rsidR="50EB9E08">
        <w:rPr/>
        <w:t>genere</w:t>
      </w:r>
      <w:r w:rsidR="50EB9E08">
        <w:rPr/>
        <w:t xml:space="preserve"> </w:t>
      </w:r>
      <w:r w:rsidR="50EB9E08">
        <w:rPr/>
        <w:t>métricas</w:t>
      </w:r>
      <w:r w:rsidR="50EB9E08">
        <w:rPr/>
        <w:t xml:space="preserve"> </w:t>
      </w:r>
      <w:r w:rsidR="50EB9E08">
        <w:rPr/>
        <w:t>útiles</w:t>
      </w:r>
      <w:r w:rsidR="50EB9E08">
        <w:rPr/>
        <w:t xml:space="preserve"> para la </w:t>
      </w:r>
      <w:r w:rsidR="50EB9E08">
        <w:rPr/>
        <w:t>toma</w:t>
      </w:r>
      <w:r w:rsidR="50EB9E08">
        <w:rPr/>
        <w:t xml:space="preserve"> de </w:t>
      </w:r>
      <w:r w:rsidR="50EB9E08">
        <w:rPr/>
        <w:t>decisiones</w:t>
      </w:r>
      <w:r w:rsidR="50EB9E08">
        <w:rPr/>
        <w:t>.</w:t>
      </w:r>
    </w:p>
    <w:p xmlns:wp14="http://schemas.microsoft.com/office/word/2010/wordml" w:rsidR="00224F0A" w:rsidRDefault="00224F0A" w14:paraId="41C8F396" wp14:textId="77777777"/>
    <w:p w:rsidR="583560D9" w:rsidP="583560D9" w:rsidRDefault="583560D9" w14:paraId="57F58B9F" w14:textId="77B1B4F5">
      <w:pPr>
        <w:pBdr>
          <w:top w:val="nil" w:color="000000" w:sz="0" w:space="0"/>
          <w:left w:val="nil" w:color="000000" w:sz="0" w:space="0"/>
          <w:bottom w:val="nil" w:color="000000" w:sz="0" w:space="0"/>
          <w:right w:val="nil" w:color="000000" w:sz="0" w:space="0"/>
          <w:between w:val="nil" w:color="000000" w:sz="0" w:space="0"/>
        </w:pBdr>
        <w:spacing w:before="120" w:after="120"/>
        <w:rPr>
          <w:b w:val="1"/>
          <w:bCs w:val="1"/>
          <w:color w:val="000000" w:themeColor="text1" w:themeTint="FF" w:themeShade="FF"/>
        </w:rPr>
      </w:pPr>
    </w:p>
    <w:p w:rsidR="583560D9" w:rsidP="583560D9" w:rsidRDefault="583560D9" w14:paraId="2582F3EE" w14:textId="559B8BA8">
      <w:pPr>
        <w:pBdr>
          <w:top w:val="nil" w:color="000000" w:sz="0" w:space="0"/>
          <w:left w:val="nil" w:color="000000" w:sz="0" w:space="0"/>
          <w:bottom w:val="nil" w:color="000000" w:sz="0" w:space="0"/>
          <w:right w:val="nil" w:color="000000" w:sz="0" w:space="0"/>
          <w:between w:val="nil" w:color="000000" w:sz="0" w:space="0"/>
        </w:pBdr>
        <w:spacing w:before="120" w:after="120"/>
        <w:rPr>
          <w:b w:val="1"/>
          <w:bCs w:val="1"/>
          <w:color w:val="000000" w:themeColor="text1" w:themeTint="FF" w:themeShade="FF"/>
        </w:rPr>
      </w:pPr>
    </w:p>
    <w:p xmlns:wp14="http://schemas.microsoft.com/office/word/2010/wordml" w:rsidR="00224F0A" w:rsidP="0F6F70C0" w:rsidRDefault="004A214D" w14:paraId="19FF520B"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REVISIÓN BIBLIOGRÁFICA</w:t>
      </w:r>
    </w:p>
    <w:p w:rsidR="0F6F70C0" w:rsidP="0F6F70C0" w:rsidRDefault="0F6F70C0" w14:paraId="6511AF05" w14:textId="37AFA306">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themeColor="text1" w:themeTint="FF" w:themeShade="FF"/>
        </w:rPr>
      </w:pPr>
    </w:p>
    <w:p xmlns:wp14="http://schemas.microsoft.com/office/word/2010/wordml" w:rsidR="00224F0A" w:rsidRDefault="004A214D" w14:paraId="068CC193" wp14:textId="77777777">
      <w:r w:rsidR="50EB9E08">
        <w:rPr/>
        <w:t xml:space="preserve">El </w:t>
      </w:r>
      <w:r w:rsidR="50EB9E08">
        <w:rPr/>
        <w:t>proyecto</w:t>
      </w:r>
      <w:r w:rsidR="50EB9E08">
        <w:rPr/>
        <w:t xml:space="preserve"> se </w:t>
      </w:r>
      <w:r w:rsidR="50EB9E08">
        <w:rPr/>
        <w:t>fundamenta</w:t>
      </w:r>
      <w:r w:rsidR="50EB9E08">
        <w:rPr/>
        <w:t xml:space="preserve"> </w:t>
      </w:r>
      <w:r w:rsidR="50EB9E08">
        <w:rPr/>
        <w:t>en</w:t>
      </w:r>
      <w:r w:rsidR="50EB9E08">
        <w:rPr/>
        <w:t xml:space="preserve"> Ingeniería de Software, </w:t>
      </w:r>
      <w:r w:rsidR="50EB9E08">
        <w:rPr/>
        <w:t>Arquitectura</w:t>
      </w:r>
      <w:r w:rsidR="50EB9E08">
        <w:rPr/>
        <w:t xml:space="preserve"> </w:t>
      </w:r>
      <w:r w:rsidR="50EB9E08">
        <w:rPr/>
        <w:t>Cliente‑Servidor</w:t>
      </w:r>
      <w:r w:rsidR="50EB9E08">
        <w:rPr/>
        <w:t xml:space="preserve">, Sistemas de </w:t>
      </w:r>
      <w:r w:rsidR="50EB9E08">
        <w:rPr/>
        <w:t>Información</w:t>
      </w:r>
      <w:r w:rsidR="50EB9E08">
        <w:rPr/>
        <w:t xml:space="preserve">, Sistemas de </w:t>
      </w:r>
      <w:r w:rsidR="50EB9E08">
        <w:rPr/>
        <w:t>Información</w:t>
      </w:r>
      <w:r w:rsidR="50EB9E08">
        <w:rPr/>
        <w:t xml:space="preserve"> </w:t>
      </w:r>
      <w:r w:rsidR="50EB9E08">
        <w:rPr/>
        <w:t>Geográfica</w:t>
      </w:r>
      <w:r w:rsidR="50EB9E08">
        <w:rPr/>
        <w:t xml:space="preserve"> y </w:t>
      </w:r>
      <w:r w:rsidR="50EB9E08">
        <w:rPr/>
        <w:t>Computación</w:t>
      </w:r>
      <w:r w:rsidR="50EB9E08">
        <w:rPr/>
        <w:t xml:space="preserve"> </w:t>
      </w:r>
      <w:r w:rsidR="50EB9E08">
        <w:rPr/>
        <w:t>en</w:t>
      </w:r>
      <w:r w:rsidR="50EB9E08">
        <w:rPr/>
        <w:t xml:space="preserve"> la Nube. </w:t>
      </w:r>
      <w:r w:rsidR="50EB9E08">
        <w:rPr/>
        <w:t>Plataformas</w:t>
      </w:r>
      <w:r w:rsidR="50EB9E08">
        <w:rPr/>
        <w:t xml:space="preserve"> </w:t>
      </w:r>
      <w:r w:rsidR="50EB9E08">
        <w:rPr/>
        <w:t>como</w:t>
      </w:r>
      <w:r w:rsidR="50EB9E08">
        <w:rPr/>
        <w:t xml:space="preserve"> Eventbrite y Meetup </w:t>
      </w:r>
      <w:r w:rsidR="50EB9E08">
        <w:rPr/>
        <w:t>sirven</w:t>
      </w:r>
      <w:r w:rsidR="50EB9E08">
        <w:rPr/>
        <w:t xml:space="preserve"> </w:t>
      </w:r>
      <w:r w:rsidR="50EB9E08">
        <w:rPr/>
        <w:t>como</w:t>
      </w:r>
      <w:r w:rsidR="50EB9E08">
        <w:rPr/>
        <w:t xml:space="preserve"> </w:t>
      </w:r>
      <w:r w:rsidR="50EB9E08">
        <w:rPr/>
        <w:t>referencia</w:t>
      </w:r>
      <w:r w:rsidR="50EB9E08">
        <w:rPr/>
        <w:t xml:space="preserve"> </w:t>
      </w:r>
      <w:r w:rsidR="50EB9E08">
        <w:rPr/>
        <w:t>en</w:t>
      </w:r>
      <w:r w:rsidR="50EB9E08">
        <w:rPr/>
        <w:t xml:space="preserve"> </w:t>
      </w:r>
      <w:r w:rsidR="50EB9E08">
        <w:rPr/>
        <w:t>gestión</w:t>
      </w:r>
      <w:r w:rsidR="50EB9E08">
        <w:rPr/>
        <w:t xml:space="preserve"> de </w:t>
      </w:r>
      <w:r w:rsidR="50EB9E08">
        <w:rPr/>
        <w:t>eventos</w:t>
      </w:r>
      <w:r w:rsidR="50EB9E08">
        <w:rPr/>
        <w:t xml:space="preserve"> </w:t>
      </w:r>
      <w:r w:rsidR="50EB9E08">
        <w:rPr/>
        <w:t>digitales</w:t>
      </w:r>
      <w:r w:rsidR="50EB9E08">
        <w:rPr/>
        <w:t>.</w:t>
      </w:r>
    </w:p>
    <w:p xmlns:wp14="http://schemas.microsoft.com/office/word/2010/wordml" w:rsidR="00224F0A" w:rsidP="0F6F70C0" w:rsidRDefault="004A214D" w14:paraId="65587A75"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OBJETIVO GENERAL</w:t>
      </w:r>
    </w:p>
    <w:p w:rsidR="7D2034AB" w:rsidRDefault="7D2034AB" w14:paraId="6201983A" w14:textId="4E68B761">
      <w:r w:rsidR="7D2034AB">
        <w:rPr/>
        <w:t>Implementar una plataforma digital integrada (web y móvil) que centralice y permita gestionar la oferta cultura</w:t>
      </w:r>
      <w:r w:rsidR="440C72C8">
        <w:rPr/>
        <w:t>l y</w:t>
      </w:r>
      <w:r w:rsidR="7D2034AB">
        <w:rPr/>
        <w:t xml:space="preserve"> de entretenimiento a nivel ciudad, que incluya un sistema de georreferenciación y funcionalidades de registro e interacción de usuarios con los eventos</w:t>
      </w:r>
      <w:r w:rsidR="7F734137">
        <w:rPr/>
        <w:t xml:space="preserve"> con el uso de</w:t>
      </w:r>
      <w:r w:rsidR="7D2034AB">
        <w:rPr/>
        <w:t xml:space="preserve"> reacciones.</w:t>
      </w:r>
    </w:p>
    <w:p xmlns:wp14="http://schemas.microsoft.com/office/word/2010/wordml" w:rsidR="00224F0A" w:rsidRDefault="00224F0A" w14:paraId="72A3D3EC" wp14:textId="77777777"/>
    <w:p xmlns:wp14="http://schemas.microsoft.com/office/word/2010/wordml" w:rsidR="00224F0A" w:rsidP="0F6F70C0" w:rsidRDefault="004A214D" w14:paraId="2BBFE1CD"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422BFA37" w:rsidR="50EB9E08">
        <w:rPr>
          <w:b w:val="1"/>
          <w:bCs w:val="1"/>
          <w:color w:val="000000" w:themeColor="text1" w:themeTint="FF" w:themeShade="FF"/>
        </w:rPr>
        <w:t>OBJETIVOS ESPECÍFICOS</w:t>
      </w:r>
    </w:p>
    <w:p w:rsidR="08A9189F" w:rsidP="0F6F70C0" w:rsidRDefault="08A9189F" w14:paraId="12C14371" w14:textId="069E7F90">
      <w:pPr>
        <w:pStyle w:val="ListParagraph"/>
        <w:numPr>
          <w:ilvl w:val="0"/>
          <w:numId w:val="2"/>
        </w:numPr>
        <w:rPr/>
      </w:pPr>
      <w:r w:rsidR="08A9189F">
        <w:rPr/>
        <w:t>Analizar los procesos asociados a la gestión y difusión de eventos culturales, deportivos y de entretenimiento en el contexto urbano.</w:t>
      </w:r>
    </w:p>
    <w:p w:rsidR="08A9189F" w:rsidP="0F6F70C0" w:rsidRDefault="08A9189F" w14:paraId="631A9862" w14:textId="1C2FB9C5">
      <w:pPr>
        <w:pStyle w:val="ListParagraph"/>
        <w:numPr>
          <w:ilvl w:val="0"/>
          <w:numId w:val="2"/>
        </w:numPr>
        <w:rPr/>
      </w:pPr>
      <w:r w:rsidR="08A9189F">
        <w:rPr/>
        <w:t>Modelar la arquitectura de software y el esquema de datos que soportarán la centralización y gestión de eventos georreferenciados.</w:t>
      </w:r>
    </w:p>
    <w:p w:rsidR="08A9189F" w:rsidP="0F6F70C0" w:rsidRDefault="08A9189F" w14:paraId="32AC2F10" w14:textId="1B6A7370">
      <w:pPr>
        <w:pStyle w:val="ListParagraph"/>
        <w:numPr>
          <w:ilvl w:val="0"/>
          <w:numId w:val="2"/>
        </w:numPr>
        <w:rPr/>
      </w:pPr>
      <w:r w:rsidR="08A9189F">
        <w:rPr/>
        <w:t>Configurar los mecanismos de autenticación y gestión de usuarios dentro del entorno de desarrollo seleccionado.</w:t>
      </w:r>
    </w:p>
    <w:p w:rsidR="08A9189F" w:rsidP="0F6F70C0" w:rsidRDefault="08A9189F" w14:paraId="38D923E8" w14:textId="383E68BC">
      <w:pPr>
        <w:pStyle w:val="ListParagraph"/>
        <w:numPr>
          <w:ilvl w:val="0"/>
          <w:numId w:val="2"/>
        </w:numPr>
        <w:rPr/>
      </w:pPr>
      <w:r w:rsidR="08A9189F">
        <w:rPr/>
        <w:t>Construir las funcionalidades de creación, visualización y registro de usuarios a eventos georreferenciados.</w:t>
      </w:r>
    </w:p>
    <w:p w:rsidR="08A9189F" w:rsidP="0F6F70C0" w:rsidRDefault="08A9189F" w14:paraId="5F0E2729" w14:textId="4F82B25D">
      <w:pPr>
        <w:pStyle w:val="ListParagraph"/>
        <w:numPr>
          <w:ilvl w:val="0"/>
          <w:numId w:val="2"/>
        </w:numPr>
        <w:rPr/>
      </w:pPr>
      <w:r w:rsidR="08A9189F">
        <w:rPr/>
        <w:t>Integrar las funcionalidades de interacción de usuarios, incluyendo reacciones asociadas a los eventos.</w:t>
      </w:r>
    </w:p>
    <w:p xmlns:wp14="http://schemas.microsoft.com/office/word/2010/wordml" w:rsidR="00224F0A" w:rsidRDefault="00224F0A" w14:paraId="0D0B940D" wp14:textId="77777777"/>
    <w:p xmlns:wp14="http://schemas.microsoft.com/office/word/2010/wordml" w:rsidR="00224F0A" w:rsidP="0F6F70C0" w:rsidRDefault="004A214D" w14:paraId="392FDD71"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METODOLOGÍA</w:t>
      </w:r>
    </w:p>
    <w:p w:rsidR="65B38BE0" w:rsidRDefault="65B38BE0" w14:paraId="53A5EF67" w14:textId="3BCD15B2">
      <w:r w:rsidR="65B38BE0">
        <w:rPr/>
        <w:t>El proyecto se desarrollará bajo la metodología ágil Scrum, la cual permite una gestión iterativa e incremental del producto mediante ciclos cortos de trabajo (S</w:t>
      </w:r>
      <w:r w:rsidR="65B38BE0">
        <w:rPr/>
        <w:t>prints)</w:t>
      </w:r>
      <w:r w:rsidR="65B38BE0">
        <w:rPr/>
        <w:t>. Esta metodología facilitará la organización del equipo, la adaptación a cambios y la entrega progresiva de funcionalidades operativas.</w:t>
      </w:r>
    </w:p>
    <w:p w:rsidR="65B38BE0" w:rsidP="0F6F70C0" w:rsidRDefault="65B38BE0" w14:paraId="4589EDF5" w14:textId="6EBA091F">
      <w:pPr>
        <w:pStyle w:val="Normal"/>
      </w:pPr>
      <w:r w:rsidR="65B38BE0">
        <w:rPr/>
        <w:t xml:space="preserve">El trabajo se organizará en </w:t>
      </w:r>
      <w:r w:rsidR="65B38BE0">
        <w:rPr/>
        <w:t>sprints</w:t>
      </w:r>
      <w:r w:rsidR="65B38BE0">
        <w:rPr/>
        <w:t xml:space="preserve"> semanales, en los cuales se planificarán tareas específicas a partir de un </w:t>
      </w:r>
      <w:r w:rsidR="65B38BE0">
        <w:rPr/>
        <w:t>backlog</w:t>
      </w:r>
      <w:r w:rsidR="7EE586E5">
        <w:rPr/>
        <w:t xml:space="preserve"> </w:t>
      </w:r>
      <w:r w:rsidR="65B38BE0">
        <w:rPr/>
        <w:t xml:space="preserve">previamente definido. Cada sprint culminará con una revisión de avances y una retroalimentación por parte de la asesora académica. Se realizarán reuniones semanales </w:t>
      </w:r>
      <w:r w:rsidR="65B38BE0">
        <w:rPr/>
        <w:t>(</w:t>
      </w:r>
      <w:r w:rsidR="65B38BE0">
        <w:rPr/>
        <w:t>w</w:t>
      </w:r>
      <w:r w:rsidR="65B38BE0">
        <w:rPr/>
        <w:t>eekl</w:t>
      </w:r>
      <w:r w:rsidR="65B38BE0">
        <w:rPr/>
        <w:t>y</w:t>
      </w:r>
      <w:r w:rsidR="65B38BE0">
        <w:rPr/>
        <w:t>)</w:t>
      </w:r>
      <w:r w:rsidR="65B38BE0">
        <w:rPr/>
        <w:t xml:space="preserve"> todos los lunes con la asesora para presentar avances, resolver inquietudes técnicas y ajustar prioridades. Adicionalmente, el equipo sostendrá reuniones internas durante la semana para coordinar tareas y asegurar el cumplimiento de los objetivos establecidos.</w:t>
      </w:r>
    </w:p>
    <w:p w:rsidR="65B38BE0" w:rsidP="0F6F70C0" w:rsidRDefault="65B38BE0" w14:paraId="41EBD3CA" w14:textId="1A25B35E">
      <w:pPr>
        <w:pStyle w:val="Normal"/>
      </w:pPr>
      <w:r w:rsidR="65B38BE0">
        <w:rPr/>
        <w:t>El desarrollo seguirá un paradigma cliente–servidor bajo arquitectura basada en servicios REST. La solución será estructurada en una capa de backend encargada de la lógica de negocio y persistencia de datos, y una capa de frontend web y móvil que consumirá dichos servicios mediante API REST.</w:t>
      </w:r>
    </w:p>
    <w:p w:rsidR="4B7CF05D" w:rsidP="0F6F70C0" w:rsidRDefault="4B7CF05D" w14:paraId="2DE933E1" w14:textId="6E89CFB1">
      <w:pPr>
        <w:pStyle w:val="Normal"/>
        <w:suppressLineNumbers w:val="0"/>
        <w:bidi w:val="0"/>
        <w:spacing w:before="0" w:beforeAutospacing="off" w:after="0" w:afterAutospacing="off" w:line="259" w:lineRule="auto"/>
        <w:ind w:left="0" w:right="0"/>
        <w:jc w:val="left"/>
      </w:pPr>
      <w:r w:rsidR="65B38BE0">
        <w:rPr/>
        <w:t xml:space="preserve">Para la implementación tecnológica se utilizará Spring </w:t>
      </w:r>
      <w:r w:rsidR="65B38BE0">
        <w:rPr/>
        <w:t>Boot</w:t>
      </w:r>
      <w:r w:rsidR="65B38BE0">
        <w:rPr/>
        <w:t xml:space="preserve"> en el </w:t>
      </w:r>
      <w:r w:rsidR="65B38BE0">
        <w:rPr/>
        <w:t>backend</w:t>
      </w:r>
      <w:r w:rsidR="65B38BE0">
        <w:rPr/>
        <w:t xml:space="preserve"> para la construcción de la API, Angular para la interfaz web, y desarrollo móvil en Android Studio. La base de datos </w:t>
      </w:r>
      <w:r w:rsidR="7296C7BA">
        <w:rPr/>
        <w:t xml:space="preserve">a usar </w:t>
      </w:r>
      <w:r w:rsidR="65B38BE0">
        <w:rPr/>
        <w:t xml:space="preserve">es PostgreSQL, debido a su robustez, compatibilidad con Spring </w:t>
      </w:r>
      <w:r w:rsidR="65B38BE0">
        <w:rPr/>
        <w:t>Boot</w:t>
      </w:r>
      <w:r w:rsidR="65B38BE0">
        <w:rPr/>
        <w:t xml:space="preserve"> y soporte para extensiones geográficas </w:t>
      </w:r>
      <w:r w:rsidR="2D4AD874">
        <w:rPr/>
        <w:t>puesto que se requiere</w:t>
      </w:r>
      <w:r w:rsidR="65B38BE0">
        <w:rPr/>
        <w:t xml:space="preserve"> manejo avanzado de datos espaciales.</w:t>
      </w:r>
    </w:p>
    <w:p w:rsidR="65B38BE0" w:rsidP="0F6F70C0" w:rsidRDefault="65B38BE0" w14:paraId="536DC52C" w14:textId="48717108">
      <w:pPr>
        <w:pStyle w:val="Normal"/>
      </w:pPr>
      <w:r w:rsidR="65B38BE0">
        <w:rPr/>
        <w:t>Se implementará control de versiones mediante Git, con integración frecuente de cambios al repositorio compartido, promoviendo un esquema básico de integración continua. Cada funcionalidad será probada antes de su integración definitiva, asegurando estabilidad progresiva del sistema.</w:t>
      </w:r>
    </w:p>
    <w:p w:rsidR="43F85D0B" w:rsidP="0F6F70C0" w:rsidRDefault="43F85D0B" w14:paraId="426C6FE4" w14:textId="10DD3F45">
      <w:pPr>
        <w:pStyle w:val="Normal"/>
        <w:suppressLineNumbers w:val="0"/>
        <w:bidi w:val="0"/>
        <w:spacing w:before="0" w:beforeAutospacing="off" w:after="0" w:afterAutospacing="off" w:line="259" w:lineRule="auto"/>
        <w:ind w:left="0" w:right="0"/>
        <w:jc w:val="left"/>
        <w:rPr>
          <w:noProof w:val="0"/>
          <w:lang w:val="es-CO"/>
        </w:rPr>
      </w:pPr>
      <w:r w:rsidRPr="0F6F70C0" w:rsidR="43F85D0B">
        <w:rPr>
          <w:noProof w:val="0"/>
          <w:lang w:val="es-CO"/>
        </w:rPr>
        <w:t>Se implementarán pruebas unitarias en el backend mediante JUnit y Mockito para validar la lógica de negocio, así como pruebas de componentes en el frontend Angular para verificar el correcto funcionamiento de los formularios y servicios de consumo de API.</w:t>
      </w:r>
    </w:p>
    <w:p w:rsidR="7E97AE66" w:rsidP="0F6F70C0" w:rsidRDefault="7E97AE66" w14:paraId="7055FA48" w14:textId="1C26C8E7">
      <w:pPr>
        <w:pStyle w:val="Normal"/>
        <w:suppressLineNumbers w:val="0"/>
        <w:bidi w:val="0"/>
        <w:spacing w:before="0" w:beforeAutospacing="off" w:after="0" w:afterAutospacing="off" w:line="259" w:lineRule="auto"/>
        <w:ind w:left="0" w:right="0"/>
        <w:jc w:val="left"/>
      </w:pPr>
      <w:r w:rsidR="7E97AE66">
        <w:rPr/>
        <w:t xml:space="preserve">El equipo de desarrollo </w:t>
      </w:r>
      <w:r w:rsidR="7E97AE66">
        <w:rPr/>
        <w:t>esta</w:t>
      </w:r>
      <w:r w:rsidR="7E97AE66">
        <w:rPr/>
        <w:t xml:space="preserve"> formado por un </w:t>
      </w:r>
      <w:r w:rsidR="7E97AE66">
        <w:rPr/>
        <w:t>product</w:t>
      </w:r>
      <w:r w:rsidR="7E97AE66">
        <w:rPr/>
        <w:t xml:space="preserve"> </w:t>
      </w:r>
      <w:r w:rsidR="7E97AE66">
        <w:rPr/>
        <w:t>owner</w:t>
      </w:r>
      <w:r w:rsidR="7E97AE66">
        <w:rPr/>
        <w:t xml:space="preserve"> </w:t>
      </w:r>
      <w:r w:rsidR="13D8C9A2">
        <w:rPr/>
        <w:t xml:space="preserve">siendo </w:t>
      </w:r>
      <w:r w:rsidR="7E97AE66">
        <w:rPr/>
        <w:t>el responsable de maximizar el valor del producto y el trabajo del equipo de desarrollo</w:t>
      </w:r>
      <w:r w:rsidR="21A1F7E1">
        <w:rPr/>
        <w:t xml:space="preserve">, un scrum </w:t>
      </w:r>
      <w:r w:rsidR="21A1F7E1">
        <w:rPr/>
        <w:t>master</w:t>
      </w:r>
      <w:r w:rsidR="21A1F7E1">
        <w:rPr/>
        <w:t xml:space="preserve"> </w:t>
      </w:r>
      <w:r w:rsidR="7947807F">
        <w:rPr/>
        <w:t xml:space="preserve">que </w:t>
      </w:r>
      <w:r w:rsidR="7947807F">
        <w:rPr/>
        <w:t>estara</w:t>
      </w:r>
      <w:r w:rsidR="7947807F">
        <w:rPr/>
        <w:t xml:space="preserve"> pendiente </w:t>
      </w:r>
      <w:r w:rsidR="7947807F">
        <w:rPr/>
        <w:t>de las re</w:t>
      </w:r>
      <w:r w:rsidR="7947807F">
        <w:rPr/>
        <w:t>uniones scrum y el direccionamiento del proyecto.</w:t>
      </w:r>
    </w:p>
    <w:p xmlns:wp14="http://schemas.microsoft.com/office/word/2010/wordml" w:rsidR="00224F0A" w:rsidRDefault="004A214D" w14:paraId="6CFF4C36" wp14:textId="58CD81A5">
      <w:r w:rsidR="50EB9E08">
        <w:rPr/>
        <w:t xml:space="preserve">Se </w:t>
      </w:r>
      <w:r w:rsidR="50EB9E08">
        <w:rPr/>
        <w:t>empleará</w:t>
      </w:r>
      <w:r w:rsidR="50EB9E08">
        <w:rPr/>
        <w:t xml:space="preserve"> </w:t>
      </w:r>
      <w:r w:rsidR="50EB9E08">
        <w:rPr/>
        <w:t>metodología</w:t>
      </w:r>
      <w:r w:rsidR="50EB9E08">
        <w:rPr/>
        <w:t xml:space="preserve"> </w:t>
      </w:r>
      <w:r w:rsidR="50EB9E08">
        <w:rPr/>
        <w:t>ágil</w:t>
      </w:r>
      <w:r w:rsidR="50EB9E08">
        <w:rPr/>
        <w:t xml:space="preserve"> Scrum con </w:t>
      </w:r>
      <w:r w:rsidR="50EB9E08">
        <w:rPr/>
        <w:t>desarrollo</w:t>
      </w:r>
      <w:r w:rsidR="50EB9E08">
        <w:rPr/>
        <w:t xml:space="preserve"> incremental,</w:t>
      </w:r>
      <w:r w:rsidR="50EB9E08">
        <w:rPr/>
        <w:t xml:space="preserve"> </w:t>
      </w:r>
      <w:r w:rsidR="50EB9E08">
        <w:rPr/>
        <w:t>pruebas</w:t>
      </w:r>
      <w:r w:rsidR="50EB9E08">
        <w:rPr/>
        <w:t xml:space="preserve"> </w:t>
      </w:r>
      <w:r w:rsidR="50EB9E08">
        <w:rPr/>
        <w:t>unitarias</w:t>
      </w:r>
      <w:r w:rsidR="50EB9E08">
        <w:rPr/>
        <w:t xml:space="preserve"> y </w:t>
      </w:r>
      <w:r w:rsidR="50EB9E08">
        <w:rPr/>
        <w:t>despliegue</w:t>
      </w:r>
      <w:r w:rsidR="50EB9E08">
        <w:rPr/>
        <w:t xml:space="preserve"> </w:t>
      </w:r>
      <w:r w:rsidR="50EB9E08">
        <w:rPr/>
        <w:t>en</w:t>
      </w:r>
      <w:r w:rsidR="50EB9E08">
        <w:rPr/>
        <w:t xml:space="preserve"> </w:t>
      </w:r>
      <w:r w:rsidR="50EB9E08">
        <w:rPr/>
        <w:t>servicios</w:t>
      </w:r>
      <w:r w:rsidR="50EB9E08">
        <w:rPr/>
        <w:t xml:space="preserve"> </w:t>
      </w:r>
      <w:r w:rsidR="50EB9E08">
        <w:rPr/>
        <w:t>cloud</w:t>
      </w:r>
      <w:r w:rsidR="50EB9E08">
        <w:rPr/>
        <w:t>.</w:t>
      </w:r>
      <w:r>
        <w:br/>
      </w:r>
      <w:r>
        <w:br/>
      </w:r>
      <w:r>
        <w:br/>
      </w:r>
      <w:r w:rsidR="7FE21142">
        <w:rPr/>
        <w:t xml:space="preserve">Palabras Claves: </w:t>
      </w:r>
      <w:r w:rsidR="6212B90F">
        <w:rPr/>
        <w:t xml:space="preserve">j </w:t>
      </w:r>
      <w:r w:rsidR="6212B90F">
        <w:rPr/>
        <w:t>hipster</w:t>
      </w:r>
      <w:r w:rsidR="6212B90F">
        <w:rPr/>
        <w:t xml:space="preserve"> , </w:t>
      </w:r>
      <w:r w:rsidR="6212B90F">
        <w:rPr/>
        <w:t>spring</w:t>
      </w:r>
      <w:r w:rsidR="6212B90F">
        <w:rPr/>
        <w:t xml:space="preserve">, angular, </w:t>
      </w:r>
      <w:r w:rsidR="6212B90F">
        <w:rPr/>
        <w:t>css</w:t>
      </w:r>
      <w:r w:rsidR="6212B90F">
        <w:rPr/>
        <w:t xml:space="preserve">, html5, </w:t>
      </w:r>
      <w:r w:rsidR="6212B90F">
        <w:rPr/>
        <w:t>android</w:t>
      </w:r>
      <w:r w:rsidR="6212B90F">
        <w:rPr/>
        <w:t xml:space="preserve"> </w:t>
      </w:r>
      <w:r w:rsidR="6212B90F">
        <w:rPr/>
        <w:t>studio</w:t>
      </w:r>
      <w:r w:rsidR="6212B90F">
        <w:rPr/>
        <w:t xml:space="preserve">, </w:t>
      </w:r>
      <w:r w:rsidR="6212B90F">
        <w:rPr/>
        <w:t>vercel</w:t>
      </w:r>
      <w:r w:rsidR="3306C0F8">
        <w:rPr/>
        <w:t>.</w:t>
      </w:r>
    </w:p>
    <w:p xmlns:wp14="http://schemas.microsoft.com/office/word/2010/wordml" w:rsidR="00224F0A" w:rsidRDefault="00224F0A" w14:paraId="0E27B00A" wp14:textId="77777777"/>
    <w:p w:rsidR="6212B90F" w:rsidRDefault="6212B90F" w14:paraId="32A6D7EC" w14:textId="79E2176A">
      <w:r w:rsidR="6212B90F">
        <w:rPr/>
        <w:t>La arquitectura la podemos presentar en un diagrama UML</w:t>
      </w:r>
    </w:p>
    <w:p xmlns:wp14="http://schemas.microsoft.com/office/word/2010/wordml" w:rsidR="00224F0A" w:rsidP="0F6F70C0" w:rsidRDefault="004A214D" w14:paraId="5E2D6D0C"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CRONOGRAMA</w:t>
      </w:r>
    </w:p>
    <w:tbl>
      <w:tblPr>
        <w:tblStyle w:val="a"/>
        <w:tblW w:w="9360" w:type="dxa"/>
        <w:tblInd w:w="-115" w:type="dxa"/>
        <w:tblLayout w:type="fixed"/>
        <w:tblLook w:val="0400" w:firstRow="0" w:lastRow="0" w:firstColumn="0" w:lastColumn="0" w:noHBand="0" w:noVBand="1"/>
      </w:tblPr>
      <w:tblGrid>
        <w:gridCol w:w="3120"/>
        <w:gridCol w:w="3120"/>
        <w:gridCol w:w="3120"/>
      </w:tblGrid>
      <w:tr xmlns:wp14="http://schemas.microsoft.com/office/word/2010/wordml" w:rsidR="00224F0A" w:rsidTr="0F6F70C0" w14:paraId="3973F0EE" wp14:textId="77777777">
        <w:tc>
          <w:tcPr>
            <w:tcW w:w="3120" w:type="dxa"/>
            <w:tcMar/>
          </w:tcPr>
          <w:p w:rsidR="00224F0A" w:rsidRDefault="004A214D" w14:paraId="456684C3" wp14:textId="77777777">
            <w:r w:rsidR="50EB9E08">
              <w:rPr/>
              <w:t>Fase</w:t>
            </w:r>
          </w:p>
        </w:tc>
        <w:tc>
          <w:tcPr>
            <w:tcW w:w="3120" w:type="dxa"/>
            <w:tcMar/>
          </w:tcPr>
          <w:p w:rsidR="00224F0A" w:rsidRDefault="004A214D" w14:paraId="2D74EB57" wp14:textId="77777777">
            <w:r w:rsidR="50EB9E08">
              <w:rPr/>
              <w:t>Semanas</w:t>
            </w:r>
          </w:p>
        </w:tc>
        <w:tc>
          <w:tcPr>
            <w:tcW w:w="3120" w:type="dxa"/>
            <w:tcMar/>
          </w:tcPr>
          <w:p w:rsidR="00224F0A" w:rsidRDefault="004A214D" w14:paraId="4697ECF2" wp14:textId="77777777">
            <w:r w:rsidR="50EB9E08">
              <w:rPr/>
              <w:t>Producto</w:t>
            </w:r>
          </w:p>
        </w:tc>
      </w:tr>
      <w:tr xmlns:wp14="http://schemas.microsoft.com/office/word/2010/wordml" w:rsidR="00224F0A" w:rsidTr="0F6F70C0" w14:paraId="4BB3F847" wp14:textId="77777777">
        <w:tc>
          <w:tcPr>
            <w:tcW w:w="3120" w:type="dxa"/>
            <w:tcMar/>
          </w:tcPr>
          <w:p w:rsidR="00224F0A" w:rsidRDefault="004A214D" w14:paraId="21C00002" wp14:textId="77777777">
            <w:r w:rsidR="50EB9E08">
              <w:rPr/>
              <w:t>Requerimientos</w:t>
            </w:r>
          </w:p>
        </w:tc>
        <w:tc>
          <w:tcPr>
            <w:tcW w:w="3120" w:type="dxa"/>
            <w:tcMar/>
          </w:tcPr>
          <w:p w:rsidR="00224F0A" w:rsidRDefault="004A214D" w14:paraId="7D2FC19D" wp14:textId="77777777">
            <w:r w:rsidR="50EB9E08">
              <w:rPr/>
              <w:t>1-3</w:t>
            </w:r>
          </w:p>
        </w:tc>
        <w:tc>
          <w:tcPr>
            <w:tcW w:w="3120" w:type="dxa"/>
            <w:tcMar/>
          </w:tcPr>
          <w:p w:rsidR="00224F0A" w:rsidRDefault="004A214D" w14:paraId="34EAA37B" wp14:textId="77777777">
            <w:r w:rsidR="50EB9E08">
              <w:rPr/>
              <w:t>Documento</w:t>
            </w:r>
            <w:r w:rsidR="50EB9E08">
              <w:rPr/>
              <w:t xml:space="preserve"> </w:t>
            </w:r>
            <w:r w:rsidR="50EB9E08">
              <w:rPr/>
              <w:t>validado</w:t>
            </w:r>
          </w:p>
        </w:tc>
      </w:tr>
      <w:tr xmlns:wp14="http://schemas.microsoft.com/office/word/2010/wordml" w:rsidR="00224F0A" w:rsidTr="0F6F70C0" w14:paraId="2E94E54C" wp14:textId="77777777">
        <w:tc>
          <w:tcPr>
            <w:tcW w:w="3120" w:type="dxa"/>
            <w:tcMar/>
          </w:tcPr>
          <w:p w:rsidR="00224F0A" w:rsidRDefault="004A214D" w14:paraId="27D31A5B" wp14:textId="77777777">
            <w:r w:rsidR="50EB9E08">
              <w:rPr/>
              <w:t>Diseño</w:t>
            </w:r>
          </w:p>
        </w:tc>
        <w:tc>
          <w:tcPr>
            <w:tcW w:w="3120" w:type="dxa"/>
            <w:tcMar/>
          </w:tcPr>
          <w:p w:rsidR="00224F0A" w:rsidRDefault="004A214D" w14:paraId="0DF5A98D" wp14:textId="77777777">
            <w:r w:rsidR="50EB9E08">
              <w:rPr/>
              <w:t>4-6</w:t>
            </w:r>
          </w:p>
        </w:tc>
        <w:tc>
          <w:tcPr>
            <w:tcW w:w="3120" w:type="dxa"/>
            <w:tcMar/>
          </w:tcPr>
          <w:p w:rsidR="00224F0A" w:rsidRDefault="004A214D" w14:paraId="24CC6BEC" wp14:textId="77777777">
            <w:r w:rsidR="50EB9E08">
              <w:rPr/>
              <w:t>Arquitectura</w:t>
            </w:r>
          </w:p>
        </w:tc>
      </w:tr>
      <w:tr xmlns:wp14="http://schemas.microsoft.com/office/word/2010/wordml" w:rsidR="00224F0A" w:rsidTr="0F6F70C0" w14:paraId="5C8181DC" wp14:textId="77777777">
        <w:tc>
          <w:tcPr>
            <w:tcW w:w="3120" w:type="dxa"/>
            <w:tcMar/>
          </w:tcPr>
          <w:p w:rsidR="00224F0A" w:rsidRDefault="004A214D" w14:paraId="3EB311FE" wp14:textId="77777777">
            <w:r w:rsidR="50EB9E08">
              <w:rPr/>
              <w:t>Backend</w:t>
            </w:r>
          </w:p>
        </w:tc>
        <w:tc>
          <w:tcPr>
            <w:tcW w:w="3120" w:type="dxa"/>
            <w:tcMar/>
          </w:tcPr>
          <w:p w:rsidR="00224F0A" w:rsidRDefault="004A214D" w14:paraId="56698E3F" wp14:textId="77777777">
            <w:r w:rsidR="50EB9E08">
              <w:rPr/>
              <w:t>7-10</w:t>
            </w:r>
          </w:p>
        </w:tc>
        <w:tc>
          <w:tcPr>
            <w:tcW w:w="3120" w:type="dxa"/>
            <w:tcMar/>
          </w:tcPr>
          <w:p w:rsidR="00224F0A" w:rsidRDefault="004A214D" w14:paraId="453BD063" wp14:textId="77777777">
            <w:r w:rsidR="50EB9E08">
              <w:rPr/>
              <w:t xml:space="preserve">API </w:t>
            </w:r>
            <w:r w:rsidR="50EB9E08">
              <w:rPr/>
              <w:t>funcional</w:t>
            </w:r>
          </w:p>
        </w:tc>
      </w:tr>
      <w:tr xmlns:wp14="http://schemas.microsoft.com/office/word/2010/wordml" w:rsidR="00224F0A" w:rsidTr="0F6F70C0" w14:paraId="59ACEAD8" wp14:textId="77777777">
        <w:tc>
          <w:tcPr>
            <w:tcW w:w="3120" w:type="dxa"/>
            <w:tcMar/>
          </w:tcPr>
          <w:p w:rsidR="00224F0A" w:rsidRDefault="004A214D" w14:paraId="0CBBB656" wp14:textId="77777777">
            <w:r w:rsidR="50EB9E08">
              <w:rPr/>
              <w:t>Frontend Web</w:t>
            </w:r>
          </w:p>
        </w:tc>
        <w:tc>
          <w:tcPr>
            <w:tcW w:w="3120" w:type="dxa"/>
            <w:tcMar/>
          </w:tcPr>
          <w:p w:rsidR="00224F0A" w:rsidRDefault="004A214D" w14:paraId="5251937F" wp14:textId="77777777">
            <w:r w:rsidR="50EB9E08">
              <w:rPr/>
              <w:t>11-13</w:t>
            </w:r>
          </w:p>
        </w:tc>
        <w:tc>
          <w:tcPr>
            <w:tcW w:w="3120" w:type="dxa"/>
            <w:tcMar/>
          </w:tcPr>
          <w:p w:rsidR="00224F0A" w:rsidRDefault="004A214D" w14:paraId="62DBF8DE" wp14:textId="77777777">
            <w:r w:rsidR="50EB9E08">
              <w:rPr/>
              <w:t>Interfaz</w:t>
            </w:r>
            <w:r w:rsidR="50EB9E08">
              <w:rPr/>
              <w:t xml:space="preserve"> web</w:t>
            </w:r>
          </w:p>
        </w:tc>
      </w:tr>
      <w:tr xmlns:wp14="http://schemas.microsoft.com/office/word/2010/wordml" w:rsidR="00224F0A" w:rsidTr="0F6F70C0" w14:paraId="0DA9677C" wp14:textId="77777777">
        <w:tc>
          <w:tcPr>
            <w:tcW w:w="3120" w:type="dxa"/>
            <w:tcMar/>
          </w:tcPr>
          <w:p w:rsidR="00224F0A" w:rsidRDefault="004A214D" w14:paraId="1995BD3F" wp14:textId="77777777">
            <w:r w:rsidR="50EB9E08">
              <w:rPr/>
              <w:t xml:space="preserve">App </w:t>
            </w:r>
            <w:r w:rsidR="50EB9E08">
              <w:rPr/>
              <w:t>móvil</w:t>
            </w:r>
          </w:p>
        </w:tc>
        <w:tc>
          <w:tcPr>
            <w:tcW w:w="3120" w:type="dxa"/>
            <w:tcMar/>
          </w:tcPr>
          <w:p w:rsidR="00224F0A" w:rsidRDefault="004A214D" w14:paraId="1AA1AE34" wp14:textId="77777777">
            <w:r w:rsidR="50EB9E08">
              <w:rPr/>
              <w:t>14-15</w:t>
            </w:r>
          </w:p>
        </w:tc>
        <w:tc>
          <w:tcPr>
            <w:tcW w:w="3120" w:type="dxa"/>
            <w:tcMar/>
          </w:tcPr>
          <w:p w:rsidR="00224F0A" w:rsidRDefault="004A214D" w14:paraId="5CF21E6A" wp14:textId="77777777">
            <w:r w:rsidR="50EB9E08">
              <w:rPr/>
              <w:t>Versión</w:t>
            </w:r>
            <w:r w:rsidR="50EB9E08">
              <w:rPr/>
              <w:t xml:space="preserve"> </w:t>
            </w:r>
            <w:r w:rsidR="50EB9E08">
              <w:rPr/>
              <w:t>móvil</w:t>
            </w:r>
          </w:p>
        </w:tc>
      </w:tr>
      <w:tr xmlns:wp14="http://schemas.microsoft.com/office/word/2010/wordml" w:rsidR="00224F0A" w:rsidTr="0F6F70C0" w14:paraId="6FA66078" wp14:textId="77777777">
        <w:tc>
          <w:tcPr>
            <w:tcW w:w="3120" w:type="dxa"/>
            <w:tcMar/>
          </w:tcPr>
          <w:p w:rsidR="00224F0A" w:rsidRDefault="004A214D" w14:paraId="04B98868" wp14:textId="77777777">
            <w:r w:rsidR="50EB9E08">
              <w:rPr/>
              <w:t>Pruebas</w:t>
            </w:r>
            <w:r w:rsidR="50EB9E08">
              <w:rPr/>
              <w:t xml:space="preserve"> y </w:t>
            </w:r>
            <w:r w:rsidR="50EB9E08">
              <w:rPr/>
              <w:t>despliegue</w:t>
            </w:r>
          </w:p>
        </w:tc>
        <w:tc>
          <w:tcPr>
            <w:tcW w:w="3120" w:type="dxa"/>
            <w:tcMar/>
          </w:tcPr>
          <w:p w:rsidR="00224F0A" w:rsidRDefault="004A214D" w14:paraId="03B94F9E" wp14:textId="77777777">
            <w:r w:rsidR="50EB9E08">
              <w:rPr/>
              <w:t>16-17</w:t>
            </w:r>
          </w:p>
        </w:tc>
        <w:tc>
          <w:tcPr>
            <w:tcW w:w="3120" w:type="dxa"/>
            <w:tcMar/>
          </w:tcPr>
          <w:p w:rsidR="00224F0A" w:rsidRDefault="004A214D" w14:paraId="441719C9" wp14:textId="77777777">
            <w:r w:rsidR="50EB9E08">
              <w:rPr/>
              <w:t>Sistema final</w:t>
            </w:r>
          </w:p>
          <w:p w:rsidR="00224F0A" w:rsidRDefault="00224F0A" w14:paraId="60061E4C" wp14:textId="77777777"/>
        </w:tc>
      </w:tr>
    </w:tbl>
    <w:p xmlns:wp14="http://schemas.microsoft.com/office/word/2010/wordml" w:rsidR="00224F0A" w:rsidP="0F6F70C0" w:rsidRDefault="004A214D" w14:paraId="78DCA072" wp14:textId="77777777">
      <w:pPr>
        <w:pBdr>
          <w:top w:val="nil" w:color="FF000000" w:sz="0" w:space="0"/>
          <w:left w:val="nil" w:color="FF000000" w:sz="0" w:space="0"/>
          <w:bottom w:val="nil" w:color="FF000000" w:sz="0" w:space="0"/>
          <w:right w:val="nil" w:color="FF000000" w:sz="0" w:space="0"/>
          <w:between w:val="nil" w:color="FF000000" w:sz="0" w:space="0"/>
        </w:pBdr>
        <w:spacing w:before="120" w:after="120"/>
        <w:rPr>
          <w:b w:val="1"/>
          <w:bCs w:val="1"/>
          <w:color w:val="000000"/>
        </w:rPr>
      </w:pPr>
      <w:r w:rsidRPr="0F6F70C0" w:rsidR="50EB9E08">
        <w:rPr>
          <w:b w:val="1"/>
          <w:bCs w:val="1"/>
          <w:color w:val="000000" w:themeColor="text1" w:themeTint="FF" w:themeShade="FF"/>
        </w:rPr>
        <w:t>PRESUPUESTO GLOBAL</w:t>
      </w:r>
    </w:p>
    <w:tbl>
      <w:tblPr>
        <w:tblStyle w:val="TableGrid"/>
        <w:bidiVisual w:val="0"/>
        <w:tblW w:w="0" w:type="auto"/>
        <w:tblLook w:val="06A0" w:firstRow="1" w:lastRow="0" w:firstColumn="1" w:lastColumn="0" w:noHBand="1" w:noVBand="1"/>
      </w:tblPr>
      <w:tblGrid>
        <w:gridCol w:w="2340"/>
        <w:gridCol w:w="2340"/>
        <w:gridCol w:w="2340"/>
        <w:gridCol w:w="2340"/>
      </w:tblGrid>
      <w:tr w:rsidR="0F6F70C0" w:rsidTr="0F6F70C0" w14:paraId="03C238D7">
        <w:trPr>
          <w:trHeight w:val="300"/>
        </w:trPr>
        <w:tc>
          <w:tcPr>
            <w:tcW w:w="2340" w:type="dxa"/>
            <w:tcMar/>
          </w:tcPr>
          <w:p w:rsidR="01E628E6" w:rsidP="0F6F70C0" w:rsidRDefault="01E628E6" w14:paraId="0724212A" w14:textId="399E57BF">
            <w:pPr>
              <w:pStyle w:val="Normal"/>
              <w:bidi w:val="0"/>
              <w:rPr>
                <w:b w:val="1"/>
                <w:bCs w:val="1"/>
                <w:color w:val="000000" w:themeColor="text1" w:themeTint="FF" w:themeShade="FF"/>
              </w:rPr>
            </w:pPr>
            <w:r w:rsidRPr="0F6F70C0" w:rsidR="01E628E6">
              <w:rPr>
                <w:b w:val="1"/>
                <w:bCs w:val="1"/>
                <w:color w:val="000000" w:themeColor="text1" w:themeTint="FF" w:themeShade="FF"/>
              </w:rPr>
              <w:t>Rubro</w:t>
            </w:r>
          </w:p>
        </w:tc>
        <w:tc>
          <w:tcPr>
            <w:tcW w:w="2340" w:type="dxa"/>
            <w:tcMar/>
          </w:tcPr>
          <w:p w:rsidR="01E628E6" w:rsidP="0F6F70C0" w:rsidRDefault="01E628E6" w14:paraId="18AC1FB6" w14:textId="5512D74D">
            <w:pPr>
              <w:pStyle w:val="Normal"/>
              <w:bidi w:val="0"/>
              <w:rPr>
                <w:b w:val="1"/>
                <w:bCs w:val="1"/>
                <w:color w:val="000000" w:themeColor="text1" w:themeTint="FF" w:themeShade="FF"/>
              </w:rPr>
            </w:pPr>
            <w:r w:rsidRPr="0F6F70C0" w:rsidR="01E628E6">
              <w:rPr>
                <w:b w:val="1"/>
                <w:bCs w:val="1"/>
                <w:color w:val="000000" w:themeColor="text1" w:themeTint="FF" w:themeShade="FF"/>
              </w:rPr>
              <w:t>Descripción</w:t>
            </w:r>
          </w:p>
        </w:tc>
        <w:tc>
          <w:tcPr>
            <w:tcW w:w="2340" w:type="dxa"/>
            <w:tcMar/>
          </w:tcPr>
          <w:p w:rsidR="01E628E6" w:rsidP="0F6F70C0" w:rsidRDefault="01E628E6" w14:paraId="774462F2" w14:textId="6C36FCA3">
            <w:pPr>
              <w:pStyle w:val="Normal"/>
              <w:bidi w:val="0"/>
              <w:rPr>
                <w:b w:val="1"/>
                <w:bCs w:val="1"/>
                <w:color w:val="000000" w:themeColor="text1" w:themeTint="FF" w:themeShade="FF"/>
              </w:rPr>
            </w:pPr>
            <w:r w:rsidRPr="0F6F70C0" w:rsidR="01E628E6">
              <w:rPr>
                <w:b w:val="1"/>
                <w:bCs w:val="1"/>
                <w:color w:val="000000" w:themeColor="text1" w:themeTint="FF" w:themeShade="FF"/>
              </w:rPr>
              <w:t>Vr</w:t>
            </w:r>
            <w:r w:rsidRPr="0F6F70C0" w:rsidR="01E628E6">
              <w:rPr>
                <w:b w:val="1"/>
                <w:bCs w:val="1"/>
                <w:color w:val="000000" w:themeColor="text1" w:themeTint="FF" w:themeShade="FF"/>
              </w:rPr>
              <w:t xml:space="preserve"> Personal</w:t>
            </w:r>
          </w:p>
        </w:tc>
        <w:tc>
          <w:tcPr>
            <w:tcW w:w="2340" w:type="dxa"/>
            <w:tcMar/>
          </w:tcPr>
          <w:p w:rsidR="01E628E6" w:rsidP="0F6F70C0" w:rsidRDefault="01E628E6" w14:paraId="580624D2" w14:textId="23282F95">
            <w:pPr>
              <w:pStyle w:val="Normal"/>
              <w:bidi w:val="0"/>
              <w:rPr>
                <w:b w:val="1"/>
                <w:bCs w:val="1"/>
                <w:color w:val="000000" w:themeColor="text1" w:themeTint="FF" w:themeShade="FF"/>
              </w:rPr>
            </w:pPr>
            <w:r w:rsidRPr="0F6F70C0" w:rsidR="01E628E6">
              <w:rPr>
                <w:b w:val="1"/>
                <w:bCs w:val="1"/>
                <w:color w:val="000000" w:themeColor="text1" w:themeTint="FF" w:themeShade="FF"/>
              </w:rPr>
              <w:t>Vr</w:t>
            </w:r>
            <w:r w:rsidRPr="0F6F70C0" w:rsidR="01E628E6">
              <w:rPr>
                <w:b w:val="1"/>
                <w:bCs w:val="1"/>
                <w:color w:val="000000" w:themeColor="text1" w:themeTint="FF" w:themeShade="FF"/>
              </w:rPr>
              <w:t xml:space="preserve"> </w:t>
            </w:r>
            <w:r w:rsidRPr="0F6F70C0" w:rsidR="01E628E6">
              <w:rPr>
                <w:b w:val="1"/>
                <w:bCs w:val="1"/>
                <w:color w:val="000000" w:themeColor="text1" w:themeTint="FF" w:themeShade="FF"/>
              </w:rPr>
              <w:t>UdeA</w:t>
            </w:r>
          </w:p>
        </w:tc>
      </w:tr>
      <w:tr w:rsidR="0F6F70C0" w:rsidTr="0F6F70C0" w14:paraId="1C8B6D7D">
        <w:trPr>
          <w:trHeight w:val="300"/>
        </w:trPr>
        <w:tc>
          <w:tcPr>
            <w:tcW w:w="2340" w:type="dxa"/>
            <w:tcMar/>
          </w:tcPr>
          <w:p w:rsidR="01E628E6" w:rsidP="0F6F70C0" w:rsidRDefault="01E628E6" w14:paraId="591A43EF" w14:textId="0B47768C">
            <w:pPr>
              <w:pStyle w:val="Normal"/>
              <w:bidi w:val="0"/>
              <w:rPr>
                <w:b w:val="1"/>
                <w:bCs w:val="1"/>
                <w:color w:val="000000" w:themeColor="text1" w:themeTint="FF" w:themeShade="FF"/>
              </w:rPr>
            </w:pPr>
            <w:r w:rsidRPr="0F6F70C0" w:rsidR="01E628E6">
              <w:rPr>
                <w:b w:val="1"/>
                <w:bCs w:val="1"/>
                <w:color w:val="000000" w:themeColor="text1" w:themeTint="FF" w:themeShade="FF"/>
              </w:rPr>
              <w:t>Personal</w:t>
            </w:r>
          </w:p>
        </w:tc>
        <w:tc>
          <w:tcPr>
            <w:tcW w:w="2340" w:type="dxa"/>
            <w:tcMar/>
          </w:tcPr>
          <w:p w:rsidR="01E628E6" w:rsidP="0F6F70C0" w:rsidRDefault="01E628E6" w14:paraId="029509F5" w14:textId="3EC11BC8">
            <w:pPr>
              <w:pStyle w:val="Normal"/>
              <w:bidi w:val="0"/>
              <w:rPr>
                <w:rFonts w:ascii="Arial" w:hAnsi="Arial" w:eastAsia="Arial" w:cs="Arial"/>
                <w:b w:val="0"/>
                <w:bCs w:val="0"/>
                <w:sz w:val="22"/>
                <w:szCs w:val="22"/>
              </w:rPr>
            </w:pPr>
            <w:r w:rsidRPr="0F6F70C0" w:rsidR="01E628E6">
              <w:rPr>
                <w:rFonts w:ascii="Arial" w:hAnsi="Arial" w:eastAsia="Arial" w:cs="Arial"/>
                <w:b w:val="0"/>
                <w:bCs w:val="0"/>
                <w:sz w:val="22"/>
                <w:szCs w:val="22"/>
              </w:rPr>
              <w:t xml:space="preserve">3 </w:t>
            </w:r>
            <w:r w:rsidRPr="0F6F70C0" w:rsidR="01E628E6">
              <w:rPr>
                <w:rFonts w:ascii="Arial" w:hAnsi="Arial" w:eastAsia="Arial" w:cs="Arial"/>
                <w:b w:val="0"/>
                <w:bCs w:val="0"/>
                <w:sz w:val="22"/>
                <w:szCs w:val="22"/>
              </w:rPr>
              <w:t>ingenieros</w:t>
            </w:r>
            <w:r w:rsidRPr="0F6F70C0" w:rsidR="01E628E6">
              <w:rPr>
                <w:rFonts w:ascii="Arial" w:hAnsi="Arial" w:eastAsia="Arial" w:cs="Arial"/>
                <w:b w:val="0"/>
                <w:bCs w:val="0"/>
                <w:sz w:val="22"/>
                <w:szCs w:val="22"/>
              </w:rPr>
              <w:t xml:space="preserve"> (10h x 16 </w:t>
            </w:r>
            <w:r w:rsidRPr="0F6F70C0" w:rsidR="01E628E6">
              <w:rPr>
                <w:rFonts w:ascii="Arial" w:hAnsi="Arial" w:eastAsia="Arial" w:cs="Arial"/>
                <w:b w:val="0"/>
                <w:bCs w:val="0"/>
                <w:sz w:val="22"/>
                <w:szCs w:val="22"/>
              </w:rPr>
              <w:t>semanas</w:t>
            </w:r>
            <w:r w:rsidRPr="0F6F70C0" w:rsidR="01E628E6">
              <w:rPr>
                <w:rFonts w:ascii="Arial" w:hAnsi="Arial" w:eastAsia="Arial" w:cs="Arial"/>
                <w:b w:val="0"/>
                <w:bCs w:val="0"/>
                <w:sz w:val="22"/>
                <w:szCs w:val="22"/>
              </w:rPr>
              <w:t xml:space="preserve"> x $15.000)</w:t>
            </w:r>
          </w:p>
        </w:tc>
        <w:tc>
          <w:tcPr>
            <w:tcW w:w="2340" w:type="dxa"/>
            <w:tcMar/>
          </w:tcPr>
          <w:p w:rsidR="01E628E6" w:rsidP="0F6F70C0" w:rsidRDefault="01E628E6" w14:paraId="0C0E2F3E" w14:textId="2834ECF1">
            <w:pPr>
              <w:pStyle w:val="Normal"/>
              <w:bidi w:val="0"/>
              <w:rPr>
                <w:rFonts w:ascii="Arial" w:hAnsi="Arial" w:eastAsia="Arial" w:cs="Arial"/>
                <w:b w:val="0"/>
                <w:bCs w:val="0"/>
                <w:sz w:val="22"/>
                <w:szCs w:val="22"/>
              </w:rPr>
            </w:pPr>
            <w:r w:rsidRPr="0F6F70C0" w:rsidR="01E628E6">
              <w:rPr>
                <w:rFonts w:ascii="Arial" w:hAnsi="Arial" w:eastAsia="Arial" w:cs="Arial"/>
                <w:b w:val="0"/>
                <w:bCs w:val="0"/>
                <w:sz w:val="22"/>
                <w:szCs w:val="22"/>
              </w:rPr>
              <w:t>$7.200.000</w:t>
            </w:r>
          </w:p>
        </w:tc>
        <w:tc>
          <w:tcPr>
            <w:tcW w:w="2340" w:type="dxa"/>
            <w:tcMar/>
          </w:tcPr>
          <w:p w:rsidR="01E628E6" w:rsidP="0F6F70C0" w:rsidRDefault="01E628E6" w14:paraId="70B99A9A" w14:textId="53802FD4">
            <w:pPr>
              <w:pStyle w:val="Normal"/>
              <w:bidi w:val="0"/>
              <w:rPr>
                <w:b w:val="0"/>
                <w:bCs w:val="0"/>
                <w:color w:val="000000" w:themeColor="text1" w:themeTint="FF" w:themeShade="FF"/>
              </w:rPr>
            </w:pPr>
            <w:r w:rsidRPr="0F6F70C0" w:rsidR="01E628E6">
              <w:rPr>
                <w:b w:val="0"/>
                <w:bCs w:val="0"/>
                <w:color w:val="000000" w:themeColor="text1" w:themeTint="FF" w:themeShade="FF"/>
              </w:rPr>
              <w:t>$0</w:t>
            </w:r>
          </w:p>
        </w:tc>
      </w:tr>
      <w:tr w:rsidR="0F6F70C0" w:rsidTr="0F6F70C0" w14:paraId="337B0ACD">
        <w:trPr>
          <w:trHeight w:val="300"/>
        </w:trPr>
        <w:tc>
          <w:tcPr>
            <w:tcW w:w="2340" w:type="dxa"/>
            <w:tcMar/>
          </w:tcPr>
          <w:p w:rsidR="0F6F70C0" w:rsidP="0F6F70C0" w:rsidRDefault="0F6F70C0" w14:paraId="4AE090A6" w14:textId="6429DF44">
            <w:pPr>
              <w:pStyle w:val="Normal"/>
              <w:bidi w:val="0"/>
              <w:rPr>
                <w:b w:val="1"/>
                <w:bCs w:val="1"/>
                <w:color w:val="000000" w:themeColor="text1" w:themeTint="FF" w:themeShade="FF"/>
              </w:rPr>
            </w:pPr>
          </w:p>
        </w:tc>
        <w:tc>
          <w:tcPr>
            <w:tcW w:w="2340" w:type="dxa"/>
            <w:tcMar/>
          </w:tcPr>
          <w:p w:rsidR="01E628E6" w:rsidP="0F6F70C0" w:rsidRDefault="01E628E6" w14:paraId="04CC7CC8" w14:textId="4133B09F">
            <w:pPr>
              <w:pStyle w:val="Normal"/>
              <w:bidi w:val="0"/>
              <w:rPr>
                <w:rFonts w:ascii="Arial" w:hAnsi="Arial" w:eastAsia="Arial" w:cs="Arial"/>
                <w:b w:val="0"/>
                <w:bCs w:val="0"/>
                <w:sz w:val="22"/>
                <w:szCs w:val="22"/>
              </w:rPr>
            </w:pPr>
            <w:r w:rsidRPr="0F6F70C0" w:rsidR="01E628E6">
              <w:rPr>
                <w:rFonts w:ascii="Arial" w:hAnsi="Arial" w:eastAsia="Arial" w:cs="Arial"/>
                <w:b w:val="0"/>
                <w:bCs w:val="0"/>
                <w:sz w:val="22"/>
                <w:szCs w:val="22"/>
              </w:rPr>
              <w:t>Asesor</w:t>
            </w:r>
            <w:r w:rsidRPr="0F6F70C0" w:rsidR="01E628E6">
              <w:rPr>
                <w:rFonts w:ascii="Arial" w:hAnsi="Arial" w:eastAsia="Arial" w:cs="Arial"/>
                <w:b w:val="0"/>
                <w:bCs w:val="0"/>
                <w:sz w:val="22"/>
                <w:szCs w:val="22"/>
              </w:rPr>
              <w:t xml:space="preserve"> </w:t>
            </w:r>
            <w:r w:rsidRPr="0F6F70C0" w:rsidR="01E628E6">
              <w:rPr>
                <w:rFonts w:ascii="Arial" w:hAnsi="Arial" w:eastAsia="Arial" w:cs="Arial"/>
                <w:b w:val="0"/>
                <w:bCs w:val="0"/>
                <w:sz w:val="22"/>
                <w:szCs w:val="22"/>
              </w:rPr>
              <w:t>externo</w:t>
            </w:r>
            <w:r w:rsidRPr="0F6F70C0" w:rsidR="01E628E6">
              <w:rPr>
                <w:rFonts w:ascii="Arial" w:hAnsi="Arial" w:eastAsia="Arial" w:cs="Arial"/>
                <w:b w:val="0"/>
                <w:bCs w:val="0"/>
                <w:sz w:val="22"/>
                <w:szCs w:val="22"/>
              </w:rPr>
              <w:t xml:space="preserve"> (10h x $80.000)</w:t>
            </w:r>
          </w:p>
        </w:tc>
        <w:tc>
          <w:tcPr>
            <w:tcW w:w="2340" w:type="dxa"/>
            <w:tcMar/>
          </w:tcPr>
          <w:p w:rsidR="01E628E6" w:rsidP="0F6F70C0" w:rsidRDefault="01E628E6" w14:paraId="180F1A35" w14:textId="55A95465">
            <w:pPr>
              <w:pStyle w:val="Normal"/>
              <w:bidi w:val="0"/>
              <w:rPr>
                <w:b w:val="0"/>
                <w:bCs w:val="0"/>
                <w:color w:val="000000" w:themeColor="text1" w:themeTint="FF" w:themeShade="FF"/>
              </w:rPr>
            </w:pPr>
            <w:r w:rsidRPr="0F6F70C0" w:rsidR="01E628E6">
              <w:rPr>
                <w:b w:val="0"/>
                <w:bCs w:val="0"/>
                <w:color w:val="000000" w:themeColor="text1" w:themeTint="FF" w:themeShade="FF"/>
              </w:rPr>
              <w:t>$800.000</w:t>
            </w:r>
          </w:p>
        </w:tc>
        <w:tc>
          <w:tcPr>
            <w:tcW w:w="2340" w:type="dxa"/>
            <w:tcMar/>
          </w:tcPr>
          <w:p w:rsidR="01E628E6" w:rsidP="0F6F70C0" w:rsidRDefault="01E628E6" w14:paraId="078D87D8" w14:textId="7062E6ED">
            <w:pPr>
              <w:pStyle w:val="Normal"/>
              <w:bidi w:val="0"/>
              <w:rPr>
                <w:b w:val="0"/>
                <w:bCs w:val="0"/>
                <w:color w:val="000000" w:themeColor="text1" w:themeTint="FF" w:themeShade="FF"/>
              </w:rPr>
            </w:pPr>
            <w:r w:rsidRPr="0F6F70C0" w:rsidR="01E628E6">
              <w:rPr>
                <w:b w:val="0"/>
                <w:bCs w:val="0"/>
                <w:color w:val="000000" w:themeColor="text1" w:themeTint="FF" w:themeShade="FF"/>
              </w:rPr>
              <w:t>$0</w:t>
            </w:r>
          </w:p>
        </w:tc>
      </w:tr>
      <w:tr w:rsidR="0F6F70C0" w:rsidTr="0F6F70C0" w14:paraId="41F86E66">
        <w:trPr>
          <w:trHeight w:val="300"/>
        </w:trPr>
        <w:tc>
          <w:tcPr>
            <w:tcW w:w="2340" w:type="dxa"/>
            <w:tcMar/>
          </w:tcPr>
          <w:p w:rsidR="0F6F70C0" w:rsidP="0F6F70C0" w:rsidRDefault="0F6F70C0" w14:paraId="3B97BD88" w14:textId="6429DF44">
            <w:pPr>
              <w:pStyle w:val="Normal"/>
              <w:bidi w:val="0"/>
              <w:rPr>
                <w:b w:val="1"/>
                <w:bCs w:val="1"/>
                <w:color w:val="000000" w:themeColor="text1" w:themeTint="FF" w:themeShade="FF"/>
              </w:rPr>
            </w:pPr>
          </w:p>
        </w:tc>
        <w:tc>
          <w:tcPr>
            <w:tcW w:w="2340" w:type="dxa"/>
            <w:tcMar/>
          </w:tcPr>
          <w:p w:rsidR="01E628E6" w:rsidP="0F6F70C0" w:rsidRDefault="01E628E6" w14:paraId="067EF89D" w14:textId="0CAB3B2E">
            <w:pPr>
              <w:pStyle w:val="Normal"/>
            </w:pPr>
            <w:r w:rsidRPr="0F6F70C0" w:rsidR="01E628E6">
              <w:rPr>
                <w:rFonts w:ascii="Arial" w:hAnsi="Arial" w:eastAsia="Arial" w:cs="Arial"/>
                <w:sz w:val="22"/>
                <w:szCs w:val="22"/>
              </w:rPr>
              <w:t>Asesor</w:t>
            </w:r>
            <w:r w:rsidRPr="0F6F70C0" w:rsidR="01E628E6">
              <w:rPr>
                <w:rFonts w:ascii="Arial" w:hAnsi="Arial" w:eastAsia="Arial" w:cs="Arial"/>
                <w:sz w:val="22"/>
                <w:szCs w:val="22"/>
              </w:rPr>
              <w:t xml:space="preserve"> </w:t>
            </w:r>
            <w:r w:rsidRPr="0F6F70C0" w:rsidR="01E628E6">
              <w:rPr>
                <w:rFonts w:ascii="Arial" w:hAnsi="Arial" w:eastAsia="Arial" w:cs="Arial"/>
                <w:sz w:val="22"/>
                <w:szCs w:val="22"/>
              </w:rPr>
              <w:t>interno</w:t>
            </w:r>
            <w:r w:rsidRPr="0F6F70C0" w:rsidR="01E628E6">
              <w:rPr>
                <w:rFonts w:ascii="Arial" w:hAnsi="Arial" w:eastAsia="Arial" w:cs="Arial"/>
                <w:sz w:val="22"/>
                <w:szCs w:val="22"/>
              </w:rPr>
              <w:t xml:space="preserve"> (16h x $40.000)</w:t>
            </w:r>
          </w:p>
        </w:tc>
        <w:tc>
          <w:tcPr>
            <w:tcW w:w="2340" w:type="dxa"/>
            <w:tcMar/>
          </w:tcPr>
          <w:p w:rsidR="01E628E6" w:rsidP="0F6F70C0" w:rsidRDefault="01E628E6" w14:paraId="68212BBF" w14:textId="247A5D8E">
            <w:pPr>
              <w:pStyle w:val="Normal"/>
              <w:bidi w:val="0"/>
              <w:rPr>
                <w:b w:val="0"/>
                <w:bCs w:val="0"/>
                <w:color w:val="000000" w:themeColor="text1" w:themeTint="FF" w:themeShade="FF"/>
              </w:rPr>
            </w:pPr>
            <w:r w:rsidRPr="0F6F70C0" w:rsidR="01E628E6">
              <w:rPr>
                <w:b w:val="0"/>
                <w:bCs w:val="0"/>
                <w:color w:val="000000" w:themeColor="text1" w:themeTint="FF" w:themeShade="FF"/>
              </w:rPr>
              <w:t>$640.000</w:t>
            </w:r>
          </w:p>
        </w:tc>
        <w:tc>
          <w:tcPr>
            <w:tcW w:w="2340" w:type="dxa"/>
            <w:tcMar/>
          </w:tcPr>
          <w:p w:rsidR="01E628E6" w:rsidP="0F6F70C0" w:rsidRDefault="01E628E6" w14:paraId="7CE0B22A" w14:textId="6524EA88">
            <w:pPr>
              <w:pStyle w:val="Normal"/>
              <w:bidi w:val="0"/>
              <w:rPr>
                <w:b w:val="0"/>
                <w:bCs w:val="0"/>
                <w:color w:val="000000" w:themeColor="text1" w:themeTint="FF" w:themeShade="FF"/>
              </w:rPr>
            </w:pPr>
            <w:r w:rsidRPr="0F6F70C0" w:rsidR="01E628E6">
              <w:rPr>
                <w:b w:val="0"/>
                <w:bCs w:val="0"/>
                <w:color w:val="000000" w:themeColor="text1" w:themeTint="FF" w:themeShade="FF"/>
              </w:rPr>
              <w:t>$0</w:t>
            </w:r>
          </w:p>
        </w:tc>
      </w:tr>
      <w:tr w:rsidR="0F6F70C0" w:rsidTr="0F6F70C0" w14:paraId="567BCB70">
        <w:trPr>
          <w:trHeight w:val="300"/>
        </w:trPr>
        <w:tc>
          <w:tcPr>
            <w:tcW w:w="2340" w:type="dxa"/>
            <w:tcMar/>
          </w:tcPr>
          <w:p w:rsidR="01E628E6" w:rsidP="0F6F70C0" w:rsidRDefault="01E628E6" w14:paraId="344B22CD" w14:textId="6DC37E03">
            <w:pPr>
              <w:pStyle w:val="Normal"/>
              <w:bidi w:val="0"/>
              <w:rPr>
                <w:b w:val="1"/>
                <w:bCs w:val="1"/>
                <w:color w:val="000000" w:themeColor="text1" w:themeTint="FF" w:themeShade="FF"/>
              </w:rPr>
            </w:pPr>
            <w:r w:rsidRPr="0F6F70C0" w:rsidR="01E628E6">
              <w:rPr>
                <w:b w:val="1"/>
                <w:bCs w:val="1"/>
                <w:color w:val="000000" w:themeColor="text1" w:themeTint="FF" w:themeShade="FF"/>
              </w:rPr>
              <w:t>Equipos</w:t>
            </w:r>
          </w:p>
        </w:tc>
        <w:tc>
          <w:tcPr>
            <w:tcW w:w="2340" w:type="dxa"/>
            <w:tcMar/>
          </w:tcPr>
          <w:p w:rsidR="501D8C3D" w:rsidP="0F6F70C0" w:rsidRDefault="501D8C3D" w14:paraId="02C43A9A" w14:textId="056EDC1B">
            <w:pPr>
              <w:pStyle w:val="Normal"/>
            </w:pPr>
            <w:r w:rsidRPr="0F6F70C0" w:rsidR="501D8C3D">
              <w:rPr>
                <w:rFonts w:ascii="Arial" w:hAnsi="Arial" w:eastAsia="Arial" w:cs="Arial"/>
                <w:sz w:val="22"/>
                <w:szCs w:val="22"/>
              </w:rPr>
              <w:t>3 equipos (</w:t>
            </w:r>
            <w:r w:rsidRPr="0F6F70C0" w:rsidR="395C3A08">
              <w:rPr>
                <w:rFonts w:ascii="Arial" w:hAnsi="Arial" w:eastAsia="Arial" w:cs="Arial"/>
                <w:noProof w:val="0"/>
                <w:sz w:val="22"/>
                <w:szCs w:val="22"/>
                <w:lang w:val="es-CO"/>
              </w:rPr>
              <w:t>3 equipos x $2.000.000</w:t>
            </w:r>
            <w:r w:rsidRPr="0F6F70C0" w:rsidR="501D8C3D">
              <w:rPr>
                <w:rFonts w:ascii="Arial" w:hAnsi="Arial" w:eastAsia="Arial" w:cs="Arial"/>
                <w:sz w:val="22"/>
                <w:szCs w:val="22"/>
              </w:rPr>
              <w:t>)</w:t>
            </w:r>
          </w:p>
        </w:tc>
        <w:tc>
          <w:tcPr>
            <w:tcW w:w="2340" w:type="dxa"/>
            <w:tcMar/>
          </w:tcPr>
          <w:p w:rsidR="5FAB6E5E" w:rsidP="0F6F70C0" w:rsidRDefault="5FAB6E5E" w14:paraId="14C85A6D" w14:textId="274D5A76">
            <w:pPr>
              <w:pStyle w:val="Normal"/>
            </w:pPr>
            <w:r w:rsidRPr="0F6F70C0" w:rsidR="5FAB6E5E">
              <w:rPr>
                <w:rFonts w:ascii="Arial" w:hAnsi="Arial" w:eastAsia="Arial" w:cs="Arial"/>
                <w:noProof w:val="0"/>
                <w:sz w:val="22"/>
                <w:szCs w:val="22"/>
                <w:lang w:val="es-CO"/>
              </w:rPr>
              <w:t>$6.000.000</w:t>
            </w:r>
          </w:p>
        </w:tc>
        <w:tc>
          <w:tcPr>
            <w:tcW w:w="2340" w:type="dxa"/>
            <w:tcMar/>
          </w:tcPr>
          <w:p w:rsidR="0F6F70C0" w:rsidP="0F6F70C0" w:rsidRDefault="0F6F70C0" w14:paraId="4F488F76" w14:textId="6429DF44">
            <w:pPr>
              <w:pStyle w:val="Normal"/>
              <w:bidi w:val="0"/>
              <w:rPr>
                <w:b w:val="0"/>
                <w:bCs w:val="0"/>
                <w:color w:val="000000" w:themeColor="text1" w:themeTint="FF" w:themeShade="FF"/>
              </w:rPr>
            </w:pPr>
          </w:p>
        </w:tc>
      </w:tr>
      <w:tr w:rsidR="0F6F70C0" w:rsidTr="0F6F70C0" w14:paraId="54F9E981">
        <w:trPr>
          <w:trHeight w:val="300"/>
        </w:trPr>
        <w:tc>
          <w:tcPr>
            <w:tcW w:w="2340" w:type="dxa"/>
            <w:tcMar/>
          </w:tcPr>
          <w:p w:rsidR="0F6A9758" w:rsidP="0F6F70C0" w:rsidRDefault="0F6A9758" w14:paraId="05053973" w14:textId="76304259">
            <w:pPr>
              <w:pStyle w:val="Normal"/>
              <w:bidi w:val="0"/>
              <w:rPr>
                <w:rFonts w:ascii="Arial" w:hAnsi="Arial" w:eastAsia="Arial" w:cs="Arial"/>
                <w:b w:val="1"/>
                <w:bCs w:val="1"/>
                <w:sz w:val="22"/>
                <w:szCs w:val="22"/>
              </w:rPr>
            </w:pPr>
            <w:r w:rsidRPr="0F6F70C0" w:rsidR="0F6A9758">
              <w:rPr>
                <w:rFonts w:ascii="Arial" w:hAnsi="Arial" w:eastAsia="Arial" w:cs="Arial"/>
                <w:b w:val="1"/>
                <w:bCs w:val="1"/>
                <w:sz w:val="22"/>
                <w:szCs w:val="22"/>
              </w:rPr>
              <w:t>Software / Nube</w:t>
            </w:r>
          </w:p>
        </w:tc>
        <w:tc>
          <w:tcPr>
            <w:tcW w:w="2340" w:type="dxa"/>
            <w:tcMar/>
          </w:tcPr>
          <w:p w:rsidR="0F6A9758" w:rsidP="0F6F70C0" w:rsidRDefault="0F6A9758" w14:paraId="3B854DE8" w14:textId="23889539">
            <w:pPr>
              <w:pStyle w:val="Normal"/>
            </w:pPr>
            <w:r w:rsidRPr="0F6F70C0" w:rsidR="0F6A9758">
              <w:rPr>
                <w:rFonts w:ascii="Arial" w:hAnsi="Arial" w:eastAsia="Arial" w:cs="Arial"/>
                <w:sz w:val="22"/>
                <w:szCs w:val="22"/>
              </w:rPr>
              <w:t>Infraestructura</w:t>
            </w:r>
            <w:r w:rsidRPr="0F6F70C0" w:rsidR="0F6A9758">
              <w:rPr>
                <w:rFonts w:ascii="Arial" w:hAnsi="Arial" w:eastAsia="Arial" w:cs="Arial"/>
                <w:sz w:val="22"/>
                <w:szCs w:val="22"/>
              </w:rPr>
              <w:t xml:space="preserve"> </w:t>
            </w:r>
            <w:r w:rsidRPr="0F6F70C0" w:rsidR="0F6A9758">
              <w:rPr>
                <w:rFonts w:ascii="Arial" w:hAnsi="Arial" w:eastAsia="Arial" w:cs="Arial"/>
                <w:sz w:val="22"/>
                <w:szCs w:val="22"/>
              </w:rPr>
              <w:t>en</w:t>
            </w:r>
            <w:r w:rsidRPr="0F6F70C0" w:rsidR="0F6A9758">
              <w:rPr>
                <w:rFonts w:ascii="Arial" w:hAnsi="Arial" w:eastAsia="Arial" w:cs="Arial"/>
                <w:sz w:val="22"/>
                <w:szCs w:val="22"/>
              </w:rPr>
              <w:t xml:space="preserve"> Azure</w:t>
            </w:r>
          </w:p>
        </w:tc>
        <w:tc>
          <w:tcPr>
            <w:tcW w:w="2340" w:type="dxa"/>
            <w:tcMar/>
          </w:tcPr>
          <w:p w:rsidR="0F6A9758" w:rsidP="0F6F70C0" w:rsidRDefault="0F6A9758" w14:paraId="734C3D68" w14:textId="6334ED46">
            <w:pPr>
              <w:pStyle w:val="Normal"/>
            </w:pPr>
            <w:r w:rsidRPr="0F6F70C0" w:rsidR="0F6A9758">
              <w:rPr>
                <w:rFonts w:ascii="Arial" w:hAnsi="Arial" w:eastAsia="Arial" w:cs="Arial"/>
                <w:sz w:val="22"/>
                <w:szCs w:val="22"/>
              </w:rPr>
              <w:t>$500.000</w:t>
            </w:r>
          </w:p>
        </w:tc>
        <w:tc>
          <w:tcPr>
            <w:tcW w:w="2340" w:type="dxa"/>
            <w:tcMar/>
          </w:tcPr>
          <w:p w:rsidR="0F6A9758" w:rsidP="0F6F70C0" w:rsidRDefault="0F6A9758" w14:paraId="016F3171" w14:textId="500E2720">
            <w:pPr>
              <w:pStyle w:val="Normal"/>
              <w:bidi w:val="0"/>
              <w:rPr>
                <w:b w:val="0"/>
                <w:bCs w:val="0"/>
                <w:color w:val="000000" w:themeColor="text1" w:themeTint="FF" w:themeShade="FF"/>
              </w:rPr>
            </w:pPr>
            <w:r w:rsidRPr="0F6F70C0" w:rsidR="0F6A9758">
              <w:rPr>
                <w:b w:val="0"/>
                <w:bCs w:val="0"/>
                <w:color w:val="000000" w:themeColor="text1" w:themeTint="FF" w:themeShade="FF"/>
              </w:rPr>
              <w:t>$0</w:t>
            </w:r>
          </w:p>
        </w:tc>
      </w:tr>
      <w:tr w:rsidR="0F6F70C0" w:rsidTr="0F6F70C0" w14:paraId="02282C59">
        <w:trPr>
          <w:trHeight w:val="300"/>
        </w:trPr>
        <w:tc>
          <w:tcPr>
            <w:tcW w:w="2340" w:type="dxa"/>
            <w:tcMar/>
          </w:tcPr>
          <w:p w:rsidR="0F6A9758" w:rsidP="0F6F70C0" w:rsidRDefault="0F6A9758" w14:paraId="221814D8" w14:textId="1802A2FE">
            <w:pPr>
              <w:pStyle w:val="Normal"/>
              <w:bidi w:val="0"/>
              <w:rPr>
                <w:rFonts w:ascii="Arial" w:hAnsi="Arial" w:eastAsia="Arial" w:cs="Arial"/>
                <w:b w:val="1"/>
                <w:bCs w:val="1"/>
                <w:sz w:val="22"/>
                <w:szCs w:val="22"/>
              </w:rPr>
            </w:pPr>
            <w:r w:rsidRPr="0F6F70C0" w:rsidR="0F6A9758">
              <w:rPr>
                <w:rFonts w:ascii="Arial" w:hAnsi="Arial" w:eastAsia="Arial" w:cs="Arial"/>
                <w:b w:val="1"/>
                <w:bCs w:val="1"/>
                <w:sz w:val="22"/>
                <w:szCs w:val="22"/>
              </w:rPr>
              <w:t xml:space="preserve">Material </w:t>
            </w:r>
            <w:r w:rsidRPr="0F6F70C0" w:rsidR="0F6A9758">
              <w:rPr>
                <w:rFonts w:ascii="Arial" w:hAnsi="Arial" w:eastAsia="Arial" w:cs="Arial"/>
                <w:b w:val="1"/>
                <w:bCs w:val="1"/>
                <w:sz w:val="22"/>
                <w:szCs w:val="22"/>
              </w:rPr>
              <w:t>bibliográfico</w:t>
            </w:r>
          </w:p>
        </w:tc>
        <w:tc>
          <w:tcPr>
            <w:tcW w:w="2340" w:type="dxa"/>
            <w:tcMar/>
          </w:tcPr>
          <w:p w:rsidR="0F6A9758" w:rsidP="0F6F70C0" w:rsidRDefault="0F6A9758" w14:paraId="02AD6AC4" w14:textId="75BA0B75">
            <w:pPr>
              <w:pStyle w:val="Normal"/>
              <w:bidi w:val="0"/>
              <w:rPr>
                <w:rFonts w:ascii="Arial" w:hAnsi="Arial" w:eastAsia="Arial" w:cs="Arial"/>
                <w:sz w:val="22"/>
                <w:szCs w:val="22"/>
              </w:rPr>
            </w:pPr>
            <w:r w:rsidRPr="0F6F70C0" w:rsidR="0F6A9758">
              <w:rPr>
                <w:rFonts w:ascii="Arial" w:hAnsi="Arial" w:eastAsia="Arial" w:cs="Arial"/>
                <w:sz w:val="22"/>
                <w:szCs w:val="22"/>
              </w:rPr>
              <w:t>Aporte</w:t>
            </w:r>
            <w:r w:rsidRPr="0F6F70C0" w:rsidR="0F6A9758">
              <w:rPr>
                <w:rFonts w:ascii="Arial" w:hAnsi="Arial" w:eastAsia="Arial" w:cs="Arial"/>
                <w:sz w:val="22"/>
                <w:szCs w:val="22"/>
              </w:rPr>
              <w:t xml:space="preserve"> </w:t>
            </w:r>
            <w:r w:rsidRPr="0F6F70C0" w:rsidR="0F6A9758">
              <w:rPr>
                <w:rFonts w:ascii="Arial" w:hAnsi="Arial" w:eastAsia="Arial" w:cs="Arial"/>
                <w:sz w:val="22"/>
                <w:szCs w:val="22"/>
              </w:rPr>
              <w:t>UdeA</w:t>
            </w:r>
          </w:p>
        </w:tc>
        <w:tc>
          <w:tcPr>
            <w:tcW w:w="2340" w:type="dxa"/>
            <w:tcMar/>
          </w:tcPr>
          <w:p w:rsidR="0F6A9758" w:rsidP="0F6F70C0" w:rsidRDefault="0F6A9758" w14:paraId="1C0A047D" w14:textId="17ACC99E">
            <w:pPr>
              <w:pStyle w:val="Normal"/>
              <w:bidi w:val="0"/>
              <w:rPr>
                <w:b w:val="0"/>
                <w:bCs w:val="0"/>
                <w:color w:val="000000" w:themeColor="text1" w:themeTint="FF" w:themeShade="FF"/>
              </w:rPr>
            </w:pPr>
            <w:r w:rsidRPr="0F6F70C0" w:rsidR="0F6A9758">
              <w:rPr>
                <w:b w:val="0"/>
                <w:bCs w:val="0"/>
                <w:color w:val="000000" w:themeColor="text1" w:themeTint="FF" w:themeShade="FF"/>
              </w:rPr>
              <w:t>$0</w:t>
            </w:r>
          </w:p>
        </w:tc>
        <w:tc>
          <w:tcPr>
            <w:tcW w:w="2340" w:type="dxa"/>
            <w:tcMar/>
          </w:tcPr>
          <w:p w:rsidR="0F6A9758" w:rsidP="0F6F70C0" w:rsidRDefault="0F6A9758" w14:paraId="17ECBB01" w14:textId="7D1A8335">
            <w:pPr>
              <w:pStyle w:val="Normal"/>
            </w:pPr>
            <w:r w:rsidRPr="0F6F70C0" w:rsidR="0F6A9758">
              <w:rPr>
                <w:rFonts w:ascii="Arial" w:hAnsi="Arial" w:eastAsia="Arial" w:cs="Arial"/>
                <w:sz w:val="22"/>
                <w:szCs w:val="22"/>
              </w:rPr>
              <w:t>$300.000</w:t>
            </w:r>
          </w:p>
        </w:tc>
      </w:tr>
      <w:tr w:rsidR="0F6F70C0" w:rsidTr="0F6F70C0" w14:paraId="20ACABE7">
        <w:trPr>
          <w:trHeight w:val="300"/>
        </w:trPr>
        <w:tc>
          <w:tcPr>
            <w:tcW w:w="2340" w:type="dxa"/>
            <w:tcMar/>
          </w:tcPr>
          <w:p w:rsidR="0F6A9758" w:rsidP="0F6F70C0" w:rsidRDefault="0F6A9758" w14:paraId="792D0E05" w14:textId="71F6603D">
            <w:pPr>
              <w:pStyle w:val="Normal"/>
              <w:bidi w:val="0"/>
              <w:rPr>
                <w:rFonts w:ascii="Arial" w:hAnsi="Arial" w:eastAsia="Arial" w:cs="Arial"/>
                <w:b w:val="1"/>
                <w:bCs w:val="1"/>
                <w:sz w:val="22"/>
                <w:szCs w:val="22"/>
              </w:rPr>
            </w:pPr>
            <w:bookmarkStart w:name="_Int_m1KOHZ1i" w:id="1884726706"/>
            <w:r w:rsidRPr="0F6F70C0" w:rsidR="0F6A9758">
              <w:rPr>
                <w:rFonts w:ascii="Arial" w:hAnsi="Arial" w:eastAsia="Arial" w:cs="Arial"/>
                <w:b w:val="1"/>
                <w:bCs w:val="1"/>
                <w:sz w:val="22"/>
                <w:szCs w:val="22"/>
              </w:rPr>
              <w:t>TOTAL</w:t>
            </w:r>
            <w:bookmarkEnd w:id="1884726706"/>
            <w:r w:rsidRPr="0F6F70C0" w:rsidR="0F6A9758">
              <w:rPr>
                <w:rFonts w:ascii="Arial" w:hAnsi="Arial" w:eastAsia="Arial" w:cs="Arial"/>
                <w:b w:val="1"/>
                <w:bCs w:val="1"/>
                <w:sz w:val="22"/>
                <w:szCs w:val="22"/>
              </w:rPr>
              <w:t xml:space="preserve"> PROYECTO</w:t>
            </w:r>
          </w:p>
        </w:tc>
        <w:tc>
          <w:tcPr>
            <w:tcW w:w="2340" w:type="dxa"/>
            <w:tcMar/>
          </w:tcPr>
          <w:p w:rsidR="0F6F70C0" w:rsidP="0F6F70C0" w:rsidRDefault="0F6F70C0" w14:paraId="7C7969C4" w14:textId="6429DF44">
            <w:pPr>
              <w:pStyle w:val="Normal"/>
              <w:bidi w:val="0"/>
              <w:rPr>
                <w:b w:val="0"/>
                <w:bCs w:val="0"/>
                <w:color w:val="000000" w:themeColor="text1" w:themeTint="FF" w:themeShade="FF"/>
              </w:rPr>
            </w:pPr>
          </w:p>
        </w:tc>
        <w:tc>
          <w:tcPr>
            <w:tcW w:w="2340" w:type="dxa"/>
            <w:tcMar/>
          </w:tcPr>
          <w:p w:rsidR="2ADBB57D" w:rsidP="0F6F70C0" w:rsidRDefault="2ADBB57D" w14:paraId="2015F9D5" w14:textId="25B0DB3C">
            <w:pPr>
              <w:pStyle w:val="Normal"/>
              <w:bidi w:val="0"/>
              <w:rPr>
                <w:b w:val="0"/>
                <w:bCs w:val="0"/>
                <w:color w:val="000000" w:themeColor="text1" w:themeTint="FF" w:themeShade="FF"/>
              </w:rPr>
            </w:pPr>
            <w:r w:rsidRPr="0F6F70C0" w:rsidR="2ADBB57D">
              <w:rPr>
                <w:b w:val="0"/>
                <w:bCs w:val="0"/>
                <w:color w:val="000000" w:themeColor="text1" w:themeTint="FF" w:themeShade="FF"/>
              </w:rPr>
              <w:t>$15’140.000</w:t>
            </w:r>
          </w:p>
        </w:tc>
        <w:tc>
          <w:tcPr>
            <w:tcW w:w="2340" w:type="dxa"/>
            <w:tcMar/>
          </w:tcPr>
          <w:p w:rsidR="2ADBB57D" w:rsidP="0F6F70C0" w:rsidRDefault="2ADBB57D" w14:paraId="0A3EEFB3" w14:textId="7364DCE1">
            <w:pPr>
              <w:pStyle w:val="Normal"/>
              <w:bidi w:val="0"/>
              <w:rPr>
                <w:b w:val="0"/>
                <w:bCs w:val="0"/>
                <w:color w:val="000000" w:themeColor="text1" w:themeTint="FF" w:themeShade="FF"/>
              </w:rPr>
            </w:pPr>
            <w:r w:rsidRPr="0F6F70C0" w:rsidR="2ADBB57D">
              <w:rPr>
                <w:b w:val="0"/>
                <w:bCs w:val="0"/>
                <w:color w:val="000000" w:themeColor="text1" w:themeTint="FF" w:themeShade="FF"/>
              </w:rPr>
              <w:t>$300.000</w:t>
            </w:r>
          </w:p>
        </w:tc>
      </w:tr>
    </w:tbl>
    <w:p w:rsidR="0F6F70C0" w:rsidP="24350633" w:rsidRDefault="0F6F70C0" w14:paraId="5666B120" w14:textId="36795074">
      <w:pPr>
        <w:pStyle w:val="Normal"/>
      </w:pPr>
    </w:p>
    <w:p w:rsidR="61E32DDF" w:rsidP="0F6F70C0" w:rsidRDefault="61E32DDF" w14:paraId="765FA881" w14:textId="6F2F9DCE">
      <w:pPr>
        <w:rPr>
          <w:b w:val="1"/>
          <w:bCs w:val="1"/>
        </w:rPr>
      </w:pPr>
      <w:r w:rsidRPr="0F6F70C0" w:rsidR="61E32DDF">
        <w:rPr>
          <w:b w:val="1"/>
          <w:bCs w:val="1"/>
        </w:rPr>
        <w:t xml:space="preserve">REFERENCIAS: </w:t>
      </w:r>
    </w:p>
    <w:p w:rsidR="0F6F70C0" w:rsidRDefault="0F6F70C0" w14:paraId="45060625" w14:textId="233041C4"/>
    <w:p w:rsidR="61E32DDF" w:rsidP="0F6F70C0" w:rsidRDefault="61E32DDF" w14:paraId="5E120CEE" w14:textId="276D466D">
      <w:pPr>
        <w:pStyle w:val="ListParagraph"/>
        <w:numPr>
          <w:ilvl w:val="0"/>
          <w:numId w:val="3"/>
        </w:numPr>
        <w:suppressLineNumbers w:val="0"/>
        <w:bidi w:val="0"/>
        <w:spacing w:before="0" w:beforeAutospacing="off" w:after="0" w:afterAutospacing="off" w:line="259" w:lineRule="auto"/>
        <w:ind w:right="0"/>
        <w:jc w:val="left"/>
        <w:rPr>
          <w:noProof w:val="0"/>
          <w:lang w:val="es-CO"/>
        </w:rPr>
      </w:pPr>
      <w:r w:rsidRPr="0F6F70C0" w:rsidR="61E32DDF">
        <w:rPr>
          <w:b w:val="1"/>
          <w:bCs w:val="1"/>
          <w:noProof w:val="0"/>
          <w:lang w:val="es-CO"/>
        </w:rPr>
        <w:t>Ruiz Castaño, J. F., &amp; Rojas de Francisco, L.</w:t>
      </w:r>
      <w:r w:rsidRPr="0F6F70C0" w:rsidR="61E32DDF">
        <w:rPr>
          <w:noProof w:val="0"/>
          <w:lang w:val="es-CO"/>
        </w:rPr>
        <w:t xml:space="preserve"> (2023). </w:t>
      </w:r>
      <w:r w:rsidRPr="0F6F70C0" w:rsidR="61E32DDF">
        <w:rPr>
          <w:i w:val="1"/>
          <w:iCs w:val="1"/>
          <w:noProof w:val="0"/>
          <w:lang w:val="es-CO"/>
        </w:rPr>
        <w:t>El uso de las plataformas digitales en la divulgación de eventos culturales</w:t>
      </w:r>
      <w:r w:rsidRPr="0F6F70C0" w:rsidR="61E32DDF">
        <w:rPr>
          <w:noProof w:val="0"/>
          <w:lang w:val="es-CO"/>
        </w:rPr>
        <w:t xml:space="preserve">. Universidad EAFIT. </w:t>
      </w:r>
      <w:hyperlink r:id="R5ce943e1ca324686">
        <w:r w:rsidRPr="0F6F70C0" w:rsidR="61E32DDF">
          <w:rPr>
            <w:rStyle w:val="Hyperlink"/>
            <w:noProof w:val="0"/>
            <w:lang w:val="es-CO"/>
          </w:rPr>
          <w:t>https://www.researchgate.net/publication/371756073_El_uso_de_las_plataformas_digitales_en_la_divulgacion_de_eventos_culturales</w:t>
        </w:r>
      </w:hyperlink>
    </w:p>
    <w:p w:rsidR="61E32DDF" w:rsidP="0F6F70C0" w:rsidRDefault="61E32DDF" w14:paraId="696BEDEF" w14:textId="4BBFE34C">
      <w:pPr>
        <w:pStyle w:val="ListParagraph"/>
        <w:numPr>
          <w:ilvl w:val="0"/>
          <w:numId w:val="3"/>
        </w:numPr>
        <w:suppressLineNumbers w:val="0"/>
        <w:bidi w:val="0"/>
        <w:spacing w:before="0" w:beforeAutospacing="off" w:after="0" w:afterAutospacing="off" w:line="259" w:lineRule="auto"/>
        <w:ind w:right="0"/>
        <w:jc w:val="left"/>
        <w:rPr>
          <w:noProof w:val="0"/>
          <w:lang w:val="es-CO"/>
        </w:rPr>
      </w:pPr>
      <w:r w:rsidRPr="0F6F70C0" w:rsidR="61E32DDF">
        <w:rPr>
          <w:b w:val="1"/>
          <w:bCs w:val="1"/>
          <w:noProof w:val="0"/>
          <w:lang w:val="es-CO"/>
        </w:rPr>
        <w:t>Sánchez López, L. A., &amp; González Lara, A. L.</w:t>
      </w:r>
      <w:r w:rsidRPr="0F6F70C0" w:rsidR="61E32DDF">
        <w:rPr>
          <w:noProof w:val="0"/>
          <w:lang w:val="es-CO"/>
        </w:rPr>
        <w:t xml:space="preserve"> (2015). </w:t>
      </w:r>
      <w:r w:rsidRPr="0F6F70C0" w:rsidR="61E32DDF">
        <w:rPr>
          <w:i w:val="1"/>
          <w:iCs w:val="1"/>
          <w:noProof w:val="0"/>
          <w:lang w:val="es-CO"/>
        </w:rPr>
        <w:t>Plataforma web para la difusión de eventos culturales aplicando metodología de diseño centrado en el usuario</w:t>
      </w:r>
      <w:r w:rsidRPr="0F6F70C0" w:rsidR="61E32DDF">
        <w:rPr>
          <w:noProof w:val="0"/>
          <w:lang w:val="es-CO"/>
        </w:rPr>
        <w:t xml:space="preserve">. </w:t>
      </w:r>
      <w:r w:rsidRPr="0F6F70C0" w:rsidR="61E32DDF">
        <w:rPr>
          <w:i w:val="1"/>
          <w:iCs w:val="1"/>
          <w:noProof w:val="0"/>
          <w:lang w:val="es-CO"/>
        </w:rPr>
        <w:t>Multidisciplinas</w:t>
      </w:r>
      <w:r w:rsidRPr="0F6F70C0" w:rsidR="61E32DDF">
        <w:rPr>
          <w:i w:val="1"/>
          <w:iCs w:val="1"/>
          <w:noProof w:val="0"/>
          <w:lang w:val="es-CO"/>
        </w:rPr>
        <w:t xml:space="preserve"> de la Ingeniería, 4</w:t>
      </w:r>
      <w:r w:rsidRPr="0F6F70C0" w:rsidR="61E32DDF">
        <w:rPr>
          <w:noProof w:val="0"/>
          <w:lang w:val="es-CO"/>
        </w:rPr>
        <w:t xml:space="preserve">(4), 17–27. </w:t>
      </w:r>
      <w:hyperlink r:id="Red4fb9736372442c">
        <w:r w:rsidRPr="0F6F70C0" w:rsidR="63BEC2D1">
          <w:rPr>
            <w:rStyle w:val="Hyperlink"/>
            <w:noProof w:val="0"/>
            <w:lang w:val="es-CO"/>
          </w:rPr>
          <w:t>https://dialnet.unirioja.es/servlet/articulo?codigo=9229600</w:t>
        </w:r>
      </w:hyperlink>
      <w:r w:rsidRPr="0F6F70C0" w:rsidR="63BEC2D1">
        <w:rPr>
          <w:noProof w:val="0"/>
          <w:lang w:val="es-CO"/>
        </w:rPr>
        <w:t xml:space="preserve"> </w:t>
      </w:r>
    </w:p>
    <w:p w:rsidR="63BEC2D1" w:rsidP="0F6F70C0" w:rsidRDefault="63BEC2D1" w14:paraId="5DE21C6C" w14:textId="42D1815F">
      <w:pPr>
        <w:pStyle w:val="ListParagraph"/>
        <w:numPr>
          <w:ilvl w:val="0"/>
          <w:numId w:val="3"/>
        </w:numPr>
        <w:suppressLineNumbers w:val="0"/>
        <w:bidi w:val="0"/>
        <w:spacing w:before="0" w:beforeAutospacing="off" w:after="0" w:afterAutospacing="off" w:line="259" w:lineRule="auto"/>
        <w:ind w:right="0"/>
        <w:jc w:val="left"/>
        <w:rPr>
          <w:noProof w:val="0"/>
          <w:lang w:val="es-CO"/>
        </w:rPr>
      </w:pPr>
      <w:r w:rsidRPr="0F6F70C0" w:rsidR="63BEC2D1">
        <w:rPr>
          <w:noProof w:val="0"/>
          <w:lang w:val="es-CO"/>
        </w:rPr>
        <w:t xml:space="preserve">Georgiev, P., Noulas, A., &amp; Mascolo, C. (2014). The call of the crowd: Event participation in location-based social services (arXiv:1403.7657). arXiv. </w:t>
      </w:r>
      <w:hyperlink r:id="R69ac8230a4e04209">
        <w:r w:rsidRPr="0F6F70C0" w:rsidR="63BEC2D1">
          <w:rPr>
            <w:rStyle w:val="Hyperlink"/>
            <w:noProof w:val="0"/>
            <w:lang w:val="es-CO"/>
          </w:rPr>
          <w:t>https://doi.org/10.48550/arXiv.1403.7657</w:t>
        </w:r>
      </w:hyperlink>
      <w:r w:rsidRPr="0F6F70C0" w:rsidR="63BEC2D1">
        <w:rPr>
          <w:noProof w:val="0"/>
          <w:lang w:val="es-CO"/>
        </w:rPr>
        <w:t xml:space="preserve"> </w:t>
      </w:r>
    </w:p>
    <w:sectPr w:rsidR="00224F0A">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4717CF19-BCB8-4134-BE3D-6EACD528ED10}" r:id="rId1"/>
    <w:embedBold w:fontKey="{9BA1CE1C-B88F-4F65-90A2-AF1D17831FFD}" r:id="rId2"/>
    <w:embedItalic w:fontKey="{C09EF90A-D85D-49D1-82E3-1C96930818A5}" r:id="rId3"/>
    <w:embedBoldItalic w:fontKey="{1E4AC4ED-1EC1-4EBF-BE7A-F6FB138746F2}" r:id="rId4"/>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19411B4C-CD94-49DD-B9F1-CEDF2D6D6D14}" r:id="rId5"/>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m1KOHZ1i" int2:invalidationBookmarkName="" int2:hashCode="XGUFrjyGcUgjgn" int2:id="4HScux3i">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8b3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7b47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0d8c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proofState w:spelling="clean" w:grammar="dirty"/>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F0A"/>
    <w:rsid w:val="00224F0A"/>
    <w:rsid w:val="004A214D"/>
    <w:rsid w:val="0097515B"/>
    <w:rsid w:val="01E628E6"/>
    <w:rsid w:val="029BD8C9"/>
    <w:rsid w:val="05B8FDCE"/>
    <w:rsid w:val="08A9189F"/>
    <w:rsid w:val="08D1CB44"/>
    <w:rsid w:val="0B2E5F15"/>
    <w:rsid w:val="0B6FC6BB"/>
    <w:rsid w:val="0F3DFA2E"/>
    <w:rsid w:val="0F6A9758"/>
    <w:rsid w:val="0F6F70C0"/>
    <w:rsid w:val="0FCE0F65"/>
    <w:rsid w:val="13D8C9A2"/>
    <w:rsid w:val="13DF88E0"/>
    <w:rsid w:val="17028348"/>
    <w:rsid w:val="17638602"/>
    <w:rsid w:val="19F7A96D"/>
    <w:rsid w:val="1E34A15C"/>
    <w:rsid w:val="1EEE8A6B"/>
    <w:rsid w:val="21A1F7E1"/>
    <w:rsid w:val="2231FBEF"/>
    <w:rsid w:val="24350633"/>
    <w:rsid w:val="2442D0B8"/>
    <w:rsid w:val="26FE064E"/>
    <w:rsid w:val="272F376A"/>
    <w:rsid w:val="27355CFE"/>
    <w:rsid w:val="2836F8A5"/>
    <w:rsid w:val="2ADBB57D"/>
    <w:rsid w:val="2D1CA49B"/>
    <w:rsid w:val="2D4AD874"/>
    <w:rsid w:val="31193C4F"/>
    <w:rsid w:val="32139451"/>
    <w:rsid w:val="3236700B"/>
    <w:rsid w:val="3276755D"/>
    <w:rsid w:val="32D60E64"/>
    <w:rsid w:val="3306C0F8"/>
    <w:rsid w:val="332E5987"/>
    <w:rsid w:val="337A1B24"/>
    <w:rsid w:val="33E30F5C"/>
    <w:rsid w:val="34D30146"/>
    <w:rsid w:val="34D32FE8"/>
    <w:rsid w:val="37329BB3"/>
    <w:rsid w:val="3837F172"/>
    <w:rsid w:val="395C3A08"/>
    <w:rsid w:val="3AD1C7B6"/>
    <w:rsid w:val="3CD070A0"/>
    <w:rsid w:val="3F1A3C76"/>
    <w:rsid w:val="422BFA37"/>
    <w:rsid w:val="423B5BB0"/>
    <w:rsid w:val="4398E691"/>
    <w:rsid w:val="43F85D0B"/>
    <w:rsid w:val="440C72C8"/>
    <w:rsid w:val="44F26CAE"/>
    <w:rsid w:val="456CEA23"/>
    <w:rsid w:val="45D79C0D"/>
    <w:rsid w:val="468DA085"/>
    <w:rsid w:val="468FE500"/>
    <w:rsid w:val="47B4E573"/>
    <w:rsid w:val="4B7CF05D"/>
    <w:rsid w:val="4E5F627F"/>
    <w:rsid w:val="4F2B71CE"/>
    <w:rsid w:val="501D8C3D"/>
    <w:rsid w:val="50EB9E08"/>
    <w:rsid w:val="53D8650A"/>
    <w:rsid w:val="5819AADF"/>
    <w:rsid w:val="583560D9"/>
    <w:rsid w:val="58D7726D"/>
    <w:rsid w:val="59185591"/>
    <w:rsid w:val="5999F6B0"/>
    <w:rsid w:val="5A896FFD"/>
    <w:rsid w:val="5CA3ADEB"/>
    <w:rsid w:val="5CFFA867"/>
    <w:rsid w:val="5F004F87"/>
    <w:rsid w:val="5FAB6E5E"/>
    <w:rsid w:val="60492CAC"/>
    <w:rsid w:val="61E32DDF"/>
    <w:rsid w:val="6212B90F"/>
    <w:rsid w:val="627F9043"/>
    <w:rsid w:val="63BEC2D1"/>
    <w:rsid w:val="65B38BE0"/>
    <w:rsid w:val="65C13C58"/>
    <w:rsid w:val="6854F7B0"/>
    <w:rsid w:val="6943068E"/>
    <w:rsid w:val="69779DC4"/>
    <w:rsid w:val="6A50842A"/>
    <w:rsid w:val="6C2E3205"/>
    <w:rsid w:val="7296C7BA"/>
    <w:rsid w:val="72B4F846"/>
    <w:rsid w:val="73A17B9F"/>
    <w:rsid w:val="75746F0C"/>
    <w:rsid w:val="779938FF"/>
    <w:rsid w:val="7947807F"/>
    <w:rsid w:val="7998C7A3"/>
    <w:rsid w:val="7D2034AB"/>
    <w:rsid w:val="7E97AE66"/>
    <w:rsid w:val="7EE586E5"/>
    <w:rsid w:val="7F734137"/>
    <w:rsid w:val="7FE2114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7DF7E4"/>
  <w15:docId w15:val="{1D23BCE6-1DAB-4A03-AED0-1D19A87945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0F6F70C0"/>
    <w:rPr>
      <w:noProof w:val="0"/>
      <w:lang w:val="es-CO"/>
    </w:rPr>
  </w:style>
  <w:style w:type="paragraph" w:styleId="Ttulo1">
    <w:uiPriority w:val="9"/>
    <w:name w:val="heading 1"/>
    <w:basedOn w:val="Normal"/>
    <w:next w:val="Normal"/>
    <w:qFormat/>
    <w:rsid w:val="0F6F70C0"/>
    <w:rPr>
      <w:rFonts w:ascii="Calibri" w:hAnsi="Calibri" w:eastAsia="Calibri" w:cs="Calibri"/>
      <w:b w:val="1"/>
      <w:bCs w:val="1"/>
      <w:color w:val="366091"/>
      <w:sz w:val="28"/>
      <w:szCs w:val="28"/>
    </w:rPr>
    <w:pPr>
      <w:keepNext w:val="1"/>
      <w:keepLines w:val="1"/>
      <w:spacing w:before="480"/>
      <w:outlineLvl w:val="0"/>
    </w:pPr>
  </w:style>
  <w:style w:type="paragraph" w:styleId="Ttulo2">
    <w:uiPriority w:val="9"/>
    <w:name w:val="heading 2"/>
    <w:basedOn w:val="Normal"/>
    <w:next w:val="Normal"/>
    <w:semiHidden/>
    <w:unhideWhenUsed/>
    <w:qFormat/>
    <w:rsid w:val="0F6F70C0"/>
    <w:rPr>
      <w:rFonts w:ascii="Calibri" w:hAnsi="Calibri" w:eastAsia="Calibri" w:cs="Calibri"/>
      <w:b w:val="1"/>
      <w:bCs w:val="1"/>
      <w:color w:val="4F81BD" w:themeColor="accent1" w:themeTint="FF" w:themeShade="FF"/>
      <w:sz w:val="26"/>
      <w:szCs w:val="26"/>
    </w:rPr>
    <w:pPr>
      <w:keepNext w:val="1"/>
      <w:keepLines w:val="1"/>
      <w:spacing w:before="200"/>
      <w:outlineLvl w:val="1"/>
    </w:pPr>
  </w:style>
  <w:style w:type="paragraph" w:styleId="Ttulo3">
    <w:uiPriority w:val="9"/>
    <w:name w:val="heading 3"/>
    <w:basedOn w:val="Normal"/>
    <w:next w:val="Normal"/>
    <w:semiHidden/>
    <w:unhideWhenUsed/>
    <w:qFormat/>
    <w:rsid w:val="0F6F70C0"/>
    <w:rPr>
      <w:rFonts w:ascii="Calibri" w:hAnsi="Calibri" w:eastAsia="Calibri" w:cs="Calibri"/>
      <w:b w:val="1"/>
      <w:bCs w:val="1"/>
      <w:color w:val="4F81BD" w:themeColor="accent1" w:themeTint="FF" w:themeShade="FF"/>
    </w:rPr>
    <w:pPr>
      <w:keepNext w:val="1"/>
      <w:keepLines w:val="1"/>
      <w:spacing w:before="200"/>
      <w:outlineLvl w:val="2"/>
    </w:pPr>
  </w:style>
  <w:style w:type="paragraph" w:styleId="Ttulo4">
    <w:uiPriority w:val="9"/>
    <w:name w:val="heading 4"/>
    <w:basedOn w:val="Normal"/>
    <w:next w:val="Normal"/>
    <w:semiHidden/>
    <w:unhideWhenUsed/>
    <w:qFormat/>
    <w:rsid w:val="0F6F70C0"/>
    <w:rPr>
      <w:rFonts w:ascii="Calibri" w:hAnsi="Calibri" w:eastAsia="Calibri" w:cs="Calibri"/>
      <w:b w:val="1"/>
      <w:bCs w:val="1"/>
      <w:i w:val="1"/>
      <w:iCs w:val="1"/>
      <w:color w:val="4F81BD" w:themeColor="accent1" w:themeTint="FF" w:themeShade="FF"/>
    </w:rPr>
    <w:pPr>
      <w:keepNext w:val="1"/>
      <w:keepLines w:val="1"/>
      <w:spacing w:before="200"/>
      <w:outlineLvl w:val="3"/>
    </w:pPr>
  </w:style>
  <w:style w:type="paragraph" w:styleId="Ttulo5">
    <w:uiPriority w:val="9"/>
    <w:name w:val="heading 5"/>
    <w:basedOn w:val="Normal"/>
    <w:next w:val="Normal"/>
    <w:semiHidden/>
    <w:unhideWhenUsed/>
    <w:qFormat/>
    <w:rsid w:val="0F6F70C0"/>
    <w:rPr>
      <w:rFonts w:ascii="Calibri" w:hAnsi="Calibri" w:eastAsia="Calibri" w:cs="Calibri"/>
      <w:color w:val="243F61"/>
    </w:rPr>
    <w:pPr>
      <w:keepNext w:val="1"/>
      <w:keepLines w:val="1"/>
      <w:spacing w:before="200"/>
      <w:outlineLvl w:val="4"/>
    </w:pPr>
  </w:style>
  <w:style w:type="paragraph" w:styleId="Ttulo6">
    <w:uiPriority w:val="9"/>
    <w:name w:val="heading 6"/>
    <w:basedOn w:val="Normal"/>
    <w:next w:val="Normal"/>
    <w:semiHidden/>
    <w:unhideWhenUsed/>
    <w:qFormat/>
    <w:rsid w:val="0F6F70C0"/>
    <w:rPr>
      <w:rFonts w:ascii="Calibri" w:hAnsi="Calibri" w:eastAsia="Calibri" w:cs="Calibri"/>
      <w:i w:val="1"/>
      <w:iCs w:val="1"/>
      <w:color w:val="243F61"/>
    </w:rPr>
    <w:pPr>
      <w:keepNext w:val="1"/>
      <w:keepLines w:val="1"/>
      <w:spacing w:before="200"/>
      <w:outlineLvl w:val="5"/>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tulo">
    <w:uiPriority w:val="10"/>
    <w:name w:val="Title"/>
    <w:basedOn w:val="Normal"/>
    <w:next w:val="Normal"/>
    <w:qFormat/>
    <w:rsid w:val="0F6F70C0"/>
    <w:rPr>
      <w:rFonts w:ascii="Calibri" w:hAnsi="Calibri" w:eastAsia="Calibri" w:cs="Calibri"/>
      <w:color w:val="17365D" w:themeColor="text2" w:themeTint="FF" w:themeShade="BF"/>
      <w:sz w:val="52"/>
      <w:szCs w:val="52"/>
    </w:rPr>
    <w:pPr>
      <w:pBdr>
        <w:bottom w:val="single" w:color="4F81BD" w:sz="8" w:space="4"/>
      </w:pBdr>
      <w:spacing w:after="300"/>
    </w:pPr>
  </w:style>
  <w:style w:type="paragraph" w:styleId="Subttulo">
    <w:uiPriority w:val="11"/>
    <w:name w:val="Subtitle"/>
    <w:basedOn w:val="Normal"/>
    <w:next w:val="Normal"/>
    <w:qFormat/>
    <w:rsid w:val="0F6F70C0"/>
    <w:rPr>
      <w:rFonts w:ascii="Calibri" w:hAnsi="Calibri" w:eastAsia="Calibri" w:cs="Calibri"/>
      <w:i w:val="1"/>
      <w:iCs w:val="1"/>
      <w:color w:val="4F81BD" w:themeColor="accent1" w:themeTint="FF" w:themeShade="FF"/>
      <w:sz w:val="24"/>
      <w:szCs w:val="24"/>
    </w:rPr>
  </w:style>
  <w:style w:type="table" w:styleId="a" w:customStyle="1">
    <w:basedOn w:val="TableNormal"/>
    <w:tblPr>
      <w:tblStyleRowBandSize w:val="1"/>
      <w:tblStyleColBandSize w:val="1"/>
      <w:tblCellMar>
        <w:top w:w="0" w:type="dxa"/>
        <w:left w:w="115" w:type="dxa"/>
        <w:bottom w:w="0" w:type="dxa"/>
        <w:right w:w="115" w:type="dxa"/>
      </w:tblCellMar>
    </w:tblPr>
  </w:style>
  <w:style w:type="table" w:styleId="a0" w:customStyle="1">
    <w:basedOn w:val="TableNormal"/>
    <w:tblPr>
      <w:tblStyleRowBandSize w:val="1"/>
      <w:tblStyleColBandSize w:val="1"/>
      <w:tblCellMar>
        <w:top w:w="0" w:type="dxa"/>
        <w:left w:w="115" w:type="dxa"/>
        <w:bottom w:w="0" w:type="dxa"/>
        <w:right w:w="115" w:type="dxa"/>
      </w:tblCellMar>
    </w:tblPr>
  </w:style>
  <w:style w:type="paragraph" w:styleId="ListParagraph">
    <w:uiPriority w:val="34"/>
    <w:name w:val="List Paragraph"/>
    <w:basedOn w:val="Normal"/>
    <w:qFormat/>
    <w:rsid w:val="0F6F70C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mailto:margot.lopez@udea.edu.co" TargetMode="External" Id="R4682d756a89f4cbf" /><Relationship Type="http://schemas.openxmlformats.org/officeDocument/2006/relationships/hyperlink" Target="https://www.researchgate.net/publication/371756073_El_uso_de_las_plataformas_digitales_en_la_divulgacion_de_eventos_culturales" TargetMode="External" Id="R5ce943e1ca324686" /><Relationship Type="http://schemas.openxmlformats.org/officeDocument/2006/relationships/hyperlink" Target="https://dialnet.unirioja.es/servlet/articulo?codigo=9229600" TargetMode="External" Id="Red4fb9736372442c" /><Relationship Type="http://schemas.openxmlformats.org/officeDocument/2006/relationships/hyperlink" Target="https://doi.org/10.48550/arXiv.1403.7657" TargetMode="External" Id="R69ac8230a4e04209" /><Relationship Type="http://schemas.microsoft.com/office/2020/10/relationships/intelligence" Target="intelligence2.xml" Id="Rad3c3add0af34065" /><Relationship Type="http://schemas.openxmlformats.org/officeDocument/2006/relationships/numbering" Target="numbering.xml" Id="R2aa6fcc6fed1496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SIMON BERRIO GAVIRIA</lastModifiedBy>
  <revision>5</revision>
  <dcterms:created xsi:type="dcterms:W3CDTF">2026-03-03T02:59:00.0000000Z</dcterms:created>
  <dcterms:modified xsi:type="dcterms:W3CDTF">2026-06-06T15:29:53.6887067Z</dcterms:modified>
</coreProperties>
</file>