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98CC5" w14:textId="77777777" w:rsidR="0019257F" w:rsidRDefault="0019257F" w:rsidP="0019257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Model Cell Lines</w:t>
      </w:r>
    </w:p>
    <w:p w14:paraId="755A4EBC" w14:textId="008D3551" w:rsidR="0019257F" w:rsidRDefault="0019257F" w:rsidP="001925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Choosing the proper cell line for recombinant expression is a necessary challenge all scientists face in strain development. </w:t>
      </w:r>
      <w:r w:rsidR="00141D45">
        <w:rPr>
          <w:rFonts w:ascii="Times New Roman" w:hAnsi="Times New Roman" w:cs="Times New Roman"/>
        </w:rPr>
        <w:t>Below</w:t>
      </w:r>
      <w:r>
        <w:rPr>
          <w:rFonts w:ascii="Times New Roman" w:hAnsi="Times New Roman" w:cs="Times New Roman"/>
        </w:rPr>
        <w:t xml:space="preserve"> an overview of the advantages and disadvantages of some of the popular cell lines used in research and </w:t>
      </w:r>
      <w:r w:rsidR="00141D45">
        <w:rPr>
          <w:rFonts w:ascii="Times New Roman" w:hAnsi="Times New Roman" w:cs="Times New Roman"/>
        </w:rPr>
        <w:t>industry</w:t>
      </w:r>
      <w:r>
        <w:rPr>
          <w:rFonts w:ascii="Times New Roman" w:hAnsi="Times New Roman" w:cs="Times New Roman"/>
        </w:rPr>
        <w:t xml:space="preserve"> </w:t>
      </w:r>
      <w:r w:rsidR="00141D45">
        <w:rPr>
          <w:rFonts w:ascii="Times New Roman" w:hAnsi="Times New Roman" w:cs="Times New Roman"/>
        </w:rPr>
        <w:t>today</w:t>
      </w:r>
      <w:r>
        <w:rPr>
          <w:rFonts w:ascii="Times New Roman" w:hAnsi="Times New Roman" w:cs="Times New Roman"/>
        </w:rPr>
        <w:t>.</w:t>
      </w:r>
    </w:p>
    <w:p w14:paraId="248B752A" w14:textId="77777777" w:rsidR="0019257F" w:rsidRPr="00434708" w:rsidRDefault="0019257F" w:rsidP="001925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Mammalian Cells – ex. </w:t>
      </w:r>
      <w:r w:rsidRPr="00434708">
        <w:rPr>
          <w:rFonts w:ascii="Times New Roman" w:hAnsi="Times New Roman" w:cs="Times New Roman"/>
        </w:rPr>
        <w:t>Chinese Hamster Ovary (CHO)</w:t>
      </w:r>
    </w:p>
    <w:p w14:paraId="151A9145" w14:textId="77777777" w:rsidR="0019257F" w:rsidRDefault="0019257F" w:rsidP="001925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Advantages</w:t>
      </w:r>
      <w:r>
        <w:rPr>
          <w:rFonts w:ascii="Times New Roman" w:hAnsi="Times New Roman" w:cs="Times New Roman"/>
        </w:rPr>
        <w:tab/>
      </w:r>
    </w:p>
    <w:p w14:paraId="3743C2B5" w14:textId="77777777" w:rsidR="0019257F" w:rsidRDefault="0019257F" w:rsidP="001925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Offers the best post translational modifications for complex proteins</w:t>
      </w:r>
    </w:p>
    <w:p w14:paraId="3D916DE6" w14:textId="77777777" w:rsidR="0019257F" w:rsidRDefault="0019257F" w:rsidP="001925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in production of some of the most advanced medications in the world</w:t>
      </w:r>
    </w:p>
    <w:p w14:paraId="0F31E9B9" w14:textId="14101DB5" w:rsidR="0019257F" w:rsidRDefault="0019257F" w:rsidP="001925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Ex: Antibody X from _, Recombinant Y from _, Cancer drug Z from _</w:t>
      </w:r>
    </w:p>
    <w:p w14:paraId="495056D6" w14:textId="7105C338" w:rsidR="00141D45" w:rsidRDefault="009F66E9" w:rsidP="00141D45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Biopharmaceutials: </w:t>
      </w:r>
      <w:r w:rsidR="00141D45">
        <w:rPr>
          <w:rFonts w:ascii="Times New Roman" w:hAnsi="Times New Roman" w:cs="Times New Roman"/>
        </w:rPr>
        <w:t>Antibody Production, Medicines, Vaccines</w:t>
      </w:r>
    </w:p>
    <w:p w14:paraId="4205D190" w14:textId="2E6C57D6" w:rsidR="00141D45" w:rsidRDefault="009F66E9" w:rsidP="00141D45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Foods: </w:t>
      </w:r>
      <w:r w:rsidR="00141D45">
        <w:rPr>
          <w:rFonts w:ascii="Times New Roman" w:hAnsi="Times New Roman" w:cs="Times New Roman"/>
        </w:rPr>
        <w:t>Alternative Proteins, Alternative Meats</w:t>
      </w:r>
    </w:p>
    <w:p w14:paraId="2819DD11" w14:textId="0332B825" w:rsidR="009F66E9" w:rsidRDefault="009F66E9" w:rsidP="00141D45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Industrial: Nanomaterials</w:t>
      </w:r>
    </w:p>
    <w:p w14:paraId="08E01788" w14:textId="77777777" w:rsidR="0019257F" w:rsidRDefault="0019257F" w:rsidP="001925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Disadvantages</w:t>
      </w:r>
    </w:p>
    <w:p w14:paraId="17F36E29" w14:textId="1352D9DB" w:rsidR="0019257F" w:rsidRDefault="0019257F" w:rsidP="001925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 prone to contamination – and antibiotic sensitive</w:t>
      </w:r>
    </w:p>
    <w:p w14:paraId="00DD95A9" w14:textId="42F6AA94" w:rsidR="00141D45" w:rsidRPr="009F66E9" w:rsidRDefault="0019257F" w:rsidP="009F66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Lower passage rates </w:t>
      </w:r>
      <w:r w:rsidR="00141D45">
        <w:rPr>
          <w:rFonts w:ascii="Times New Roman" w:hAnsi="Times New Roman" w:cs="Times New Roman"/>
        </w:rPr>
        <w:t xml:space="preserve">– not immortalized </w:t>
      </w:r>
    </w:p>
    <w:p w14:paraId="58DBBBD5" w14:textId="3C29D592" w:rsidR="0019257F" w:rsidRDefault="0019257F" w:rsidP="001925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Bacterial cells – ex. </w:t>
      </w:r>
      <w:r w:rsidRPr="007710EE">
        <w:rPr>
          <w:rFonts w:ascii="Times New Roman" w:hAnsi="Times New Roman" w:cs="Times New Roman"/>
          <w:i/>
          <w:iCs/>
        </w:rPr>
        <w:t>E. coli, Bacillus</w:t>
      </w:r>
      <w:r w:rsidR="009F66E9">
        <w:rPr>
          <w:rFonts w:ascii="Times New Roman" w:hAnsi="Times New Roman" w:cs="Times New Roman"/>
        </w:rPr>
        <w:t xml:space="preserve">, </w:t>
      </w:r>
      <w:r w:rsidR="009F66E9">
        <w:rPr>
          <w:rFonts w:ascii="Times New Roman" w:hAnsi="Times New Roman" w:cs="Times New Roman"/>
          <w:i/>
          <w:iCs/>
        </w:rPr>
        <w:t>Cyanobacteria</w:t>
      </w:r>
    </w:p>
    <w:p w14:paraId="00C1C681" w14:textId="77777777" w:rsidR="0019257F" w:rsidRDefault="0019257F" w:rsidP="001925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Advantages</w:t>
      </w:r>
    </w:p>
    <w:p w14:paraId="24E8FA76" w14:textId="77777777" w:rsidR="0019257F" w:rsidRDefault="0019257F" w:rsidP="001925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Extremely fast growing and easy to use</w:t>
      </w:r>
    </w:p>
    <w:p w14:paraId="18DD522B" w14:textId="77777777" w:rsidR="0019257F" w:rsidRDefault="0019257F" w:rsidP="001925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Proven useful to make medications in research as well as manufacturing</w:t>
      </w:r>
    </w:p>
    <w:p w14:paraId="7DA5FDAB" w14:textId="0BFADA2B" w:rsidR="0019257F" w:rsidRDefault="0019257F" w:rsidP="001925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Ex: Insulin, Y, Z</w:t>
      </w:r>
    </w:p>
    <w:p w14:paraId="31905467" w14:textId="5ADDB237" w:rsidR="009F66E9" w:rsidRDefault="009F66E9" w:rsidP="009F66E9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Biopharmaceuticals: Medicines, Recombinant Proteins</w:t>
      </w:r>
    </w:p>
    <w:p w14:paraId="64017A99" w14:textId="77777777" w:rsidR="0019257F" w:rsidRDefault="0019257F" w:rsidP="001925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Disadvantages</w:t>
      </w:r>
    </w:p>
    <w:p w14:paraId="27C9305A" w14:textId="0E00F837" w:rsidR="0019257F" w:rsidRDefault="0019257F" w:rsidP="001925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 as good at making complex proteins due to a lack of post translational machinery </w:t>
      </w:r>
    </w:p>
    <w:p w14:paraId="6C50AE55" w14:textId="77777777" w:rsidR="0019257F" w:rsidRDefault="0019257F" w:rsidP="001925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Insect Cells – ex. SF9 </w:t>
      </w:r>
    </w:p>
    <w:p w14:paraId="6E3CD136" w14:textId="77777777" w:rsidR="0019257F" w:rsidRDefault="0019257F" w:rsidP="001925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more, but to my knowledge they are somewhere in the middle of bacteria and mammalian</w:t>
      </w:r>
    </w:p>
    <w:p w14:paraId="2E32F8D5" w14:textId="77777777" w:rsidR="0019257F" w:rsidRDefault="0019257F" w:rsidP="001925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Fungi – ex. </w:t>
      </w:r>
      <w:r w:rsidRPr="007710EE">
        <w:rPr>
          <w:rFonts w:ascii="Times New Roman" w:hAnsi="Times New Roman" w:cs="Times New Roman"/>
          <w:i/>
          <w:iCs/>
        </w:rPr>
        <w:t>S. cerevisiae</w:t>
      </w:r>
      <w:r>
        <w:rPr>
          <w:rFonts w:ascii="Times New Roman" w:hAnsi="Times New Roman" w:cs="Times New Roman"/>
        </w:rPr>
        <w:t xml:space="preserve"> (yeast), filamentous fungi</w:t>
      </w:r>
    </w:p>
    <w:p w14:paraId="6549101E" w14:textId="77777777" w:rsidR="009F66E9" w:rsidRDefault="0019257F" w:rsidP="009F66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in fermentation – when a cell can live with and without oxygen, fermentation is </w:t>
      </w:r>
      <w:r w:rsidR="00141D45">
        <w:rPr>
          <w:rFonts w:ascii="Times New Roman" w:hAnsi="Times New Roman" w:cs="Times New Roman"/>
        </w:rPr>
        <w:t>an alternative</w:t>
      </w:r>
      <w:r>
        <w:rPr>
          <w:rFonts w:ascii="Times New Roman" w:hAnsi="Times New Roman" w:cs="Times New Roman"/>
        </w:rPr>
        <w:t xml:space="preserve"> method of making energy in cells when oxygen is absent</w:t>
      </w:r>
      <w:r w:rsidR="00141D45">
        <w:rPr>
          <w:rFonts w:ascii="Times New Roman" w:hAnsi="Times New Roman" w:cs="Times New Roman"/>
        </w:rPr>
        <w:t>. With proper modifications, yeast fermentation can make magnitudes of products.</w:t>
      </w:r>
    </w:p>
    <w:p w14:paraId="4D7198F8" w14:textId="6CBA0EA5" w:rsidR="000C3814" w:rsidRDefault="009F66E9" w:rsidP="009F66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Foods: </w:t>
      </w:r>
      <w:r w:rsidR="00141D45" w:rsidRPr="009F66E9">
        <w:rPr>
          <w:rFonts w:ascii="Times New Roman" w:hAnsi="Times New Roman" w:cs="Times New Roman"/>
        </w:rPr>
        <w:t>Fermented Beverages</w:t>
      </w:r>
    </w:p>
    <w:p w14:paraId="6E3483FB" w14:textId="1264717D" w:rsidR="009F66E9" w:rsidRPr="009F66E9" w:rsidRDefault="00B32741" w:rsidP="009F66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Environment</w:t>
      </w:r>
      <w:r w:rsidR="00795B9C">
        <w:rPr>
          <w:rFonts w:ascii="Times New Roman" w:hAnsi="Times New Roman" w:cs="Times New Roman"/>
        </w:rPr>
        <w:t>al Sciences</w:t>
      </w:r>
      <w:r w:rsidR="009F66E9">
        <w:rPr>
          <w:rFonts w:ascii="Times New Roman" w:hAnsi="Times New Roman" w:cs="Times New Roman"/>
        </w:rPr>
        <w:t>: Biofuels</w:t>
      </w:r>
    </w:p>
    <w:p w14:paraId="120FF4A1" w14:textId="5C2A1477" w:rsidR="009F66E9" w:rsidRDefault="009F66E9" w:rsidP="009F6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Algae – ex. </w:t>
      </w:r>
    </w:p>
    <w:p w14:paraId="55600055" w14:textId="75F19656" w:rsidR="009F66E9" w:rsidRPr="009F66E9" w:rsidRDefault="009F66E9" w:rsidP="009F66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for photosynthesis and creation of: </w:t>
      </w:r>
      <w:r w:rsidR="00BC1DD2">
        <w:rPr>
          <w:rFonts w:ascii="Times New Roman" w:hAnsi="Times New Roman" w:cs="Times New Roman"/>
        </w:rPr>
        <w:t>Environmental Science</w:t>
      </w:r>
      <w:r>
        <w:rPr>
          <w:rFonts w:ascii="Times New Roman" w:hAnsi="Times New Roman" w:cs="Times New Roman"/>
        </w:rPr>
        <w:t xml:space="preserve"> </w:t>
      </w:r>
      <w:r w:rsidR="00BC1DD2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biofuels</w:t>
      </w:r>
      <w:r w:rsidR="00BC1DD2">
        <w:rPr>
          <w:rFonts w:ascii="Times New Roman" w:hAnsi="Times New Roman" w:cs="Times New Roman"/>
        </w:rPr>
        <w:t xml:space="preserve">: Industrial: </w:t>
      </w:r>
      <w:r>
        <w:rPr>
          <w:rFonts w:ascii="Times New Roman" w:hAnsi="Times New Roman" w:cs="Times New Roman"/>
        </w:rPr>
        <w:t>biomaterials</w:t>
      </w:r>
    </w:p>
    <w:p w14:paraId="7AB5EEF8" w14:textId="32AE155C" w:rsidR="00141D45" w:rsidRPr="008F4331" w:rsidRDefault="00141D45" w:rsidP="00141D45">
      <w:pPr>
        <w:rPr>
          <w:rFonts w:ascii="Times New Roman" w:hAnsi="Times New Roman" w:cs="Times New Roman"/>
        </w:rPr>
      </w:pPr>
      <w:r w:rsidRPr="008F4331">
        <w:rPr>
          <w:rFonts w:ascii="Times New Roman" w:hAnsi="Times New Roman" w:cs="Times New Roman"/>
        </w:rPr>
        <w:t>Applications</w:t>
      </w:r>
    </w:p>
    <w:p w14:paraId="4E019D14" w14:textId="658D4BBC" w:rsidR="00141D45" w:rsidRPr="008F4331" w:rsidRDefault="00141D45" w:rsidP="00141D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F4331">
        <w:rPr>
          <w:rFonts w:ascii="Times New Roman" w:hAnsi="Times New Roman" w:cs="Times New Roman"/>
        </w:rPr>
        <w:t>Biopharmaceuticals</w:t>
      </w:r>
    </w:p>
    <w:p w14:paraId="3BBD1CA4" w14:textId="789F6B6C" w:rsidR="00141D45" w:rsidRPr="008F4331" w:rsidRDefault="00141D45" w:rsidP="00141D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F4331">
        <w:rPr>
          <w:rFonts w:ascii="Times New Roman" w:hAnsi="Times New Roman" w:cs="Times New Roman"/>
        </w:rPr>
        <w:t>Antibody Production</w:t>
      </w:r>
    </w:p>
    <w:p w14:paraId="16E8FF4E" w14:textId="30EF8480" w:rsidR="00141D45" w:rsidRPr="008F4331" w:rsidRDefault="00141D45" w:rsidP="00141D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F4331">
        <w:rPr>
          <w:rFonts w:ascii="Times New Roman" w:hAnsi="Times New Roman" w:cs="Times New Roman"/>
        </w:rPr>
        <w:t>Medicines</w:t>
      </w:r>
    </w:p>
    <w:p w14:paraId="6FBAF13F" w14:textId="3AAD28DC" w:rsidR="008F4331" w:rsidRDefault="008F4331" w:rsidP="00141D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F4331">
        <w:rPr>
          <w:rFonts w:ascii="Times New Roman" w:hAnsi="Times New Roman" w:cs="Times New Roman"/>
        </w:rPr>
        <w:t>Microbiome</w:t>
      </w:r>
    </w:p>
    <w:p w14:paraId="20055F9C" w14:textId="658915E8" w:rsidR="009F66E9" w:rsidRPr="008F4331" w:rsidRDefault="009F66E9" w:rsidP="00141D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Recombinant Proteins</w:t>
      </w:r>
    </w:p>
    <w:p w14:paraId="529834E1" w14:textId="42FC1550" w:rsidR="00141D45" w:rsidRPr="008F4331" w:rsidRDefault="00141D45" w:rsidP="00141D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F4331">
        <w:rPr>
          <w:rFonts w:ascii="Times New Roman" w:hAnsi="Times New Roman" w:cs="Times New Roman"/>
        </w:rPr>
        <w:t>Viral Production</w:t>
      </w:r>
    </w:p>
    <w:p w14:paraId="5BCA81B7" w14:textId="52C61802" w:rsidR="00141D45" w:rsidRPr="008F4331" w:rsidRDefault="00141D45" w:rsidP="00141D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F4331">
        <w:rPr>
          <w:rFonts w:ascii="Times New Roman" w:hAnsi="Times New Roman" w:cs="Times New Roman"/>
        </w:rPr>
        <w:t>Vaccines</w:t>
      </w:r>
    </w:p>
    <w:p w14:paraId="1493E876" w14:textId="1F9CE4F5" w:rsidR="00141D45" w:rsidRPr="008F4331" w:rsidRDefault="00141D45" w:rsidP="00141D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F4331">
        <w:rPr>
          <w:rFonts w:ascii="Times New Roman" w:hAnsi="Times New Roman" w:cs="Times New Roman"/>
        </w:rPr>
        <w:t>Foods</w:t>
      </w:r>
    </w:p>
    <w:p w14:paraId="610854BB" w14:textId="00CC51BF" w:rsidR="00141D45" w:rsidRPr="008F4331" w:rsidRDefault="00141D45" w:rsidP="00141D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F4331">
        <w:rPr>
          <w:rFonts w:ascii="Times New Roman" w:hAnsi="Times New Roman" w:cs="Times New Roman"/>
        </w:rPr>
        <w:t>Alternative Proteins</w:t>
      </w:r>
    </w:p>
    <w:p w14:paraId="32ACBCF9" w14:textId="4E49EBF6" w:rsidR="00141D45" w:rsidRPr="008F4331" w:rsidRDefault="00141D45" w:rsidP="00141D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F4331">
        <w:rPr>
          <w:rFonts w:ascii="Times New Roman" w:hAnsi="Times New Roman" w:cs="Times New Roman"/>
        </w:rPr>
        <w:t>Artificial Meats</w:t>
      </w:r>
    </w:p>
    <w:p w14:paraId="04EE0F18" w14:textId="75BAC95E" w:rsidR="00141D45" w:rsidRDefault="00141D45" w:rsidP="00141D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F4331">
        <w:rPr>
          <w:rFonts w:ascii="Times New Roman" w:hAnsi="Times New Roman" w:cs="Times New Roman"/>
        </w:rPr>
        <w:t>Fermented Beverages</w:t>
      </w:r>
    </w:p>
    <w:p w14:paraId="19CC0DA4" w14:textId="6DB206D3" w:rsidR="006153AB" w:rsidRDefault="006153AB" w:rsidP="00141D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Supplements</w:t>
      </w:r>
    </w:p>
    <w:p w14:paraId="03028E0C" w14:textId="72D6615C" w:rsidR="00141D45" w:rsidRDefault="006153AB" w:rsidP="00141D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Environment</w:t>
      </w:r>
      <w:r w:rsidR="00B32741">
        <w:rPr>
          <w:rFonts w:ascii="Times New Roman" w:hAnsi="Times New Roman" w:cs="Times New Roman"/>
        </w:rPr>
        <w:t>al S</w:t>
      </w:r>
      <w:r w:rsidR="00795B9C">
        <w:rPr>
          <w:rFonts w:ascii="Times New Roman" w:hAnsi="Times New Roman" w:cs="Times New Roman"/>
        </w:rPr>
        <w:t>c</w:t>
      </w:r>
      <w:r w:rsidR="00B32741">
        <w:rPr>
          <w:rFonts w:ascii="Times New Roman" w:hAnsi="Times New Roman" w:cs="Times New Roman"/>
        </w:rPr>
        <w:t>iences</w:t>
      </w:r>
    </w:p>
    <w:p w14:paraId="74E34872" w14:textId="5810722C" w:rsidR="00BC1DD2" w:rsidRPr="008F4331" w:rsidRDefault="00BC1DD2" w:rsidP="00BC1DD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Agriculture</w:t>
      </w:r>
    </w:p>
    <w:p w14:paraId="3DE2E50B" w14:textId="327C72D2" w:rsidR="008F4331" w:rsidRPr="008F4331" w:rsidRDefault="008F4331" w:rsidP="008F43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F4331">
        <w:rPr>
          <w:rFonts w:ascii="Times New Roman" w:hAnsi="Times New Roman" w:cs="Times New Roman"/>
        </w:rPr>
        <w:t>Biofuels</w:t>
      </w:r>
    </w:p>
    <w:p w14:paraId="1DB516E6" w14:textId="2CD2EA8A" w:rsidR="006153AB" w:rsidRPr="006153AB" w:rsidRDefault="008F4331" w:rsidP="006153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F4331">
        <w:rPr>
          <w:rFonts w:ascii="Times New Roman" w:hAnsi="Times New Roman" w:cs="Times New Roman"/>
        </w:rPr>
        <w:t>Bioplastics</w:t>
      </w:r>
    </w:p>
    <w:p w14:paraId="64980A71" w14:textId="6A025056" w:rsidR="006153AB" w:rsidRDefault="006153AB" w:rsidP="008F43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Pesticides</w:t>
      </w:r>
    </w:p>
    <w:p w14:paraId="6A805690" w14:textId="675791A7" w:rsidR="00A00B8D" w:rsidRDefault="00A00B8D" w:rsidP="00A00B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Industrial </w:t>
      </w:r>
      <w:r w:rsidR="008F3BB1">
        <w:rPr>
          <w:rFonts w:ascii="Times New Roman" w:hAnsi="Times New Roman" w:cs="Times New Roman"/>
        </w:rPr>
        <w:t>Process</w:t>
      </w:r>
    </w:p>
    <w:p w14:paraId="12B7B31A" w14:textId="09F8EA5D" w:rsidR="00BC1DD2" w:rsidRDefault="00BC1DD2" w:rsidP="00A00B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Carriers</w:t>
      </w:r>
    </w:p>
    <w:p w14:paraId="2D43A63D" w14:textId="04FBD6D7" w:rsidR="00BC1DD2" w:rsidRDefault="00BC1DD2" w:rsidP="00A00B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Biomaterials</w:t>
      </w:r>
    </w:p>
    <w:p w14:paraId="68C631DE" w14:textId="006A8D34" w:rsidR="00A00B8D" w:rsidRDefault="00A00B8D" w:rsidP="00A00B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Nanomaterials</w:t>
      </w:r>
    </w:p>
    <w:p w14:paraId="7D40C020" w14:textId="02E40398" w:rsidR="00BC1DD2" w:rsidRPr="009F66E9" w:rsidRDefault="00BC1DD2" w:rsidP="00A00B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Preservatives</w:t>
      </w:r>
    </w:p>
    <w:sectPr w:rsidR="00BC1DD2" w:rsidRPr="009F66E9" w:rsidSect="00141D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E199A"/>
    <w:multiLevelType w:val="hybridMultilevel"/>
    <w:tmpl w:val="FF062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A072D"/>
    <w:multiLevelType w:val="hybridMultilevel"/>
    <w:tmpl w:val="FF062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7F"/>
    <w:rsid w:val="000C3814"/>
    <w:rsid w:val="000F5B0A"/>
    <w:rsid w:val="00141D45"/>
    <w:rsid w:val="0019257F"/>
    <w:rsid w:val="004C1398"/>
    <w:rsid w:val="006153AB"/>
    <w:rsid w:val="00795B9C"/>
    <w:rsid w:val="008F3BB1"/>
    <w:rsid w:val="008F4331"/>
    <w:rsid w:val="009F66E9"/>
    <w:rsid w:val="00A00B8D"/>
    <w:rsid w:val="00B32741"/>
    <w:rsid w:val="00BC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0A8C6"/>
  <w15:chartTrackingRefBased/>
  <w15:docId w15:val="{30D72633-2CAB-4E32-9B43-6E5146EA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 Otsmaa</dc:creator>
  <cp:keywords/>
  <dc:description/>
  <cp:lastModifiedBy>Mikk Otsmaa</cp:lastModifiedBy>
  <cp:revision>16</cp:revision>
  <dcterms:created xsi:type="dcterms:W3CDTF">2020-05-15T22:18:00Z</dcterms:created>
  <dcterms:modified xsi:type="dcterms:W3CDTF">2020-05-16T00:13:00Z</dcterms:modified>
</cp:coreProperties>
</file>