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264" w:lineRule="auto"/>
        <w:jc w:val="center"/>
      </w:pPr>
      <w:r>
        <w:rPr>
          <w:rFonts w:ascii="Times New Roman" w:hAnsi="Times New Roman" w:cs="Times New Roman"/>
          <w:b/>
          <w:color w:val="000000"/>
          <w:sz w:val="36"/>
          <w:szCs w:val="36"/>
          <w:lang w:val="de-CH"/>
        </w:rPr>
        <w:t xml:space="preserve">Der Stromkrieg – Handout</w:t>
      </w:r>
    </w:p>
    <w:p>
      <w:pPr>
        <w:spacing w:before="0" w:after="240" w:line="264" w:lineRule="auto"/>
        <w:jc w:val="center"/>
      </w:pPr>
      <w:r>
        <w:rPr>
          <w:rFonts w:ascii="Times New Roman" w:hAnsi="Times New Roman" w:cs="Times New Roman"/>
          <w:color w:val="000000"/>
          <w:sz w:val="20"/>
          <w:szCs w:val="20"/>
          <w:lang w:val="de-CH"/>
        </w:rPr>
        <w:t xml:space="preserve">Edison vs. Westinghouse und die Rolle von Nikola Tesla · Simon Bruder · Modul WUSA</w:t>
      </w:r>
    </w:p>
    <w:p>
      <w:pPr>
        <w:spacing w:before="0" w:after="200" w:line="264" w:lineRule="auto"/>
      </w:pPr>
      <w:r>
        <w:rPr>
          <w:rFonts w:ascii="Times New Roman" w:hAnsi="Times New Roman" w:cs="Times New Roman"/>
          <w:color w:val="000000"/>
          <w:sz w:val="20"/>
          <w:szCs w:val="20"/>
          <w:lang w:val="de-CH"/>
        </w:rPr>
        <w:t xml:space="preserve">Um 1890 stritten in den USA zwei Firmen darum, wie das Land mit Strom versorgt wird. Thomas Edison setzte auf </w:t>
      </w:r>
      <w:r>
        <w:rPr>
          <w:rFonts w:ascii="Times New Roman" w:hAnsi="Times New Roman" w:cs="Times New Roman"/>
          <w:b/>
          <w:color w:val="000000"/>
          <w:sz w:val="20"/>
          <w:szCs w:val="20"/>
          <w:lang w:val="de-CH"/>
        </w:rPr>
        <w:t xml:space="preserve">Gleichstrom</w:t>
      </w:r>
      <w:r>
        <w:rPr>
          <w:rFonts w:ascii="Times New Roman" w:hAnsi="Times New Roman" w:cs="Times New Roman"/>
          <w:color w:val="000000"/>
          <w:sz w:val="20"/>
          <w:szCs w:val="20"/>
          <w:lang w:val="de-CH"/>
        </w:rPr>
        <w:t xml:space="preserve">, George Westinghouse mit den Erfindungen von Nikola Tesla auf </w:t>
      </w:r>
      <w:r>
        <w:rPr>
          <w:rFonts w:ascii="Times New Roman" w:hAnsi="Times New Roman" w:cs="Times New Roman"/>
          <w:b/>
          <w:color w:val="000000"/>
          <w:sz w:val="20"/>
          <w:szCs w:val="20"/>
          <w:lang w:val="de-CH"/>
        </w:rPr>
        <w:t xml:space="preserve">Wechselstrom</w:t>
      </w:r>
      <w:r>
        <w:rPr>
          <w:rFonts w:ascii="Times New Roman" w:hAnsi="Times New Roman" w:cs="Times New Roman"/>
          <w:color w:val="000000"/>
          <w:sz w:val="20"/>
          <w:szCs w:val="20"/>
          <w:lang w:val="de-CH"/>
        </w:rPr>
        <w:t xml:space="preserve">. Edisons Lager versuchte, Wechselstrom als lebensgefährlich darzustellen: Es tötete öffentlich Tiere und half, den elektrischen Stuhl einzuführen. Gewonnen hat trotzdem der Wechselstrom, weil er sich über weite Strecken billiger übertragen liess [1], [2]. Der Streit zeigt, wie Technik, Geld und Werbung den Aufstieg der USA zur Industriemacht prägten.</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a)</w:t>
      </w:r>
      <w:r>
        <w:tab/>
      </w:r>
      <w:r>
        <w:rPr>
          <w:rFonts w:ascii="Times New Roman" w:hAnsi="Times New Roman" w:cs="Times New Roman"/>
          <w:color w:val="000000"/>
          <w:sz w:val="20"/>
          <w:szCs w:val="20"/>
          <w:lang w:val="de-CH"/>
        </w:rPr>
        <w:t xml:space="preserve">Welche Geräte in deinem Alltag laufen mit Gleichstrom, welche mit Wechselstrom?</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b)</w:t>
      </w:r>
      <w:r>
        <w:tab/>
      </w:r>
      <w:r>
        <w:rPr>
          <w:rFonts w:ascii="Times New Roman" w:hAnsi="Times New Roman" w:cs="Times New Roman"/>
          <w:color w:val="000000"/>
          <w:sz w:val="20"/>
          <w:szCs w:val="20"/>
          <w:lang w:val="de-CH"/>
        </w:rPr>
        <w:t xml:space="preserve">Kennst du ein aktuelles Beispiel, bei dem sich Firmen um einen technischen Standard streiten?</w:t>
      </w:r>
    </w:p>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Begriffe:</w:t>
      </w:r>
    </w:p>
    <w:tbl>
      <w:tblPr>
        <w:tblW w:w="9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90" w:type="dxa"/>
          <w:right w:w="90" w:type="dxa"/>
        </w:tblCellMar>
      </w:tblPr>
      <w:tblGrid>
        <w:gridCol w:w="1838"/>
        <w:gridCol w:w="7414"/>
      </w:tblGrid>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Gleichstrom (DC)</w:t>
            </w:r>
          </w:p>
        </w:tc>
        <w:tc>
          <w:tcPr>
            <w:tcW w:w="7414" w:type="dxa"/>
            <w:vAlign w:val="center"/>
          </w:tcPr>
          <w:p>
            <w:pPr>
              <w:spacing w:before="40" w:after="40"/>
            </w:pPr>
            <w:r>
              <w:rPr>
                <w:rFonts w:ascii="Times New Roman" w:hAnsi="Times New Roman" w:cs="Times New Roman"/>
                <w:color w:val="000000"/>
                <w:sz w:val="20"/>
                <w:szCs w:val="20"/>
                <w:lang w:val="de-CH"/>
              </w:rPr>
              <w:t xml:space="preserve">Strom, der immer in die gleiche Richtung fliesst, z. B. aus einer Batterie.</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Wechselstrom (AC)</w:t>
            </w:r>
          </w:p>
        </w:tc>
        <w:tc>
          <w:tcPr>
            <w:tcW w:w="7414" w:type="dxa"/>
            <w:vAlign w:val="center"/>
          </w:tcPr>
          <w:p>
            <w:pPr>
              <w:spacing w:before="40" w:after="40"/>
            </w:pPr>
            <w:r>
              <w:rPr>
                <w:rFonts w:ascii="Times New Roman" w:hAnsi="Times New Roman" w:cs="Times New Roman"/>
                <w:color w:val="000000"/>
                <w:sz w:val="20"/>
                <w:szCs w:val="20"/>
                <w:lang w:val="de-CH"/>
              </w:rPr>
              <w:t xml:space="preserve">Strom, der ständig die Richtung wechselt; so kommt er heute aus der Steckdose.</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Spannung (Volt)</w:t>
            </w:r>
          </w:p>
        </w:tc>
        <w:tc>
          <w:tcPr>
            <w:tcW w:w="7414" w:type="dxa"/>
            <w:vAlign w:val="center"/>
          </w:tcPr>
          <w:p>
            <w:pPr>
              <w:spacing w:before="40" w:after="40"/>
            </w:pPr>
            <w:r>
              <w:rPr>
                <w:rFonts w:ascii="Times New Roman" w:hAnsi="Times New Roman" w:cs="Times New Roman"/>
                <w:color w:val="000000"/>
                <w:sz w:val="20"/>
                <w:szCs w:val="20"/>
                <w:lang w:val="de-CH"/>
              </w:rPr>
              <w:t xml:space="preserve">Der «Druck», mit dem Strom durch eine Leitung fliesst. Hohe Spannung = weniger Verlust auf langen Strecken.</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Transformator</w:t>
            </w:r>
          </w:p>
        </w:tc>
        <w:tc>
          <w:tcPr>
            <w:tcW w:w="7414" w:type="dxa"/>
            <w:vAlign w:val="center"/>
          </w:tcPr>
          <w:p>
            <w:pPr>
              <w:spacing w:before="40" w:after="40"/>
            </w:pPr>
            <w:r>
              <w:rPr>
                <w:rFonts w:ascii="Times New Roman" w:hAnsi="Times New Roman" w:cs="Times New Roman"/>
                <w:color w:val="000000"/>
                <w:sz w:val="20"/>
                <w:szCs w:val="20"/>
                <w:lang w:val="de-CH"/>
              </w:rPr>
              <w:t xml:space="preserve">Gerät, das die Spannung von Wechselstrom hoch- oder herunterschaltet. Bei Gleichstrom ging das um 1890 nicht.</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Patent</w:t>
            </w:r>
          </w:p>
        </w:tc>
        <w:tc>
          <w:tcPr>
            <w:tcW w:w="7414" w:type="dxa"/>
            <w:vAlign w:val="center"/>
          </w:tcPr>
          <w:p>
            <w:pPr>
              <w:spacing w:before="40" w:after="40"/>
            </w:pPr>
            <w:r>
              <w:rPr>
                <w:rFonts w:ascii="Times New Roman" w:hAnsi="Times New Roman" w:cs="Times New Roman"/>
                <w:color w:val="000000"/>
                <w:sz w:val="20"/>
                <w:szCs w:val="20"/>
                <w:lang w:val="de-CH"/>
              </w:rPr>
              <w:t xml:space="preserve">Recht, eine Erfindung allein zu nutzen oder zu verkaufen.</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Standard</w:t>
            </w:r>
          </w:p>
        </w:tc>
        <w:tc>
          <w:tcPr>
            <w:tcW w:w="7414" w:type="dxa"/>
            <w:vAlign w:val="center"/>
          </w:tcPr>
          <w:p>
            <w:pPr>
              <w:spacing w:before="40" w:after="40"/>
            </w:pPr>
            <w:r>
              <w:rPr>
                <w:rFonts w:ascii="Times New Roman" w:hAnsi="Times New Roman" w:cs="Times New Roman"/>
                <w:color w:val="000000"/>
                <w:sz w:val="20"/>
                <w:szCs w:val="20"/>
                <w:lang w:val="de-CH"/>
              </w:rPr>
              <w:t xml:space="preserve">Technische Lösung, auf die sich alle einigen (z. B. Stecker, Spannung). Ein «Standardkrieg» ist der Streit darum.</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Gilded Age</w:t>
            </w:r>
          </w:p>
        </w:tc>
        <w:tc>
          <w:tcPr>
            <w:tcW w:w="7414" w:type="dxa"/>
            <w:vAlign w:val="center"/>
          </w:tcPr>
          <w:p>
            <w:pPr>
              <w:spacing w:before="40" w:after="40"/>
            </w:pPr>
            <w:r>
              <w:rPr>
                <w:rFonts w:ascii="Times New Roman" w:hAnsi="Times New Roman" w:cs="Times New Roman"/>
                <w:color w:val="000000"/>
                <w:sz w:val="20"/>
                <w:szCs w:val="20"/>
                <w:lang w:val="de-CH"/>
              </w:rPr>
              <w:t xml:space="preserve">«Vergoldetes Zeitalter» (ca. 1870–1900): Zeit des schnellen Wachstums und der Grosskonzerne in den USA.</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Monopol / Duopol</w:t>
            </w:r>
          </w:p>
        </w:tc>
        <w:tc>
          <w:tcPr>
            <w:tcW w:w="7414" w:type="dxa"/>
            <w:vAlign w:val="center"/>
          </w:tcPr>
          <w:p>
            <w:pPr>
              <w:spacing w:before="40" w:after="40"/>
            </w:pPr>
            <w:r>
              <w:rPr>
                <w:rFonts w:ascii="Times New Roman" w:hAnsi="Times New Roman" w:cs="Times New Roman"/>
                <w:color w:val="000000"/>
                <w:sz w:val="20"/>
                <w:szCs w:val="20"/>
                <w:lang w:val="de-CH"/>
              </w:rPr>
              <w:t xml:space="preserve">Ein bzw. zwei Unternehmen beherrschen einen Markt.</w:t>
            </w:r>
          </w:p>
        </w:tc>
      </w:tr>
      <w:tr>
        <w:trPr>
          <w:cantSplit/>
        </w:trPr>
        <w:tc>
          <w:tcPr>
            <w:tcW w:w="1838" w:type="dxa"/>
            <w:vAlign w:val="center"/>
          </w:tcPr>
          <w:p>
            <w:pPr>
              <w:spacing w:before="40" w:after="40"/>
              <w:jc w:val="center"/>
            </w:pPr>
            <w:r>
              <w:rPr>
                <w:rFonts w:ascii="Times New Roman" w:hAnsi="Times New Roman" w:cs="Times New Roman"/>
                <w:color w:val="000000"/>
                <w:sz w:val="20"/>
                <w:szCs w:val="20"/>
                <w:lang w:val="de-CH"/>
              </w:rPr>
              <w:t xml:space="preserve">HGÜ</w:t>
            </w:r>
          </w:p>
        </w:tc>
        <w:tc>
          <w:tcPr>
            <w:tcW w:w="7414" w:type="dxa"/>
            <w:vAlign w:val="center"/>
          </w:tcPr>
          <w:p>
            <w:pPr>
              <w:spacing w:before="40" w:after="40"/>
            </w:pPr>
            <w:r>
              <w:rPr>
                <w:rFonts w:ascii="Times New Roman" w:hAnsi="Times New Roman" w:cs="Times New Roman"/>
                <w:color w:val="000000"/>
                <w:sz w:val="20"/>
                <w:szCs w:val="20"/>
                <w:lang w:val="de-CH"/>
              </w:rPr>
              <w:t xml:space="preserve">Hochspannungs-Gleichstrom-Übertragung: moderne Technik, um Gleichstrom über sehr lange Strecken zu schicken.</w:t>
            </w:r>
          </w:p>
        </w:tc>
      </w:tr>
    </w:tbl>
    <w:p>
      <w:r>
        <w:br w:type="page"/>
      </w:r>
    </w:p>
    <w:p>
      <w:pPr>
        <w:keepNext/>
        <w:spacing w:before="0" w:after="80" w:line="264" w:lineRule="auto"/>
      </w:pPr>
      <w:r>
        <w:rPr>
          <w:rFonts w:ascii="Times New Roman" w:hAnsi="Times New Roman" w:cs="Times New Roman"/>
          <w:b/>
          <w:color w:val="000000"/>
          <w:sz w:val="20"/>
          <w:szCs w:val="20"/>
          <w:lang w:val="de-CH"/>
        </w:rPr>
        <w:t xml:space="preserve">Die wichtigsten Etappen</w:t>
      </w:r>
    </w:p>
    <w:tbl>
      <w:tblPr>
        <w:tblW w:w="9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90" w:type="dxa"/>
          <w:right w:w="90" w:type="dxa"/>
        </w:tblCellMar>
      </w:tblPr>
      <w:tblGrid>
        <w:gridCol w:w="1100"/>
        <w:gridCol w:w="8152"/>
      </w:tblGrid>
      <w:tr>
        <w:trPr>
          <w:tblHeader/>
        </w:trPr>
        <w:tc>
          <w:tcPr>
            <w:tcW w:w="1100" w:type="dxa"/>
            <w:vAlign w:val="center"/>
          </w:tcPr>
          <w:p>
            <w:pPr>
              <w:spacing w:before="40" w:after="40"/>
              <w:jc w:val="center"/>
            </w:pPr>
            <w:r>
              <w:rPr>
                <w:rFonts w:ascii="Times New Roman" w:hAnsi="Times New Roman" w:cs="Times New Roman"/>
                <w:b/>
                <w:color w:val="000000"/>
                <w:sz w:val="20"/>
                <w:szCs w:val="20"/>
                <w:lang w:val="de-CH"/>
              </w:rPr>
              <w:t xml:space="preserve">Jahr</w:t>
            </w:r>
          </w:p>
        </w:tc>
        <w:tc>
          <w:tcPr>
            <w:tcW w:w="8152" w:type="dxa"/>
            <w:vAlign w:val="center"/>
          </w:tcPr>
          <w:p>
            <w:pPr>
              <w:spacing w:before="40" w:after="40"/>
              <w:jc w:val="center"/>
            </w:pPr>
            <w:r>
              <w:rPr>
                <w:rFonts w:ascii="Times New Roman" w:hAnsi="Times New Roman" w:cs="Times New Roman"/>
                <w:b/>
                <w:color w:val="000000"/>
                <w:sz w:val="20"/>
                <w:szCs w:val="20"/>
                <w:lang w:val="de-CH"/>
              </w:rPr>
              <w:t xml:space="preserve">Ereignis</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1882</w:t>
            </w:r>
          </w:p>
        </w:tc>
        <w:tc>
          <w:tcPr>
            <w:tcW w:w="8152" w:type="dxa"/>
            <w:vAlign w:val="center"/>
          </w:tcPr>
          <w:p>
            <w:pPr>
              <w:spacing w:before="40" w:after="40"/>
            </w:pPr>
            <w:r>
              <w:rPr>
                <w:rFonts w:ascii="Times New Roman" w:hAnsi="Times New Roman" w:cs="Times New Roman"/>
                <w:color w:val="000000"/>
                <w:sz w:val="20"/>
                <w:szCs w:val="20"/>
                <w:lang w:val="de-CH"/>
              </w:rPr>
              <w:t xml:space="preserve">Edison eröffnet in New York das erste Gleichstrom-Kraftwerk (Pearl Street) – Reichweite nur ein Quartier.</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1886</w:t>
            </w:r>
          </w:p>
        </w:tc>
        <w:tc>
          <w:tcPr>
            <w:tcW w:w="8152" w:type="dxa"/>
            <w:vAlign w:val="center"/>
          </w:tcPr>
          <w:p>
            <w:pPr>
              <w:spacing w:before="40" w:after="40"/>
            </w:pPr>
            <w:r>
              <w:rPr>
                <w:rFonts w:ascii="Times New Roman" w:hAnsi="Times New Roman" w:cs="Times New Roman"/>
                <w:color w:val="000000"/>
                <w:sz w:val="20"/>
                <w:szCs w:val="20"/>
                <w:lang w:val="de-CH"/>
              </w:rPr>
              <w:t xml:space="preserve">Westinghouse baut das erste Wechselstromnetz mit Transformatoren in den USA.</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1888</w:t>
            </w:r>
          </w:p>
        </w:tc>
        <w:tc>
          <w:tcPr>
            <w:tcW w:w="8152" w:type="dxa"/>
            <w:vAlign w:val="center"/>
          </w:tcPr>
          <w:p>
            <w:pPr>
              <w:spacing w:before="40" w:after="40"/>
            </w:pPr>
            <w:r>
              <w:rPr>
                <w:rFonts w:ascii="Times New Roman" w:hAnsi="Times New Roman" w:cs="Times New Roman"/>
                <w:color w:val="000000"/>
                <w:sz w:val="20"/>
                <w:szCs w:val="20"/>
                <w:lang w:val="de-CH"/>
              </w:rPr>
              <w:t xml:space="preserve">Westinghouse kauft Teslas Patente für den Wechselstrommotor. Edisons Lager startet die Angstkampagne.</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1890</w:t>
            </w:r>
          </w:p>
        </w:tc>
        <w:tc>
          <w:tcPr>
            <w:tcW w:w="8152" w:type="dxa"/>
            <w:vAlign w:val="center"/>
          </w:tcPr>
          <w:p>
            <w:pPr>
              <w:spacing w:before="40" w:after="40"/>
            </w:pPr>
            <w:r>
              <w:rPr>
                <w:rFonts w:ascii="Times New Roman" w:hAnsi="Times New Roman" w:cs="Times New Roman"/>
                <w:color w:val="000000"/>
                <w:sz w:val="20"/>
                <w:szCs w:val="20"/>
                <w:lang w:val="de-CH"/>
              </w:rPr>
              <w:t xml:space="preserve">Erste Hinrichtung auf dem elektrischen Stuhl – mit Wechselstrom von Westinghouse.</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1892</w:t>
            </w:r>
          </w:p>
        </w:tc>
        <w:tc>
          <w:tcPr>
            <w:tcW w:w="8152" w:type="dxa"/>
            <w:vAlign w:val="center"/>
          </w:tcPr>
          <w:p>
            <w:pPr>
              <w:spacing w:before="40" w:after="40"/>
            </w:pPr>
            <w:r>
              <w:rPr>
                <w:rFonts w:ascii="Times New Roman" w:hAnsi="Times New Roman" w:cs="Times New Roman"/>
                <w:color w:val="000000"/>
                <w:sz w:val="20"/>
                <w:szCs w:val="20"/>
                <w:lang w:val="de-CH"/>
              </w:rPr>
              <w:t xml:space="preserve">Bankier J. P. Morgan fusioniert Edisons Firma zu General Electric (GE). Edison verliert die Kontrolle.</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1893</w:t>
            </w:r>
          </w:p>
        </w:tc>
        <w:tc>
          <w:tcPr>
            <w:tcW w:w="8152" w:type="dxa"/>
            <w:vAlign w:val="center"/>
          </w:tcPr>
          <w:p>
            <w:pPr>
              <w:spacing w:before="40" w:after="40"/>
            </w:pPr>
            <w:r>
              <w:rPr>
                <w:rFonts w:ascii="Times New Roman" w:hAnsi="Times New Roman" w:cs="Times New Roman"/>
                <w:color w:val="000000"/>
                <w:sz w:val="20"/>
                <w:szCs w:val="20"/>
                <w:lang w:val="de-CH"/>
              </w:rPr>
              <w:t xml:space="preserve">Westinghouse beleuchtet die Weltausstellung in Chicago.</w:t>
            </w:r>
          </w:p>
        </w:tc>
      </w:tr>
      <w:tr>
        <w:trPr>
          <w:cantSplit/>
        </w:trPr>
        <w:tc>
          <w:tcPr>
            <w:tcW w:w="1100" w:type="dxa"/>
            <w:vAlign w:val="center"/>
          </w:tcPr>
          <w:p>
            <w:pPr>
              <w:spacing w:before="40" w:after="40"/>
              <w:jc w:val="center"/>
            </w:pPr>
            <w:r>
              <w:rPr>
                <w:rFonts w:ascii="Times New Roman" w:hAnsi="Times New Roman" w:cs="Times New Roman"/>
                <w:color w:val="000000"/>
                <w:sz w:val="20"/>
                <w:szCs w:val="20"/>
                <w:lang w:val="de-CH"/>
              </w:rPr>
              <w:t xml:space="preserve">1896</w:t>
            </w:r>
          </w:p>
        </w:tc>
        <w:tc>
          <w:tcPr>
            <w:tcW w:w="8152" w:type="dxa"/>
            <w:vAlign w:val="center"/>
          </w:tcPr>
          <w:p>
            <w:pPr>
              <w:spacing w:before="40" w:after="40"/>
            </w:pPr>
            <w:r>
              <w:rPr>
                <w:rFonts w:ascii="Times New Roman" w:hAnsi="Times New Roman" w:cs="Times New Roman"/>
                <w:color w:val="000000"/>
                <w:sz w:val="20"/>
                <w:szCs w:val="20"/>
                <w:lang w:val="de-CH"/>
              </w:rPr>
              <w:t xml:space="preserve">Strom von den Niagarafällen fliesst über 30 km nach Buffalo. Wechselstrom hat sich durchgesetzt.</w:t>
            </w:r>
          </w:p>
        </w:tc>
      </w:tr>
    </w:tbl>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Warum gewann der Wechselstrom?</w:t>
      </w:r>
    </w:p>
    <w:p>
      <w:pPr>
        <w:spacing w:before="0" w:after="200" w:line="264" w:lineRule="auto"/>
      </w:pPr>
      <w:r>
        <w:rPr>
          <w:rFonts w:ascii="Times New Roman" w:hAnsi="Times New Roman" w:cs="Times New Roman"/>
          <w:color w:val="000000"/>
          <w:sz w:val="20"/>
          <w:szCs w:val="20"/>
          <w:lang w:val="de-CH"/>
        </w:rPr>
        <w:t xml:space="preserve">Mit dem Transformator liess sich die Spannung erhöhen. So kam Strom mit wenig Verlust über weite Strecken, und wenige grosse Kraftwerke reichten. Edisons Gleichstrom brauchte dagegen alle paar Kilometer ein Kraftwerk. Die Angstkampagne half Edison nicht: Die Öffentlichkeit verband Wechselstrom nicht dauerhaft mit dem Tod [3]. Entschieden haben am Ende die Kosten – und das Kapital von Banken wie J. P. Morgan.</w:t>
      </w:r>
    </w:p>
    <w:p>
      <w:pPr>
        <w:keepNext/>
        <w:spacing w:before="0" w:after="80" w:line="264" w:lineRule="auto"/>
      </w:pPr>
      <w:r>
        <w:rPr>
          <w:rFonts w:ascii="Times New Roman" w:hAnsi="Times New Roman" w:cs="Times New Roman"/>
          <w:b/>
          <w:color w:val="000000"/>
          <w:sz w:val="20"/>
          <w:szCs w:val="20"/>
          <w:lang w:val="de-CH"/>
        </w:rPr>
        <w:t xml:space="preserve">Bedeutung für die Weltmacht USA</w:t>
      </w:r>
    </w:p>
    <w:p>
      <w:pPr>
        <w:spacing w:before="0" w:after="60" w:line="264" w:lineRule="auto"/>
      </w:pPr>
      <w:r>
        <w:rPr>
          <w:rFonts w:ascii="Times New Roman" w:hAnsi="Times New Roman" w:cs="Times New Roman"/>
          <w:color w:val="000000"/>
          <w:sz w:val="20"/>
          <w:szCs w:val="20"/>
          <w:lang w:val="de-CH"/>
        </w:rPr>
        <w:t xml:space="preserve">Während des Stromkriegs überholten die USA Grossbritannien als grösste Industriemacht. Billiger Strom trieb Fabriken an, und aus dem Streit entstanden Grosskonzerne wie General Electric.</w:t>
      </w:r>
    </w:p>
    <w:p>
      <w:pPr>
        <w:spacing w:before="120" w:after="40"/>
        <w:jc w:val="center"/>
      </w:pPr>
      <w:r>
        <w:drawing>
          <wp:inline distT="0" distB="0" distL="0" distR="0">
            <wp:extent cx="5120640" cy="2414016"/>
            <wp:docPr id="501" name="Grafik Weltindustrie" descr="Anteil an der Weltindustrieproduktion 1860–1913: USA steigen auf 32 Prozent, Grossbritannien fällt auf 13,6 Prozent."/>
            <a:graphic xmlns:a="http://schemas.openxmlformats.org/drawingml/2006/main">
              <a:graphicData uri="http://schemas.openxmlformats.org/drawingml/2006/picture">
                <pic:pic xmlns:pic="http://schemas.openxmlformats.org/drawingml/2006/picture">
                  <pic:nvPicPr>
                    <pic:cNvPr id="501" name="Grafik Weltindustrie"/>
                    <pic:cNvPicPr/>
                  </pic:nvPicPr>
                  <pic:blipFill>
                    <a:blip r:embed="rIdChart"/>
                    <a:stretch>
                      <a:fillRect/>
                    </a:stretch>
                  </pic:blipFill>
                  <pic:spPr>
                    <a:xfrm>
                      <a:off x="0" y="0"/>
                      <a:ext cx="5120640" cy="2414016"/>
                    </a:xfrm>
                    <a:prstGeom prst="rect">
                      <a:avLst/>
                    </a:prstGeom>
                  </pic:spPr>
                </pic:pic>
              </a:graphicData>
            </a:graphic>
          </wp:inline>
        </w:drawing>
      </w:r>
    </w:p>
    <w:p>
      <w:pPr>
        <w:spacing w:before="0" w:after="160" w:line="264" w:lineRule="auto"/>
        <w:jc w:val="center"/>
      </w:pPr>
      <w:r>
        <w:rPr>
          <w:rFonts w:ascii="Times New Roman" w:hAnsi="Times New Roman" w:cs="Times New Roman"/>
          <w:color w:val="000000"/>
          <w:sz w:val="16"/>
          <w:szCs w:val="16"/>
          <w:lang w:val="de-CH"/>
        </w:rPr>
        <w:t xml:space="preserve">Anteil an der Weltindustrieproduktion in Prozent, 1860–1913. Daten: Bairoch [4].</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a)</w:t>
      </w:r>
      <w:r>
        <w:tab/>
      </w:r>
      <w:r>
        <w:rPr>
          <w:rFonts w:ascii="Times New Roman" w:hAnsi="Times New Roman" w:cs="Times New Roman"/>
          <w:color w:val="000000"/>
          <w:sz w:val="20"/>
          <w:szCs w:val="20"/>
          <w:lang w:val="de-CH"/>
        </w:rPr>
        <w:t xml:space="preserve">Warum war billiger Strom für den Aufstieg der USA so wichtig?</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b)</w:t>
      </w:r>
      <w:r>
        <w:tab/>
      </w:r>
      <w:r>
        <w:rPr>
          <w:rFonts w:ascii="Times New Roman" w:hAnsi="Times New Roman" w:cs="Times New Roman"/>
          <w:color w:val="000000"/>
          <w:sz w:val="20"/>
          <w:szCs w:val="20"/>
          <w:lang w:val="de-CH"/>
        </w:rPr>
        <w:t xml:space="preserve">Edison war der berühmtere Erfinder – trotzdem verlor er. Was sagt das über die Rolle von Geld und Firmen aus?</w:t>
      </w:r>
    </w:p>
    <w:p>
      <w:r>
        <w:br w:type="page"/>
      </w:r>
    </w:p>
    <w:p>
      <w:pPr>
        <w:keepNext/>
        <w:spacing w:before="0" w:after="80" w:line="264" w:lineRule="auto"/>
      </w:pPr>
      <w:r>
        <w:rPr>
          <w:rFonts w:ascii="Times New Roman" w:hAnsi="Times New Roman" w:cs="Times New Roman"/>
          <w:b/>
          <w:color w:val="000000"/>
          <w:sz w:val="20"/>
          <w:szCs w:val="20"/>
          <w:lang w:val="de-CH"/>
        </w:rPr>
        <w:t xml:space="preserve">Und heute?</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w:t>
      </w:r>
      <w:r>
        <w:tab/>
      </w:r>
      <w:r>
        <w:rPr>
          <w:rFonts w:ascii="Times New Roman" w:hAnsi="Times New Roman" w:cs="Times New Roman"/>
          <w:b/>
          <w:color w:val="000000"/>
          <w:sz w:val="20"/>
          <w:szCs w:val="20"/>
          <w:lang w:val="de-CH"/>
        </w:rPr>
        <w:t xml:space="preserve">Steckdose:</w:t>
      </w:r>
      <w:r>
        <w:rPr>
          <w:rFonts w:ascii="Times New Roman" w:hAnsi="Times New Roman" w:cs="Times New Roman"/>
          <w:color w:val="000000"/>
          <w:sz w:val="20"/>
          <w:szCs w:val="20"/>
          <w:lang w:val="de-CH"/>
        </w:rPr>
        <w:t xml:space="preserve"> Weltweit kommt Wechselstrom aus der Steckdose – in der Schweiz 230 Volt, in den USA 120 Volt.</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w:t>
      </w:r>
      <w:r>
        <w:tab/>
      </w:r>
      <w:r>
        <w:rPr>
          <w:rFonts w:ascii="Times New Roman" w:hAnsi="Times New Roman" w:cs="Times New Roman"/>
          <w:b/>
          <w:color w:val="000000"/>
          <w:sz w:val="20"/>
          <w:szCs w:val="20"/>
          <w:lang w:val="de-CH"/>
        </w:rPr>
        <w:t xml:space="preserve">Firmen:</w:t>
      </w:r>
      <w:r>
        <w:rPr>
          <w:rFonts w:ascii="Times New Roman" w:hAnsi="Times New Roman" w:cs="Times New Roman"/>
          <w:color w:val="000000"/>
          <w:sz w:val="20"/>
          <w:szCs w:val="20"/>
          <w:lang w:val="de-CH"/>
        </w:rPr>
        <w:t xml:space="preserve"> General Electric und Westinghouse gibt es bis heute (z. B. Turbinen, Kernkraftwerke).</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w:t>
      </w:r>
      <w:r>
        <w:tab/>
      </w:r>
      <w:r>
        <w:rPr>
          <w:rFonts w:ascii="Times New Roman" w:hAnsi="Times New Roman" w:cs="Times New Roman"/>
          <w:b/>
          <w:color w:val="000000"/>
          <w:sz w:val="20"/>
          <w:szCs w:val="20"/>
          <w:lang w:val="de-CH"/>
        </w:rPr>
        <w:t xml:space="preserve">Gleichstrom kommt zurück:</w:t>
      </w:r>
      <w:r>
        <w:rPr>
          <w:rFonts w:ascii="Times New Roman" w:hAnsi="Times New Roman" w:cs="Times New Roman"/>
          <w:color w:val="000000"/>
          <w:sz w:val="20"/>
          <w:szCs w:val="20"/>
          <w:lang w:val="de-CH"/>
        </w:rPr>
        <w:t xml:space="preserve"> Solarzellen, Batterien, Handys und E-Autos arbeiten mit Gleichstrom. Für sehr lange Leitungen nutzt man heute HGÜ – das erste kommerzielle System ging 1954 in Schweden in Betrieb, gebaut von ASEA, heute Teil von ABB [5].</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w:t>
      </w:r>
      <w:r>
        <w:tab/>
      </w:r>
      <w:r>
        <w:rPr>
          <w:rFonts w:ascii="Times New Roman" w:hAnsi="Times New Roman" w:cs="Times New Roman"/>
          <w:b/>
          <w:color w:val="000000"/>
          <w:sz w:val="20"/>
          <w:szCs w:val="20"/>
          <w:lang w:val="de-CH"/>
        </w:rPr>
        <w:t xml:space="preserve">Neue Standardkriege:</w:t>
      </w:r>
      <w:r>
        <w:rPr>
          <w:rFonts w:ascii="Times New Roman" w:hAnsi="Times New Roman" w:cs="Times New Roman"/>
          <w:color w:val="000000"/>
          <w:sz w:val="20"/>
          <w:szCs w:val="20"/>
          <w:lang w:val="de-CH"/>
        </w:rPr>
        <w:t xml:space="preserve"> Bei den Ladesteckern für E-Autos in den USA hat sich ab 2023 der Stecker der Firma Tesla durchgesetzt – benannt nach Nikola Tesla. In der EU ist USB-C für Handys seit 2024 Pflicht.</w:t>
      </w:r>
    </w:p>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Diskussion in Gruppen</w:t>
      </w:r>
    </w:p>
    <w:p>
      <w:pPr>
        <w:keepNext/>
        <w:spacing w:before="0" w:after="40" w:line="264" w:lineRule="auto"/>
      </w:pPr>
      <w:r>
        <w:rPr>
          <w:rFonts w:ascii="Times New Roman" w:hAnsi="Times New Roman" w:cs="Times New Roman"/>
          <w:b/>
          <w:color w:val="000000"/>
          <w:sz w:val="20"/>
          <w:szCs w:val="20"/>
          <w:lang w:val="de-CH"/>
        </w:rPr>
        <w:t xml:space="preserve">Gruppe 1:</w:t>
      </w:r>
    </w:p>
    <w:p>
      <w:pPr>
        <w:spacing w:before="0" w:after="160" w:line="264" w:lineRule="auto"/>
      </w:pPr>
      <w:r>
        <w:rPr>
          <w:rFonts w:ascii="Times New Roman" w:hAnsi="Times New Roman" w:cs="Times New Roman"/>
          <w:color w:val="000000"/>
          <w:sz w:val="20"/>
          <w:szCs w:val="20"/>
          <w:lang w:val="de-CH"/>
        </w:rPr>
        <w:t xml:space="preserve">Edison tötete Tiere, um Wechselstrom gefährlich wirken zu lassen. Wo gibt es heute Werbung oder Kampagnen, die mit Angst arbeiten?</w:t>
      </w:r>
    </w:p>
    <w:p>
      <w:pPr>
        <w:keepNext/>
        <w:spacing w:before="0" w:after="40" w:line="264" w:lineRule="auto"/>
      </w:pPr>
      <w:r>
        <w:rPr>
          <w:rFonts w:ascii="Times New Roman" w:hAnsi="Times New Roman" w:cs="Times New Roman"/>
          <w:b/>
          <w:color w:val="000000"/>
          <w:sz w:val="20"/>
          <w:szCs w:val="20"/>
          <w:lang w:val="de-CH"/>
        </w:rPr>
        <w:t xml:space="preserve">Gruppe 2:</w:t>
      </w:r>
    </w:p>
    <w:p>
      <w:pPr>
        <w:spacing w:before="0" w:after="160" w:line="264" w:lineRule="auto"/>
      </w:pPr>
      <w:r>
        <w:rPr>
          <w:rFonts w:ascii="Times New Roman" w:hAnsi="Times New Roman" w:cs="Times New Roman"/>
          <w:color w:val="000000"/>
          <w:sz w:val="20"/>
          <w:szCs w:val="20"/>
          <w:lang w:val="de-CH"/>
        </w:rPr>
        <w:t xml:space="preserve">Ein Artikel von ABB behauptet, Edison habe sogar einen Elefanten töten lassen. Die Edison Papers der Rutgers University widerlegen das [6]. Warum halten sich solche Geschichten so lange?</w:t>
      </w:r>
    </w:p>
    <w:p>
      <w:pPr>
        <w:keepNext/>
        <w:spacing w:before="0" w:after="40" w:line="264" w:lineRule="auto"/>
      </w:pPr>
      <w:r>
        <w:rPr>
          <w:rFonts w:ascii="Times New Roman" w:hAnsi="Times New Roman" w:cs="Times New Roman"/>
          <w:b/>
          <w:color w:val="000000"/>
          <w:sz w:val="20"/>
          <w:szCs w:val="20"/>
          <w:lang w:val="de-CH"/>
        </w:rPr>
        <w:t xml:space="preserve">Gruppe 3:</w:t>
      </w:r>
    </w:p>
    <w:p>
      <w:pPr>
        <w:spacing w:before="0" w:after="160" w:line="264" w:lineRule="auto"/>
      </w:pPr>
      <w:r>
        <w:rPr>
          <w:rFonts w:ascii="Times New Roman" w:hAnsi="Times New Roman" w:cs="Times New Roman"/>
          <w:color w:val="000000"/>
          <w:sz w:val="20"/>
          <w:szCs w:val="20"/>
          <w:lang w:val="de-CH"/>
        </w:rPr>
        <w:t xml:space="preserve">Der Stromkrieg war ein Streit um einen Standard. Welche Standardkriege kennt ihr heute (Ladestecker, Streaming, Betriebssysteme)? Wer gewinnt meistens – die bessere Technik oder die stärkere Firma?</w:t>
      </w:r>
    </w:p>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Quellen</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[1]</w:t>
      </w:r>
      <w:r>
        <w:tab/>
      </w:r>
      <w:r>
        <w:rPr>
          <w:rFonts w:ascii="Times New Roman" w:hAnsi="Times New Roman" w:cs="Times New Roman"/>
          <w:color w:val="000000"/>
          <w:sz w:val="18"/>
          <w:szCs w:val="18"/>
          <w:lang w:val="de-CH"/>
        </w:rPr>
        <w:t xml:space="preserve">J. Jonnes, </w:t>
      </w:r>
      <w:r>
        <w:rPr>
          <w:rFonts w:ascii="Times New Roman" w:hAnsi="Times New Roman" w:cs="Times New Roman"/>
          <w:i/>
          <w:color w:val="000000"/>
          <w:sz w:val="18"/>
          <w:szCs w:val="18"/>
          <w:lang w:val="de-CH"/>
        </w:rPr>
        <w:t xml:space="preserve">Empires of Light: Edison, Tesla, Westinghouse, and the Race to Electrify the World</w:t>
      </w:r>
      <w:r>
        <w:rPr>
          <w:rFonts w:ascii="Times New Roman" w:hAnsi="Times New Roman" w:cs="Times New Roman"/>
          <w:color w:val="000000"/>
          <w:sz w:val="18"/>
          <w:szCs w:val="18"/>
          <w:lang w:val="de-CH"/>
        </w:rPr>
        <w:t xml:space="preserve">. New York, NY, USA: Random House, 2003.</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[2]</w:t>
      </w:r>
      <w:r>
        <w:tab/>
      </w:r>
      <w:r>
        <w:rPr>
          <w:rFonts w:ascii="Times New Roman" w:hAnsi="Times New Roman" w:cs="Times New Roman"/>
          <w:color w:val="000000"/>
          <w:sz w:val="18"/>
          <w:szCs w:val="18"/>
          <w:lang w:val="de-CH"/>
        </w:rPr>
        <w:t xml:space="preserve">Thomas A. Edison Papers, “The current wars,” Rutgers Univ. [Online]. Available: https://edison.rutgers.edu/life-of-edison/essaying-edison/essay/the-current-wars</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[3]</w:t>
      </w:r>
      <w:r>
        <w:tab/>
      </w:r>
      <w:r>
        <w:rPr>
          <w:rFonts w:ascii="Times New Roman" w:hAnsi="Times New Roman" w:cs="Times New Roman"/>
          <w:color w:val="000000"/>
          <w:sz w:val="18"/>
          <w:szCs w:val="18"/>
          <w:lang w:val="de-CH"/>
        </w:rPr>
        <w:t xml:space="preserve">B. M. Cole and D. Chandler, “A model of competitive impression management: Edison versus Westinghouse in the War of the Currents,” </w:t>
      </w:r>
      <w:r>
        <w:rPr>
          <w:rFonts w:ascii="Times New Roman" w:hAnsi="Times New Roman" w:cs="Times New Roman"/>
          <w:i/>
          <w:color w:val="000000"/>
          <w:sz w:val="18"/>
          <w:szCs w:val="18"/>
          <w:lang w:val="de-CH"/>
        </w:rPr>
        <w:t xml:space="preserve">Administrative Science Quarterly</w:t>
      </w:r>
      <w:r>
        <w:rPr>
          <w:rFonts w:ascii="Times New Roman" w:hAnsi="Times New Roman" w:cs="Times New Roman"/>
          <w:color w:val="000000"/>
          <w:sz w:val="18"/>
          <w:szCs w:val="18"/>
          <w:lang w:val="de-CH"/>
        </w:rPr>
        <w:t xml:space="preserve">, vol. 64, no. 4, pp. 1020–1063, 2019, doi: 10.1177/0001839218821439.</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[4]</w:t>
      </w:r>
      <w:r>
        <w:tab/>
      </w:r>
      <w:r>
        <w:rPr>
          <w:rFonts w:ascii="Times New Roman" w:hAnsi="Times New Roman" w:cs="Times New Roman"/>
          <w:color w:val="000000"/>
          <w:sz w:val="18"/>
          <w:szCs w:val="18"/>
          <w:lang w:val="de-CH"/>
        </w:rPr>
        <w:t xml:space="preserve">P. Bairoch, “International industrialization levels from 1750 to 1980,” </w:t>
      </w:r>
      <w:r>
        <w:rPr>
          <w:rFonts w:ascii="Times New Roman" w:hAnsi="Times New Roman" w:cs="Times New Roman"/>
          <w:i/>
          <w:color w:val="000000"/>
          <w:sz w:val="18"/>
          <w:szCs w:val="18"/>
          <w:lang w:val="de-CH"/>
        </w:rPr>
        <w:t xml:space="preserve">Journal of European Economic History</w:t>
      </w:r>
      <w:r>
        <w:rPr>
          <w:rFonts w:ascii="Times New Roman" w:hAnsi="Times New Roman" w:cs="Times New Roman"/>
          <w:color w:val="000000"/>
          <w:sz w:val="18"/>
          <w:szCs w:val="18"/>
          <w:lang w:val="de-CH"/>
        </w:rPr>
        <w:t xml:space="preserve">, vol. 11, no. 2, pp. 269–333, 1982.</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[5]</w:t>
      </w:r>
      <w:r>
        <w:tab/>
      </w:r>
      <w:r>
        <w:rPr>
          <w:rFonts w:ascii="Times New Roman" w:hAnsi="Times New Roman" w:cs="Times New Roman"/>
          <w:color w:val="000000"/>
          <w:sz w:val="18"/>
          <w:szCs w:val="18"/>
          <w:lang w:val="de-CH"/>
        </w:rPr>
        <w:t xml:space="preserve">“Milestones: Gotland High Voltage Direct Current Link, 1954,” </w:t>
      </w:r>
      <w:r>
        <w:rPr>
          <w:rFonts w:ascii="Times New Roman" w:hAnsi="Times New Roman" w:cs="Times New Roman"/>
          <w:i/>
          <w:color w:val="000000"/>
          <w:sz w:val="18"/>
          <w:szCs w:val="18"/>
          <w:lang w:val="de-CH"/>
        </w:rPr>
        <w:t xml:space="preserve">ETHW</w:t>
      </w:r>
      <w:r>
        <w:rPr>
          <w:rFonts w:ascii="Times New Roman" w:hAnsi="Times New Roman" w:cs="Times New Roman"/>
          <w:color w:val="000000"/>
          <w:sz w:val="18"/>
          <w:szCs w:val="18"/>
          <w:lang w:val="de-CH"/>
        </w:rPr>
        <w:t xml:space="preserve">, IEEE. [Online]. Available: https://ethw.org/Milestones:Gotland_High_Voltage_Direct_Current_Link,_1954</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[6]</w:t>
      </w:r>
      <w:r>
        <w:tab/>
      </w:r>
      <w:r>
        <w:rPr>
          <w:rFonts w:ascii="Times New Roman" w:hAnsi="Times New Roman" w:cs="Times New Roman"/>
          <w:color w:val="000000"/>
          <w:sz w:val="18"/>
          <w:szCs w:val="18"/>
          <w:lang w:val="de-CH"/>
        </w:rPr>
        <w:t xml:space="preserve">Thomas A. Edison Papers, “Myth buster: Topsy the elephant,” Rutgers Univ. [Online]. Available: https://edison.rutgers.edu/life-of-edison/essaying-edison/essay/myth-buster-topsy-the-elephant</w:t>
      </w:r>
    </w:p>
    <w:p>
      <w:pPr>
        <w:spacing w:before="0" w:after="0" w:line="264" w:lineRule="auto"/>
      </w:pPr>
      <w:r>
        <w:rPr>
          <w:rFonts w:ascii="Times New Roman" w:hAnsi="Times New Roman" w:cs="Times New Roman"/>
          <w:color w:val="000000"/>
          <w:sz w:val="18"/>
          <w:szCs w:val="18"/>
          <w:lang w:val="de-CH"/>
        </w:rPr>
        <w:t xml:space="preserve">Alle Online-Quellen abgerufen am 1.10.2026.</w:t>
      </w:r>
    </w:p>
    <w:sectPr w:rsidR="00CD3238" w:rsidRPr="002D51E7" w:rsidSect="00D57667">
      <w:headerReference w:type="default" r:id="rId27"/>
      <w:footerReference w:type="even" r:id="rId28"/>
      <w:footerReference w:type="default" r:id="rId29"/>
      <w:headerReference w:type="first" r:id="rId30"/>
      <w:type w:val="continuous"/>
      <w:pgSz w:w="11906" w:h="16838"/>
      <w:pgMar w:top="1383" w:right="964" w:bottom="1134" w:left="1077" w:header="459" w:footer="142" w:gutter="0"/>
      <w:pgNumType w:start="1"/>
      <w:cols w:space="709"/>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49E0" w14:textId="77777777" w:rsidR="003B1FC7" w:rsidRDefault="003B1FC7" w:rsidP="00702859">
      <w:r>
        <w:separator/>
      </w:r>
    </w:p>
  </w:endnote>
  <w:endnote w:type="continuationSeparator" w:id="0">
    <w:p w14:paraId="6ABE7CCE" w14:textId="77777777" w:rsidR="003B1FC7" w:rsidRDefault="003B1FC7" w:rsidP="00702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02DE" w14:textId="77777777" w:rsidR="00B256D5" w:rsidRDefault="00B256D5" w:rsidP="005B365C">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7BA334A9" w14:textId="4B6703C2" w:rsidR="00B256D5" w:rsidRDefault="00B256D5" w:rsidP="003C3CD1">
    <w:pPr>
      <w:pStyle w:val="Fuzeile"/>
      <w:ind w:right="360"/>
      <w:rPr>
        <w:rStyle w:val="Seitenzahl"/>
      </w:rPr>
    </w:pPr>
  </w:p>
  <w:p w14:paraId="14BBC4A6" w14:textId="77777777" w:rsidR="00B256D5" w:rsidRDefault="00B256D5" w:rsidP="00702859">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45637CE9" w14:textId="77777777" w:rsidR="00B256D5" w:rsidRDefault="00B256D5" w:rsidP="0070285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CCE0" w14:textId="77777777" w:rsidR="00B256D5" w:rsidRPr="000F130D" w:rsidRDefault="00B256D5" w:rsidP="003C3CD1">
    <w:pPr>
      <w:pStyle w:val="Fuzeile"/>
      <w:framePr w:wrap="around" w:vAnchor="text" w:hAnchor="page" w:x="10438" w:y="39"/>
      <w:rPr>
        <w:rStyle w:val="Seitenzahl"/>
        <w:rFonts w:ascii="Calibri" w:hAnsi="Calibri" w:cs="Calibri"/>
        <w:sz w:val="18"/>
        <w:szCs w:val="18"/>
        <w:lang w:val="en-US"/>
      </w:rPr>
    </w:pPr>
    <w:r w:rsidRPr="000F130D">
      <w:rPr>
        <w:rStyle w:val="Seitenzahl"/>
        <w:rFonts w:ascii="Calibri" w:hAnsi="Calibri" w:cs="Calibri"/>
        <w:sz w:val="18"/>
        <w:szCs w:val="18"/>
      </w:rPr>
      <w:fldChar w:fldCharType="begin"/>
    </w:r>
    <w:r w:rsidRPr="000F130D">
      <w:rPr>
        <w:rStyle w:val="Seitenzahl"/>
        <w:rFonts w:ascii="Calibri" w:hAnsi="Calibri" w:cs="Calibri"/>
        <w:sz w:val="18"/>
        <w:szCs w:val="18"/>
        <w:lang w:val="en-US"/>
      </w:rPr>
      <w:instrText xml:space="preserve">PAGE  </w:instrText>
    </w:r>
    <w:r w:rsidRPr="000F130D">
      <w:rPr>
        <w:rStyle w:val="Seitenzahl"/>
        <w:rFonts w:ascii="Calibri" w:hAnsi="Calibri" w:cs="Calibri"/>
        <w:sz w:val="18"/>
        <w:szCs w:val="18"/>
      </w:rPr>
      <w:fldChar w:fldCharType="separate"/>
    </w:r>
    <w:r w:rsidRPr="000F130D">
      <w:rPr>
        <w:rStyle w:val="Seitenzahl"/>
        <w:rFonts w:ascii="Calibri" w:hAnsi="Calibri" w:cs="Calibri"/>
        <w:noProof/>
        <w:sz w:val="18"/>
        <w:szCs w:val="18"/>
        <w:lang w:val="en-US"/>
      </w:rPr>
      <w:t>2</w:t>
    </w:r>
    <w:r w:rsidRPr="000F130D">
      <w:rPr>
        <w:rStyle w:val="Seitenzahl"/>
        <w:rFonts w:ascii="Calibri" w:hAnsi="Calibri" w:cs="Calibri"/>
        <w:sz w:val="18"/>
        <w:szCs w:val="18"/>
      </w:rPr>
      <w:fldChar w:fldCharType="end"/>
    </w:r>
  </w:p>
  <w:p w14:paraId="3F2820AB" w14:textId="65B695EC" w:rsidR="00B256D5" w:rsidRPr="000F130D" w:rsidRDefault="00B256D5" w:rsidP="003C3CD1">
    <w:pPr>
      <w:pStyle w:val="Fuzeile"/>
      <w:rPr>
        <w:rStyle w:val="Seitenzahl"/>
        <w:rFonts w:ascii="Calibri" w:hAnsi="Calibri" w:cs="Calibri"/>
        <w:sz w:val="18"/>
        <w:szCs w:val="18"/>
        <w:lang w:val="en-US"/>
      </w:rPr>
    </w:pPr>
    <w:r w:rsidRPr="000F130D">
      <w:rPr>
        <w:rFonts w:ascii="Calibri" w:hAnsi="Calibri" w:cs="Calibri"/>
        <w:noProof/>
        <w:sz w:val="18"/>
        <w:szCs w:val="18"/>
        <w:lang w:val="de-CH" w:eastAsia="de-CH"/>
      </w:rPr>
      <mc:AlternateContent>
        <mc:Choice Requires="wps">
          <w:drawing>
            <wp:anchor distT="0" distB="0" distL="114300" distR="114300" simplePos="0" relativeHeight="251656704" behindDoc="0" locked="0" layoutInCell="1" allowOverlap="1" wp14:anchorId="0C20452B" wp14:editId="1FC9A6E3">
              <wp:simplePos x="0" y="0"/>
              <wp:positionH relativeFrom="column">
                <wp:posOffset>0</wp:posOffset>
              </wp:positionH>
              <wp:positionV relativeFrom="paragraph">
                <wp:posOffset>-94615</wp:posOffset>
              </wp:positionV>
              <wp:extent cx="6057900" cy="0"/>
              <wp:effectExtent l="0" t="0" r="12700" b="25400"/>
              <wp:wrapNone/>
              <wp:docPr id="2" name="Gerade Verbindung 2"/>
              <wp:cNvGraphicFramePr/>
              <a:graphic xmlns:a="http://schemas.openxmlformats.org/drawingml/2006/main">
                <a:graphicData uri="http://schemas.microsoft.com/office/word/2010/wordprocessingShape">
                  <wps:wsp>
                    <wps:cNvCnPr/>
                    <wps:spPr>
                      <a:xfrm>
                        <a:off x="0" y="0"/>
                        <a:ext cx="605790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1B43EC" id="Gerade Verbindung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7.45pt" to="477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" strokeweight=".5pt"/>
          </w:pict>
        </mc:Fallback>
      </mc:AlternateContent>
    </w:r>
    <w:r w:rsidRPr="000F130D">
      <w:rPr>
        <w:rFonts w:ascii="Calibri" w:hAnsi="Calibri" w:cs="Calibri"/>
        <w:sz w:val="18"/>
        <w:szCs w:val="18"/>
        <w:lang w:val="en-US"/>
      </w:rPr>
      <w:t xml:space="preserve">FHNW, School of Engineering, Windisch, Stephan Schwarz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27F0" w14:textId="77777777" w:rsidR="003B1FC7" w:rsidRDefault="003B1FC7" w:rsidP="00702859">
      <w:r>
        <w:separator/>
      </w:r>
    </w:p>
  </w:footnote>
  <w:footnote w:type="continuationSeparator" w:id="0">
    <w:p w14:paraId="05BA23C1" w14:textId="77777777" w:rsidR="003B1FC7" w:rsidRDefault="003B1FC7" w:rsidP="00702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BBFC" w14:textId="6BB3A465" w:rsidR="00B256D5" w:rsidRDefault="00B256D5" w:rsidP="00702859">
    <w:pPr>
      <w:pStyle w:val="Kopfzeile"/>
    </w:pPr>
    <w:r>
      <w:rPr>
        <w:noProof/>
        <w:lang w:val="de-CH" w:eastAsia="de-CH"/>
      </w:rPr>
      <w:drawing>
        <wp:anchor distT="0" distB="0" distL="114300" distR="114300" simplePos="0" relativeHeight="251655680" behindDoc="1" locked="0" layoutInCell="1" allowOverlap="1" wp14:anchorId="5B33EED1" wp14:editId="425B6FAC">
          <wp:simplePos x="0" y="0"/>
          <wp:positionH relativeFrom="column">
            <wp:posOffset>-228600</wp:posOffset>
          </wp:positionH>
          <wp:positionV relativeFrom="paragraph">
            <wp:posOffset>-99060</wp:posOffset>
          </wp:positionV>
          <wp:extent cx="4613910" cy="457200"/>
          <wp:effectExtent l="0" t="0" r="8890" b="0"/>
          <wp:wrapNone/>
          <wp:docPr id="1" name="Grafik 1" descr="U:\_FHNW\Logo FS12\fhnw_ht_e_1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_FHNW\Logo FS12\fhnw_ht_e_10mm.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391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de-CH" w:eastAsia="de-CH"/>
      </w:rPr>
      <mc:AlternateContent>
        <mc:Choice Requires="wps">
          <w:drawing>
            <wp:anchor distT="0" distB="0" distL="114300" distR="114300" simplePos="0" relativeHeight="251657728" behindDoc="0" locked="0" layoutInCell="1" allowOverlap="1" wp14:anchorId="6138D687" wp14:editId="48D7F472">
              <wp:simplePos x="0" y="0"/>
              <wp:positionH relativeFrom="column">
                <wp:posOffset>114300</wp:posOffset>
              </wp:positionH>
              <wp:positionV relativeFrom="paragraph">
                <wp:posOffset>472440</wp:posOffset>
              </wp:positionV>
              <wp:extent cx="6057900" cy="0"/>
              <wp:effectExtent l="0" t="0" r="12700" b="25400"/>
              <wp:wrapNone/>
              <wp:docPr id="57" name="Gerade Verbindung 57"/>
              <wp:cNvGraphicFramePr/>
              <a:graphic xmlns:a="http://schemas.openxmlformats.org/drawingml/2006/main">
                <a:graphicData uri="http://schemas.microsoft.com/office/word/2010/wordprocessingShape">
                  <wps:wsp>
                    <wps:cNvCnPr/>
                    <wps:spPr>
                      <a:xfrm>
                        <a:off x="0" y="0"/>
                        <a:ext cx="605790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232265" id="Gerade Verbindung 57"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pt,37.2pt" to="486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" strokeweight=".5pt"/>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EC82" w14:textId="5274F68B" w:rsidR="00B256D5" w:rsidRDefault="00B256D5" w:rsidP="00702859">
    <w:pPr>
      <w:pStyle w:val="Kopfzeile"/>
    </w:pPr>
    <w:r>
      <w:rPr>
        <w:noProof/>
        <w:lang w:val="de-CH" w:eastAsia="de-CH"/>
      </w:rPr>
      <mc:AlternateContent>
        <mc:Choice Requires="wps">
          <w:drawing>
            <wp:anchor distT="0" distB="0" distL="114300" distR="114300" simplePos="0" relativeHeight="251659776" behindDoc="0" locked="0" layoutInCell="1" allowOverlap="1" wp14:anchorId="4F124C07" wp14:editId="16141468">
              <wp:simplePos x="0" y="0"/>
              <wp:positionH relativeFrom="column">
                <wp:posOffset>0</wp:posOffset>
              </wp:positionH>
              <wp:positionV relativeFrom="paragraph">
                <wp:posOffset>458470</wp:posOffset>
              </wp:positionV>
              <wp:extent cx="6324600" cy="0"/>
              <wp:effectExtent l="0" t="0" r="25400" b="25400"/>
              <wp:wrapNone/>
              <wp:docPr id="58" name="Gerade Verbindung 58"/>
              <wp:cNvGraphicFramePr/>
              <a:graphic xmlns:a="http://schemas.openxmlformats.org/drawingml/2006/main">
                <a:graphicData uri="http://schemas.microsoft.com/office/word/2010/wordprocessingShape">
                  <wps:wsp>
                    <wps:cNvCnPr/>
                    <wps:spPr>
                      <a:xfrm>
                        <a:off x="0" y="0"/>
                        <a:ext cx="632460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D83F7CD" id="Gerade Verbindung 58"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6.1pt" to="49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" strokeweight=".5pt"/>
          </w:pict>
        </mc:Fallback>
      </mc:AlternateContent>
    </w:r>
    <w:r>
      <w:rPr>
        <w:noProof/>
        <w:lang w:val="de-CH" w:eastAsia="de-CH"/>
      </w:rPr>
      <w:drawing>
        <wp:anchor distT="0" distB="0" distL="114300" distR="114300" simplePos="0" relativeHeight="251658752" behindDoc="1" locked="0" layoutInCell="1" allowOverlap="1" wp14:anchorId="63B26775" wp14:editId="1B5F8744">
          <wp:simplePos x="0" y="0"/>
          <wp:positionH relativeFrom="column">
            <wp:posOffset>-342900</wp:posOffset>
          </wp:positionH>
          <wp:positionV relativeFrom="paragraph">
            <wp:posOffset>-99060</wp:posOffset>
          </wp:positionV>
          <wp:extent cx="4613910" cy="457200"/>
          <wp:effectExtent l="0" t="0" r="8890" b="0"/>
          <wp:wrapNone/>
          <wp:docPr id="60" name="Grafik 1" descr="U:\_FHNW\Logo FS12\fhnw_ht_e_1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_FHNW\Logo FS12\fhnw_ht_e_10mm.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391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116FD2"/>
    <w:multiLevelType w:val="hybridMultilevel"/>
    <w:tmpl w:val="4888E55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0BCB18E0"/>
    <w:multiLevelType w:val="hybridMultilevel"/>
    <w:tmpl w:val="84CCF528"/>
    <w:lvl w:ilvl="0" w:tplc="8CAAC566">
      <w:start w:val="1"/>
      <w:numFmt w:val="decimal"/>
      <w:pStyle w:val="Default"/>
      <w:lvlText w:val="%1."/>
      <w:lvlJc w:val="left"/>
      <w:pPr>
        <w:tabs>
          <w:tab w:val="num" w:pos="546"/>
        </w:tabs>
        <w:ind w:left="546" w:hanging="360"/>
      </w:pPr>
      <w:rPr>
        <w:rFonts w:cs="Times New Roman" w:hint="default"/>
      </w:rPr>
    </w:lvl>
    <w:lvl w:ilvl="1" w:tplc="04070019">
      <w:start w:val="1"/>
      <w:numFmt w:val="lowerLetter"/>
      <w:lvlText w:val="%2."/>
      <w:lvlJc w:val="left"/>
      <w:pPr>
        <w:tabs>
          <w:tab w:val="num" w:pos="1266"/>
        </w:tabs>
        <w:ind w:left="1266" w:hanging="360"/>
      </w:pPr>
      <w:rPr>
        <w:rFonts w:cs="Times New Roman"/>
      </w:rPr>
    </w:lvl>
    <w:lvl w:ilvl="2" w:tplc="0407001B">
      <w:start w:val="1"/>
      <w:numFmt w:val="lowerRoman"/>
      <w:lvlText w:val="%3."/>
      <w:lvlJc w:val="right"/>
      <w:pPr>
        <w:tabs>
          <w:tab w:val="num" w:pos="1986"/>
        </w:tabs>
        <w:ind w:left="1986" w:hanging="180"/>
      </w:pPr>
      <w:rPr>
        <w:rFonts w:cs="Times New Roman"/>
      </w:rPr>
    </w:lvl>
    <w:lvl w:ilvl="3" w:tplc="0407000F">
      <w:start w:val="1"/>
      <w:numFmt w:val="decimal"/>
      <w:lvlText w:val="%4."/>
      <w:lvlJc w:val="left"/>
      <w:pPr>
        <w:tabs>
          <w:tab w:val="num" w:pos="2706"/>
        </w:tabs>
        <w:ind w:left="2706" w:hanging="360"/>
      </w:pPr>
      <w:rPr>
        <w:rFonts w:cs="Times New Roman"/>
      </w:rPr>
    </w:lvl>
    <w:lvl w:ilvl="4" w:tplc="04070019">
      <w:start w:val="1"/>
      <w:numFmt w:val="lowerLetter"/>
      <w:lvlText w:val="%5."/>
      <w:lvlJc w:val="left"/>
      <w:pPr>
        <w:tabs>
          <w:tab w:val="num" w:pos="3426"/>
        </w:tabs>
        <w:ind w:left="3426" w:hanging="360"/>
      </w:pPr>
      <w:rPr>
        <w:rFonts w:cs="Times New Roman"/>
      </w:rPr>
    </w:lvl>
    <w:lvl w:ilvl="5" w:tplc="0407001B">
      <w:start w:val="1"/>
      <w:numFmt w:val="lowerRoman"/>
      <w:lvlText w:val="%6."/>
      <w:lvlJc w:val="right"/>
      <w:pPr>
        <w:tabs>
          <w:tab w:val="num" w:pos="4146"/>
        </w:tabs>
        <w:ind w:left="4146" w:hanging="180"/>
      </w:pPr>
      <w:rPr>
        <w:rFonts w:cs="Times New Roman"/>
      </w:rPr>
    </w:lvl>
    <w:lvl w:ilvl="6" w:tplc="0407000F">
      <w:start w:val="1"/>
      <w:numFmt w:val="decimal"/>
      <w:lvlText w:val="%7."/>
      <w:lvlJc w:val="left"/>
      <w:pPr>
        <w:tabs>
          <w:tab w:val="num" w:pos="4866"/>
        </w:tabs>
        <w:ind w:left="4866" w:hanging="360"/>
      </w:pPr>
      <w:rPr>
        <w:rFonts w:cs="Times New Roman"/>
      </w:rPr>
    </w:lvl>
    <w:lvl w:ilvl="7" w:tplc="04070019">
      <w:start w:val="1"/>
      <w:numFmt w:val="lowerLetter"/>
      <w:lvlText w:val="%8."/>
      <w:lvlJc w:val="left"/>
      <w:pPr>
        <w:tabs>
          <w:tab w:val="num" w:pos="5586"/>
        </w:tabs>
        <w:ind w:left="5586" w:hanging="360"/>
      </w:pPr>
      <w:rPr>
        <w:rFonts w:cs="Times New Roman"/>
      </w:rPr>
    </w:lvl>
    <w:lvl w:ilvl="8" w:tplc="0407001B">
      <w:start w:val="1"/>
      <w:numFmt w:val="lowerRoman"/>
      <w:lvlText w:val="%9."/>
      <w:lvlJc w:val="right"/>
      <w:pPr>
        <w:tabs>
          <w:tab w:val="num" w:pos="6306"/>
        </w:tabs>
        <w:ind w:left="6306" w:hanging="180"/>
      </w:pPr>
      <w:rPr>
        <w:rFonts w:cs="Times New Roman"/>
      </w:rPr>
    </w:lvl>
  </w:abstractNum>
  <w:abstractNum w:abstractNumId="5" w15:restartNumberingAfterBreak="0">
    <w:nsid w:val="0CDC17D9"/>
    <w:multiLevelType w:val="multilevel"/>
    <w:tmpl w:val="0BE0DD86"/>
    <w:lvl w:ilvl="0">
      <w:start w:val="2"/>
      <w:numFmt w:val="decimal"/>
      <w:lvlText w:val="%1"/>
      <w:lvlJc w:val="left"/>
      <w:pPr>
        <w:ind w:left="360" w:hanging="360"/>
      </w:pPr>
      <w:rPr>
        <w:rFonts w:cs="Times" w:hint="default"/>
        <w:b/>
      </w:rPr>
    </w:lvl>
    <w:lvl w:ilvl="1">
      <w:start w:val="1"/>
      <w:numFmt w:val="decimal"/>
      <w:lvlText w:val="%1.%2"/>
      <w:lvlJc w:val="left"/>
      <w:pPr>
        <w:ind w:left="360" w:hanging="360"/>
      </w:pPr>
      <w:rPr>
        <w:rFonts w:cs="Times" w:hint="default"/>
        <w:b/>
      </w:rPr>
    </w:lvl>
    <w:lvl w:ilvl="2">
      <w:start w:val="1"/>
      <w:numFmt w:val="decimal"/>
      <w:lvlText w:val="%1.%2.%3"/>
      <w:lvlJc w:val="left"/>
      <w:pPr>
        <w:ind w:left="720" w:hanging="720"/>
      </w:pPr>
      <w:rPr>
        <w:rFonts w:cs="Times" w:hint="default"/>
        <w:b/>
      </w:rPr>
    </w:lvl>
    <w:lvl w:ilvl="3">
      <w:start w:val="1"/>
      <w:numFmt w:val="decimal"/>
      <w:lvlText w:val="%1.%2.%3.%4"/>
      <w:lvlJc w:val="left"/>
      <w:pPr>
        <w:ind w:left="720" w:hanging="720"/>
      </w:pPr>
      <w:rPr>
        <w:rFonts w:cs="Times" w:hint="default"/>
        <w:b/>
      </w:rPr>
    </w:lvl>
    <w:lvl w:ilvl="4">
      <w:start w:val="1"/>
      <w:numFmt w:val="decimal"/>
      <w:lvlText w:val="%1.%2.%3.%4.%5"/>
      <w:lvlJc w:val="left"/>
      <w:pPr>
        <w:ind w:left="720" w:hanging="720"/>
      </w:pPr>
      <w:rPr>
        <w:rFonts w:cs="Times" w:hint="default"/>
        <w:b/>
      </w:rPr>
    </w:lvl>
    <w:lvl w:ilvl="5">
      <w:start w:val="1"/>
      <w:numFmt w:val="decimal"/>
      <w:lvlText w:val="%1.%2.%3.%4.%5.%6"/>
      <w:lvlJc w:val="left"/>
      <w:pPr>
        <w:ind w:left="1080" w:hanging="1080"/>
      </w:pPr>
      <w:rPr>
        <w:rFonts w:cs="Times" w:hint="default"/>
        <w:b/>
      </w:rPr>
    </w:lvl>
    <w:lvl w:ilvl="6">
      <w:start w:val="1"/>
      <w:numFmt w:val="decimal"/>
      <w:lvlText w:val="%1.%2.%3.%4.%5.%6.%7"/>
      <w:lvlJc w:val="left"/>
      <w:pPr>
        <w:ind w:left="1080" w:hanging="1080"/>
      </w:pPr>
      <w:rPr>
        <w:rFonts w:cs="Times" w:hint="default"/>
        <w:b/>
      </w:rPr>
    </w:lvl>
    <w:lvl w:ilvl="7">
      <w:start w:val="1"/>
      <w:numFmt w:val="decimal"/>
      <w:lvlText w:val="%1.%2.%3.%4.%5.%6.%7.%8"/>
      <w:lvlJc w:val="left"/>
      <w:pPr>
        <w:ind w:left="1440" w:hanging="1440"/>
      </w:pPr>
      <w:rPr>
        <w:rFonts w:cs="Times" w:hint="default"/>
        <w:b/>
      </w:rPr>
    </w:lvl>
    <w:lvl w:ilvl="8">
      <w:start w:val="1"/>
      <w:numFmt w:val="decimal"/>
      <w:lvlText w:val="%1.%2.%3.%4.%5.%6.%7.%8.%9"/>
      <w:lvlJc w:val="left"/>
      <w:pPr>
        <w:ind w:left="1440" w:hanging="1440"/>
      </w:pPr>
      <w:rPr>
        <w:rFonts w:cs="Times" w:hint="default"/>
        <w:b/>
      </w:rPr>
    </w:lvl>
  </w:abstractNum>
  <w:abstractNum w:abstractNumId="6" w15:restartNumberingAfterBreak="0">
    <w:nsid w:val="0DE94327"/>
    <w:multiLevelType w:val="hybridMultilevel"/>
    <w:tmpl w:val="D256AEE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0F876EBD"/>
    <w:multiLevelType w:val="hybridMultilevel"/>
    <w:tmpl w:val="3C60948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0C91248"/>
    <w:multiLevelType w:val="hybridMultilevel"/>
    <w:tmpl w:val="196C969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12D40EC1"/>
    <w:multiLevelType w:val="multilevel"/>
    <w:tmpl w:val="4F3064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2D30B1"/>
    <w:multiLevelType w:val="hybridMultilevel"/>
    <w:tmpl w:val="6FF0C7FA"/>
    <w:lvl w:ilvl="0" w:tplc="0807000F">
      <w:start w:val="1"/>
      <w:numFmt w:val="decimal"/>
      <w:lvlText w:val="%1."/>
      <w:lvlJc w:val="left"/>
      <w:pPr>
        <w:ind w:left="1180" w:hanging="360"/>
      </w:pPr>
    </w:lvl>
    <w:lvl w:ilvl="1" w:tplc="08070019" w:tentative="1">
      <w:start w:val="1"/>
      <w:numFmt w:val="lowerLetter"/>
      <w:lvlText w:val="%2."/>
      <w:lvlJc w:val="left"/>
      <w:pPr>
        <w:ind w:left="1900" w:hanging="360"/>
      </w:pPr>
    </w:lvl>
    <w:lvl w:ilvl="2" w:tplc="0807001B" w:tentative="1">
      <w:start w:val="1"/>
      <w:numFmt w:val="lowerRoman"/>
      <w:lvlText w:val="%3."/>
      <w:lvlJc w:val="right"/>
      <w:pPr>
        <w:ind w:left="2620" w:hanging="180"/>
      </w:pPr>
    </w:lvl>
    <w:lvl w:ilvl="3" w:tplc="0807000F" w:tentative="1">
      <w:start w:val="1"/>
      <w:numFmt w:val="decimal"/>
      <w:lvlText w:val="%4."/>
      <w:lvlJc w:val="left"/>
      <w:pPr>
        <w:ind w:left="3340" w:hanging="360"/>
      </w:pPr>
    </w:lvl>
    <w:lvl w:ilvl="4" w:tplc="08070019" w:tentative="1">
      <w:start w:val="1"/>
      <w:numFmt w:val="lowerLetter"/>
      <w:lvlText w:val="%5."/>
      <w:lvlJc w:val="left"/>
      <w:pPr>
        <w:ind w:left="4060" w:hanging="360"/>
      </w:pPr>
    </w:lvl>
    <w:lvl w:ilvl="5" w:tplc="0807001B" w:tentative="1">
      <w:start w:val="1"/>
      <w:numFmt w:val="lowerRoman"/>
      <w:lvlText w:val="%6."/>
      <w:lvlJc w:val="right"/>
      <w:pPr>
        <w:ind w:left="4780" w:hanging="180"/>
      </w:pPr>
    </w:lvl>
    <w:lvl w:ilvl="6" w:tplc="0807000F" w:tentative="1">
      <w:start w:val="1"/>
      <w:numFmt w:val="decimal"/>
      <w:lvlText w:val="%7."/>
      <w:lvlJc w:val="left"/>
      <w:pPr>
        <w:ind w:left="5500" w:hanging="360"/>
      </w:pPr>
    </w:lvl>
    <w:lvl w:ilvl="7" w:tplc="08070019" w:tentative="1">
      <w:start w:val="1"/>
      <w:numFmt w:val="lowerLetter"/>
      <w:lvlText w:val="%8."/>
      <w:lvlJc w:val="left"/>
      <w:pPr>
        <w:ind w:left="6220" w:hanging="360"/>
      </w:pPr>
    </w:lvl>
    <w:lvl w:ilvl="8" w:tplc="0807001B" w:tentative="1">
      <w:start w:val="1"/>
      <w:numFmt w:val="lowerRoman"/>
      <w:lvlText w:val="%9."/>
      <w:lvlJc w:val="right"/>
      <w:pPr>
        <w:ind w:left="6940" w:hanging="180"/>
      </w:pPr>
    </w:lvl>
  </w:abstractNum>
  <w:abstractNum w:abstractNumId="11" w15:restartNumberingAfterBreak="0">
    <w:nsid w:val="17653B37"/>
    <w:multiLevelType w:val="hybridMultilevel"/>
    <w:tmpl w:val="B644E2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DA87A61"/>
    <w:multiLevelType w:val="multilevel"/>
    <w:tmpl w:val="5E44D648"/>
    <w:lvl w:ilvl="0">
      <w:start w:val="2"/>
      <w:numFmt w:val="decimal"/>
      <w:lvlText w:val="%1"/>
      <w:lvlJc w:val="left"/>
      <w:pPr>
        <w:ind w:left="360" w:hanging="360"/>
      </w:pPr>
      <w:rPr>
        <w:rFonts w:cs="Times" w:hint="default"/>
        <w:b/>
      </w:rPr>
    </w:lvl>
    <w:lvl w:ilvl="1">
      <w:start w:val="1"/>
      <w:numFmt w:val="decimal"/>
      <w:lvlText w:val="%1.%2"/>
      <w:lvlJc w:val="left"/>
      <w:pPr>
        <w:ind w:left="1080" w:hanging="360"/>
      </w:pPr>
      <w:rPr>
        <w:rFonts w:cs="Times" w:hint="default"/>
        <w:b/>
      </w:rPr>
    </w:lvl>
    <w:lvl w:ilvl="2">
      <w:start w:val="1"/>
      <w:numFmt w:val="decimal"/>
      <w:lvlText w:val="%1.%2.%3"/>
      <w:lvlJc w:val="left"/>
      <w:pPr>
        <w:ind w:left="2160" w:hanging="720"/>
      </w:pPr>
      <w:rPr>
        <w:rFonts w:cs="Times" w:hint="default"/>
        <w:b/>
      </w:rPr>
    </w:lvl>
    <w:lvl w:ilvl="3">
      <w:start w:val="1"/>
      <w:numFmt w:val="decimal"/>
      <w:lvlText w:val="%1.%2.%3.%4"/>
      <w:lvlJc w:val="left"/>
      <w:pPr>
        <w:ind w:left="2880" w:hanging="720"/>
      </w:pPr>
      <w:rPr>
        <w:rFonts w:cs="Times" w:hint="default"/>
        <w:b/>
      </w:rPr>
    </w:lvl>
    <w:lvl w:ilvl="4">
      <w:start w:val="1"/>
      <w:numFmt w:val="decimal"/>
      <w:lvlText w:val="%1.%2.%3.%4.%5"/>
      <w:lvlJc w:val="left"/>
      <w:pPr>
        <w:ind w:left="3600" w:hanging="720"/>
      </w:pPr>
      <w:rPr>
        <w:rFonts w:cs="Times" w:hint="default"/>
        <w:b/>
      </w:rPr>
    </w:lvl>
    <w:lvl w:ilvl="5">
      <w:start w:val="1"/>
      <w:numFmt w:val="decimal"/>
      <w:lvlText w:val="%1.%2.%3.%4.%5.%6"/>
      <w:lvlJc w:val="left"/>
      <w:pPr>
        <w:ind w:left="4680" w:hanging="1080"/>
      </w:pPr>
      <w:rPr>
        <w:rFonts w:cs="Times" w:hint="default"/>
        <w:b/>
      </w:rPr>
    </w:lvl>
    <w:lvl w:ilvl="6">
      <w:start w:val="1"/>
      <w:numFmt w:val="decimal"/>
      <w:lvlText w:val="%1.%2.%3.%4.%5.%6.%7"/>
      <w:lvlJc w:val="left"/>
      <w:pPr>
        <w:ind w:left="5400" w:hanging="1080"/>
      </w:pPr>
      <w:rPr>
        <w:rFonts w:cs="Times" w:hint="default"/>
        <w:b/>
      </w:rPr>
    </w:lvl>
    <w:lvl w:ilvl="7">
      <w:start w:val="1"/>
      <w:numFmt w:val="decimal"/>
      <w:lvlText w:val="%1.%2.%3.%4.%5.%6.%7.%8"/>
      <w:lvlJc w:val="left"/>
      <w:pPr>
        <w:ind w:left="6480" w:hanging="1440"/>
      </w:pPr>
      <w:rPr>
        <w:rFonts w:cs="Times" w:hint="default"/>
        <w:b/>
      </w:rPr>
    </w:lvl>
    <w:lvl w:ilvl="8">
      <w:start w:val="1"/>
      <w:numFmt w:val="decimal"/>
      <w:lvlText w:val="%1.%2.%3.%4.%5.%6.%7.%8.%9"/>
      <w:lvlJc w:val="left"/>
      <w:pPr>
        <w:ind w:left="7200" w:hanging="1440"/>
      </w:pPr>
      <w:rPr>
        <w:rFonts w:cs="Times" w:hint="default"/>
        <w:b/>
      </w:rPr>
    </w:lvl>
  </w:abstractNum>
  <w:abstractNum w:abstractNumId="13" w15:restartNumberingAfterBreak="0">
    <w:nsid w:val="1DAF7927"/>
    <w:multiLevelType w:val="hybridMultilevel"/>
    <w:tmpl w:val="3E1C3F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1FDE482C"/>
    <w:multiLevelType w:val="hybridMultilevel"/>
    <w:tmpl w:val="0F522C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210B55BA"/>
    <w:multiLevelType w:val="hybridMultilevel"/>
    <w:tmpl w:val="2F0E787C"/>
    <w:lvl w:ilvl="0" w:tplc="95A67B4A">
      <w:start w:val="1"/>
      <w:numFmt w:val="lowerLetter"/>
      <w:lvlText w:val="%1)"/>
      <w:lvlJc w:val="left"/>
      <w:pPr>
        <w:ind w:left="720" w:hanging="360"/>
      </w:pPr>
      <w:rPr>
        <w:rFonts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17A022F"/>
    <w:multiLevelType w:val="hybridMultilevel"/>
    <w:tmpl w:val="CFDE3788"/>
    <w:lvl w:ilvl="0" w:tplc="BA980F36">
      <w:start w:val="1"/>
      <w:numFmt w:val="bullet"/>
      <w:lvlText w:val=""/>
      <w:lvlJc w:val="left"/>
      <w:pPr>
        <w:tabs>
          <w:tab w:val="num" w:pos="576"/>
        </w:tabs>
        <w:ind w:left="576" w:hanging="288"/>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5834B9D"/>
    <w:multiLevelType w:val="hybridMultilevel"/>
    <w:tmpl w:val="0900B1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3E51B4"/>
    <w:multiLevelType w:val="multilevel"/>
    <w:tmpl w:val="7346A890"/>
    <w:lvl w:ilvl="0">
      <w:start w:val="2"/>
      <w:numFmt w:val="decimal"/>
      <w:lvlText w:val="%1"/>
      <w:lvlJc w:val="left"/>
      <w:pPr>
        <w:ind w:left="360" w:hanging="360"/>
      </w:pPr>
      <w:rPr>
        <w:rFonts w:cs="Times" w:hint="default"/>
        <w:b/>
      </w:rPr>
    </w:lvl>
    <w:lvl w:ilvl="1">
      <w:start w:val="1"/>
      <w:numFmt w:val="decimal"/>
      <w:lvlText w:val="%1.%2"/>
      <w:lvlJc w:val="left"/>
      <w:pPr>
        <w:ind w:left="360" w:hanging="360"/>
      </w:pPr>
      <w:rPr>
        <w:rFonts w:cs="Times" w:hint="default"/>
        <w:b/>
      </w:rPr>
    </w:lvl>
    <w:lvl w:ilvl="2">
      <w:start w:val="1"/>
      <w:numFmt w:val="decimal"/>
      <w:lvlText w:val="%1.%2.%3"/>
      <w:lvlJc w:val="left"/>
      <w:pPr>
        <w:ind w:left="720" w:hanging="720"/>
      </w:pPr>
      <w:rPr>
        <w:rFonts w:cs="Times" w:hint="default"/>
        <w:b/>
      </w:rPr>
    </w:lvl>
    <w:lvl w:ilvl="3">
      <w:start w:val="1"/>
      <w:numFmt w:val="decimal"/>
      <w:lvlText w:val="%1.%2.%3.%4"/>
      <w:lvlJc w:val="left"/>
      <w:pPr>
        <w:ind w:left="720" w:hanging="720"/>
      </w:pPr>
      <w:rPr>
        <w:rFonts w:cs="Times" w:hint="default"/>
        <w:b/>
      </w:rPr>
    </w:lvl>
    <w:lvl w:ilvl="4">
      <w:start w:val="1"/>
      <w:numFmt w:val="decimal"/>
      <w:lvlText w:val="%1.%2.%3.%4.%5"/>
      <w:lvlJc w:val="left"/>
      <w:pPr>
        <w:ind w:left="720" w:hanging="720"/>
      </w:pPr>
      <w:rPr>
        <w:rFonts w:cs="Times" w:hint="default"/>
        <w:b/>
      </w:rPr>
    </w:lvl>
    <w:lvl w:ilvl="5">
      <w:start w:val="1"/>
      <w:numFmt w:val="decimal"/>
      <w:lvlText w:val="%1.%2.%3.%4.%5.%6"/>
      <w:lvlJc w:val="left"/>
      <w:pPr>
        <w:ind w:left="1080" w:hanging="1080"/>
      </w:pPr>
      <w:rPr>
        <w:rFonts w:cs="Times" w:hint="default"/>
        <w:b/>
      </w:rPr>
    </w:lvl>
    <w:lvl w:ilvl="6">
      <w:start w:val="1"/>
      <w:numFmt w:val="decimal"/>
      <w:lvlText w:val="%1.%2.%3.%4.%5.%6.%7"/>
      <w:lvlJc w:val="left"/>
      <w:pPr>
        <w:ind w:left="1080" w:hanging="1080"/>
      </w:pPr>
      <w:rPr>
        <w:rFonts w:cs="Times" w:hint="default"/>
        <w:b/>
      </w:rPr>
    </w:lvl>
    <w:lvl w:ilvl="7">
      <w:start w:val="1"/>
      <w:numFmt w:val="decimal"/>
      <w:lvlText w:val="%1.%2.%3.%4.%5.%6.%7.%8"/>
      <w:lvlJc w:val="left"/>
      <w:pPr>
        <w:ind w:left="1440" w:hanging="1440"/>
      </w:pPr>
      <w:rPr>
        <w:rFonts w:cs="Times" w:hint="default"/>
        <w:b/>
      </w:rPr>
    </w:lvl>
    <w:lvl w:ilvl="8">
      <w:start w:val="1"/>
      <w:numFmt w:val="decimal"/>
      <w:lvlText w:val="%1.%2.%3.%4.%5.%6.%7.%8.%9"/>
      <w:lvlJc w:val="left"/>
      <w:pPr>
        <w:ind w:left="1440" w:hanging="1440"/>
      </w:pPr>
      <w:rPr>
        <w:rFonts w:cs="Times" w:hint="default"/>
        <w:b/>
      </w:rPr>
    </w:lvl>
  </w:abstractNum>
  <w:abstractNum w:abstractNumId="19" w15:restartNumberingAfterBreak="0">
    <w:nsid w:val="2ABF1611"/>
    <w:multiLevelType w:val="hybridMultilevel"/>
    <w:tmpl w:val="80EC578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2FD70B90"/>
    <w:multiLevelType w:val="hybridMultilevel"/>
    <w:tmpl w:val="738E72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3602424"/>
    <w:multiLevelType w:val="hybridMultilevel"/>
    <w:tmpl w:val="3EB289B6"/>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2" w15:restartNumberingAfterBreak="0">
    <w:nsid w:val="3AAC2555"/>
    <w:multiLevelType w:val="hybridMultilevel"/>
    <w:tmpl w:val="9E76B2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F84DF1"/>
    <w:multiLevelType w:val="hybridMultilevel"/>
    <w:tmpl w:val="D5F238A2"/>
    <w:lvl w:ilvl="0" w:tplc="08070001">
      <w:start w:val="1"/>
      <w:numFmt w:val="bullet"/>
      <w:lvlText w:val=""/>
      <w:lvlJc w:val="left"/>
      <w:pPr>
        <w:ind w:left="460" w:hanging="360"/>
      </w:pPr>
      <w:rPr>
        <w:rFonts w:ascii="Symbol" w:hAnsi="Symbol" w:hint="default"/>
      </w:rPr>
    </w:lvl>
    <w:lvl w:ilvl="1" w:tplc="0807000F">
      <w:start w:val="1"/>
      <w:numFmt w:val="decimal"/>
      <w:lvlText w:val="%2."/>
      <w:lvlJc w:val="left"/>
      <w:pPr>
        <w:ind w:left="1180" w:hanging="360"/>
      </w:pPr>
      <w:rPr>
        <w:rFonts w:hint="default"/>
      </w:rPr>
    </w:lvl>
    <w:lvl w:ilvl="2" w:tplc="08070005" w:tentative="1">
      <w:start w:val="1"/>
      <w:numFmt w:val="bullet"/>
      <w:lvlText w:val=""/>
      <w:lvlJc w:val="left"/>
      <w:pPr>
        <w:ind w:left="1900" w:hanging="360"/>
      </w:pPr>
      <w:rPr>
        <w:rFonts w:ascii="Wingdings" w:hAnsi="Wingdings" w:hint="default"/>
      </w:rPr>
    </w:lvl>
    <w:lvl w:ilvl="3" w:tplc="08070001" w:tentative="1">
      <w:start w:val="1"/>
      <w:numFmt w:val="bullet"/>
      <w:lvlText w:val=""/>
      <w:lvlJc w:val="left"/>
      <w:pPr>
        <w:ind w:left="2620" w:hanging="360"/>
      </w:pPr>
      <w:rPr>
        <w:rFonts w:ascii="Symbol" w:hAnsi="Symbol" w:hint="default"/>
      </w:rPr>
    </w:lvl>
    <w:lvl w:ilvl="4" w:tplc="08070003" w:tentative="1">
      <w:start w:val="1"/>
      <w:numFmt w:val="bullet"/>
      <w:lvlText w:val="o"/>
      <w:lvlJc w:val="left"/>
      <w:pPr>
        <w:ind w:left="3340" w:hanging="360"/>
      </w:pPr>
      <w:rPr>
        <w:rFonts w:ascii="Courier New" w:hAnsi="Courier New" w:cs="Courier New" w:hint="default"/>
      </w:rPr>
    </w:lvl>
    <w:lvl w:ilvl="5" w:tplc="08070005" w:tentative="1">
      <w:start w:val="1"/>
      <w:numFmt w:val="bullet"/>
      <w:lvlText w:val=""/>
      <w:lvlJc w:val="left"/>
      <w:pPr>
        <w:ind w:left="4060" w:hanging="360"/>
      </w:pPr>
      <w:rPr>
        <w:rFonts w:ascii="Wingdings" w:hAnsi="Wingdings" w:hint="default"/>
      </w:rPr>
    </w:lvl>
    <w:lvl w:ilvl="6" w:tplc="08070001" w:tentative="1">
      <w:start w:val="1"/>
      <w:numFmt w:val="bullet"/>
      <w:lvlText w:val=""/>
      <w:lvlJc w:val="left"/>
      <w:pPr>
        <w:ind w:left="4780" w:hanging="360"/>
      </w:pPr>
      <w:rPr>
        <w:rFonts w:ascii="Symbol" w:hAnsi="Symbol" w:hint="default"/>
      </w:rPr>
    </w:lvl>
    <w:lvl w:ilvl="7" w:tplc="08070003" w:tentative="1">
      <w:start w:val="1"/>
      <w:numFmt w:val="bullet"/>
      <w:lvlText w:val="o"/>
      <w:lvlJc w:val="left"/>
      <w:pPr>
        <w:ind w:left="5500" w:hanging="360"/>
      </w:pPr>
      <w:rPr>
        <w:rFonts w:ascii="Courier New" w:hAnsi="Courier New" w:cs="Courier New" w:hint="default"/>
      </w:rPr>
    </w:lvl>
    <w:lvl w:ilvl="8" w:tplc="08070005" w:tentative="1">
      <w:start w:val="1"/>
      <w:numFmt w:val="bullet"/>
      <w:lvlText w:val=""/>
      <w:lvlJc w:val="left"/>
      <w:pPr>
        <w:ind w:left="6220" w:hanging="360"/>
      </w:pPr>
      <w:rPr>
        <w:rFonts w:ascii="Wingdings" w:hAnsi="Wingdings" w:hint="default"/>
      </w:rPr>
    </w:lvl>
  </w:abstractNum>
  <w:abstractNum w:abstractNumId="24" w15:restartNumberingAfterBreak="0">
    <w:nsid w:val="4803540B"/>
    <w:multiLevelType w:val="hybridMultilevel"/>
    <w:tmpl w:val="DC36BD3A"/>
    <w:lvl w:ilvl="0" w:tplc="0DF487C0">
      <w:start w:val="1"/>
      <w:numFmt w:val="lowerLetter"/>
      <w:lvlText w:val="%1)"/>
      <w:lvlJc w:val="left"/>
      <w:pPr>
        <w:ind w:left="1068" w:hanging="360"/>
      </w:pPr>
      <w:rPr>
        <w:rFonts w:ascii="Calibri" w:eastAsia="Times New Roman" w:hAnsi="Calibri" w:cs="Calibri"/>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5" w15:restartNumberingAfterBreak="0">
    <w:nsid w:val="481351FB"/>
    <w:multiLevelType w:val="hybridMultilevel"/>
    <w:tmpl w:val="8CA05996"/>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4A030A24"/>
    <w:multiLevelType w:val="multilevel"/>
    <w:tmpl w:val="74E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67F61"/>
    <w:multiLevelType w:val="hybridMultilevel"/>
    <w:tmpl w:val="FE9EB248"/>
    <w:lvl w:ilvl="0" w:tplc="04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DFB6212"/>
    <w:multiLevelType w:val="hybridMultilevel"/>
    <w:tmpl w:val="68BA29C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F582335"/>
    <w:multiLevelType w:val="multilevel"/>
    <w:tmpl w:val="35265D34"/>
    <w:lvl w:ilvl="0">
      <w:start w:val="1"/>
      <w:numFmt w:val="lowerLetter"/>
      <w:lvlText w:val="%1."/>
      <w:lvlJc w:val="left"/>
      <w:pPr>
        <w:tabs>
          <w:tab w:val="num" w:pos="1068"/>
        </w:tabs>
        <w:ind w:left="1068" w:hanging="360"/>
      </w:pPr>
      <w:rPr>
        <w:rFonts w:ascii="Calibri" w:eastAsia="Times New Roman" w:hAnsi="Calibri" w:cs="Times New Roman"/>
        <w:sz w:val="20"/>
      </w:rPr>
    </w:lvl>
    <w:lvl w:ilvl="1">
      <w:start w:val="1"/>
      <w:numFmt w:val="lowerLetter"/>
      <w:lvlText w:val="%2."/>
      <w:lvlJc w:val="left"/>
      <w:pPr>
        <w:ind w:left="1788" w:hanging="360"/>
      </w:pPr>
      <w:rPr>
        <w:rFonts w:hint="default"/>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4F7A32E1"/>
    <w:multiLevelType w:val="hybridMultilevel"/>
    <w:tmpl w:val="C108F82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FFB1A00"/>
    <w:multiLevelType w:val="hybridMultilevel"/>
    <w:tmpl w:val="308A79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2BA734A"/>
    <w:multiLevelType w:val="multilevel"/>
    <w:tmpl w:val="1CC069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915A2"/>
    <w:multiLevelType w:val="hybridMultilevel"/>
    <w:tmpl w:val="749018F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0502808"/>
    <w:multiLevelType w:val="hybridMultilevel"/>
    <w:tmpl w:val="89868522"/>
    <w:lvl w:ilvl="0" w:tplc="06706A5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0049E3"/>
    <w:multiLevelType w:val="multilevel"/>
    <w:tmpl w:val="8BC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01DEC"/>
    <w:multiLevelType w:val="hybridMultilevel"/>
    <w:tmpl w:val="EFA08D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7D938DF"/>
    <w:multiLevelType w:val="hybridMultilevel"/>
    <w:tmpl w:val="0D86219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69220133"/>
    <w:multiLevelType w:val="hybridMultilevel"/>
    <w:tmpl w:val="007614C8"/>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74B63420"/>
    <w:multiLevelType w:val="multilevel"/>
    <w:tmpl w:val="EC00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092F3E"/>
    <w:multiLevelType w:val="hybridMultilevel"/>
    <w:tmpl w:val="59BCF638"/>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1" w15:restartNumberingAfterBreak="0">
    <w:nsid w:val="7B5A0185"/>
    <w:multiLevelType w:val="hybridMultilevel"/>
    <w:tmpl w:val="F148EA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C2034FC"/>
    <w:multiLevelType w:val="hybridMultilevel"/>
    <w:tmpl w:val="D6D653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726998665">
    <w:abstractNumId w:val="4"/>
  </w:num>
  <w:num w:numId="2" w16cid:durableId="1974842">
    <w:abstractNumId w:val="21"/>
  </w:num>
  <w:num w:numId="3" w16cid:durableId="780881878">
    <w:abstractNumId w:val="13"/>
  </w:num>
  <w:num w:numId="4" w16cid:durableId="1954705484">
    <w:abstractNumId w:val="31"/>
  </w:num>
  <w:num w:numId="5" w16cid:durableId="1848405027">
    <w:abstractNumId w:val="17"/>
  </w:num>
  <w:num w:numId="6" w16cid:durableId="383219419">
    <w:abstractNumId w:val="42"/>
  </w:num>
  <w:num w:numId="7" w16cid:durableId="1732924804">
    <w:abstractNumId w:val="14"/>
  </w:num>
  <w:num w:numId="8" w16cid:durableId="926958832">
    <w:abstractNumId w:val="37"/>
  </w:num>
  <w:num w:numId="9" w16cid:durableId="1264413193">
    <w:abstractNumId w:val="19"/>
  </w:num>
  <w:num w:numId="10" w16cid:durableId="425930073">
    <w:abstractNumId w:val="41"/>
  </w:num>
  <w:num w:numId="11" w16cid:durableId="1534491731">
    <w:abstractNumId w:val="32"/>
  </w:num>
  <w:num w:numId="12" w16cid:durableId="959610492">
    <w:abstractNumId w:val="35"/>
  </w:num>
  <w:num w:numId="13" w16cid:durableId="1485008164">
    <w:abstractNumId w:val="26"/>
  </w:num>
  <w:num w:numId="14" w16cid:durableId="1802381686">
    <w:abstractNumId w:val="9"/>
  </w:num>
  <w:num w:numId="15" w16cid:durableId="851064011">
    <w:abstractNumId w:val="39"/>
  </w:num>
  <w:num w:numId="16" w16cid:durableId="623578784">
    <w:abstractNumId w:val="0"/>
  </w:num>
  <w:num w:numId="17" w16cid:durableId="849611949">
    <w:abstractNumId w:val="1"/>
  </w:num>
  <w:num w:numId="18" w16cid:durableId="182086581">
    <w:abstractNumId w:val="2"/>
  </w:num>
  <w:num w:numId="19" w16cid:durableId="75519525">
    <w:abstractNumId w:val="11"/>
  </w:num>
  <w:num w:numId="20" w16cid:durableId="1845973687">
    <w:abstractNumId w:val="20"/>
  </w:num>
  <w:num w:numId="21" w16cid:durableId="270549193">
    <w:abstractNumId w:val="7"/>
  </w:num>
  <w:num w:numId="22" w16cid:durableId="1591894332">
    <w:abstractNumId w:val="12"/>
  </w:num>
  <w:num w:numId="23" w16cid:durableId="1352950441">
    <w:abstractNumId w:val="18"/>
  </w:num>
  <w:num w:numId="24" w16cid:durableId="790056537">
    <w:abstractNumId w:val="5"/>
  </w:num>
  <w:num w:numId="25" w16cid:durableId="1367943516">
    <w:abstractNumId w:val="23"/>
  </w:num>
  <w:num w:numId="26" w16cid:durableId="1665012406">
    <w:abstractNumId w:val="10"/>
  </w:num>
  <w:num w:numId="27" w16cid:durableId="1114209745">
    <w:abstractNumId w:val="29"/>
  </w:num>
  <w:num w:numId="28" w16cid:durableId="1254895591">
    <w:abstractNumId w:val="8"/>
  </w:num>
  <w:num w:numId="29" w16cid:durableId="593781966">
    <w:abstractNumId w:val="3"/>
  </w:num>
  <w:num w:numId="30" w16cid:durableId="1276599889">
    <w:abstractNumId w:val="6"/>
  </w:num>
  <w:num w:numId="31" w16cid:durableId="985084434">
    <w:abstractNumId w:val="27"/>
  </w:num>
  <w:num w:numId="32" w16cid:durableId="102893448">
    <w:abstractNumId w:val="34"/>
  </w:num>
  <w:num w:numId="33" w16cid:durableId="813103">
    <w:abstractNumId w:val="16"/>
  </w:num>
  <w:num w:numId="34" w16cid:durableId="1162308864">
    <w:abstractNumId w:val="22"/>
  </w:num>
  <w:num w:numId="35" w16cid:durableId="729498722">
    <w:abstractNumId w:val="15"/>
  </w:num>
  <w:num w:numId="36" w16cid:durableId="39131531">
    <w:abstractNumId w:val="36"/>
  </w:num>
  <w:num w:numId="37" w16cid:durableId="15011548">
    <w:abstractNumId w:val="28"/>
  </w:num>
  <w:num w:numId="38" w16cid:durableId="1140263518">
    <w:abstractNumId w:val="30"/>
  </w:num>
  <w:num w:numId="39" w16cid:durableId="2046102694">
    <w:abstractNumId w:val="24"/>
  </w:num>
  <w:num w:numId="40" w16cid:durableId="459031933">
    <w:abstractNumId w:val="33"/>
  </w:num>
  <w:num w:numId="41" w16cid:durableId="1746413112">
    <w:abstractNumId w:val="38"/>
  </w:num>
  <w:num w:numId="42" w16cid:durableId="981009697">
    <w:abstractNumId w:val="40"/>
  </w:num>
  <w:num w:numId="43" w16cid:durableId="451748977">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QyMzYyNDM3MjIwNzdX0lEKTi0uzszPAykwrAUAqLaHZCwAAAA="/>
  </w:docVars>
  <w:rsids>
    <w:rsidRoot w:val="004566FB"/>
    <w:rsid w:val="00001D23"/>
    <w:rsid w:val="000053A5"/>
    <w:rsid w:val="00005638"/>
    <w:rsid w:val="00012D8D"/>
    <w:rsid w:val="000153B7"/>
    <w:rsid w:val="0001562E"/>
    <w:rsid w:val="000172E5"/>
    <w:rsid w:val="00022F7A"/>
    <w:rsid w:val="00023DFE"/>
    <w:rsid w:val="0002771D"/>
    <w:rsid w:val="0003099F"/>
    <w:rsid w:val="000310A1"/>
    <w:rsid w:val="0003260C"/>
    <w:rsid w:val="00032B11"/>
    <w:rsid w:val="00033BC0"/>
    <w:rsid w:val="00033CA5"/>
    <w:rsid w:val="00034B7B"/>
    <w:rsid w:val="00034D5F"/>
    <w:rsid w:val="00036A08"/>
    <w:rsid w:val="00044C48"/>
    <w:rsid w:val="000573E7"/>
    <w:rsid w:val="000610B9"/>
    <w:rsid w:val="00061BA3"/>
    <w:rsid w:val="00061C9E"/>
    <w:rsid w:val="000644B3"/>
    <w:rsid w:val="00066AEE"/>
    <w:rsid w:val="00070D80"/>
    <w:rsid w:val="00073756"/>
    <w:rsid w:val="00073F05"/>
    <w:rsid w:val="0007732E"/>
    <w:rsid w:val="00081256"/>
    <w:rsid w:val="00082EFF"/>
    <w:rsid w:val="000965C0"/>
    <w:rsid w:val="000976C6"/>
    <w:rsid w:val="00097B05"/>
    <w:rsid w:val="000A0F38"/>
    <w:rsid w:val="000A1E30"/>
    <w:rsid w:val="000A317D"/>
    <w:rsid w:val="000A60DF"/>
    <w:rsid w:val="000A63D1"/>
    <w:rsid w:val="000A66C6"/>
    <w:rsid w:val="000A754B"/>
    <w:rsid w:val="000B17F8"/>
    <w:rsid w:val="000B2EF8"/>
    <w:rsid w:val="000B40B9"/>
    <w:rsid w:val="000B5B8D"/>
    <w:rsid w:val="000B5EFA"/>
    <w:rsid w:val="000C55AD"/>
    <w:rsid w:val="000C637E"/>
    <w:rsid w:val="000D0120"/>
    <w:rsid w:val="000D1ACD"/>
    <w:rsid w:val="000D36ED"/>
    <w:rsid w:val="000E0151"/>
    <w:rsid w:val="000E21FF"/>
    <w:rsid w:val="000E34D5"/>
    <w:rsid w:val="000E3FF8"/>
    <w:rsid w:val="000E4E3A"/>
    <w:rsid w:val="000E65C2"/>
    <w:rsid w:val="000F077F"/>
    <w:rsid w:val="000F130D"/>
    <w:rsid w:val="000F2115"/>
    <w:rsid w:val="000F213C"/>
    <w:rsid w:val="000F2A12"/>
    <w:rsid w:val="000F4400"/>
    <w:rsid w:val="000F6E39"/>
    <w:rsid w:val="00102071"/>
    <w:rsid w:val="0010207B"/>
    <w:rsid w:val="00103189"/>
    <w:rsid w:val="00105B0E"/>
    <w:rsid w:val="00107348"/>
    <w:rsid w:val="0010750F"/>
    <w:rsid w:val="0011048F"/>
    <w:rsid w:val="001117A8"/>
    <w:rsid w:val="00112D9C"/>
    <w:rsid w:val="001136B4"/>
    <w:rsid w:val="00113D66"/>
    <w:rsid w:val="00114163"/>
    <w:rsid w:val="00114500"/>
    <w:rsid w:val="00116281"/>
    <w:rsid w:val="0012071D"/>
    <w:rsid w:val="0012146F"/>
    <w:rsid w:val="00122681"/>
    <w:rsid w:val="00130442"/>
    <w:rsid w:val="0013278C"/>
    <w:rsid w:val="00133FE1"/>
    <w:rsid w:val="00134FA3"/>
    <w:rsid w:val="001407AB"/>
    <w:rsid w:val="00143241"/>
    <w:rsid w:val="0014671C"/>
    <w:rsid w:val="00161F8D"/>
    <w:rsid w:val="001641B8"/>
    <w:rsid w:val="00164D06"/>
    <w:rsid w:val="00165448"/>
    <w:rsid w:val="0017095A"/>
    <w:rsid w:val="00172699"/>
    <w:rsid w:val="0018083F"/>
    <w:rsid w:val="00182121"/>
    <w:rsid w:val="00183EA7"/>
    <w:rsid w:val="00184B0E"/>
    <w:rsid w:val="001851A1"/>
    <w:rsid w:val="00186972"/>
    <w:rsid w:val="00187E27"/>
    <w:rsid w:val="00190C0E"/>
    <w:rsid w:val="00192FC2"/>
    <w:rsid w:val="00193AB9"/>
    <w:rsid w:val="00193B7D"/>
    <w:rsid w:val="00195814"/>
    <w:rsid w:val="00197AF8"/>
    <w:rsid w:val="001A080A"/>
    <w:rsid w:val="001A21AA"/>
    <w:rsid w:val="001A318C"/>
    <w:rsid w:val="001A41F0"/>
    <w:rsid w:val="001A4C30"/>
    <w:rsid w:val="001A77DF"/>
    <w:rsid w:val="001B3F4C"/>
    <w:rsid w:val="001B65BD"/>
    <w:rsid w:val="001C0467"/>
    <w:rsid w:val="001C54A4"/>
    <w:rsid w:val="001E44B4"/>
    <w:rsid w:val="001E4706"/>
    <w:rsid w:val="001E5CA3"/>
    <w:rsid w:val="001E629D"/>
    <w:rsid w:val="001E6CA5"/>
    <w:rsid w:val="001E7001"/>
    <w:rsid w:val="001E7F27"/>
    <w:rsid w:val="001F1B74"/>
    <w:rsid w:val="001F28D4"/>
    <w:rsid w:val="001F3F98"/>
    <w:rsid w:val="001F47B9"/>
    <w:rsid w:val="002023B8"/>
    <w:rsid w:val="00202B3D"/>
    <w:rsid w:val="00204B57"/>
    <w:rsid w:val="00207C0E"/>
    <w:rsid w:val="00210610"/>
    <w:rsid w:val="00213E41"/>
    <w:rsid w:val="0021480F"/>
    <w:rsid w:val="002155A4"/>
    <w:rsid w:val="00216D8E"/>
    <w:rsid w:val="00220982"/>
    <w:rsid w:val="00220B5A"/>
    <w:rsid w:val="00221CAC"/>
    <w:rsid w:val="00224556"/>
    <w:rsid w:val="0022663F"/>
    <w:rsid w:val="00227612"/>
    <w:rsid w:val="0022775B"/>
    <w:rsid w:val="002278F8"/>
    <w:rsid w:val="0022792A"/>
    <w:rsid w:val="0023021F"/>
    <w:rsid w:val="00233A4C"/>
    <w:rsid w:val="00233E36"/>
    <w:rsid w:val="00234DD3"/>
    <w:rsid w:val="002366C6"/>
    <w:rsid w:val="00236DC7"/>
    <w:rsid w:val="00237520"/>
    <w:rsid w:val="00241A50"/>
    <w:rsid w:val="00241FCC"/>
    <w:rsid w:val="00243AC6"/>
    <w:rsid w:val="002477CA"/>
    <w:rsid w:val="002510E9"/>
    <w:rsid w:val="00251321"/>
    <w:rsid w:val="0025340E"/>
    <w:rsid w:val="00253F71"/>
    <w:rsid w:val="00254620"/>
    <w:rsid w:val="00260B77"/>
    <w:rsid w:val="00261742"/>
    <w:rsid w:val="00263C43"/>
    <w:rsid w:val="0026607F"/>
    <w:rsid w:val="00274065"/>
    <w:rsid w:val="00274568"/>
    <w:rsid w:val="002753AE"/>
    <w:rsid w:val="00275635"/>
    <w:rsid w:val="00275D4D"/>
    <w:rsid w:val="00275EFA"/>
    <w:rsid w:val="00280E4D"/>
    <w:rsid w:val="00281EF9"/>
    <w:rsid w:val="00285DD0"/>
    <w:rsid w:val="00286227"/>
    <w:rsid w:val="00290FA5"/>
    <w:rsid w:val="00291DA0"/>
    <w:rsid w:val="002920D6"/>
    <w:rsid w:val="002932E6"/>
    <w:rsid w:val="00294285"/>
    <w:rsid w:val="00296BA6"/>
    <w:rsid w:val="002A20D4"/>
    <w:rsid w:val="002A2F89"/>
    <w:rsid w:val="002A5DBD"/>
    <w:rsid w:val="002B26B7"/>
    <w:rsid w:val="002B4AD7"/>
    <w:rsid w:val="002B708C"/>
    <w:rsid w:val="002C40B6"/>
    <w:rsid w:val="002C4A57"/>
    <w:rsid w:val="002C7B3D"/>
    <w:rsid w:val="002D10DD"/>
    <w:rsid w:val="002D3549"/>
    <w:rsid w:val="002D38A5"/>
    <w:rsid w:val="002D51E7"/>
    <w:rsid w:val="002E67A2"/>
    <w:rsid w:val="002E7FBB"/>
    <w:rsid w:val="002F1EB2"/>
    <w:rsid w:val="002F2C9D"/>
    <w:rsid w:val="003012C8"/>
    <w:rsid w:val="00302B4E"/>
    <w:rsid w:val="00303E8F"/>
    <w:rsid w:val="00305286"/>
    <w:rsid w:val="00307E06"/>
    <w:rsid w:val="00311824"/>
    <w:rsid w:val="00313380"/>
    <w:rsid w:val="003135E5"/>
    <w:rsid w:val="00315935"/>
    <w:rsid w:val="00320683"/>
    <w:rsid w:val="0032098A"/>
    <w:rsid w:val="00321A9A"/>
    <w:rsid w:val="003224AC"/>
    <w:rsid w:val="00322961"/>
    <w:rsid w:val="00323589"/>
    <w:rsid w:val="00323762"/>
    <w:rsid w:val="00326AF1"/>
    <w:rsid w:val="00327580"/>
    <w:rsid w:val="00327FD9"/>
    <w:rsid w:val="00332F0F"/>
    <w:rsid w:val="0033338A"/>
    <w:rsid w:val="00335469"/>
    <w:rsid w:val="00337E93"/>
    <w:rsid w:val="00341515"/>
    <w:rsid w:val="003462DB"/>
    <w:rsid w:val="00346C0C"/>
    <w:rsid w:val="00350BAD"/>
    <w:rsid w:val="00355562"/>
    <w:rsid w:val="0035730C"/>
    <w:rsid w:val="00363750"/>
    <w:rsid w:val="003638E0"/>
    <w:rsid w:val="00364F3E"/>
    <w:rsid w:val="003653A0"/>
    <w:rsid w:val="00371B70"/>
    <w:rsid w:val="00372C88"/>
    <w:rsid w:val="00373F98"/>
    <w:rsid w:val="00377723"/>
    <w:rsid w:val="00377958"/>
    <w:rsid w:val="003820C8"/>
    <w:rsid w:val="0038238D"/>
    <w:rsid w:val="00384113"/>
    <w:rsid w:val="00386B6A"/>
    <w:rsid w:val="003A0996"/>
    <w:rsid w:val="003A1661"/>
    <w:rsid w:val="003A1FA4"/>
    <w:rsid w:val="003A343E"/>
    <w:rsid w:val="003A629C"/>
    <w:rsid w:val="003B1FC7"/>
    <w:rsid w:val="003B6591"/>
    <w:rsid w:val="003C110C"/>
    <w:rsid w:val="003C15F8"/>
    <w:rsid w:val="003C1ABF"/>
    <w:rsid w:val="003C28DE"/>
    <w:rsid w:val="003C3CD1"/>
    <w:rsid w:val="003C7F52"/>
    <w:rsid w:val="003D3ADE"/>
    <w:rsid w:val="003D6697"/>
    <w:rsid w:val="003E1D25"/>
    <w:rsid w:val="003E4075"/>
    <w:rsid w:val="003E453B"/>
    <w:rsid w:val="003E51AC"/>
    <w:rsid w:val="003E58D8"/>
    <w:rsid w:val="003E6939"/>
    <w:rsid w:val="003E6B25"/>
    <w:rsid w:val="003E7243"/>
    <w:rsid w:val="003F1BD5"/>
    <w:rsid w:val="003F2898"/>
    <w:rsid w:val="003F38CC"/>
    <w:rsid w:val="003F3BC7"/>
    <w:rsid w:val="004013A8"/>
    <w:rsid w:val="00401A32"/>
    <w:rsid w:val="004020F6"/>
    <w:rsid w:val="00407084"/>
    <w:rsid w:val="00411470"/>
    <w:rsid w:val="00414F35"/>
    <w:rsid w:val="004158F6"/>
    <w:rsid w:val="004164E8"/>
    <w:rsid w:val="00416B9D"/>
    <w:rsid w:val="004172A9"/>
    <w:rsid w:val="00417803"/>
    <w:rsid w:val="00421133"/>
    <w:rsid w:val="00432E59"/>
    <w:rsid w:val="00433A79"/>
    <w:rsid w:val="0044514F"/>
    <w:rsid w:val="00450216"/>
    <w:rsid w:val="00454606"/>
    <w:rsid w:val="00454F49"/>
    <w:rsid w:val="004566FB"/>
    <w:rsid w:val="0045693F"/>
    <w:rsid w:val="0046255A"/>
    <w:rsid w:val="00462B79"/>
    <w:rsid w:val="00464376"/>
    <w:rsid w:val="00464EF0"/>
    <w:rsid w:val="00477AED"/>
    <w:rsid w:val="004814F0"/>
    <w:rsid w:val="004817C9"/>
    <w:rsid w:val="00481E26"/>
    <w:rsid w:val="00492F77"/>
    <w:rsid w:val="0049692D"/>
    <w:rsid w:val="004B1682"/>
    <w:rsid w:val="004B3817"/>
    <w:rsid w:val="004B60EE"/>
    <w:rsid w:val="004B7097"/>
    <w:rsid w:val="004C21F7"/>
    <w:rsid w:val="004C656B"/>
    <w:rsid w:val="004C79C8"/>
    <w:rsid w:val="004D30BC"/>
    <w:rsid w:val="004D3CC0"/>
    <w:rsid w:val="004D58B7"/>
    <w:rsid w:val="004E147F"/>
    <w:rsid w:val="004E23DF"/>
    <w:rsid w:val="004E2800"/>
    <w:rsid w:val="004E2DA4"/>
    <w:rsid w:val="004E628D"/>
    <w:rsid w:val="004E7C7D"/>
    <w:rsid w:val="004F069E"/>
    <w:rsid w:val="004F1BD9"/>
    <w:rsid w:val="004F290C"/>
    <w:rsid w:val="004F3B2F"/>
    <w:rsid w:val="004F403E"/>
    <w:rsid w:val="004F4764"/>
    <w:rsid w:val="004F4DFE"/>
    <w:rsid w:val="00503098"/>
    <w:rsid w:val="005035D4"/>
    <w:rsid w:val="0050553D"/>
    <w:rsid w:val="0050665D"/>
    <w:rsid w:val="00511C87"/>
    <w:rsid w:val="005157D2"/>
    <w:rsid w:val="0051658A"/>
    <w:rsid w:val="0052113E"/>
    <w:rsid w:val="0052237B"/>
    <w:rsid w:val="0052252F"/>
    <w:rsid w:val="005230EF"/>
    <w:rsid w:val="00524097"/>
    <w:rsid w:val="00527841"/>
    <w:rsid w:val="00532889"/>
    <w:rsid w:val="005343BA"/>
    <w:rsid w:val="00536A59"/>
    <w:rsid w:val="00540D0D"/>
    <w:rsid w:val="00543DAF"/>
    <w:rsid w:val="00543DDD"/>
    <w:rsid w:val="00550EA1"/>
    <w:rsid w:val="00551AC5"/>
    <w:rsid w:val="00554F77"/>
    <w:rsid w:val="00561650"/>
    <w:rsid w:val="00562407"/>
    <w:rsid w:val="00562C57"/>
    <w:rsid w:val="00564A6B"/>
    <w:rsid w:val="00571FD2"/>
    <w:rsid w:val="0057221E"/>
    <w:rsid w:val="0057394E"/>
    <w:rsid w:val="00574EDF"/>
    <w:rsid w:val="00575586"/>
    <w:rsid w:val="00576AE6"/>
    <w:rsid w:val="00581F85"/>
    <w:rsid w:val="00581FBA"/>
    <w:rsid w:val="0058522A"/>
    <w:rsid w:val="0059087D"/>
    <w:rsid w:val="00591390"/>
    <w:rsid w:val="00594CF5"/>
    <w:rsid w:val="00595F12"/>
    <w:rsid w:val="00596CA4"/>
    <w:rsid w:val="005A158B"/>
    <w:rsid w:val="005A5CB1"/>
    <w:rsid w:val="005A60B3"/>
    <w:rsid w:val="005B11F9"/>
    <w:rsid w:val="005B3583"/>
    <w:rsid w:val="005B365C"/>
    <w:rsid w:val="005B5159"/>
    <w:rsid w:val="005B77A3"/>
    <w:rsid w:val="005C23F7"/>
    <w:rsid w:val="005C27C6"/>
    <w:rsid w:val="005C33AD"/>
    <w:rsid w:val="005D0454"/>
    <w:rsid w:val="005D0723"/>
    <w:rsid w:val="005D207C"/>
    <w:rsid w:val="005D3501"/>
    <w:rsid w:val="005D5FC1"/>
    <w:rsid w:val="005D657A"/>
    <w:rsid w:val="005E2166"/>
    <w:rsid w:val="005E669C"/>
    <w:rsid w:val="005F072E"/>
    <w:rsid w:val="005F31CC"/>
    <w:rsid w:val="005F3C16"/>
    <w:rsid w:val="005F493F"/>
    <w:rsid w:val="005F6383"/>
    <w:rsid w:val="005F66A1"/>
    <w:rsid w:val="0060386A"/>
    <w:rsid w:val="006039E3"/>
    <w:rsid w:val="006040FC"/>
    <w:rsid w:val="006120C8"/>
    <w:rsid w:val="00614EB2"/>
    <w:rsid w:val="00615095"/>
    <w:rsid w:val="006150E1"/>
    <w:rsid w:val="00617475"/>
    <w:rsid w:val="0062448A"/>
    <w:rsid w:val="00625210"/>
    <w:rsid w:val="0062782B"/>
    <w:rsid w:val="0063235E"/>
    <w:rsid w:val="00633718"/>
    <w:rsid w:val="00634C55"/>
    <w:rsid w:val="00634E67"/>
    <w:rsid w:val="00635DAB"/>
    <w:rsid w:val="006361A0"/>
    <w:rsid w:val="0064173C"/>
    <w:rsid w:val="006429EA"/>
    <w:rsid w:val="00642C42"/>
    <w:rsid w:val="00643383"/>
    <w:rsid w:val="00644CBF"/>
    <w:rsid w:val="00645D12"/>
    <w:rsid w:val="0065146C"/>
    <w:rsid w:val="00653210"/>
    <w:rsid w:val="0065353B"/>
    <w:rsid w:val="006538EB"/>
    <w:rsid w:val="006551E1"/>
    <w:rsid w:val="00656E23"/>
    <w:rsid w:val="006620CC"/>
    <w:rsid w:val="00662AAA"/>
    <w:rsid w:val="00664A0E"/>
    <w:rsid w:val="00664F10"/>
    <w:rsid w:val="00666CD0"/>
    <w:rsid w:val="0067163A"/>
    <w:rsid w:val="006722F4"/>
    <w:rsid w:val="00672BDB"/>
    <w:rsid w:val="006730E7"/>
    <w:rsid w:val="00676839"/>
    <w:rsid w:val="00684E3F"/>
    <w:rsid w:val="00686072"/>
    <w:rsid w:val="006926F1"/>
    <w:rsid w:val="00695554"/>
    <w:rsid w:val="00696A06"/>
    <w:rsid w:val="00697150"/>
    <w:rsid w:val="006A1BC8"/>
    <w:rsid w:val="006A3540"/>
    <w:rsid w:val="006B1672"/>
    <w:rsid w:val="006B64F2"/>
    <w:rsid w:val="006B7148"/>
    <w:rsid w:val="006B7AA4"/>
    <w:rsid w:val="006C0865"/>
    <w:rsid w:val="006C0884"/>
    <w:rsid w:val="006C3170"/>
    <w:rsid w:val="006C3E31"/>
    <w:rsid w:val="006C4A4A"/>
    <w:rsid w:val="006C5287"/>
    <w:rsid w:val="006C7067"/>
    <w:rsid w:val="006C7BEE"/>
    <w:rsid w:val="006C7C10"/>
    <w:rsid w:val="006D0D1C"/>
    <w:rsid w:val="006D2C11"/>
    <w:rsid w:val="006D3136"/>
    <w:rsid w:val="006D3E89"/>
    <w:rsid w:val="006D5009"/>
    <w:rsid w:val="006D56E6"/>
    <w:rsid w:val="006D79CA"/>
    <w:rsid w:val="006E00F6"/>
    <w:rsid w:val="006E1128"/>
    <w:rsid w:val="006E37FF"/>
    <w:rsid w:val="006F44BE"/>
    <w:rsid w:val="006F674B"/>
    <w:rsid w:val="006F67F6"/>
    <w:rsid w:val="006F6F20"/>
    <w:rsid w:val="00701CD9"/>
    <w:rsid w:val="00702859"/>
    <w:rsid w:val="0070344C"/>
    <w:rsid w:val="00714D96"/>
    <w:rsid w:val="00721E4F"/>
    <w:rsid w:val="0073496E"/>
    <w:rsid w:val="007350F3"/>
    <w:rsid w:val="00736498"/>
    <w:rsid w:val="00740EA0"/>
    <w:rsid w:val="007437BB"/>
    <w:rsid w:val="00743BB3"/>
    <w:rsid w:val="0074443F"/>
    <w:rsid w:val="00751FFC"/>
    <w:rsid w:val="00757BD2"/>
    <w:rsid w:val="00765288"/>
    <w:rsid w:val="0076687B"/>
    <w:rsid w:val="00766D5D"/>
    <w:rsid w:val="007731B0"/>
    <w:rsid w:val="00776DBE"/>
    <w:rsid w:val="007770E3"/>
    <w:rsid w:val="00780955"/>
    <w:rsid w:val="00782E29"/>
    <w:rsid w:val="007849F0"/>
    <w:rsid w:val="0078505A"/>
    <w:rsid w:val="007868BD"/>
    <w:rsid w:val="00786EE8"/>
    <w:rsid w:val="0078717B"/>
    <w:rsid w:val="0079102C"/>
    <w:rsid w:val="00791B7E"/>
    <w:rsid w:val="007922C0"/>
    <w:rsid w:val="00793440"/>
    <w:rsid w:val="0079420D"/>
    <w:rsid w:val="00795568"/>
    <w:rsid w:val="00795A85"/>
    <w:rsid w:val="00796AAD"/>
    <w:rsid w:val="0079707A"/>
    <w:rsid w:val="007A12DD"/>
    <w:rsid w:val="007A3127"/>
    <w:rsid w:val="007A3D64"/>
    <w:rsid w:val="007A44E9"/>
    <w:rsid w:val="007A632C"/>
    <w:rsid w:val="007A659C"/>
    <w:rsid w:val="007B1B89"/>
    <w:rsid w:val="007C0A4D"/>
    <w:rsid w:val="007C4445"/>
    <w:rsid w:val="007C4E20"/>
    <w:rsid w:val="007C7795"/>
    <w:rsid w:val="007D0F41"/>
    <w:rsid w:val="007D3469"/>
    <w:rsid w:val="007E0FFF"/>
    <w:rsid w:val="007E1E0C"/>
    <w:rsid w:val="007E4B39"/>
    <w:rsid w:val="007E5603"/>
    <w:rsid w:val="007E755D"/>
    <w:rsid w:val="007F6A92"/>
    <w:rsid w:val="00800954"/>
    <w:rsid w:val="00805B3B"/>
    <w:rsid w:val="00806383"/>
    <w:rsid w:val="0080684F"/>
    <w:rsid w:val="00814675"/>
    <w:rsid w:val="00817B39"/>
    <w:rsid w:val="008241AE"/>
    <w:rsid w:val="00834357"/>
    <w:rsid w:val="00835411"/>
    <w:rsid w:val="0084127D"/>
    <w:rsid w:val="0084448A"/>
    <w:rsid w:val="00845CEF"/>
    <w:rsid w:val="00852379"/>
    <w:rsid w:val="008525B7"/>
    <w:rsid w:val="008558D6"/>
    <w:rsid w:val="0085683A"/>
    <w:rsid w:val="0086260D"/>
    <w:rsid w:val="008633D2"/>
    <w:rsid w:val="00864CE4"/>
    <w:rsid w:val="008738FA"/>
    <w:rsid w:val="00874726"/>
    <w:rsid w:val="00875F9A"/>
    <w:rsid w:val="00876979"/>
    <w:rsid w:val="008773F1"/>
    <w:rsid w:val="008779B9"/>
    <w:rsid w:val="00883213"/>
    <w:rsid w:val="00884C3B"/>
    <w:rsid w:val="00886120"/>
    <w:rsid w:val="0088639E"/>
    <w:rsid w:val="00886DB2"/>
    <w:rsid w:val="008901BB"/>
    <w:rsid w:val="00893BBD"/>
    <w:rsid w:val="008954B7"/>
    <w:rsid w:val="00895A62"/>
    <w:rsid w:val="008A25DB"/>
    <w:rsid w:val="008A4B4F"/>
    <w:rsid w:val="008A61A2"/>
    <w:rsid w:val="008A636E"/>
    <w:rsid w:val="008B6224"/>
    <w:rsid w:val="008C25F7"/>
    <w:rsid w:val="008C2636"/>
    <w:rsid w:val="008C37B3"/>
    <w:rsid w:val="008C3BBB"/>
    <w:rsid w:val="008C544F"/>
    <w:rsid w:val="008D3E05"/>
    <w:rsid w:val="008D5BBD"/>
    <w:rsid w:val="008E1AAF"/>
    <w:rsid w:val="008E26EE"/>
    <w:rsid w:val="008E7814"/>
    <w:rsid w:val="008E7DDA"/>
    <w:rsid w:val="008E7E55"/>
    <w:rsid w:val="008E7F9D"/>
    <w:rsid w:val="008F1A52"/>
    <w:rsid w:val="008F6D14"/>
    <w:rsid w:val="008F7D8D"/>
    <w:rsid w:val="00900FA7"/>
    <w:rsid w:val="00901AF8"/>
    <w:rsid w:val="00902D40"/>
    <w:rsid w:val="00905703"/>
    <w:rsid w:val="009112BD"/>
    <w:rsid w:val="00912449"/>
    <w:rsid w:val="00912664"/>
    <w:rsid w:val="00913856"/>
    <w:rsid w:val="009150F0"/>
    <w:rsid w:val="009161E6"/>
    <w:rsid w:val="009168C7"/>
    <w:rsid w:val="00917DD2"/>
    <w:rsid w:val="009239FD"/>
    <w:rsid w:val="00931E4D"/>
    <w:rsid w:val="00932A39"/>
    <w:rsid w:val="00937A0F"/>
    <w:rsid w:val="009422F8"/>
    <w:rsid w:val="00944F9C"/>
    <w:rsid w:val="00945BAC"/>
    <w:rsid w:val="009527CA"/>
    <w:rsid w:val="00953080"/>
    <w:rsid w:val="00957504"/>
    <w:rsid w:val="00957C5E"/>
    <w:rsid w:val="0096388D"/>
    <w:rsid w:val="00963DDA"/>
    <w:rsid w:val="00970620"/>
    <w:rsid w:val="00971839"/>
    <w:rsid w:val="00972EC4"/>
    <w:rsid w:val="00973677"/>
    <w:rsid w:val="009771A5"/>
    <w:rsid w:val="0099047A"/>
    <w:rsid w:val="00993A90"/>
    <w:rsid w:val="00994262"/>
    <w:rsid w:val="00995B6A"/>
    <w:rsid w:val="009A2203"/>
    <w:rsid w:val="009A53FB"/>
    <w:rsid w:val="009B2023"/>
    <w:rsid w:val="009B2882"/>
    <w:rsid w:val="009B4170"/>
    <w:rsid w:val="009B6D7D"/>
    <w:rsid w:val="009D36FA"/>
    <w:rsid w:val="009D4C29"/>
    <w:rsid w:val="009D61AC"/>
    <w:rsid w:val="009E16A7"/>
    <w:rsid w:val="009E4D1D"/>
    <w:rsid w:val="009F0284"/>
    <w:rsid w:val="009F2068"/>
    <w:rsid w:val="009F4DFF"/>
    <w:rsid w:val="009F66AE"/>
    <w:rsid w:val="009F683E"/>
    <w:rsid w:val="00A0487B"/>
    <w:rsid w:val="00A058A9"/>
    <w:rsid w:val="00A059DA"/>
    <w:rsid w:val="00A078D0"/>
    <w:rsid w:val="00A12725"/>
    <w:rsid w:val="00A141B4"/>
    <w:rsid w:val="00A151B1"/>
    <w:rsid w:val="00A164F1"/>
    <w:rsid w:val="00A166DC"/>
    <w:rsid w:val="00A20E7E"/>
    <w:rsid w:val="00A27707"/>
    <w:rsid w:val="00A305FB"/>
    <w:rsid w:val="00A30D58"/>
    <w:rsid w:val="00A35ED6"/>
    <w:rsid w:val="00A36401"/>
    <w:rsid w:val="00A36514"/>
    <w:rsid w:val="00A42E64"/>
    <w:rsid w:val="00A46E2A"/>
    <w:rsid w:val="00A47D7D"/>
    <w:rsid w:val="00A50387"/>
    <w:rsid w:val="00A53778"/>
    <w:rsid w:val="00A57BC5"/>
    <w:rsid w:val="00A57D68"/>
    <w:rsid w:val="00A6036D"/>
    <w:rsid w:val="00A60769"/>
    <w:rsid w:val="00A634B8"/>
    <w:rsid w:val="00A63760"/>
    <w:rsid w:val="00A65409"/>
    <w:rsid w:val="00A66BA8"/>
    <w:rsid w:val="00A7026E"/>
    <w:rsid w:val="00A705E0"/>
    <w:rsid w:val="00A71294"/>
    <w:rsid w:val="00A73E2A"/>
    <w:rsid w:val="00A7483F"/>
    <w:rsid w:val="00A753D3"/>
    <w:rsid w:val="00A759D6"/>
    <w:rsid w:val="00A809E4"/>
    <w:rsid w:val="00A80D41"/>
    <w:rsid w:val="00A85913"/>
    <w:rsid w:val="00A85962"/>
    <w:rsid w:val="00A8693A"/>
    <w:rsid w:val="00A91A1E"/>
    <w:rsid w:val="00A9220E"/>
    <w:rsid w:val="00A94BDE"/>
    <w:rsid w:val="00A94C98"/>
    <w:rsid w:val="00A94FD2"/>
    <w:rsid w:val="00AA2389"/>
    <w:rsid w:val="00AA267B"/>
    <w:rsid w:val="00AA334D"/>
    <w:rsid w:val="00AA3566"/>
    <w:rsid w:val="00AA3596"/>
    <w:rsid w:val="00AA591B"/>
    <w:rsid w:val="00AA629B"/>
    <w:rsid w:val="00AA77CF"/>
    <w:rsid w:val="00AB08EB"/>
    <w:rsid w:val="00AB0E97"/>
    <w:rsid w:val="00AB1A12"/>
    <w:rsid w:val="00AC24E5"/>
    <w:rsid w:val="00AC42E8"/>
    <w:rsid w:val="00AC6C47"/>
    <w:rsid w:val="00AC761A"/>
    <w:rsid w:val="00AD1203"/>
    <w:rsid w:val="00AD217B"/>
    <w:rsid w:val="00AD63C2"/>
    <w:rsid w:val="00AE3E9B"/>
    <w:rsid w:val="00AF105F"/>
    <w:rsid w:val="00AF3EE3"/>
    <w:rsid w:val="00B04B46"/>
    <w:rsid w:val="00B067E7"/>
    <w:rsid w:val="00B10040"/>
    <w:rsid w:val="00B10820"/>
    <w:rsid w:val="00B15E72"/>
    <w:rsid w:val="00B17D95"/>
    <w:rsid w:val="00B21D4A"/>
    <w:rsid w:val="00B24595"/>
    <w:rsid w:val="00B2492E"/>
    <w:rsid w:val="00B256D5"/>
    <w:rsid w:val="00B25B06"/>
    <w:rsid w:val="00B27EBD"/>
    <w:rsid w:val="00B3553C"/>
    <w:rsid w:val="00B35D07"/>
    <w:rsid w:val="00B378C7"/>
    <w:rsid w:val="00B42B6B"/>
    <w:rsid w:val="00B43897"/>
    <w:rsid w:val="00B44A46"/>
    <w:rsid w:val="00B46570"/>
    <w:rsid w:val="00B465E4"/>
    <w:rsid w:val="00B473D3"/>
    <w:rsid w:val="00B50E5E"/>
    <w:rsid w:val="00B52C28"/>
    <w:rsid w:val="00B52C57"/>
    <w:rsid w:val="00B52EA4"/>
    <w:rsid w:val="00B53E98"/>
    <w:rsid w:val="00B56257"/>
    <w:rsid w:val="00B56CF3"/>
    <w:rsid w:val="00B57CE1"/>
    <w:rsid w:val="00B60F6C"/>
    <w:rsid w:val="00B6371B"/>
    <w:rsid w:val="00B652DA"/>
    <w:rsid w:val="00B66A70"/>
    <w:rsid w:val="00B71003"/>
    <w:rsid w:val="00B7397C"/>
    <w:rsid w:val="00B74051"/>
    <w:rsid w:val="00B746FD"/>
    <w:rsid w:val="00B84F99"/>
    <w:rsid w:val="00B866F8"/>
    <w:rsid w:val="00B8674C"/>
    <w:rsid w:val="00B90B66"/>
    <w:rsid w:val="00B92370"/>
    <w:rsid w:val="00B9504C"/>
    <w:rsid w:val="00B960B9"/>
    <w:rsid w:val="00BA00FD"/>
    <w:rsid w:val="00BA05C9"/>
    <w:rsid w:val="00BA2D29"/>
    <w:rsid w:val="00BA47B0"/>
    <w:rsid w:val="00BA628A"/>
    <w:rsid w:val="00BB741A"/>
    <w:rsid w:val="00BC186F"/>
    <w:rsid w:val="00BC3805"/>
    <w:rsid w:val="00BC76BD"/>
    <w:rsid w:val="00BD39E6"/>
    <w:rsid w:val="00BD550A"/>
    <w:rsid w:val="00BD5565"/>
    <w:rsid w:val="00BE034C"/>
    <w:rsid w:val="00BE03A8"/>
    <w:rsid w:val="00BE3C0B"/>
    <w:rsid w:val="00BE46CA"/>
    <w:rsid w:val="00BF7C95"/>
    <w:rsid w:val="00C0186B"/>
    <w:rsid w:val="00C01D23"/>
    <w:rsid w:val="00C046E6"/>
    <w:rsid w:val="00C14862"/>
    <w:rsid w:val="00C15286"/>
    <w:rsid w:val="00C2109D"/>
    <w:rsid w:val="00C2395D"/>
    <w:rsid w:val="00C23EB3"/>
    <w:rsid w:val="00C25DC9"/>
    <w:rsid w:val="00C30DE8"/>
    <w:rsid w:val="00C30EF1"/>
    <w:rsid w:val="00C35B68"/>
    <w:rsid w:val="00C35E93"/>
    <w:rsid w:val="00C436B7"/>
    <w:rsid w:val="00C4602C"/>
    <w:rsid w:val="00C51C3D"/>
    <w:rsid w:val="00C62ED6"/>
    <w:rsid w:val="00C63C6C"/>
    <w:rsid w:val="00C64B62"/>
    <w:rsid w:val="00C7184E"/>
    <w:rsid w:val="00C71BC8"/>
    <w:rsid w:val="00C802D1"/>
    <w:rsid w:val="00C81463"/>
    <w:rsid w:val="00C82D37"/>
    <w:rsid w:val="00C860B9"/>
    <w:rsid w:val="00C8689F"/>
    <w:rsid w:val="00C903F6"/>
    <w:rsid w:val="00C9275C"/>
    <w:rsid w:val="00C929C0"/>
    <w:rsid w:val="00C94D2D"/>
    <w:rsid w:val="00C974B4"/>
    <w:rsid w:val="00CA04B6"/>
    <w:rsid w:val="00CA35C0"/>
    <w:rsid w:val="00CA5430"/>
    <w:rsid w:val="00CA6027"/>
    <w:rsid w:val="00CB61B5"/>
    <w:rsid w:val="00CB7CA1"/>
    <w:rsid w:val="00CC7664"/>
    <w:rsid w:val="00CD3238"/>
    <w:rsid w:val="00CD3C56"/>
    <w:rsid w:val="00CD4ECF"/>
    <w:rsid w:val="00CD6231"/>
    <w:rsid w:val="00CD6DA3"/>
    <w:rsid w:val="00CD7590"/>
    <w:rsid w:val="00CD786B"/>
    <w:rsid w:val="00CE0AB1"/>
    <w:rsid w:val="00CE5358"/>
    <w:rsid w:val="00CE544B"/>
    <w:rsid w:val="00CE6B52"/>
    <w:rsid w:val="00CE7332"/>
    <w:rsid w:val="00CE7D91"/>
    <w:rsid w:val="00CF069C"/>
    <w:rsid w:val="00D02AA4"/>
    <w:rsid w:val="00D04200"/>
    <w:rsid w:val="00D066AD"/>
    <w:rsid w:val="00D07F72"/>
    <w:rsid w:val="00D126D4"/>
    <w:rsid w:val="00D13187"/>
    <w:rsid w:val="00D152D5"/>
    <w:rsid w:val="00D16DD3"/>
    <w:rsid w:val="00D177A7"/>
    <w:rsid w:val="00D17911"/>
    <w:rsid w:val="00D17AEC"/>
    <w:rsid w:val="00D204FB"/>
    <w:rsid w:val="00D20C4A"/>
    <w:rsid w:val="00D26258"/>
    <w:rsid w:val="00D2667D"/>
    <w:rsid w:val="00D26BD2"/>
    <w:rsid w:val="00D27F92"/>
    <w:rsid w:val="00D328A5"/>
    <w:rsid w:val="00D40CF4"/>
    <w:rsid w:val="00D4282F"/>
    <w:rsid w:val="00D470F5"/>
    <w:rsid w:val="00D523AE"/>
    <w:rsid w:val="00D559E8"/>
    <w:rsid w:val="00D55C10"/>
    <w:rsid w:val="00D56233"/>
    <w:rsid w:val="00D57667"/>
    <w:rsid w:val="00D612E0"/>
    <w:rsid w:val="00D6157F"/>
    <w:rsid w:val="00D6166D"/>
    <w:rsid w:val="00D62BCC"/>
    <w:rsid w:val="00D63666"/>
    <w:rsid w:val="00D64824"/>
    <w:rsid w:val="00D66CD8"/>
    <w:rsid w:val="00D67782"/>
    <w:rsid w:val="00D70B28"/>
    <w:rsid w:val="00D728E0"/>
    <w:rsid w:val="00D733CA"/>
    <w:rsid w:val="00D767F1"/>
    <w:rsid w:val="00D82E45"/>
    <w:rsid w:val="00D845BA"/>
    <w:rsid w:val="00D84894"/>
    <w:rsid w:val="00D8731E"/>
    <w:rsid w:val="00D92E24"/>
    <w:rsid w:val="00D9789A"/>
    <w:rsid w:val="00DA05B5"/>
    <w:rsid w:val="00DA07A6"/>
    <w:rsid w:val="00DA21D3"/>
    <w:rsid w:val="00DA3607"/>
    <w:rsid w:val="00DA3AF3"/>
    <w:rsid w:val="00DA4FA8"/>
    <w:rsid w:val="00DB26F1"/>
    <w:rsid w:val="00DB3D03"/>
    <w:rsid w:val="00DB45E9"/>
    <w:rsid w:val="00DB547F"/>
    <w:rsid w:val="00DB7CA0"/>
    <w:rsid w:val="00DC248B"/>
    <w:rsid w:val="00DC37C5"/>
    <w:rsid w:val="00DC5752"/>
    <w:rsid w:val="00DD06EB"/>
    <w:rsid w:val="00DD0B7D"/>
    <w:rsid w:val="00DD1BA5"/>
    <w:rsid w:val="00DE058B"/>
    <w:rsid w:val="00DE0FDF"/>
    <w:rsid w:val="00DE2E55"/>
    <w:rsid w:val="00DE6216"/>
    <w:rsid w:val="00DE66CA"/>
    <w:rsid w:val="00DE71C0"/>
    <w:rsid w:val="00DF3BDE"/>
    <w:rsid w:val="00DF4E4D"/>
    <w:rsid w:val="00DF6A59"/>
    <w:rsid w:val="00E00A5A"/>
    <w:rsid w:val="00E00FBF"/>
    <w:rsid w:val="00E0240C"/>
    <w:rsid w:val="00E031E4"/>
    <w:rsid w:val="00E0439C"/>
    <w:rsid w:val="00E05DFA"/>
    <w:rsid w:val="00E07889"/>
    <w:rsid w:val="00E1201E"/>
    <w:rsid w:val="00E16574"/>
    <w:rsid w:val="00E17313"/>
    <w:rsid w:val="00E21D19"/>
    <w:rsid w:val="00E233AC"/>
    <w:rsid w:val="00E250C6"/>
    <w:rsid w:val="00E26C78"/>
    <w:rsid w:val="00E33325"/>
    <w:rsid w:val="00E37139"/>
    <w:rsid w:val="00E40D0A"/>
    <w:rsid w:val="00E51D42"/>
    <w:rsid w:val="00E5373B"/>
    <w:rsid w:val="00E563ED"/>
    <w:rsid w:val="00E56F5C"/>
    <w:rsid w:val="00E57A9A"/>
    <w:rsid w:val="00E63DAD"/>
    <w:rsid w:val="00E6405B"/>
    <w:rsid w:val="00E6425F"/>
    <w:rsid w:val="00E668A3"/>
    <w:rsid w:val="00E83F25"/>
    <w:rsid w:val="00E85AFA"/>
    <w:rsid w:val="00E90E8E"/>
    <w:rsid w:val="00E925CA"/>
    <w:rsid w:val="00E92E36"/>
    <w:rsid w:val="00E95791"/>
    <w:rsid w:val="00E97F7A"/>
    <w:rsid w:val="00EA2256"/>
    <w:rsid w:val="00EB39F1"/>
    <w:rsid w:val="00EB4A9B"/>
    <w:rsid w:val="00EC2036"/>
    <w:rsid w:val="00EC2314"/>
    <w:rsid w:val="00EC343C"/>
    <w:rsid w:val="00EC4DA1"/>
    <w:rsid w:val="00ED01EB"/>
    <w:rsid w:val="00ED48D1"/>
    <w:rsid w:val="00ED576C"/>
    <w:rsid w:val="00ED65C7"/>
    <w:rsid w:val="00ED6606"/>
    <w:rsid w:val="00EE30EB"/>
    <w:rsid w:val="00EF0854"/>
    <w:rsid w:val="00EF0E3D"/>
    <w:rsid w:val="00EF2BCD"/>
    <w:rsid w:val="00EF3D90"/>
    <w:rsid w:val="00F01943"/>
    <w:rsid w:val="00F10667"/>
    <w:rsid w:val="00F10A21"/>
    <w:rsid w:val="00F1125D"/>
    <w:rsid w:val="00F11F45"/>
    <w:rsid w:val="00F16C35"/>
    <w:rsid w:val="00F16E97"/>
    <w:rsid w:val="00F23055"/>
    <w:rsid w:val="00F243CF"/>
    <w:rsid w:val="00F24841"/>
    <w:rsid w:val="00F24B8C"/>
    <w:rsid w:val="00F26B43"/>
    <w:rsid w:val="00F26DFF"/>
    <w:rsid w:val="00F30509"/>
    <w:rsid w:val="00F32AC3"/>
    <w:rsid w:val="00F359EE"/>
    <w:rsid w:val="00F36441"/>
    <w:rsid w:val="00F36B1B"/>
    <w:rsid w:val="00F37012"/>
    <w:rsid w:val="00F37072"/>
    <w:rsid w:val="00F403BC"/>
    <w:rsid w:val="00F4041B"/>
    <w:rsid w:val="00F4557C"/>
    <w:rsid w:val="00F46185"/>
    <w:rsid w:val="00F473A7"/>
    <w:rsid w:val="00F47D56"/>
    <w:rsid w:val="00F505BB"/>
    <w:rsid w:val="00F516F6"/>
    <w:rsid w:val="00F51BAD"/>
    <w:rsid w:val="00F51F00"/>
    <w:rsid w:val="00F56BF9"/>
    <w:rsid w:val="00F570C9"/>
    <w:rsid w:val="00F64769"/>
    <w:rsid w:val="00F6504F"/>
    <w:rsid w:val="00F66501"/>
    <w:rsid w:val="00F71DB4"/>
    <w:rsid w:val="00F71EE7"/>
    <w:rsid w:val="00F7605C"/>
    <w:rsid w:val="00F80C7D"/>
    <w:rsid w:val="00F876B4"/>
    <w:rsid w:val="00F903B6"/>
    <w:rsid w:val="00F96027"/>
    <w:rsid w:val="00F974F7"/>
    <w:rsid w:val="00FB2FB9"/>
    <w:rsid w:val="00FB3514"/>
    <w:rsid w:val="00FB3C79"/>
    <w:rsid w:val="00FB6B51"/>
    <w:rsid w:val="00FC047B"/>
    <w:rsid w:val="00FC534F"/>
    <w:rsid w:val="00FD26FD"/>
    <w:rsid w:val="00FD7640"/>
    <w:rsid w:val="00FD7C26"/>
    <w:rsid w:val="00FE1B7B"/>
    <w:rsid w:val="00FE33E6"/>
    <w:rsid w:val="00FE3C47"/>
    <w:rsid w:val="00FE5DD0"/>
    <w:rsid w:val="00FF0B5D"/>
    <w:rsid w:val="00FF55B3"/>
    <w:rsid w:val="00FF7B75"/>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683C3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CH" w:eastAsia="de-CH"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920D6"/>
    <w:rPr>
      <w:sz w:val="24"/>
      <w:szCs w:val="24"/>
      <w:lang w:val="de-AT" w:eastAsia="de-DE"/>
    </w:rPr>
  </w:style>
  <w:style w:type="paragraph" w:styleId="berschrift1">
    <w:name w:val="heading 1"/>
    <w:aliases w:val="Title"/>
    <w:basedOn w:val="Standard"/>
    <w:link w:val="berschrift1Zchn"/>
    <w:uiPriority w:val="9"/>
    <w:qFormat/>
    <w:rsid w:val="00702859"/>
    <w:pPr>
      <w:tabs>
        <w:tab w:val="num" w:pos="432"/>
        <w:tab w:val="num" w:pos="720"/>
      </w:tabs>
      <w:spacing w:before="100" w:beforeAutospacing="1" w:after="100" w:afterAutospacing="1"/>
      <w:ind w:left="432" w:hanging="432"/>
      <w:outlineLvl w:val="0"/>
    </w:pPr>
    <w:rPr>
      <w:b/>
      <w:bCs/>
      <w:kern w:val="36"/>
      <w:lang w:val="de-DE"/>
    </w:rPr>
  </w:style>
  <w:style w:type="paragraph" w:styleId="berschrift2">
    <w:name w:val="heading 2"/>
    <w:aliases w:val="Subtitle"/>
    <w:basedOn w:val="Standard"/>
    <w:next w:val="Standard"/>
    <w:link w:val="berschrift2Zchn"/>
    <w:uiPriority w:val="99"/>
    <w:qFormat/>
    <w:rsid w:val="00702859"/>
    <w:pPr>
      <w:keepNext/>
      <w:tabs>
        <w:tab w:val="num" w:pos="936"/>
        <w:tab w:val="num" w:pos="1440"/>
      </w:tabs>
      <w:spacing w:after="60"/>
      <w:ind w:left="936" w:hanging="936"/>
      <w:outlineLvl w:val="1"/>
    </w:pPr>
    <w:rPr>
      <w:b/>
      <w:bCs/>
      <w:i/>
      <w:iCs/>
      <w:sz w:val="22"/>
      <w:szCs w:val="22"/>
      <w:lang w:val="de-DE"/>
    </w:rPr>
  </w:style>
  <w:style w:type="paragraph" w:styleId="berschrift3">
    <w:name w:val="heading 3"/>
    <w:basedOn w:val="Standard"/>
    <w:next w:val="Standard"/>
    <w:link w:val="berschrift3Zchn"/>
    <w:uiPriority w:val="99"/>
    <w:qFormat/>
    <w:rsid w:val="003E6B25"/>
    <w:pPr>
      <w:keepNext/>
      <w:tabs>
        <w:tab w:val="num" w:pos="720"/>
        <w:tab w:val="num" w:pos="2160"/>
      </w:tabs>
      <w:spacing w:before="240" w:after="60"/>
      <w:ind w:left="720" w:hanging="720"/>
      <w:outlineLvl w:val="2"/>
    </w:pPr>
    <w:rPr>
      <w:b/>
      <w:bCs/>
      <w:sz w:val="26"/>
      <w:szCs w:val="26"/>
      <w:lang w:val="de-DE"/>
    </w:rPr>
  </w:style>
  <w:style w:type="paragraph" w:styleId="berschrift4">
    <w:name w:val="heading 4"/>
    <w:basedOn w:val="Standard"/>
    <w:next w:val="Standard"/>
    <w:link w:val="berschrift4Zchn"/>
    <w:uiPriority w:val="99"/>
    <w:qFormat/>
    <w:rsid w:val="004B1682"/>
    <w:pPr>
      <w:keepNext/>
      <w:tabs>
        <w:tab w:val="num" w:pos="864"/>
        <w:tab w:val="num" w:pos="2880"/>
      </w:tabs>
      <w:spacing w:before="240" w:after="60"/>
      <w:ind w:left="864" w:hanging="864"/>
      <w:outlineLvl w:val="3"/>
    </w:pPr>
    <w:rPr>
      <w:rFonts w:ascii="Verdana" w:hAnsi="Verdana"/>
      <w:b/>
      <w:bCs/>
      <w:sz w:val="28"/>
      <w:szCs w:val="28"/>
      <w:lang w:val="de-DE"/>
    </w:rPr>
  </w:style>
  <w:style w:type="paragraph" w:styleId="berschrift5">
    <w:name w:val="heading 5"/>
    <w:basedOn w:val="Standard"/>
    <w:next w:val="Standard"/>
    <w:link w:val="berschrift5Zchn"/>
    <w:uiPriority w:val="99"/>
    <w:qFormat/>
    <w:rsid w:val="004B1682"/>
    <w:pPr>
      <w:tabs>
        <w:tab w:val="num" w:pos="1008"/>
        <w:tab w:val="num" w:pos="3600"/>
      </w:tabs>
      <w:spacing w:before="240" w:after="60"/>
      <w:ind w:left="1008" w:hanging="1008"/>
      <w:outlineLvl w:val="4"/>
    </w:pPr>
    <w:rPr>
      <w:b/>
      <w:bCs/>
      <w:i/>
      <w:iCs/>
      <w:sz w:val="26"/>
      <w:szCs w:val="26"/>
      <w:lang w:val="de-DE"/>
    </w:rPr>
  </w:style>
  <w:style w:type="paragraph" w:styleId="berschrift6">
    <w:name w:val="heading 6"/>
    <w:basedOn w:val="Standard"/>
    <w:next w:val="Standard"/>
    <w:link w:val="berschrift6Zchn"/>
    <w:uiPriority w:val="99"/>
    <w:qFormat/>
    <w:rsid w:val="004B1682"/>
    <w:pPr>
      <w:tabs>
        <w:tab w:val="num" w:pos="1152"/>
        <w:tab w:val="num" w:pos="4320"/>
      </w:tabs>
      <w:spacing w:before="240" w:after="60"/>
      <w:ind w:left="1152" w:hanging="1152"/>
      <w:outlineLvl w:val="5"/>
    </w:pPr>
    <w:rPr>
      <w:rFonts w:ascii="Verdana" w:hAnsi="Verdana"/>
      <w:b/>
      <w:bCs/>
      <w:szCs w:val="22"/>
      <w:lang w:val="de-DE"/>
    </w:rPr>
  </w:style>
  <w:style w:type="paragraph" w:styleId="berschrift7">
    <w:name w:val="heading 7"/>
    <w:basedOn w:val="Standard"/>
    <w:next w:val="Standard"/>
    <w:link w:val="berschrift7Zchn"/>
    <w:uiPriority w:val="99"/>
    <w:qFormat/>
    <w:rsid w:val="004B1682"/>
    <w:pPr>
      <w:tabs>
        <w:tab w:val="num" w:pos="1296"/>
        <w:tab w:val="num" w:pos="5040"/>
      </w:tabs>
      <w:spacing w:before="240" w:after="60"/>
      <w:ind w:left="1296" w:hanging="1296"/>
      <w:outlineLvl w:val="6"/>
    </w:pPr>
    <w:rPr>
      <w:rFonts w:ascii="Verdana" w:hAnsi="Verdana"/>
      <w:lang w:val="de-DE"/>
    </w:rPr>
  </w:style>
  <w:style w:type="paragraph" w:styleId="berschrift8">
    <w:name w:val="heading 8"/>
    <w:basedOn w:val="Standard"/>
    <w:next w:val="Standard"/>
    <w:link w:val="berschrift8Zchn"/>
    <w:uiPriority w:val="99"/>
    <w:qFormat/>
    <w:rsid w:val="004B1682"/>
    <w:pPr>
      <w:tabs>
        <w:tab w:val="num" w:pos="1440"/>
        <w:tab w:val="num" w:pos="5760"/>
      </w:tabs>
      <w:spacing w:before="240" w:after="60"/>
      <w:ind w:left="1440" w:hanging="1440"/>
      <w:outlineLvl w:val="7"/>
    </w:pPr>
    <w:rPr>
      <w:rFonts w:ascii="Verdana" w:hAnsi="Verdana"/>
      <w:i/>
      <w:iCs/>
      <w:lang w:val="de-DE"/>
    </w:rPr>
  </w:style>
  <w:style w:type="paragraph" w:styleId="berschrift9">
    <w:name w:val="heading 9"/>
    <w:basedOn w:val="Standard"/>
    <w:next w:val="Standard"/>
    <w:link w:val="berschrift9Zchn"/>
    <w:uiPriority w:val="99"/>
    <w:qFormat/>
    <w:rsid w:val="004B1682"/>
    <w:pPr>
      <w:widowControl w:val="0"/>
      <w:tabs>
        <w:tab w:val="num" w:pos="5184"/>
        <w:tab w:val="num" w:pos="6480"/>
      </w:tabs>
      <w:autoSpaceDE w:val="0"/>
      <w:autoSpaceDN w:val="0"/>
      <w:adjustRightInd w:val="0"/>
      <w:spacing w:before="240" w:after="60"/>
      <w:ind w:left="5184" w:hanging="1584"/>
      <w:outlineLvl w:val="8"/>
    </w:pPr>
    <w:rPr>
      <w:szCs w:val="22"/>
      <w:lang w:val="de-DE"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Title Zchn"/>
    <w:basedOn w:val="Absatz-Standardschriftart"/>
    <w:link w:val="berschrift1"/>
    <w:uiPriority w:val="9"/>
    <w:locked/>
    <w:rsid w:val="00702859"/>
    <w:rPr>
      <w:rFonts w:ascii="Calibri" w:hAnsi="Calibri"/>
      <w:b/>
      <w:bCs/>
      <w:kern w:val="36"/>
      <w:sz w:val="24"/>
      <w:szCs w:val="24"/>
      <w:lang w:val="de-DE" w:eastAsia="de-DE"/>
    </w:rPr>
  </w:style>
  <w:style w:type="character" w:customStyle="1" w:styleId="berschrift2Zchn">
    <w:name w:val="Überschrift 2 Zchn"/>
    <w:aliases w:val="Subtitle Zchn"/>
    <w:basedOn w:val="Absatz-Standardschriftart"/>
    <w:link w:val="berschrift2"/>
    <w:uiPriority w:val="99"/>
    <w:locked/>
    <w:rsid w:val="00702859"/>
    <w:rPr>
      <w:rFonts w:ascii="Calibri" w:hAnsi="Calibri"/>
      <w:b/>
      <w:bCs/>
      <w:i/>
      <w:iCs/>
      <w:lang w:val="en-GB"/>
    </w:rPr>
  </w:style>
  <w:style w:type="character" w:customStyle="1" w:styleId="berschrift3Zchn">
    <w:name w:val="Überschrift 3 Zchn"/>
    <w:basedOn w:val="Absatz-Standardschriftart"/>
    <w:link w:val="berschrift3"/>
    <w:uiPriority w:val="99"/>
    <w:locked/>
    <w:rsid w:val="003E6B25"/>
    <w:rPr>
      <w:rFonts w:ascii="Arial" w:hAnsi="Arial"/>
      <w:b/>
      <w:bCs/>
      <w:sz w:val="26"/>
      <w:szCs w:val="26"/>
      <w:lang w:val="en-GB"/>
    </w:rPr>
  </w:style>
  <w:style w:type="character" w:customStyle="1" w:styleId="berschrift4Zchn">
    <w:name w:val="Überschrift 4 Zchn"/>
    <w:basedOn w:val="Absatz-Standardschriftart"/>
    <w:link w:val="berschrift4"/>
    <w:uiPriority w:val="99"/>
    <w:locked/>
    <w:rsid w:val="004B1682"/>
    <w:rPr>
      <w:rFonts w:ascii="Verdana" w:hAnsi="Verdana"/>
      <w:b/>
      <w:bCs/>
      <w:sz w:val="28"/>
      <w:szCs w:val="28"/>
      <w:lang w:val="en-GB"/>
    </w:rPr>
  </w:style>
  <w:style w:type="character" w:customStyle="1" w:styleId="berschrift5Zchn">
    <w:name w:val="Überschrift 5 Zchn"/>
    <w:basedOn w:val="Absatz-Standardschriftart"/>
    <w:link w:val="berschrift5"/>
    <w:uiPriority w:val="99"/>
    <w:locked/>
    <w:rsid w:val="004B1682"/>
    <w:rPr>
      <w:rFonts w:ascii="Arial" w:hAnsi="Arial"/>
      <w:b/>
      <w:bCs/>
      <w:i/>
      <w:iCs/>
      <w:sz w:val="26"/>
      <w:szCs w:val="26"/>
      <w:lang w:val="en-GB"/>
    </w:rPr>
  </w:style>
  <w:style w:type="character" w:customStyle="1" w:styleId="berschrift6Zchn">
    <w:name w:val="Überschrift 6 Zchn"/>
    <w:basedOn w:val="Absatz-Standardschriftart"/>
    <w:link w:val="berschrift6"/>
    <w:uiPriority w:val="99"/>
    <w:locked/>
    <w:rsid w:val="004B1682"/>
    <w:rPr>
      <w:rFonts w:ascii="Verdana" w:hAnsi="Verdana"/>
      <w:b/>
      <w:bCs/>
      <w:lang w:val="en-GB"/>
    </w:rPr>
  </w:style>
  <w:style w:type="character" w:customStyle="1" w:styleId="berschrift7Zchn">
    <w:name w:val="Überschrift 7 Zchn"/>
    <w:basedOn w:val="Absatz-Standardschriftart"/>
    <w:link w:val="berschrift7"/>
    <w:uiPriority w:val="99"/>
    <w:locked/>
    <w:rsid w:val="004B1682"/>
    <w:rPr>
      <w:rFonts w:ascii="Verdana" w:hAnsi="Verdana"/>
      <w:sz w:val="24"/>
      <w:szCs w:val="24"/>
      <w:lang w:val="en-GB"/>
    </w:rPr>
  </w:style>
  <w:style w:type="character" w:customStyle="1" w:styleId="berschrift8Zchn">
    <w:name w:val="Überschrift 8 Zchn"/>
    <w:basedOn w:val="Absatz-Standardschriftart"/>
    <w:link w:val="berschrift8"/>
    <w:uiPriority w:val="99"/>
    <w:locked/>
    <w:rsid w:val="004B1682"/>
    <w:rPr>
      <w:rFonts w:ascii="Verdana" w:hAnsi="Verdana"/>
      <w:i/>
      <w:iCs/>
      <w:sz w:val="24"/>
      <w:szCs w:val="24"/>
      <w:lang w:val="en-GB"/>
    </w:rPr>
  </w:style>
  <w:style w:type="character" w:customStyle="1" w:styleId="berschrift9Zchn">
    <w:name w:val="Überschrift 9 Zchn"/>
    <w:basedOn w:val="Absatz-Standardschriftart"/>
    <w:link w:val="berschrift9"/>
    <w:uiPriority w:val="99"/>
    <w:locked/>
    <w:rsid w:val="004B1682"/>
    <w:rPr>
      <w:rFonts w:ascii="Arial" w:hAnsi="Arial"/>
      <w:lang w:val="de-DE" w:eastAsia="en-US"/>
    </w:rPr>
  </w:style>
  <w:style w:type="paragraph" w:styleId="Kopfzeile">
    <w:name w:val="header"/>
    <w:basedOn w:val="Standard"/>
    <w:link w:val="KopfzeileZchn"/>
    <w:uiPriority w:val="99"/>
    <w:rsid w:val="00327580"/>
    <w:pPr>
      <w:tabs>
        <w:tab w:val="center" w:pos="4536"/>
        <w:tab w:val="right" w:pos="9072"/>
      </w:tabs>
    </w:pPr>
    <w:rPr>
      <w:lang w:val="de-DE"/>
    </w:rPr>
  </w:style>
  <w:style w:type="character" w:customStyle="1" w:styleId="KopfzeileZchn">
    <w:name w:val="Kopfzeile Zchn"/>
    <w:basedOn w:val="Absatz-Standardschriftart"/>
    <w:link w:val="Kopfzeile"/>
    <w:uiPriority w:val="99"/>
    <w:locked/>
    <w:rsid w:val="004B1682"/>
    <w:rPr>
      <w:rFonts w:ascii="Arial" w:hAnsi="Arial" w:cs="Times New Roman"/>
      <w:sz w:val="22"/>
      <w:lang w:val="en-GB"/>
    </w:rPr>
  </w:style>
  <w:style w:type="paragraph" w:styleId="Fuzeile">
    <w:name w:val="footer"/>
    <w:basedOn w:val="Standard"/>
    <w:link w:val="FuzeileZchn"/>
    <w:uiPriority w:val="99"/>
    <w:rsid w:val="00327580"/>
    <w:pPr>
      <w:tabs>
        <w:tab w:val="center" w:pos="4536"/>
        <w:tab w:val="right" w:pos="9072"/>
      </w:tabs>
    </w:pPr>
    <w:rPr>
      <w:lang w:val="de-DE"/>
    </w:rPr>
  </w:style>
  <w:style w:type="character" w:customStyle="1" w:styleId="FuzeileZchn">
    <w:name w:val="Fußzeile Zchn"/>
    <w:basedOn w:val="Absatz-Standardschriftart"/>
    <w:link w:val="Fuzeile"/>
    <w:uiPriority w:val="99"/>
    <w:locked/>
    <w:rsid w:val="004B1682"/>
    <w:rPr>
      <w:rFonts w:ascii="Arial" w:hAnsi="Arial" w:cs="Times New Roman"/>
      <w:sz w:val="22"/>
      <w:lang w:val="en-GB"/>
    </w:rPr>
  </w:style>
  <w:style w:type="paragraph" w:styleId="StandardWeb">
    <w:name w:val="Normal (Web)"/>
    <w:basedOn w:val="Standard"/>
    <w:uiPriority w:val="99"/>
    <w:rsid w:val="00594CF5"/>
    <w:pPr>
      <w:spacing w:before="100" w:beforeAutospacing="1" w:after="100" w:afterAutospacing="1"/>
    </w:pPr>
    <w:rPr>
      <w:lang w:val="de-DE"/>
    </w:rPr>
  </w:style>
  <w:style w:type="table" w:styleId="Tabellenraster">
    <w:name w:val="Table Grid"/>
    <w:basedOn w:val="NormaleTabelle"/>
    <w:uiPriority w:val="39"/>
    <w:rsid w:val="004F403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rsid w:val="002A5DBD"/>
    <w:rPr>
      <w:rFonts w:ascii="Tahoma" w:hAnsi="Tahoma"/>
      <w:sz w:val="16"/>
      <w:szCs w:val="16"/>
      <w:lang w:val="de-DE"/>
    </w:rPr>
  </w:style>
  <w:style w:type="character" w:customStyle="1" w:styleId="SprechblasentextZchn">
    <w:name w:val="Sprechblasentext Zchn"/>
    <w:basedOn w:val="Absatz-Standardschriftart"/>
    <w:link w:val="Sprechblasentext"/>
    <w:uiPriority w:val="99"/>
    <w:locked/>
    <w:rsid w:val="002A5DBD"/>
    <w:rPr>
      <w:rFonts w:ascii="Tahoma" w:hAnsi="Tahoma" w:cs="Times New Roman"/>
      <w:sz w:val="16"/>
      <w:lang w:val="en-GB"/>
    </w:rPr>
  </w:style>
  <w:style w:type="paragraph" w:customStyle="1" w:styleId="Style5">
    <w:name w:val="Style5"/>
    <w:basedOn w:val="Standard"/>
    <w:uiPriority w:val="99"/>
    <w:rsid w:val="004B1682"/>
    <w:pPr>
      <w:tabs>
        <w:tab w:val="num" w:pos="720"/>
      </w:tabs>
      <w:spacing w:line="480" w:lineRule="auto"/>
      <w:ind w:left="720" w:hanging="360"/>
    </w:pPr>
    <w:rPr>
      <w:rFonts w:cs="Arial"/>
      <w:lang w:val="de-DE"/>
    </w:rPr>
  </w:style>
  <w:style w:type="paragraph" w:styleId="Verzeichnis1">
    <w:name w:val="toc 1"/>
    <w:basedOn w:val="Standard"/>
    <w:next w:val="Standard"/>
    <w:autoRedefine/>
    <w:uiPriority w:val="39"/>
    <w:rsid w:val="009E16A7"/>
    <w:pPr>
      <w:tabs>
        <w:tab w:val="left" w:pos="440"/>
        <w:tab w:val="right" w:leader="dot" w:pos="9855"/>
      </w:tabs>
    </w:pPr>
    <w:rPr>
      <w:rFonts w:cs="Arial"/>
      <w:b/>
      <w:bCs/>
      <w:noProof/>
      <w:szCs w:val="22"/>
      <w:lang w:val="de-DE"/>
    </w:rPr>
  </w:style>
  <w:style w:type="paragraph" w:styleId="Verzeichnis2">
    <w:name w:val="toc 2"/>
    <w:basedOn w:val="Standard"/>
    <w:next w:val="Standard"/>
    <w:autoRedefine/>
    <w:uiPriority w:val="39"/>
    <w:rsid w:val="00350BAD"/>
    <w:pPr>
      <w:tabs>
        <w:tab w:val="right" w:leader="dot" w:pos="9855"/>
      </w:tabs>
      <w:ind w:left="220"/>
    </w:pPr>
    <w:rPr>
      <w:rFonts w:cs="Arial"/>
      <w:b/>
      <w:noProof/>
      <w:sz w:val="18"/>
      <w:szCs w:val="18"/>
      <w:lang w:val="de-DE"/>
    </w:rPr>
  </w:style>
  <w:style w:type="character" w:customStyle="1" w:styleId="CharChar">
    <w:name w:val="Char Char"/>
    <w:uiPriority w:val="99"/>
    <w:rsid w:val="004B1682"/>
    <w:rPr>
      <w:rFonts w:ascii="Arial" w:hAnsi="Arial"/>
      <w:b/>
      <w:i/>
      <w:sz w:val="28"/>
      <w:lang w:val="en-GB" w:eastAsia="de-CH"/>
    </w:rPr>
  </w:style>
  <w:style w:type="character" w:styleId="Hyperlink">
    <w:name w:val="Hyperlink"/>
    <w:basedOn w:val="Absatz-Standardschriftart"/>
    <w:uiPriority w:val="99"/>
    <w:rsid w:val="004B1682"/>
    <w:rPr>
      <w:rFonts w:cs="Times New Roman"/>
      <w:color w:val="0000FF"/>
      <w:u w:val="single"/>
    </w:rPr>
  </w:style>
  <w:style w:type="paragraph" w:styleId="Textkrper">
    <w:name w:val="Body Text"/>
    <w:basedOn w:val="Standard"/>
    <w:link w:val="TextkrperZchn"/>
    <w:uiPriority w:val="99"/>
    <w:rsid w:val="004B1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pPr>
    <w:rPr>
      <w:rFonts w:ascii="Verdana" w:hAnsi="Verdana"/>
      <w:szCs w:val="22"/>
      <w:lang w:val="en-US"/>
    </w:rPr>
  </w:style>
  <w:style w:type="character" w:customStyle="1" w:styleId="TextkrperZchn">
    <w:name w:val="Textkörper Zchn"/>
    <w:basedOn w:val="Absatz-Standardschriftart"/>
    <w:link w:val="Textkrper"/>
    <w:uiPriority w:val="99"/>
    <w:locked/>
    <w:rsid w:val="004B1682"/>
    <w:rPr>
      <w:rFonts w:ascii="Verdana" w:hAnsi="Verdana" w:cs="Times New Roman"/>
      <w:sz w:val="22"/>
      <w:lang w:val="en-US"/>
    </w:rPr>
  </w:style>
  <w:style w:type="character" w:styleId="Seitenzahl">
    <w:name w:val="page number"/>
    <w:basedOn w:val="Absatz-Standardschriftart"/>
    <w:uiPriority w:val="99"/>
    <w:rsid w:val="004B1682"/>
    <w:rPr>
      <w:rFonts w:cs="Times New Roman"/>
    </w:rPr>
  </w:style>
  <w:style w:type="paragraph" w:customStyle="1" w:styleId="Style3">
    <w:name w:val="Style3"/>
    <w:basedOn w:val="Standard"/>
    <w:uiPriority w:val="99"/>
    <w:rsid w:val="004B1682"/>
    <w:pPr>
      <w:widowControl w:val="0"/>
      <w:tabs>
        <w:tab w:val="num" w:pos="720"/>
      </w:tabs>
      <w:autoSpaceDE w:val="0"/>
      <w:autoSpaceDN w:val="0"/>
      <w:adjustRightInd w:val="0"/>
      <w:ind w:left="720" w:hanging="360"/>
    </w:pPr>
    <w:rPr>
      <w:rFonts w:cs="Arial"/>
      <w:szCs w:val="22"/>
      <w:lang w:val="de-DE" w:eastAsia="en-US"/>
    </w:rPr>
  </w:style>
  <w:style w:type="paragraph" w:styleId="Textkrper3">
    <w:name w:val="Body Text 3"/>
    <w:basedOn w:val="Standard"/>
    <w:link w:val="Textkrper3Zchn"/>
    <w:uiPriority w:val="99"/>
    <w:rsid w:val="004B1682"/>
    <w:rPr>
      <w:rFonts w:ascii="Verdana" w:hAnsi="Verdana"/>
      <w:lang w:val="en-US"/>
    </w:rPr>
  </w:style>
  <w:style w:type="character" w:customStyle="1" w:styleId="Textkrper3Zchn">
    <w:name w:val="Textkörper 3 Zchn"/>
    <w:basedOn w:val="Absatz-Standardschriftart"/>
    <w:link w:val="Textkrper3"/>
    <w:uiPriority w:val="99"/>
    <w:locked/>
    <w:rsid w:val="004B1682"/>
    <w:rPr>
      <w:rFonts w:ascii="Verdana" w:hAnsi="Verdana" w:cs="Times New Roman"/>
      <w:sz w:val="24"/>
      <w:lang w:val="en-US" w:eastAsia="de-DE"/>
    </w:rPr>
  </w:style>
  <w:style w:type="paragraph" w:styleId="Textkrper-Zeileneinzug">
    <w:name w:val="Body Text Indent"/>
    <w:basedOn w:val="Standard"/>
    <w:link w:val="Textkrper-ZeileneinzugZchn"/>
    <w:uiPriority w:val="99"/>
    <w:rsid w:val="004B1682"/>
    <w:pPr>
      <w:ind w:left="1080" w:hanging="180"/>
    </w:pPr>
    <w:rPr>
      <w:rFonts w:ascii="Verdana" w:hAnsi="Verdana"/>
      <w:lang w:val="de-DE"/>
    </w:rPr>
  </w:style>
  <w:style w:type="character" w:customStyle="1" w:styleId="Textkrper-ZeileneinzugZchn">
    <w:name w:val="Textkörper-Zeileneinzug Zchn"/>
    <w:basedOn w:val="Absatz-Standardschriftart"/>
    <w:link w:val="Textkrper-Zeileneinzug"/>
    <w:uiPriority w:val="99"/>
    <w:locked/>
    <w:rsid w:val="004B1682"/>
    <w:rPr>
      <w:rFonts w:ascii="Verdana" w:hAnsi="Verdana" w:cs="Times New Roman"/>
      <w:lang w:val="en-GB" w:eastAsia="de-DE"/>
    </w:rPr>
  </w:style>
  <w:style w:type="paragraph" w:styleId="Textkrper-Einzug2">
    <w:name w:val="Body Text Indent 2"/>
    <w:basedOn w:val="Standard"/>
    <w:link w:val="Textkrper-Einzug2Zchn"/>
    <w:uiPriority w:val="99"/>
    <w:rsid w:val="004B1682"/>
    <w:pPr>
      <w:ind w:left="1416"/>
    </w:pPr>
    <w:rPr>
      <w:rFonts w:ascii="Verdana" w:hAnsi="Verdana"/>
      <w:b/>
      <w:bCs/>
      <w:lang w:val="de-DE"/>
    </w:rPr>
  </w:style>
  <w:style w:type="character" w:customStyle="1" w:styleId="Textkrper-Einzug2Zchn">
    <w:name w:val="Textkörper-Einzug 2 Zchn"/>
    <w:basedOn w:val="Absatz-Standardschriftart"/>
    <w:link w:val="Textkrper-Einzug2"/>
    <w:uiPriority w:val="99"/>
    <w:locked/>
    <w:rsid w:val="004B1682"/>
    <w:rPr>
      <w:rFonts w:ascii="Verdana" w:hAnsi="Verdana" w:cs="Times New Roman"/>
      <w:b/>
      <w:lang w:val="en-GB" w:eastAsia="de-DE"/>
    </w:rPr>
  </w:style>
  <w:style w:type="paragraph" w:styleId="Aufzhlungszeichen">
    <w:name w:val="List Bullet"/>
    <w:basedOn w:val="Standard"/>
    <w:autoRedefine/>
    <w:uiPriority w:val="99"/>
    <w:rsid w:val="004B1682"/>
    <w:pPr>
      <w:tabs>
        <w:tab w:val="num" w:pos="360"/>
      </w:tabs>
      <w:ind w:left="360" w:hanging="360"/>
    </w:pPr>
    <w:rPr>
      <w:rFonts w:ascii="Verdana" w:hAnsi="Verdana" w:cs="Verdana"/>
      <w:b/>
      <w:bCs/>
      <w:lang w:val="de-DE"/>
    </w:rPr>
  </w:style>
  <w:style w:type="paragraph" w:customStyle="1" w:styleId="Default">
    <w:name w:val="Default"/>
    <w:uiPriority w:val="99"/>
    <w:rsid w:val="004B1682"/>
    <w:pPr>
      <w:numPr>
        <w:numId w:val="1"/>
      </w:numPr>
      <w:autoSpaceDE w:val="0"/>
      <w:autoSpaceDN w:val="0"/>
      <w:adjustRightInd w:val="0"/>
      <w:ind w:left="0" w:firstLine="0"/>
    </w:pPr>
    <w:rPr>
      <w:rFonts w:ascii="Arial" w:hAnsi="Arial" w:cs="Arial"/>
      <w:color w:val="000000"/>
      <w:sz w:val="24"/>
      <w:szCs w:val="24"/>
      <w:lang w:val="de-DE" w:eastAsia="de-DE"/>
    </w:rPr>
  </w:style>
  <w:style w:type="paragraph" w:customStyle="1" w:styleId="Heading11">
    <w:name w:val="Heading 11"/>
    <w:basedOn w:val="Default"/>
    <w:next w:val="Default"/>
    <w:uiPriority w:val="99"/>
    <w:rsid w:val="004B1682"/>
    <w:rPr>
      <w:color w:val="auto"/>
      <w:sz w:val="20"/>
      <w:szCs w:val="20"/>
    </w:rPr>
  </w:style>
  <w:style w:type="paragraph" w:customStyle="1" w:styleId="Heading21">
    <w:name w:val="Heading 21"/>
    <w:basedOn w:val="Default"/>
    <w:next w:val="Default"/>
    <w:uiPriority w:val="99"/>
    <w:rsid w:val="004B1682"/>
    <w:rPr>
      <w:color w:val="auto"/>
      <w:sz w:val="20"/>
      <w:szCs w:val="20"/>
    </w:rPr>
  </w:style>
  <w:style w:type="paragraph" w:customStyle="1" w:styleId="Heading31">
    <w:name w:val="Heading 31"/>
    <w:basedOn w:val="Default"/>
    <w:next w:val="Default"/>
    <w:uiPriority w:val="99"/>
    <w:rsid w:val="004B1682"/>
    <w:rPr>
      <w:color w:val="auto"/>
      <w:sz w:val="20"/>
      <w:szCs w:val="20"/>
    </w:rPr>
  </w:style>
  <w:style w:type="paragraph" w:customStyle="1" w:styleId="Heading41">
    <w:name w:val="Heading 41"/>
    <w:basedOn w:val="Default"/>
    <w:next w:val="Default"/>
    <w:uiPriority w:val="99"/>
    <w:rsid w:val="004B1682"/>
    <w:rPr>
      <w:color w:val="auto"/>
      <w:sz w:val="20"/>
      <w:szCs w:val="20"/>
    </w:rPr>
  </w:style>
  <w:style w:type="paragraph" w:customStyle="1" w:styleId="Header1">
    <w:name w:val="Header1"/>
    <w:basedOn w:val="Default"/>
    <w:next w:val="Default"/>
    <w:uiPriority w:val="99"/>
    <w:rsid w:val="004B1682"/>
    <w:rPr>
      <w:color w:val="auto"/>
      <w:sz w:val="20"/>
      <w:szCs w:val="20"/>
    </w:rPr>
  </w:style>
  <w:style w:type="character" w:styleId="BesuchterLink">
    <w:name w:val="FollowedHyperlink"/>
    <w:basedOn w:val="Absatz-Standardschriftart"/>
    <w:uiPriority w:val="99"/>
    <w:rsid w:val="004B1682"/>
    <w:rPr>
      <w:rFonts w:cs="Times New Roman"/>
      <w:color w:val="800080"/>
      <w:u w:val="single"/>
    </w:rPr>
  </w:style>
  <w:style w:type="paragraph" w:styleId="Textkrper2">
    <w:name w:val="Body Text 2"/>
    <w:basedOn w:val="Standard"/>
    <w:link w:val="Textkrper2Zchn"/>
    <w:uiPriority w:val="99"/>
    <w:rsid w:val="004B1682"/>
    <w:rPr>
      <w:rFonts w:ascii="Verdana" w:hAnsi="Verdana"/>
      <w:b/>
      <w:bCs/>
      <w:sz w:val="16"/>
      <w:szCs w:val="16"/>
      <w:lang w:val="de-DE"/>
    </w:rPr>
  </w:style>
  <w:style w:type="character" w:customStyle="1" w:styleId="Textkrper2Zchn">
    <w:name w:val="Textkörper 2 Zchn"/>
    <w:basedOn w:val="Absatz-Standardschriftart"/>
    <w:link w:val="Textkrper2"/>
    <w:uiPriority w:val="99"/>
    <w:locked/>
    <w:rsid w:val="004B1682"/>
    <w:rPr>
      <w:rFonts w:ascii="Verdana" w:hAnsi="Verdana" w:cs="Times New Roman"/>
      <w:b/>
      <w:sz w:val="16"/>
      <w:lang w:val="en-GB" w:eastAsia="de-DE"/>
    </w:rPr>
  </w:style>
  <w:style w:type="paragraph" w:customStyle="1" w:styleId="ListParagraph1">
    <w:name w:val="List Paragraph1"/>
    <w:basedOn w:val="Standard"/>
    <w:uiPriority w:val="99"/>
    <w:rsid w:val="004B1682"/>
    <w:pPr>
      <w:ind w:left="720"/>
    </w:pPr>
    <w:rPr>
      <w:rFonts w:ascii="Verdana" w:hAnsi="Verdana" w:cs="Verdana"/>
      <w:lang w:val="de-CH"/>
    </w:rPr>
  </w:style>
  <w:style w:type="character" w:customStyle="1" w:styleId="f200">
    <w:name w:val="f200"/>
    <w:uiPriority w:val="99"/>
    <w:rsid w:val="004B1682"/>
  </w:style>
  <w:style w:type="character" w:customStyle="1" w:styleId="f300">
    <w:name w:val="f300"/>
    <w:uiPriority w:val="99"/>
    <w:rsid w:val="004B1682"/>
  </w:style>
  <w:style w:type="character" w:customStyle="1" w:styleId="f210">
    <w:name w:val="f210"/>
    <w:uiPriority w:val="99"/>
    <w:rsid w:val="004B1682"/>
  </w:style>
  <w:style w:type="character" w:customStyle="1" w:styleId="f301">
    <w:name w:val="f301"/>
    <w:uiPriority w:val="99"/>
    <w:rsid w:val="004B1682"/>
  </w:style>
  <w:style w:type="character" w:customStyle="1" w:styleId="f1001">
    <w:name w:val="f1001"/>
    <w:uiPriority w:val="99"/>
    <w:rsid w:val="004B1682"/>
  </w:style>
  <w:style w:type="table" w:customStyle="1" w:styleId="Tabellenraster1">
    <w:name w:val="Tabellenraster1"/>
    <w:uiPriority w:val="99"/>
    <w:rsid w:val="004B1682"/>
    <w:rPr>
      <w:rFonts w:ascii="Calibri" w:hAnsi="Calibri" w:cs="Calibri"/>
      <w:sz w:val="20"/>
      <w:szCs w:val="20"/>
      <w:lang w:val="de-DE" w:eastAsia="de-D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Kommentarzeichen">
    <w:name w:val="annotation reference"/>
    <w:basedOn w:val="Absatz-Standardschriftart"/>
    <w:uiPriority w:val="99"/>
    <w:rsid w:val="004B1682"/>
    <w:rPr>
      <w:rFonts w:cs="Times New Roman"/>
      <w:sz w:val="16"/>
    </w:rPr>
  </w:style>
  <w:style w:type="paragraph" w:styleId="Kommentartext">
    <w:name w:val="annotation text"/>
    <w:basedOn w:val="Standard"/>
    <w:link w:val="KommentartextZchn"/>
    <w:uiPriority w:val="99"/>
    <w:rsid w:val="004B1682"/>
    <w:rPr>
      <w:rFonts w:ascii="Verdana" w:hAnsi="Verdana"/>
      <w:lang w:val="de-CH"/>
    </w:rPr>
  </w:style>
  <w:style w:type="character" w:customStyle="1" w:styleId="KommentartextZchn">
    <w:name w:val="Kommentartext Zchn"/>
    <w:basedOn w:val="Absatz-Standardschriftart"/>
    <w:link w:val="Kommentartext"/>
    <w:uiPriority w:val="99"/>
    <w:locked/>
    <w:rsid w:val="004B1682"/>
    <w:rPr>
      <w:rFonts w:ascii="Verdana" w:hAnsi="Verdana" w:cs="Times New Roman"/>
      <w:lang w:eastAsia="de-DE"/>
    </w:rPr>
  </w:style>
  <w:style w:type="paragraph" w:styleId="Kommentarthema">
    <w:name w:val="annotation subject"/>
    <w:basedOn w:val="Kommentartext"/>
    <w:next w:val="Kommentartext"/>
    <w:link w:val="KommentarthemaZchn"/>
    <w:uiPriority w:val="99"/>
    <w:rsid w:val="004B1682"/>
    <w:rPr>
      <w:b/>
      <w:bCs/>
    </w:rPr>
  </w:style>
  <w:style w:type="character" w:customStyle="1" w:styleId="KommentarthemaZchn">
    <w:name w:val="Kommentarthema Zchn"/>
    <w:basedOn w:val="KommentartextZchn"/>
    <w:link w:val="Kommentarthema"/>
    <w:uiPriority w:val="99"/>
    <w:locked/>
    <w:rsid w:val="004B1682"/>
    <w:rPr>
      <w:rFonts w:ascii="Verdana" w:hAnsi="Verdana" w:cs="Times New Roman"/>
      <w:b/>
      <w:lang w:eastAsia="de-DE"/>
    </w:rPr>
  </w:style>
  <w:style w:type="character" w:customStyle="1" w:styleId="ZchnZchn">
    <w:name w:val="Zchn Zchn"/>
    <w:uiPriority w:val="99"/>
    <w:rsid w:val="004B1682"/>
    <w:rPr>
      <w:rFonts w:ascii="Arial" w:hAnsi="Arial"/>
      <w:b/>
      <w:i/>
      <w:sz w:val="28"/>
      <w:lang w:val="en-GB" w:eastAsia="de-CH"/>
    </w:rPr>
  </w:style>
  <w:style w:type="paragraph" w:styleId="Dokumentstruktur">
    <w:name w:val="Document Map"/>
    <w:basedOn w:val="Standard"/>
    <w:link w:val="DokumentstrukturZchn"/>
    <w:uiPriority w:val="99"/>
    <w:rsid w:val="004B1682"/>
    <w:pPr>
      <w:shd w:val="clear" w:color="auto" w:fill="000080"/>
    </w:pPr>
    <w:rPr>
      <w:rFonts w:ascii="Tahoma" w:hAnsi="Tahoma"/>
      <w:lang w:val="de-CH"/>
    </w:rPr>
  </w:style>
  <w:style w:type="character" w:customStyle="1" w:styleId="DokumentstrukturZchn">
    <w:name w:val="Dokumentstruktur Zchn"/>
    <w:basedOn w:val="Absatz-Standardschriftart"/>
    <w:link w:val="Dokumentstruktur"/>
    <w:uiPriority w:val="99"/>
    <w:locked/>
    <w:rsid w:val="004B1682"/>
    <w:rPr>
      <w:rFonts w:ascii="Tahoma" w:hAnsi="Tahoma" w:cs="Times New Roman"/>
      <w:shd w:val="clear" w:color="auto" w:fill="000080"/>
      <w:lang w:eastAsia="de-DE"/>
    </w:rPr>
  </w:style>
  <w:style w:type="paragraph" w:styleId="Listenabsatz">
    <w:name w:val="List Paragraph"/>
    <w:basedOn w:val="Standard"/>
    <w:uiPriority w:val="34"/>
    <w:qFormat/>
    <w:rsid w:val="004B1682"/>
    <w:pPr>
      <w:ind w:left="708"/>
    </w:pPr>
    <w:rPr>
      <w:rFonts w:ascii="Verdana" w:hAnsi="Verdana" w:cs="Verdana"/>
      <w:lang w:val="de-CH"/>
    </w:rPr>
  </w:style>
  <w:style w:type="paragraph" w:styleId="KeinLeerraum">
    <w:name w:val="No Spacing"/>
    <w:aliases w:val="Main Title"/>
    <w:uiPriority w:val="1"/>
    <w:qFormat/>
    <w:rsid w:val="00097B05"/>
    <w:rPr>
      <w:rFonts w:ascii="Arial" w:hAnsi="Arial"/>
      <w:szCs w:val="20"/>
      <w:lang w:val="en-GB"/>
    </w:rPr>
  </w:style>
  <w:style w:type="paragraph" w:styleId="Verzeichnis3">
    <w:name w:val="toc 3"/>
    <w:basedOn w:val="Standard"/>
    <w:next w:val="Standard"/>
    <w:autoRedefine/>
    <w:uiPriority w:val="39"/>
    <w:unhideWhenUsed/>
    <w:locked/>
    <w:rsid w:val="00355562"/>
    <w:pPr>
      <w:spacing w:after="100"/>
      <w:ind w:left="440"/>
    </w:pPr>
    <w:rPr>
      <w:lang w:val="de-DE"/>
    </w:rPr>
  </w:style>
  <w:style w:type="character" w:styleId="Fett">
    <w:name w:val="Strong"/>
    <w:aliases w:val="Emphasis Textbody"/>
    <w:basedOn w:val="Absatz-Standardschriftart"/>
    <w:uiPriority w:val="22"/>
    <w:qFormat/>
    <w:locked/>
    <w:rsid w:val="005A5CB1"/>
    <w:rPr>
      <w:b/>
      <w:bCs/>
    </w:rPr>
  </w:style>
  <w:style w:type="character" w:customStyle="1" w:styleId="ital-inline2">
    <w:name w:val="ital-inline2"/>
    <w:rsid w:val="003C15F8"/>
    <w:rPr>
      <w:rFonts w:ascii="Georgia" w:hAnsi="Georgia" w:hint="default"/>
      <w:i/>
      <w:iCs/>
      <w:vanish w:val="0"/>
      <w:webHidden w:val="0"/>
      <w:specVanish w:val="0"/>
    </w:rPr>
  </w:style>
  <w:style w:type="paragraph" w:styleId="z-Formularbeginn">
    <w:name w:val="HTML Top of Form"/>
    <w:basedOn w:val="Standard"/>
    <w:next w:val="Standard"/>
    <w:link w:val="z-FormularbeginnZchn"/>
    <w:hidden/>
    <w:uiPriority w:val="99"/>
    <w:semiHidden/>
    <w:unhideWhenUsed/>
    <w:locked/>
    <w:rsid w:val="00C929C0"/>
    <w:pPr>
      <w:pBdr>
        <w:bottom w:val="single" w:sz="6" w:space="1" w:color="auto"/>
      </w:pBdr>
      <w:jc w:val="center"/>
    </w:pPr>
    <w:rPr>
      <w:rFonts w:cs="Arial"/>
      <w:vanish/>
      <w:color w:val="000000"/>
      <w:sz w:val="16"/>
      <w:szCs w:val="16"/>
      <w:lang w:val="de-CH"/>
    </w:rPr>
  </w:style>
  <w:style w:type="character" w:customStyle="1" w:styleId="z-FormularbeginnZchn">
    <w:name w:val="z-Formularbeginn Zchn"/>
    <w:basedOn w:val="Absatz-Standardschriftart"/>
    <w:link w:val="z-Formularbeginn"/>
    <w:uiPriority w:val="99"/>
    <w:semiHidden/>
    <w:rsid w:val="00C929C0"/>
    <w:rPr>
      <w:rFonts w:ascii="Arial" w:hAnsi="Arial" w:cs="Arial"/>
      <w:vanish/>
      <w:color w:val="000000"/>
      <w:sz w:val="16"/>
      <w:szCs w:val="16"/>
    </w:rPr>
  </w:style>
  <w:style w:type="paragraph" w:styleId="z-Formularende">
    <w:name w:val="HTML Bottom of Form"/>
    <w:basedOn w:val="Standard"/>
    <w:next w:val="Standard"/>
    <w:link w:val="z-FormularendeZchn"/>
    <w:hidden/>
    <w:uiPriority w:val="99"/>
    <w:semiHidden/>
    <w:unhideWhenUsed/>
    <w:locked/>
    <w:rsid w:val="00C929C0"/>
    <w:pPr>
      <w:pBdr>
        <w:top w:val="single" w:sz="6" w:space="1" w:color="auto"/>
      </w:pBdr>
      <w:jc w:val="center"/>
    </w:pPr>
    <w:rPr>
      <w:rFonts w:cs="Arial"/>
      <w:vanish/>
      <w:color w:val="000000"/>
      <w:sz w:val="16"/>
      <w:szCs w:val="16"/>
      <w:lang w:val="de-CH"/>
    </w:rPr>
  </w:style>
  <w:style w:type="character" w:customStyle="1" w:styleId="z-FormularendeZchn">
    <w:name w:val="z-Formularende Zchn"/>
    <w:basedOn w:val="Absatz-Standardschriftart"/>
    <w:link w:val="z-Formularende"/>
    <w:uiPriority w:val="99"/>
    <w:semiHidden/>
    <w:rsid w:val="00C929C0"/>
    <w:rPr>
      <w:rFonts w:ascii="Arial" w:hAnsi="Arial" w:cs="Arial"/>
      <w:vanish/>
      <w:color w:val="000000"/>
      <w:sz w:val="16"/>
      <w:szCs w:val="16"/>
    </w:rPr>
  </w:style>
  <w:style w:type="paragraph" w:styleId="Untertitel">
    <w:name w:val="Subtitle"/>
    <w:aliases w:val="Main Subtitle"/>
    <w:basedOn w:val="Standard"/>
    <w:next w:val="Standard"/>
    <w:link w:val="UntertitelZchn"/>
    <w:uiPriority w:val="11"/>
    <w:qFormat/>
    <w:locked/>
    <w:rsid w:val="00702859"/>
    <w:pPr>
      <w:numPr>
        <w:ilvl w:val="1"/>
      </w:numPr>
      <w:jc w:val="center"/>
    </w:pPr>
    <w:rPr>
      <w:rFonts w:eastAsiaTheme="majorEastAsia" w:cstheme="majorBidi"/>
      <w:i/>
      <w:iCs/>
      <w:color w:val="000000" w:themeColor="text1"/>
      <w:spacing w:val="15"/>
      <w:sz w:val="96"/>
      <w:szCs w:val="96"/>
      <w:lang w:val="de-DE"/>
    </w:rPr>
  </w:style>
  <w:style w:type="character" w:customStyle="1" w:styleId="UntertitelZchn">
    <w:name w:val="Untertitel Zchn"/>
    <w:aliases w:val="Main Subtitle Zchn"/>
    <w:basedOn w:val="Absatz-Standardschriftart"/>
    <w:link w:val="Untertitel"/>
    <w:uiPriority w:val="11"/>
    <w:rsid w:val="00702859"/>
    <w:rPr>
      <w:rFonts w:ascii="Calibri" w:eastAsiaTheme="majorEastAsia" w:hAnsi="Calibri" w:cstheme="majorBidi"/>
      <w:i/>
      <w:iCs/>
      <w:color w:val="000000" w:themeColor="text1"/>
      <w:spacing w:val="15"/>
      <w:sz w:val="96"/>
      <w:szCs w:val="96"/>
      <w:lang w:val="en-GB"/>
    </w:rPr>
  </w:style>
  <w:style w:type="character" w:styleId="SchwacheHervorhebung">
    <w:name w:val="Subtle Emphasis"/>
    <w:aliases w:val="Emphasis"/>
    <w:basedOn w:val="Absatz-Standardschriftart"/>
    <w:uiPriority w:val="19"/>
    <w:qFormat/>
    <w:rsid w:val="00702859"/>
    <w:rPr>
      <w:i/>
      <w:iCs/>
      <w:color w:val="808080" w:themeColor="text1" w:themeTint="7F"/>
    </w:rPr>
  </w:style>
  <w:style w:type="character" w:styleId="Hervorhebung">
    <w:name w:val="Emphasis"/>
    <w:aliases w:val="Bullets"/>
    <w:basedOn w:val="Absatz-Standardschriftart"/>
    <w:uiPriority w:val="20"/>
    <w:qFormat/>
    <w:locked/>
    <w:rsid w:val="005A5CB1"/>
    <w:rPr>
      <w:rFonts w:ascii="Calibri" w:hAnsi="Calibri"/>
      <w:iCs/>
    </w:rPr>
  </w:style>
  <w:style w:type="character" w:customStyle="1" w:styleId="italic1">
    <w:name w:val="italic1"/>
    <w:basedOn w:val="Absatz-Standardschriftart"/>
    <w:rsid w:val="00061BA3"/>
    <w:rPr>
      <w:i/>
      <w:iCs/>
    </w:rPr>
  </w:style>
  <w:style w:type="character" w:customStyle="1" w:styleId="bold1">
    <w:name w:val="bold1"/>
    <w:basedOn w:val="Absatz-Standardschriftart"/>
    <w:rsid w:val="00061BA3"/>
    <w:rPr>
      <w:b/>
      <w:bCs/>
    </w:rPr>
  </w:style>
  <w:style w:type="character" w:customStyle="1" w:styleId="question1">
    <w:name w:val="question1"/>
    <w:basedOn w:val="Absatz-Standardschriftart"/>
    <w:rsid w:val="005B365C"/>
    <w:rPr>
      <w:color w:val="666699"/>
    </w:rPr>
  </w:style>
  <w:style w:type="paragraph" w:customStyle="1" w:styleId="example2">
    <w:name w:val="example2"/>
    <w:basedOn w:val="Standard"/>
    <w:rsid w:val="009E4D1D"/>
    <w:pPr>
      <w:spacing w:before="150" w:after="225" w:line="336" w:lineRule="atLeast"/>
      <w:ind w:left="150"/>
    </w:pPr>
    <w:rPr>
      <w:color w:val="006400"/>
      <w:sz w:val="22"/>
      <w:szCs w:val="22"/>
      <w:lang w:val="de-CH"/>
    </w:rPr>
  </w:style>
  <w:style w:type="character" w:customStyle="1" w:styleId="hiddenstructure">
    <w:name w:val="hiddenstructure"/>
    <w:basedOn w:val="Absatz-Standardschriftart"/>
    <w:rsid w:val="006D5009"/>
  </w:style>
  <w:style w:type="character" w:customStyle="1" w:styleId="apple-converted-space">
    <w:name w:val="apple-converted-space"/>
    <w:basedOn w:val="Absatz-Standardschriftart"/>
    <w:rsid w:val="006D5009"/>
  </w:style>
  <w:style w:type="character" w:styleId="NichtaufgelsteErwhnung">
    <w:name w:val="Unresolved Mention"/>
    <w:basedOn w:val="Absatz-Standardschriftart"/>
    <w:uiPriority w:val="99"/>
    <w:semiHidden/>
    <w:unhideWhenUsed/>
    <w:rsid w:val="00034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7990">
      <w:bodyDiv w:val="1"/>
      <w:marLeft w:val="0"/>
      <w:marRight w:val="0"/>
      <w:marTop w:val="0"/>
      <w:marBottom w:val="0"/>
      <w:divBdr>
        <w:top w:val="none" w:sz="0" w:space="0" w:color="auto"/>
        <w:left w:val="none" w:sz="0" w:space="0" w:color="auto"/>
        <w:bottom w:val="none" w:sz="0" w:space="0" w:color="auto"/>
        <w:right w:val="none" w:sz="0" w:space="0" w:color="auto"/>
      </w:divBdr>
    </w:div>
    <w:div w:id="29694844">
      <w:bodyDiv w:val="1"/>
      <w:marLeft w:val="0"/>
      <w:marRight w:val="0"/>
      <w:marTop w:val="0"/>
      <w:marBottom w:val="0"/>
      <w:divBdr>
        <w:top w:val="none" w:sz="0" w:space="0" w:color="auto"/>
        <w:left w:val="none" w:sz="0" w:space="0" w:color="auto"/>
        <w:bottom w:val="none" w:sz="0" w:space="0" w:color="auto"/>
        <w:right w:val="none" w:sz="0" w:space="0" w:color="auto"/>
      </w:divBdr>
    </w:div>
    <w:div w:id="51587967">
      <w:bodyDiv w:val="1"/>
      <w:marLeft w:val="0"/>
      <w:marRight w:val="0"/>
      <w:marTop w:val="0"/>
      <w:marBottom w:val="0"/>
      <w:divBdr>
        <w:top w:val="none" w:sz="0" w:space="0" w:color="auto"/>
        <w:left w:val="none" w:sz="0" w:space="0" w:color="auto"/>
        <w:bottom w:val="none" w:sz="0" w:space="0" w:color="auto"/>
        <w:right w:val="none" w:sz="0" w:space="0" w:color="auto"/>
      </w:divBdr>
      <w:divsChild>
        <w:div w:id="1161190296">
          <w:marLeft w:val="0"/>
          <w:marRight w:val="0"/>
          <w:marTop w:val="150"/>
          <w:marBottom w:val="0"/>
          <w:divBdr>
            <w:top w:val="none" w:sz="0" w:space="0" w:color="auto"/>
            <w:left w:val="none" w:sz="0" w:space="0" w:color="auto"/>
            <w:bottom w:val="none" w:sz="0" w:space="0" w:color="auto"/>
            <w:right w:val="none" w:sz="0" w:space="0" w:color="auto"/>
          </w:divBdr>
          <w:divsChild>
            <w:div w:id="215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9602">
      <w:bodyDiv w:val="1"/>
      <w:marLeft w:val="0"/>
      <w:marRight w:val="0"/>
      <w:marTop w:val="0"/>
      <w:marBottom w:val="0"/>
      <w:divBdr>
        <w:top w:val="none" w:sz="0" w:space="0" w:color="auto"/>
        <w:left w:val="none" w:sz="0" w:space="0" w:color="auto"/>
        <w:bottom w:val="none" w:sz="0" w:space="0" w:color="auto"/>
        <w:right w:val="none" w:sz="0" w:space="0" w:color="auto"/>
      </w:divBdr>
    </w:div>
    <w:div w:id="123039367">
      <w:bodyDiv w:val="1"/>
      <w:marLeft w:val="0"/>
      <w:marRight w:val="0"/>
      <w:marTop w:val="0"/>
      <w:marBottom w:val="0"/>
      <w:divBdr>
        <w:top w:val="none" w:sz="0" w:space="0" w:color="auto"/>
        <w:left w:val="none" w:sz="0" w:space="0" w:color="auto"/>
        <w:bottom w:val="none" w:sz="0" w:space="0" w:color="auto"/>
        <w:right w:val="none" w:sz="0" w:space="0" w:color="auto"/>
      </w:divBdr>
    </w:div>
    <w:div w:id="161511842">
      <w:bodyDiv w:val="1"/>
      <w:marLeft w:val="0"/>
      <w:marRight w:val="0"/>
      <w:marTop w:val="0"/>
      <w:marBottom w:val="0"/>
      <w:divBdr>
        <w:top w:val="none" w:sz="0" w:space="0" w:color="auto"/>
        <w:left w:val="none" w:sz="0" w:space="0" w:color="auto"/>
        <w:bottom w:val="none" w:sz="0" w:space="0" w:color="auto"/>
        <w:right w:val="none" w:sz="0" w:space="0" w:color="auto"/>
      </w:divBdr>
    </w:div>
    <w:div w:id="195387233">
      <w:bodyDiv w:val="1"/>
      <w:marLeft w:val="0"/>
      <w:marRight w:val="0"/>
      <w:marTop w:val="0"/>
      <w:marBottom w:val="0"/>
      <w:divBdr>
        <w:top w:val="none" w:sz="0" w:space="0" w:color="auto"/>
        <w:left w:val="none" w:sz="0" w:space="0" w:color="auto"/>
        <w:bottom w:val="none" w:sz="0" w:space="0" w:color="auto"/>
        <w:right w:val="none" w:sz="0" w:space="0" w:color="auto"/>
      </w:divBdr>
    </w:div>
    <w:div w:id="348261839">
      <w:bodyDiv w:val="1"/>
      <w:marLeft w:val="0"/>
      <w:marRight w:val="0"/>
      <w:marTop w:val="0"/>
      <w:marBottom w:val="0"/>
      <w:divBdr>
        <w:top w:val="none" w:sz="0" w:space="0" w:color="auto"/>
        <w:left w:val="none" w:sz="0" w:space="0" w:color="auto"/>
        <w:bottom w:val="none" w:sz="0" w:space="0" w:color="auto"/>
        <w:right w:val="none" w:sz="0" w:space="0" w:color="auto"/>
      </w:divBdr>
      <w:divsChild>
        <w:div w:id="363793484">
          <w:marLeft w:val="547"/>
          <w:marRight w:val="0"/>
          <w:marTop w:val="77"/>
          <w:marBottom w:val="0"/>
          <w:divBdr>
            <w:top w:val="none" w:sz="0" w:space="0" w:color="auto"/>
            <w:left w:val="none" w:sz="0" w:space="0" w:color="auto"/>
            <w:bottom w:val="none" w:sz="0" w:space="0" w:color="auto"/>
            <w:right w:val="none" w:sz="0" w:space="0" w:color="auto"/>
          </w:divBdr>
        </w:div>
        <w:div w:id="1168982714">
          <w:marLeft w:val="547"/>
          <w:marRight w:val="0"/>
          <w:marTop w:val="77"/>
          <w:marBottom w:val="0"/>
          <w:divBdr>
            <w:top w:val="none" w:sz="0" w:space="0" w:color="auto"/>
            <w:left w:val="none" w:sz="0" w:space="0" w:color="auto"/>
            <w:bottom w:val="none" w:sz="0" w:space="0" w:color="auto"/>
            <w:right w:val="none" w:sz="0" w:space="0" w:color="auto"/>
          </w:divBdr>
        </w:div>
        <w:div w:id="979531823">
          <w:marLeft w:val="547"/>
          <w:marRight w:val="0"/>
          <w:marTop w:val="77"/>
          <w:marBottom w:val="0"/>
          <w:divBdr>
            <w:top w:val="none" w:sz="0" w:space="0" w:color="auto"/>
            <w:left w:val="none" w:sz="0" w:space="0" w:color="auto"/>
            <w:bottom w:val="none" w:sz="0" w:space="0" w:color="auto"/>
            <w:right w:val="none" w:sz="0" w:space="0" w:color="auto"/>
          </w:divBdr>
        </w:div>
        <w:div w:id="92626834">
          <w:marLeft w:val="547"/>
          <w:marRight w:val="0"/>
          <w:marTop w:val="77"/>
          <w:marBottom w:val="0"/>
          <w:divBdr>
            <w:top w:val="none" w:sz="0" w:space="0" w:color="auto"/>
            <w:left w:val="none" w:sz="0" w:space="0" w:color="auto"/>
            <w:bottom w:val="none" w:sz="0" w:space="0" w:color="auto"/>
            <w:right w:val="none" w:sz="0" w:space="0" w:color="auto"/>
          </w:divBdr>
        </w:div>
      </w:divsChild>
    </w:div>
    <w:div w:id="412162555">
      <w:bodyDiv w:val="1"/>
      <w:marLeft w:val="0"/>
      <w:marRight w:val="0"/>
      <w:marTop w:val="0"/>
      <w:marBottom w:val="0"/>
      <w:divBdr>
        <w:top w:val="none" w:sz="0" w:space="0" w:color="auto"/>
        <w:left w:val="none" w:sz="0" w:space="0" w:color="auto"/>
        <w:bottom w:val="none" w:sz="0" w:space="0" w:color="auto"/>
        <w:right w:val="none" w:sz="0" w:space="0" w:color="auto"/>
      </w:divBdr>
    </w:div>
    <w:div w:id="432482153">
      <w:bodyDiv w:val="1"/>
      <w:marLeft w:val="0"/>
      <w:marRight w:val="0"/>
      <w:marTop w:val="0"/>
      <w:marBottom w:val="0"/>
      <w:divBdr>
        <w:top w:val="none" w:sz="0" w:space="0" w:color="auto"/>
        <w:left w:val="none" w:sz="0" w:space="0" w:color="auto"/>
        <w:bottom w:val="none" w:sz="0" w:space="0" w:color="auto"/>
        <w:right w:val="none" w:sz="0" w:space="0" w:color="auto"/>
      </w:divBdr>
      <w:divsChild>
        <w:div w:id="386414370">
          <w:marLeft w:val="0"/>
          <w:marRight w:val="0"/>
          <w:marTop w:val="0"/>
          <w:marBottom w:val="0"/>
          <w:divBdr>
            <w:top w:val="none" w:sz="0" w:space="0" w:color="auto"/>
            <w:left w:val="none" w:sz="0" w:space="0" w:color="auto"/>
            <w:bottom w:val="none" w:sz="0" w:space="0" w:color="auto"/>
            <w:right w:val="none" w:sz="0" w:space="0" w:color="auto"/>
          </w:divBdr>
          <w:divsChild>
            <w:div w:id="24645450">
              <w:marLeft w:val="0"/>
              <w:marRight w:val="0"/>
              <w:marTop w:val="0"/>
              <w:marBottom w:val="0"/>
              <w:divBdr>
                <w:top w:val="none" w:sz="0" w:space="0" w:color="auto"/>
                <w:left w:val="none" w:sz="0" w:space="0" w:color="auto"/>
                <w:bottom w:val="none" w:sz="0" w:space="0" w:color="auto"/>
                <w:right w:val="none" w:sz="0" w:space="0" w:color="auto"/>
              </w:divBdr>
              <w:divsChild>
                <w:div w:id="1570459010">
                  <w:marLeft w:val="0"/>
                  <w:marRight w:val="0"/>
                  <w:marTop w:val="0"/>
                  <w:marBottom w:val="0"/>
                  <w:divBdr>
                    <w:top w:val="none" w:sz="0" w:space="0" w:color="auto"/>
                    <w:left w:val="none" w:sz="0" w:space="0" w:color="auto"/>
                    <w:bottom w:val="none" w:sz="0" w:space="0" w:color="auto"/>
                    <w:right w:val="none" w:sz="0" w:space="0" w:color="auto"/>
                  </w:divBdr>
                  <w:divsChild>
                    <w:div w:id="1683359690">
                      <w:marLeft w:val="0"/>
                      <w:marRight w:val="0"/>
                      <w:marTop w:val="0"/>
                      <w:marBottom w:val="150"/>
                      <w:divBdr>
                        <w:top w:val="none" w:sz="0" w:space="0" w:color="auto"/>
                        <w:left w:val="none" w:sz="0" w:space="0" w:color="auto"/>
                        <w:bottom w:val="none" w:sz="0" w:space="0" w:color="auto"/>
                        <w:right w:val="none" w:sz="0" w:space="0" w:color="auto"/>
                      </w:divBdr>
                      <w:divsChild>
                        <w:div w:id="11292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280149">
      <w:bodyDiv w:val="1"/>
      <w:marLeft w:val="0"/>
      <w:marRight w:val="0"/>
      <w:marTop w:val="0"/>
      <w:marBottom w:val="0"/>
      <w:divBdr>
        <w:top w:val="none" w:sz="0" w:space="0" w:color="auto"/>
        <w:left w:val="none" w:sz="0" w:space="0" w:color="auto"/>
        <w:bottom w:val="none" w:sz="0" w:space="0" w:color="auto"/>
        <w:right w:val="none" w:sz="0" w:space="0" w:color="auto"/>
      </w:divBdr>
      <w:divsChild>
        <w:div w:id="1948732522">
          <w:marLeft w:val="705"/>
          <w:marRight w:val="0"/>
          <w:marTop w:val="0"/>
          <w:marBottom w:val="0"/>
          <w:divBdr>
            <w:top w:val="none" w:sz="0" w:space="0" w:color="auto"/>
            <w:left w:val="none" w:sz="0" w:space="0" w:color="auto"/>
            <w:bottom w:val="none" w:sz="0" w:space="0" w:color="auto"/>
            <w:right w:val="none" w:sz="0" w:space="0" w:color="auto"/>
          </w:divBdr>
          <w:divsChild>
            <w:div w:id="2212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1408">
      <w:bodyDiv w:val="1"/>
      <w:marLeft w:val="0"/>
      <w:marRight w:val="0"/>
      <w:marTop w:val="0"/>
      <w:marBottom w:val="0"/>
      <w:divBdr>
        <w:top w:val="none" w:sz="0" w:space="0" w:color="auto"/>
        <w:left w:val="none" w:sz="0" w:space="0" w:color="auto"/>
        <w:bottom w:val="none" w:sz="0" w:space="0" w:color="auto"/>
        <w:right w:val="none" w:sz="0" w:space="0" w:color="auto"/>
      </w:divBdr>
    </w:div>
    <w:div w:id="656693002">
      <w:bodyDiv w:val="1"/>
      <w:marLeft w:val="0"/>
      <w:marRight w:val="0"/>
      <w:marTop w:val="0"/>
      <w:marBottom w:val="0"/>
      <w:divBdr>
        <w:top w:val="none" w:sz="0" w:space="0" w:color="auto"/>
        <w:left w:val="none" w:sz="0" w:space="0" w:color="auto"/>
        <w:bottom w:val="none" w:sz="0" w:space="0" w:color="auto"/>
        <w:right w:val="none" w:sz="0" w:space="0" w:color="auto"/>
      </w:divBdr>
      <w:divsChild>
        <w:div w:id="443503539">
          <w:marLeft w:val="0"/>
          <w:marRight w:val="0"/>
          <w:marTop w:val="0"/>
          <w:marBottom w:val="0"/>
          <w:divBdr>
            <w:top w:val="none" w:sz="0" w:space="0" w:color="auto"/>
            <w:left w:val="none" w:sz="0" w:space="0" w:color="auto"/>
            <w:bottom w:val="single" w:sz="6" w:space="15" w:color="FFFFFF"/>
            <w:right w:val="none" w:sz="0" w:space="0" w:color="auto"/>
          </w:divBdr>
          <w:divsChild>
            <w:div w:id="1404912642">
              <w:marLeft w:val="0"/>
              <w:marRight w:val="3000"/>
              <w:marTop w:val="0"/>
              <w:marBottom w:val="0"/>
              <w:divBdr>
                <w:top w:val="none" w:sz="0" w:space="0" w:color="auto"/>
                <w:left w:val="none" w:sz="0" w:space="0" w:color="auto"/>
                <w:bottom w:val="none" w:sz="0" w:space="0" w:color="auto"/>
                <w:right w:val="none" w:sz="0" w:space="0" w:color="auto"/>
              </w:divBdr>
              <w:divsChild>
                <w:div w:id="8454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283">
      <w:bodyDiv w:val="1"/>
      <w:marLeft w:val="0"/>
      <w:marRight w:val="0"/>
      <w:marTop w:val="0"/>
      <w:marBottom w:val="0"/>
      <w:divBdr>
        <w:top w:val="none" w:sz="0" w:space="0" w:color="auto"/>
        <w:left w:val="none" w:sz="0" w:space="0" w:color="auto"/>
        <w:bottom w:val="none" w:sz="0" w:space="0" w:color="auto"/>
        <w:right w:val="none" w:sz="0" w:space="0" w:color="auto"/>
      </w:divBdr>
    </w:div>
    <w:div w:id="682632599">
      <w:bodyDiv w:val="1"/>
      <w:marLeft w:val="0"/>
      <w:marRight w:val="0"/>
      <w:marTop w:val="0"/>
      <w:marBottom w:val="0"/>
      <w:divBdr>
        <w:top w:val="none" w:sz="0" w:space="0" w:color="auto"/>
        <w:left w:val="none" w:sz="0" w:space="0" w:color="auto"/>
        <w:bottom w:val="none" w:sz="0" w:space="0" w:color="auto"/>
        <w:right w:val="none" w:sz="0" w:space="0" w:color="auto"/>
      </w:divBdr>
    </w:div>
    <w:div w:id="752161863">
      <w:bodyDiv w:val="1"/>
      <w:marLeft w:val="0"/>
      <w:marRight w:val="0"/>
      <w:marTop w:val="0"/>
      <w:marBottom w:val="0"/>
      <w:divBdr>
        <w:top w:val="none" w:sz="0" w:space="0" w:color="auto"/>
        <w:left w:val="none" w:sz="0" w:space="0" w:color="auto"/>
        <w:bottom w:val="none" w:sz="0" w:space="0" w:color="auto"/>
        <w:right w:val="none" w:sz="0" w:space="0" w:color="auto"/>
      </w:divBdr>
      <w:divsChild>
        <w:div w:id="444928066">
          <w:marLeft w:val="547"/>
          <w:marRight w:val="0"/>
          <w:marTop w:val="77"/>
          <w:marBottom w:val="0"/>
          <w:divBdr>
            <w:top w:val="none" w:sz="0" w:space="0" w:color="auto"/>
            <w:left w:val="none" w:sz="0" w:space="0" w:color="auto"/>
            <w:bottom w:val="none" w:sz="0" w:space="0" w:color="auto"/>
            <w:right w:val="none" w:sz="0" w:space="0" w:color="auto"/>
          </w:divBdr>
        </w:div>
        <w:div w:id="1444348435">
          <w:marLeft w:val="547"/>
          <w:marRight w:val="0"/>
          <w:marTop w:val="77"/>
          <w:marBottom w:val="0"/>
          <w:divBdr>
            <w:top w:val="none" w:sz="0" w:space="0" w:color="auto"/>
            <w:left w:val="none" w:sz="0" w:space="0" w:color="auto"/>
            <w:bottom w:val="none" w:sz="0" w:space="0" w:color="auto"/>
            <w:right w:val="none" w:sz="0" w:space="0" w:color="auto"/>
          </w:divBdr>
        </w:div>
        <w:div w:id="448280788">
          <w:marLeft w:val="547"/>
          <w:marRight w:val="0"/>
          <w:marTop w:val="77"/>
          <w:marBottom w:val="0"/>
          <w:divBdr>
            <w:top w:val="none" w:sz="0" w:space="0" w:color="auto"/>
            <w:left w:val="none" w:sz="0" w:space="0" w:color="auto"/>
            <w:bottom w:val="none" w:sz="0" w:space="0" w:color="auto"/>
            <w:right w:val="none" w:sz="0" w:space="0" w:color="auto"/>
          </w:divBdr>
        </w:div>
      </w:divsChild>
    </w:div>
    <w:div w:id="756638507">
      <w:bodyDiv w:val="1"/>
      <w:marLeft w:val="0"/>
      <w:marRight w:val="0"/>
      <w:marTop w:val="0"/>
      <w:marBottom w:val="0"/>
      <w:divBdr>
        <w:top w:val="none" w:sz="0" w:space="0" w:color="auto"/>
        <w:left w:val="none" w:sz="0" w:space="0" w:color="auto"/>
        <w:bottom w:val="none" w:sz="0" w:space="0" w:color="auto"/>
        <w:right w:val="none" w:sz="0" w:space="0" w:color="auto"/>
      </w:divBdr>
    </w:div>
    <w:div w:id="798298892">
      <w:bodyDiv w:val="1"/>
      <w:marLeft w:val="0"/>
      <w:marRight w:val="0"/>
      <w:marTop w:val="0"/>
      <w:marBottom w:val="0"/>
      <w:divBdr>
        <w:top w:val="none" w:sz="0" w:space="0" w:color="auto"/>
        <w:left w:val="none" w:sz="0" w:space="0" w:color="auto"/>
        <w:bottom w:val="none" w:sz="0" w:space="0" w:color="auto"/>
        <w:right w:val="none" w:sz="0" w:space="0" w:color="auto"/>
      </w:divBdr>
    </w:div>
    <w:div w:id="805858166">
      <w:bodyDiv w:val="1"/>
      <w:marLeft w:val="0"/>
      <w:marRight w:val="0"/>
      <w:marTop w:val="0"/>
      <w:marBottom w:val="0"/>
      <w:divBdr>
        <w:top w:val="none" w:sz="0" w:space="0" w:color="auto"/>
        <w:left w:val="none" w:sz="0" w:space="0" w:color="auto"/>
        <w:bottom w:val="none" w:sz="0" w:space="0" w:color="auto"/>
        <w:right w:val="none" w:sz="0" w:space="0" w:color="auto"/>
      </w:divBdr>
    </w:div>
    <w:div w:id="821392918">
      <w:bodyDiv w:val="1"/>
      <w:marLeft w:val="0"/>
      <w:marRight w:val="0"/>
      <w:marTop w:val="0"/>
      <w:marBottom w:val="0"/>
      <w:divBdr>
        <w:top w:val="none" w:sz="0" w:space="0" w:color="auto"/>
        <w:left w:val="none" w:sz="0" w:space="0" w:color="auto"/>
        <w:bottom w:val="none" w:sz="0" w:space="0" w:color="auto"/>
        <w:right w:val="none" w:sz="0" w:space="0" w:color="auto"/>
      </w:divBdr>
    </w:div>
    <w:div w:id="854227685">
      <w:bodyDiv w:val="1"/>
      <w:marLeft w:val="0"/>
      <w:marRight w:val="0"/>
      <w:marTop w:val="0"/>
      <w:marBottom w:val="0"/>
      <w:divBdr>
        <w:top w:val="none" w:sz="0" w:space="0" w:color="auto"/>
        <w:left w:val="none" w:sz="0" w:space="0" w:color="auto"/>
        <w:bottom w:val="none" w:sz="0" w:space="0" w:color="auto"/>
        <w:right w:val="none" w:sz="0" w:space="0" w:color="auto"/>
      </w:divBdr>
    </w:div>
    <w:div w:id="868839444">
      <w:bodyDiv w:val="1"/>
      <w:marLeft w:val="0"/>
      <w:marRight w:val="0"/>
      <w:marTop w:val="0"/>
      <w:marBottom w:val="0"/>
      <w:divBdr>
        <w:top w:val="none" w:sz="0" w:space="0" w:color="auto"/>
        <w:left w:val="none" w:sz="0" w:space="0" w:color="auto"/>
        <w:bottom w:val="none" w:sz="0" w:space="0" w:color="auto"/>
        <w:right w:val="none" w:sz="0" w:space="0" w:color="auto"/>
      </w:divBdr>
    </w:div>
    <w:div w:id="951740548">
      <w:bodyDiv w:val="1"/>
      <w:marLeft w:val="0"/>
      <w:marRight w:val="0"/>
      <w:marTop w:val="0"/>
      <w:marBottom w:val="0"/>
      <w:divBdr>
        <w:top w:val="none" w:sz="0" w:space="0" w:color="auto"/>
        <w:left w:val="none" w:sz="0" w:space="0" w:color="auto"/>
        <w:bottom w:val="none" w:sz="0" w:space="0" w:color="auto"/>
        <w:right w:val="none" w:sz="0" w:space="0" w:color="auto"/>
      </w:divBdr>
      <w:divsChild>
        <w:div w:id="1647008694">
          <w:marLeft w:val="547"/>
          <w:marRight w:val="0"/>
          <w:marTop w:val="77"/>
          <w:marBottom w:val="0"/>
          <w:divBdr>
            <w:top w:val="none" w:sz="0" w:space="0" w:color="auto"/>
            <w:left w:val="none" w:sz="0" w:space="0" w:color="auto"/>
            <w:bottom w:val="none" w:sz="0" w:space="0" w:color="auto"/>
            <w:right w:val="none" w:sz="0" w:space="0" w:color="auto"/>
          </w:divBdr>
        </w:div>
        <w:div w:id="1938175004">
          <w:marLeft w:val="547"/>
          <w:marRight w:val="0"/>
          <w:marTop w:val="77"/>
          <w:marBottom w:val="0"/>
          <w:divBdr>
            <w:top w:val="none" w:sz="0" w:space="0" w:color="auto"/>
            <w:left w:val="none" w:sz="0" w:space="0" w:color="auto"/>
            <w:bottom w:val="none" w:sz="0" w:space="0" w:color="auto"/>
            <w:right w:val="none" w:sz="0" w:space="0" w:color="auto"/>
          </w:divBdr>
        </w:div>
        <w:div w:id="1568035412">
          <w:marLeft w:val="547"/>
          <w:marRight w:val="0"/>
          <w:marTop w:val="77"/>
          <w:marBottom w:val="0"/>
          <w:divBdr>
            <w:top w:val="none" w:sz="0" w:space="0" w:color="auto"/>
            <w:left w:val="none" w:sz="0" w:space="0" w:color="auto"/>
            <w:bottom w:val="none" w:sz="0" w:space="0" w:color="auto"/>
            <w:right w:val="none" w:sz="0" w:space="0" w:color="auto"/>
          </w:divBdr>
        </w:div>
        <w:div w:id="758255256">
          <w:marLeft w:val="547"/>
          <w:marRight w:val="0"/>
          <w:marTop w:val="77"/>
          <w:marBottom w:val="0"/>
          <w:divBdr>
            <w:top w:val="none" w:sz="0" w:space="0" w:color="auto"/>
            <w:left w:val="none" w:sz="0" w:space="0" w:color="auto"/>
            <w:bottom w:val="none" w:sz="0" w:space="0" w:color="auto"/>
            <w:right w:val="none" w:sz="0" w:space="0" w:color="auto"/>
          </w:divBdr>
        </w:div>
        <w:div w:id="1970933351">
          <w:marLeft w:val="547"/>
          <w:marRight w:val="0"/>
          <w:marTop w:val="77"/>
          <w:marBottom w:val="0"/>
          <w:divBdr>
            <w:top w:val="none" w:sz="0" w:space="0" w:color="auto"/>
            <w:left w:val="none" w:sz="0" w:space="0" w:color="auto"/>
            <w:bottom w:val="none" w:sz="0" w:space="0" w:color="auto"/>
            <w:right w:val="none" w:sz="0" w:space="0" w:color="auto"/>
          </w:divBdr>
        </w:div>
        <w:div w:id="1997102600">
          <w:marLeft w:val="547"/>
          <w:marRight w:val="0"/>
          <w:marTop w:val="77"/>
          <w:marBottom w:val="0"/>
          <w:divBdr>
            <w:top w:val="none" w:sz="0" w:space="0" w:color="auto"/>
            <w:left w:val="none" w:sz="0" w:space="0" w:color="auto"/>
            <w:bottom w:val="none" w:sz="0" w:space="0" w:color="auto"/>
            <w:right w:val="none" w:sz="0" w:space="0" w:color="auto"/>
          </w:divBdr>
        </w:div>
        <w:div w:id="284580588">
          <w:marLeft w:val="547"/>
          <w:marRight w:val="0"/>
          <w:marTop w:val="77"/>
          <w:marBottom w:val="0"/>
          <w:divBdr>
            <w:top w:val="none" w:sz="0" w:space="0" w:color="auto"/>
            <w:left w:val="none" w:sz="0" w:space="0" w:color="auto"/>
            <w:bottom w:val="none" w:sz="0" w:space="0" w:color="auto"/>
            <w:right w:val="none" w:sz="0" w:space="0" w:color="auto"/>
          </w:divBdr>
        </w:div>
      </w:divsChild>
    </w:div>
    <w:div w:id="961037654">
      <w:bodyDiv w:val="1"/>
      <w:marLeft w:val="0"/>
      <w:marRight w:val="0"/>
      <w:marTop w:val="0"/>
      <w:marBottom w:val="0"/>
      <w:divBdr>
        <w:top w:val="none" w:sz="0" w:space="0" w:color="auto"/>
        <w:left w:val="none" w:sz="0" w:space="0" w:color="auto"/>
        <w:bottom w:val="none" w:sz="0" w:space="0" w:color="auto"/>
        <w:right w:val="none" w:sz="0" w:space="0" w:color="auto"/>
      </w:divBdr>
      <w:divsChild>
        <w:div w:id="238557811">
          <w:marLeft w:val="0"/>
          <w:marRight w:val="0"/>
          <w:marTop w:val="150"/>
          <w:marBottom w:val="0"/>
          <w:divBdr>
            <w:top w:val="none" w:sz="0" w:space="0" w:color="auto"/>
            <w:left w:val="none" w:sz="0" w:space="0" w:color="auto"/>
            <w:bottom w:val="none" w:sz="0" w:space="0" w:color="auto"/>
            <w:right w:val="none" w:sz="0" w:space="0" w:color="auto"/>
          </w:divBdr>
          <w:divsChild>
            <w:div w:id="17445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2286">
      <w:bodyDiv w:val="1"/>
      <w:marLeft w:val="0"/>
      <w:marRight w:val="0"/>
      <w:marTop w:val="0"/>
      <w:marBottom w:val="0"/>
      <w:divBdr>
        <w:top w:val="none" w:sz="0" w:space="0" w:color="auto"/>
        <w:left w:val="none" w:sz="0" w:space="0" w:color="auto"/>
        <w:bottom w:val="none" w:sz="0" w:space="0" w:color="auto"/>
        <w:right w:val="none" w:sz="0" w:space="0" w:color="auto"/>
      </w:divBdr>
    </w:div>
    <w:div w:id="1042708451">
      <w:bodyDiv w:val="1"/>
      <w:marLeft w:val="0"/>
      <w:marRight w:val="0"/>
      <w:marTop w:val="0"/>
      <w:marBottom w:val="0"/>
      <w:divBdr>
        <w:top w:val="none" w:sz="0" w:space="0" w:color="auto"/>
        <w:left w:val="none" w:sz="0" w:space="0" w:color="auto"/>
        <w:bottom w:val="none" w:sz="0" w:space="0" w:color="auto"/>
        <w:right w:val="none" w:sz="0" w:space="0" w:color="auto"/>
      </w:divBdr>
      <w:divsChild>
        <w:div w:id="1335645071">
          <w:marLeft w:val="0"/>
          <w:marRight w:val="0"/>
          <w:marTop w:val="0"/>
          <w:marBottom w:val="0"/>
          <w:divBdr>
            <w:top w:val="none" w:sz="0" w:space="0" w:color="auto"/>
            <w:left w:val="none" w:sz="0" w:space="0" w:color="auto"/>
            <w:bottom w:val="none" w:sz="0" w:space="0" w:color="auto"/>
            <w:right w:val="none" w:sz="0" w:space="0" w:color="auto"/>
          </w:divBdr>
        </w:div>
      </w:divsChild>
    </w:div>
    <w:div w:id="1046831619">
      <w:bodyDiv w:val="1"/>
      <w:marLeft w:val="0"/>
      <w:marRight w:val="0"/>
      <w:marTop w:val="0"/>
      <w:marBottom w:val="0"/>
      <w:divBdr>
        <w:top w:val="none" w:sz="0" w:space="0" w:color="auto"/>
        <w:left w:val="none" w:sz="0" w:space="0" w:color="auto"/>
        <w:bottom w:val="none" w:sz="0" w:space="0" w:color="auto"/>
        <w:right w:val="none" w:sz="0" w:space="0" w:color="auto"/>
      </w:divBdr>
    </w:div>
    <w:div w:id="1078788497">
      <w:bodyDiv w:val="1"/>
      <w:marLeft w:val="0"/>
      <w:marRight w:val="0"/>
      <w:marTop w:val="0"/>
      <w:marBottom w:val="0"/>
      <w:divBdr>
        <w:top w:val="none" w:sz="0" w:space="0" w:color="auto"/>
        <w:left w:val="none" w:sz="0" w:space="0" w:color="auto"/>
        <w:bottom w:val="none" w:sz="0" w:space="0" w:color="auto"/>
        <w:right w:val="none" w:sz="0" w:space="0" w:color="auto"/>
      </w:divBdr>
    </w:div>
    <w:div w:id="1156800240">
      <w:bodyDiv w:val="1"/>
      <w:marLeft w:val="0"/>
      <w:marRight w:val="0"/>
      <w:marTop w:val="0"/>
      <w:marBottom w:val="0"/>
      <w:divBdr>
        <w:top w:val="none" w:sz="0" w:space="0" w:color="auto"/>
        <w:left w:val="none" w:sz="0" w:space="0" w:color="auto"/>
        <w:bottom w:val="none" w:sz="0" w:space="0" w:color="auto"/>
        <w:right w:val="none" w:sz="0" w:space="0" w:color="auto"/>
      </w:divBdr>
      <w:divsChild>
        <w:div w:id="145973450">
          <w:marLeft w:val="0"/>
          <w:marRight w:val="0"/>
          <w:marTop w:val="150"/>
          <w:marBottom w:val="0"/>
          <w:divBdr>
            <w:top w:val="none" w:sz="0" w:space="0" w:color="auto"/>
            <w:left w:val="none" w:sz="0" w:space="0" w:color="auto"/>
            <w:bottom w:val="none" w:sz="0" w:space="0" w:color="auto"/>
            <w:right w:val="none" w:sz="0" w:space="0" w:color="auto"/>
          </w:divBdr>
          <w:divsChild>
            <w:div w:id="4619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991">
      <w:bodyDiv w:val="1"/>
      <w:marLeft w:val="0"/>
      <w:marRight w:val="0"/>
      <w:marTop w:val="0"/>
      <w:marBottom w:val="0"/>
      <w:divBdr>
        <w:top w:val="none" w:sz="0" w:space="0" w:color="auto"/>
        <w:left w:val="none" w:sz="0" w:space="0" w:color="auto"/>
        <w:bottom w:val="none" w:sz="0" w:space="0" w:color="auto"/>
        <w:right w:val="none" w:sz="0" w:space="0" w:color="auto"/>
      </w:divBdr>
      <w:divsChild>
        <w:div w:id="1533880666">
          <w:marLeft w:val="806"/>
          <w:marRight w:val="0"/>
          <w:marTop w:val="0"/>
          <w:marBottom w:val="0"/>
          <w:divBdr>
            <w:top w:val="none" w:sz="0" w:space="0" w:color="auto"/>
            <w:left w:val="none" w:sz="0" w:space="0" w:color="auto"/>
            <w:bottom w:val="none" w:sz="0" w:space="0" w:color="auto"/>
            <w:right w:val="none" w:sz="0" w:space="0" w:color="auto"/>
          </w:divBdr>
        </w:div>
        <w:div w:id="1819106469">
          <w:marLeft w:val="806"/>
          <w:marRight w:val="0"/>
          <w:marTop w:val="0"/>
          <w:marBottom w:val="0"/>
          <w:divBdr>
            <w:top w:val="none" w:sz="0" w:space="0" w:color="auto"/>
            <w:left w:val="none" w:sz="0" w:space="0" w:color="auto"/>
            <w:bottom w:val="none" w:sz="0" w:space="0" w:color="auto"/>
            <w:right w:val="none" w:sz="0" w:space="0" w:color="auto"/>
          </w:divBdr>
        </w:div>
        <w:div w:id="2061443791">
          <w:marLeft w:val="806"/>
          <w:marRight w:val="0"/>
          <w:marTop w:val="0"/>
          <w:marBottom w:val="0"/>
          <w:divBdr>
            <w:top w:val="none" w:sz="0" w:space="0" w:color="auto"/>
            <w:left w:val="none" w:sz="0" w:space="0" w:color="auto"/>
            <w:bottom w:val="none" w:sz="0" w:space="0" w:color="auto"/>
            <w:right w:val="none" w:sz="0" w:space="0" w:color="auto"/>
          </w:divBdr>
        </w:div>
        <w:div w:id="2004240149">
          <w:marLeft w:val="806"/>
          <w:marRight w:val="0"/>
          <w:marTop w:val="0"/>
          <w:marBottom w:val="0"/>
          <w:divBdr>
            <w:top w:val="none" w:sz="0" w:space="0" w:color="auto"/>
            <w:left w:val="none" w:sz="0" w:space="0" w:color="auto"/>
            <w:bottom w:val="none" w:sz="0" w:space="0" w:color="auto"/>
            <w:right w:val="none" w:sz="0" w:space="0" w:color="auto"/>
          </w:divBdr>
        </w:div>
        <w:div w:id="1696418732">
          <w:marLeft w:val="806"/>
          <w:marRight w:val="0"/>
          <w:marTop w:val="0"/>
          <w:marBottom w:val="0"/>
          <w:divBdr>
            <w:top w:val="none" w:sz="0" w:space="0" w:color="auto"/>
            <w:left w:val="none" w:sz="0" w:space="0" w:color="auto"/>
            <w:bottom w:val="none" w:sz="0" w:space="0" w:color="auto"/>
            <w:right w:val="none" w:sz="0" w:space="0" w:color="auto"/>
          </w:divBdr>
        </w:div>
        <w:div w:id="2017808286">
          <w:marLeft w:val="806"/>
          <w:marRight w:val="0"/>
          <w:marTop w:val="0"/>
          <w:marBottom w:val="0"/>
          <w:divBdr>
            <w:top w:val="none" w:sz="0" w:space="0" w:color="auto"/>
            <w:left w:val="none" w:sz="0" w:space="0" w:color="auto"/>
            <w:bottom w:val="none" w:sz="0" w:space="0" w:color="auto"/>
            <w:right w:val="none" w:sz="0" w:space="0" w:color="auto"/>
          </w:divBdr>
        </w:div>
        <w:div w:id="898323584">
          <w:marLeft w:val="806"/>
          <w:marRight w:val="0"/>
          <w:marTop w:val="0"/>
          <w:marBottom w:val="0"/>
          <w:divBdr>
            <w:top w:val="none" w:sz="0" w:space="0" w:color="auto"/>
            <w:left w:val="none" w:sz="0" w:space="0" w:color="auto"/>
            <w:bottom w:val="none" w:sz="0" w:space="0" w:color="auto"/>
            <w:right w:val="none" w:sz="0" w:space="0" w:color="auto"/>
          </w:divBdr>
        </w:div>
      </w:divsChild>
    </w:div>
    <w:div w:id="1179152465">
      <w:bodyDiv w:val="1"/>
      <w:marLeft w:val="0"/>
      <w:marRight w:val="0"/>
      <w:marTop w:val="0"/>
      <w:marBottom w:val="0"/>
      <w:divBdr>
        <w:top w:val="none" w:sz="0" w:space="0" w:color="auto"/>
        <w:left w:val="none" w:sz="0" w:space="0" w:color="auto"/>
        <w:bottom w:val="none" w:sz="0" w:space="0" w:color="auto"/>
        <w:right w:val="none" w:sz="0" w:space="0" w:color="auto"/>
      </w:divBdr>
    </w:div>
    <w:div w:id="1179733558">
      <w:bodyDiv w:val="1"/>
      <w:marLeft w:val="0"/>
      <w:marRight w:val="0"/>
      <w:marTop w:val="0"/>
      <w:marBottom w:val="0"/>
      <w:divBdr>
        <w:top w:val="none" w:sz="0" w:space="0" w:color="auto"/>
        <w:left w:val="none" w:sz="0" w:space="0" w:color="auto"/>
        <w:bottom w:val="none" w:sz="0" w:space="0" w:color="auto"/>
        <w:right w:val="none" w:sz="0" w:space="0" w:color="auto"/>
      </w:divBdr>
      <w:divsChild>
        <w:div w:id="386805816">
          <w:marLeft w:val="0"/>
          <w:marRight w:val="0"/>
          <w:marTop w:val="0"/>
          <w:marBottom w:val="0"/>
          <w:divBdr>
            <w:top w:val="none" w:sz="0" w:space="0" w:color="auto"/>
            <w:left w:val="none" w:sz="0" w:space="0" w:color="auto"/>
            <w:bottom w:val="none" w:sz="0" w:space="0" w:color="auto"/>
            <w:right w:val="none" w:sz="0" w:space="0" w:color="auto"/>
          </w:divBdr>
        </w:div>
        <w:div w:id="1556770260">
          <w:marLeft w:val="0"/>
          <w:marRight w:val="0"/>
          <w:marTop w:val="0"/>
          <w:marBottom w:val="0"/>
          <w:divBdr>
            <w:top w:val="none" w:sz="0" w:space="0" w:color="auto"/>
            <w:left w:val="none" w:sz="0" w:space="0" w:color="auto"/>
            <w:bottom w:val="none" w:sz="0" w:space="0" w:color="auto"/>
            <w:right w:val="none" w:sz="0" w:space="0" w:color="auto"/>
          </w:divBdr>
        </w:div>
      </w:divsChild>
    </w:div>
    <w:div w:id="1195732118">
      <w:bodyDiv w:val="1"/>
      <w:marLeft w:val="0"/>
      <w:marRight w:val="0"/>
      <w:marTop w:val="0"/>
      <w:marBottom w:val="0"/>
      <w:divBdr>
        <w:top w:val="none" w:sz="0" w:space="0" w:color="auto"/>
        <w:left w:val="none" w:sz="0" w:space="0" w:color="auto"/>
        <w:bottom w:val="none" w:sz="0" w:space="0" w:color="auto"/>
        <w:right w:val="none" w:sz="0" w:space="0" w:color="auto"/>
      </w:divBdr>
    </w:div>
    <w:div w:id="1222715360">
      <w:bodyDiv w:val="1"/>
      <w:marLeft w:val="0"/>
      <w:marRight w:val="0"/>
      <w:marTop w:val="0"/>
      <w:marBottom w:val="0"/>
      <w:divBdr>
        <w:top w:val="none" w:sz="0" w:space="0" w:color="auto"/>
        <w:left w:val="none" w:sz="0" w:space="0" w:color="auto"/>
        <w:bottom w:val="none" w:sz="0" w:space="0" w:color="auto"/>
        <w:right w:val="none" w:sz="0" w:space="0" w:color="auto"/>
      </w:divBdr>
      <w:divsChild>
        <w:div w:id="125978060">
          <w:marLeft w:val="0"/>
          <w:marRight w:val="0"/>
          <w:marTop w:val="0"/>
          <w:marBottom w:val="0"/>
          <w:divBdr>
            <w:top w:val="none" w:sz="0" w:space="0" w:color="auto"/>
            <w:left w:val="none" w:sz="0" w:space="0" w:color="auto"/>
            <w:bottom w:val="single" w:sz="6" w:space="15" w:color="FFFFFF"/>
            <w:right w:val="none" w:sz="0" w:space="0" w:color="auto"/>
          </w:divBdr>
          <w:divsChild>
            <w:div w:id="1733113490">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1268002090">
      <w:bodyDiv w:val="1"/>
      <w:marLeft w:val="0"/>
      <w:marRight w:val="0"/>
      <w:marTop w:val="0"/>
      <w:marBottom w:val="0"/>
      <w:divBdr>
        <w:top w:val="none" w:sz="0" w:space="0" w:color="auto"/>
        <w:left w:val="none" w:sz="0" w:space="0" w:color="auto"/>
        <w:bottom w:val="none" w:sz="0" w:space="0" w:color="auto"/>
        <w:right w:val="none" w:sz="0" w:space="0" w:color="auto"/>
      </w:divBdr>
    </w:div>
    <w:div w:id="1283536158">
      <w:bodyDiv w:val="1"/>
      <w:marLeft w:val="0"/>
      <w:marRight w:val="0"/>
      <w:marTop w:val="0"/>
      <w:marBottom w:val="0"/>
      <w:divBdr>
        <w:top w:val="none" w:sz="0" w:space="0" w:color="auto"/>
        <w:left w:val="none" w:sz="0" w:space="0" w:color="auto"/>
        <w:bottom w:val="none" w:sz="0" w:space="0" w:color="auto"/>
        <w:right w:val="none" w:sz="0" w:space="0" w:color="auto"/>
      </w:divBdr>
    </w:div>
    <w:div w:id="1364013602">
      <w:bodyDiv w:val="1"/>
      <w:marLeft w:val="0"/>
      <w:marRight w:val="0"/>
      <w:marTop w:val="0"/>
      <w:marBottom w:val="0"/>
      <w:divBdr>
        <w:top w:val="none" w:sz="0" w:space="0" w:color="auto"/>
        <w:left w:val="none" w:sz="0" w:space="0" w:color="auto"/>
        <w:bottom w:val="none" w:sz="0" w:space="0" w:color="auto"/>
        <w:right w:val="none" w:sz="0" w:space="0" w:color="auto"/>
      </w:divBdr>
    </w:div>
    <w:div w:id="1378508197">
      <w:bodyDiv w:val="1"/>
      <w:marLeft w:val="0"/>
      <w:marRight w:val="0"/>
      <w:marTop w:val="0"/>
      <w:marBottom w:val="0"/>
      <w:divBdr>
        <w:top w:val="none" w:sz="0" w:space="0" w:color="auto"/>
        <w:left w:val="none" w:sz="0" w:space="0" w:color="auto"/>
        <w:bottom w:val="none" w:sz="0" w:space="0" w:color="auto"/>
        <w:right w:val="none" w:sz="0" w:space="0" w:color="auto"/>
      </w:divBdr>
    </w:div>
    <w:div w:id="1402210854">
      <w:bodyDiv w:val="1"/>
      <w:marLeft w:val="0"/>
      <w:marRight w:val="0"/>
      <w:marTop w:val="0"/>
      <w:marBottom w:val="0"/>
      <w:divBdr>
        <w:top w:val="none" w:sz="0" w:space="0" w:color="auto"/>
        <w:left w:val="none" w:sz="0" w:space="0" w:color="auto"/>
        <w:bottom w:val="none" w:sz="0" w:space="0" w:color="auto"/>
        <w:right w:val="none" w:sz="0" w:space="0" w:color="auto"/>
      </w:divBdr>
    </w:div>
    <w:div w:id="1420059675">
      <w:bodyDiv w:val="1"/>
      <w:marLeft w:val="0"/>
      <w:marRight w:val="0"/>
      <w:marTop w:val="0"/>
      <w:marBottom w:val="0"/>
      <w:divBdr>
        <w:top w:val="none" w:sz="0" w:space="0" w:color="auto"/>
        <w:left w:val="none" w:sz="0" w:space="0" w:color="auto"/>
        <w:bottom w:val="none" w:sz="0" w:space="0" w:color="auto"/>
        <w:right w:val="none" w:sz="0" w:space="0" w:color="auto"/>
      </w:divBdr>
    </w:div>
    <w:div w:id="1466850911">
      <w:bodyDiv w:val="1"/>
      <w:marLeft w:val="0"/>
      <w:marRight w:val="0"/>
      <w:marTop w:val="0"/>
      <w:marBottom w:val="0"/>
      <w:divBdr>
        <w:top w:val="none" w:sz="0" w:space="0" w:color="auto"/>
        <w:left w:val="none" w:sz="0" w:space="0" w:color="auto"/>
        <w:bottom w:val="none" w:sz="0" w:space="0" w:color="auto"/>
        <w:right w:val="none" w:sz="0" w:space="0" w:color="auto"/>
      </w:divBdr>
    </w:div>
    <w:div w:id="1491865523">
      <w:bodyDiv w:val="1"/>
      <w:marLeft w:val="0"/>
      <w:marRight w:val="0"/>
      <w:marTop w:val="0"/>
      <w:marBottom w:val="0"/>
      <w:divBdr>
        <w:top w:val="none" w:sz="0" w:space="0" w:color="auto"/>
        <w:left w:val="none" w:sz="0" w:space="0" w:color="auto"/>
        <w:bottom w:val="none" w:sz="0" w:space="0" w:color="auto"/>
        <w:right w:val="none" w:sz="0" w:space="0" w:color="auto"/>
      </w:divBdr>
    </w:div>
    <w:div w:id="1511289075">
      <w:bodyDiv w:val="1"/>
      <w:marLeft w:val="0"/>
      <w:marRight w:val="0"/>
      <w:marTop w:val="0"/>
      <w:marBottom w:val="0"/>
      <w:divBdr>
        <w:top w:val="none" w:sz="0" w:space="0" w:color="auto"/>
        <w:left w:val="none" w:sz="0" w:space="0" w:color="auto"/>
        <w:bottom w:val="none" w:sz="0" w:space="0" w:color="auto"/>
        <w:right w:val="none" w:sz="0" w:space="0" w:color="auto"/>
      </w:divBdr>
    </w:div>
    <w:div w:id="1527475420">
      <w:bodyDiv w:val="1"/>
      <w:marLeft w:val="0"/>
      <w:marRight w:val="0"/>
      <w:marTop w:val="0"/>
      <w:marBottom w:val="0"/>
      <w:divBdr>
        <w:top w:val="none" w:sz="0" w:space="0" w:color="auto"/>
        <w:left w:val="none" w:sz="0" w:space="0" w:color="auto"/>
        <w:bottom w:val="none" w:sz="0" w:space="0" w:color="auto"/>
        <w:right w:val="none" w:sz="0" w:space="0" w:color="auto"/>
      </w:divBdr>
    </w:div>
    <w:div w:id="1546020765">
      <w:bodyDiv w:val="1"/>
      <w:marLeft w:val="0"/>
      <w:marRight w:val="0"/>
      <w:marTop w:val="0"/>
      <w:marBottom w:val="0"/>
      <w:divBdr>
        <w:top w:val="none" w:sz="0" w:space="0" w:color="auto"/>
        <w:left w:val="none" w:sz="0" w:space="0" w:color="auto"/>
        <w:bottom w:val="none" w:sz="0" w:space="0" w:color="auto"/>
        <w:right w:val="none" w:sz="0" w:space="0" w:color="auto"/>
      </w:divBdr>
      <w:divsChild>
        <w:div w:id="1417938343">
          <w:marLeft w:val="0"/>
          <w:marRight w:val="0"/>
          <w:marTop w:val="0"/>
          <w:marBottom w:val="0"/>
          <w:divBdr>
            <w:top w:val="none" w:sz="0" w:space="0" w:color="auto"/>
            <w:left w:val="none" w:sz="0" w:space="0" w:color="auto"/>
            <w:bottom w:val="single" w:sz="6" w:space="15" w:color="FFFFFF"/>
            <w:right w:val="none" w:sz="0" w:space="0" w:color="auto"/>
          </w:divBdr>
          <w:divsChild>
            <w:div w:id="1292319673">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sChild>
        <w:div w:id="580409946">
          <w:marLeft w:val="547"/>
          <w:marRight w:val="0"/>
          <w:marTop w:val="77"/>
          <w:marBottom w:val="0"/>
          <w:divBdr>
            <w:top w:val="none" w:sz="0" w:space="0" w:color="auto"/>
            <w:left w:val="none" w:sz="0" w:space="0" w:color="auto"/>
            <w:bottom w:val="none" w:sz="0" w:space="0" w:color="auto"/>
            <w:right w:val="none" w:sz="0" w:space="0" w:color="auto"/>
          </w:divBdr>
        </w:div>
        <w:div w:id="1775779567">
          <w:marLeft w:val="547"/>
          <w:marRight w:val="0"/>
          <w:marTop w:val="77"/>
          <w:marBottom w:val="0"/>
          <w:divBdr>
            <w:top w:val="none" w:sz="0" w:space="0" w:color="auto"/>
            <w:left w:val="none" w:sz="0" w:space="0" w:color="auto"/>
            <w:bottom w:val="none" w:sz="0" w:space="0" w:color="auto"/>
            <w:right w:val="none" w:sz="0" w:space="0" w:color="auto"/>
          </w:divBdr>
        </w:div>
        <w:div w:id="1662925890">
          <w:marLeft w:val="547"/>
          <w:marRight w:val="0"/>
          <w:marTop w:val="77"/>
          <w:marBottom w:val="0"/>
          <w:divBdr>
            <w:top w:val="none" w:sz="0" w:space="0" w:color="auto"/>
            <w:left w:val="none" w:sz="0" w:space="0" w:color="auto"/>
            <w:bottom w:val="none" w:sz="0" w:space="0" w:color="auto"/>
            <w:right w:val="none" w:sz="0" w:space="0" w:color="auto"/>
          </w:divBdr>
        </w:div>
        <w:div w:id="24521978">
          <w:marLeft w:val="547"/>
          <w:marRight w:val="0"/>
          <w:marTop w:val="77"/>
          <w:marBottom w:val="0"/>
          <w:divBdr>
            <w:top w:val="none" w:sz="0" w:space="0" w:color="auto"/>
            <w:left w:val="none" w:sz="0" w:space="0" w:color="auto"/>
            <w:bottom w:val="none" w:sz="0" w:space="0" w:color="auto"/>
            <w:right w:val="none" w:sz="0" w:space="0" w:color="auto"/>
          </w:divBdr>
        </w:div>
        <w:div w:id="1153326335">
          <w:marLeft w:val="547"/>
          <w:marRight w:val="0"/>
          <w:marTop w:val="77"/>
          <w:marBottom w:val="0"/>
          <w:divBdr>
            <w:top w:val="none" w:sz="0" w:space="0" w:color="auto"/>
            <w:left w:val="none" w:sz="0" w:space="0" w:color="auto"/>
            <w:bottom w:val="none" w:sz="0" w:space="0" w:color="auto"/>
            <w:right w:val="none" w:sz="0" w:space="0" w:color="auto"/>
          </w:divBdr>
        </w:div>
        <w:div w:id="1486508864">
          <w:marLeft w:val="547"/>
          <w:marRight w:val="0"/>
          <w:marTop w:val="77"/>
          <w:marBottom w:val="0"/>
          <w:divBdr>
            <w:top w:val="none" w:sz="0" w:space="0" w:color="auto"/>
            <w:left w:val="none" w:sz="0" w:space="0" w:color="auto"/>
            <w:bottom w:val="none" w:sz="0" w:space="0" w:color="auto"/>
            <w:right w:val="none" w:sz="0" w:space="0" w:color="auto"/>
          </w:divBdr>
        </w:div>
        <w:div w:id="2131975179">
          <w:marLeft w:val="547"/>
          <w:marRight w:val="0"/>
          <w:marTop w:val="77"/>
          <w:marBottom w:val="0"/>
          <w:divBdr>
            <w:top w:val="none" w:sz="0" w:space="0" w:color="auto"/>
            <w:left w:val="none" w:sz="0" w:space="0" w:color="auto"/>
            <w:bottom w:val="none" w:sz="0" w:space="0" w:color="auto"/>
            <w:right w:val="none" w:sz="0" w:space="0" w:color="auto"/>
          </w:divBdr>
        </w:div>
        <w:div w:id="1388184968">
          <w:marLeft w:val="547"/>
          <w:marRight w:val="0"/>
          <w:marTop w:val="77"/>
          <w:marBottom w:val="0"/>
          <w:divBdr>
            <w:top w:val="none" w:sz="0" w:space="0" w:color="auto"/>
            <w:left w:val="none" w:sz="0" w:space="0" w:color="auto"/>
            <w:bottom w:val="none" w:sz="0" w:space="0" w:color="auto"/>
            <w:right w:val="none" w:sz="0" w:space="0" w:color="auto"/>
          </w:divBdr>
        </w:div>
        <w:div w:id="1715037334">
          <w:marLeft w:val="547"/>
          <w:marRight w:val="0"/>
          <w:marTop w:val="77"/>
          <w:marBottom w:val="0"/>
          <w:divBdr>
            <w:top w:val="none" w:sz="0" w:space="0" w:color="auto"/>
            <w:left w:val="none" w:sz="0" w:space="0" w:color="auto"/>
            <w:bottom w:val="none" w:sz="0" w:space="0" w:color="auto"/>
            <w:right w:val="none" w:sz="0" w:space="0" w:color="auto"/>
          </w:divBdr>
        </w:div>
        <w:div w:id="184833121">
          <w:marLeft w:val="547"/>
          <w:marRight w:val="0"/>
          <w:marTop w:val="77"/>
          <w:marBottom w:val="0"/>
          <w:divBdr>
            <w:top w:val="none" w:sz="0" w:space="0" w:color="auto"/>
            <w:left w:val="none" w:sz="0" w:space="0" w:color="auto"/>
            <w:bottom w:val="none" w:sz="0" w:space="0" w:color="auto"/>
            <w:right w:val="none" w:sz="0" w:space="0" w:color="auto"/>
          </w:divBdr>
        </w:div>
        <w:div w:id="1211306605">
          <w:marLeft w:val="547"/>
          <w:marRight w:val="0"/>
          <w:marTop w:val="77"/>
          <w:marBottom w:val="0"/>
          <w:divBdr>
            <w:top w:val="none" w:sz="0" w:space="0" w:color="auto"/>
            <w:left w:val="none" w:sz="0" w:space="0" w:color="auto"/>
            <w:bottom w:val="none" w:sz="0" w:space="0" w:color="auto"/>
            <w:right w:val="none" w:sz="0" w:space="0" w:color="auto"/>
          </w:divBdr>
        </w:div>
        <w:div w:id="1670057163">
          <w:marLeft w:val="547"/>
          <w:marRight w:val="0"/>
          <w:marTop w:val="77"/>
          <w:marBottom w:val="0"/>
          <w:divBdr>
            <w:top w:val="none" w:sz="0" w:space="0" w:color="auto"/>
            <w:left w:val="none" w:sz="0" w:space="0" w:color="auto"/>
            <w:bottom w:val="none" w:sz="0" w:space="0" w:color="auto"/>
            <w:right w:val="none" w:sz="0" w:space="0" w:color="auto"/>
          </w:divBdr>
        </w:div>
      </w:divsChild>
    </w:div>
    <w:div w:id="1690833465">
      <w:bodyDiv w:val="1"/>
      <w:marLeft w:val="0"/>
      <w:marRight w:val="0"/>
      <w:marTop w:val="0"/>
      <w:marBottom w:val="0"/>
      <w:divBdr>
        <w:top w:val="none" w:sz="0" w:space="0" w:color="auto"/>
        <w:left w:val="none" w:sz="0" w:space="0" w:color="auto"/>
        <w:bottom w:val="none" w:sz="0" w:space="0" w:color="auto"/>
        <w:right w:val="none" w:sz="0" w:space="0" w:color="auto"/>
      </w:divBdr>
      <w:divsChild>
        <w:div w:id="1365525218">
          <w:marLeft w:val="0"/>
          <w:marRight w:val="0"/>
          <w:marTop w:val="0"/>
          <w:marBottom w:val="0"/>
          <w:divBdr>
            <w:top w:val="none" w:sz="0" w:space="0" w:color="auto"/>
            <w:left w:val="none" w:sz="0" w:space="0" w:color="auto"/>
            <w:bottom w:val="single" w:sz="6" w:space="15" w:color="FFFFFF"/>
            <w:right w:val="none" w:sz="0" w:space="0" w:color="auto"/>
          </w:divBdr>
          <w:divsChild>
            <w:div w:id="66533709">
              <w:marLeft w:val="0"/>
              <w:marRight w:val="3000"/>
              <w:marTop w:val="0"/>
              <w:marBottom w:val="0"/>
              <w:divBdr>
                <w:top w:val="none" w:sz="0" w:space="0" w:color="auto"/>
                <w:left w:val="none" w:sz="0" w:space="0" w:color="auto"/>
                <w:bottom w:val="none" w:sz="0" w:space="0" w:color="auto"/>
                <w:right w:val="none" w:sz="0" w:space="0" w:color="auto"/>
              </w:divBdr>
              <w:divsChild>
                <w:div w:id="16162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3884">
      <w:bodyDiv w:val="1"/>
      <w:marLeft w:val="0"/>
      <w:marRight w:val="0"/>
      <w:marTop w:val="0"/>
      <w:marBottom w:val="0"/>
      <w:divBdr>
        <w:top w:val="none" w:sz="0" w:space="0" w:color="auto"/>
        <w:left w:val="none" w:sz="0" w:space="0" w:color="auto"/>
        <w:bottom w:val="none" w:sz="0" w:space="0" w:color="auto"/>
        <w:right w:val="none" w:sz="0" w:space="0" w:color="auto"/>
      </w:divBdr>
      <w:divsChild>
        <w:div w:id="201406300">
          <w:marLeft w:val="0"/>
          <w:marRight w:val="0"/>
          <w:marTop w:val="150"/>
          <w:marBottom w:val="0"/>
          <w:divBdr>
            <w:top w:val="none" w:sz="0" w:space="0" w:color="auto"/>
            <w:left w:val="none" w:sz="0" w:space="0" w:color="auto"/>
            <w:bottom w:val="none" w:sz="0" w:space="0" w:color="auto"/>
            <w:right w:val="none" w:sz="0" w:space="0" w:color="auto"/>
          </w:divBdr>
          <w:divsChild>
            <w:div w:id="3489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1881">
      <w:bodyDiv w:val="1"/>
      <w:marLeft w:val="0"/>
      <w:marRight w:val="0"/>
      <w:marTop w:val="0"/>
      <w:marBottom w:val="0"/>
      <w:divBdr>
        <w:top w:val="none" w:sz="0" w:space="0" w:color="auto"/>
        <w:left w:val="none" w:sz="0" w:space="0" w:color="auto"/>
        <w:bottom w:val="none" w:sz="0" w:space="0" w:color="auto"/>
        <w:right w:val="none" w:sz="0" w:space="0" w:color="auto"/>
      </w:divBdr>
      <w:divsChild>
        <w:div w:id="1535147883">
          <w:marLeft w:val="0"/>
          <w:marRight w:val="0"/>
          <w:marTop w:val="0"/>
          <w:marBottom w:val="0"/>
          <w:divBdr>
            <w:top w:val="none" w:sz="0" w:space="0" w:color="auto"/>
            <w:left w:val="none" w:sz="0" w:space="0" w:color="auto"/>
            <w:bottom w:val="single" w:sz="6" w:space="15" w:color="FFFFFF"/>
            <w:right w:val="none" w:sz="0" w:space="0" w:color="auto"/>
          </w:divBdr>
          <w:divsChild>
            <w:div w:id="1948149419">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1830099767">
      <w:bodyDiv w:val="1"/>
      <w:marLeft w:val="0"/>
      <w:marRight w:val="0"/>
      <w:marTop w:val="0"/>
      <w:marBottom w:val="0"/>
      <w:divBdr>
        <w:top w:val="none" w:sz="0" w:space="0" w:color="auto"/>
        <w:left w:val="none" w:sz="0" w:space="0" w:color="auto"/>
        <w:bottom w:val="none" w:sz="0" w:space="0" w:color="auto"/>
        <w:right w:val="none" w:sz="0" w:space="0" w:color="auto"/>
      </w:divBdr>
    </w:div>
    <w:div w:id="1874806626">
      <w:bodyDiv w:val="1"/>
      <w:marLeft w:val="0"/>
      <w:marRight w:val="0"/>
      <w:marTop w:val="0"/>
      <w:marBottom w:val="0"/>
      <w:divBdr>
        <w:top w:val="none" w:sz="0" w:space="0" w:color="auto"/>
        <w:left w:val="none" w:sz="0" w:space="0" w:color="auto"/>
        <w:bottom w:val="none" w:sz="0" w:space="0" w:color="auto"/>
        <w:right w:val="none" w:sz="0" w:space="0" w:color="auto"/>
      </w:divBdr>
    </w:div>
    <w:div w:id="1954163489">
      <w:bodyDiv w:val="1"/>
      <w:marLeft w:val="0"/>
      <w:marRight w:val="0"/>
      <w:marTop w:val="0"/>
      <w:marBottom w:val="0"/>
      <w:divBdr>
        <w:top w:val="none" w:sz="0" w:space="0" w:color="auto"/>
        <w:left w:val="none" w:sz="0" w:space="0" w:color="auto"/>
        <w:bottom w:val="none" w:sz="0" w:space="0" w:color="auto"/>
        <w:right w:val="none" w:sz="0" w:space="0" w:color="auto"/>
      </w:divBdr>
    </w:div>
    <w:div w:id="1975939591">
      <w:bodyDiv w:val="1"/>
      <w:marLeft w:val="0"/>
      <w:marRight w:val="0"/>
      <w:marTop w:val="0"/>
      <w:marBottom w:val="0"/>
      <w:divBdr>
        <w:top w:val="none" w:sz="0" w:space="0" w:color="auto"/>
        <w:left w:val="none" w:sz="0" w:space="0" w:color="auto"/>
        <w:bottom w:val="none" w:sz="0" w:space="0" w:color="auto"/>
        <w:right w:val="none" w:sz="0" w:space="0" w:color="auto"/>
      </w:divBdr>
      <w:divsChild>
        <w:div w:id="133765318">
          <w:marLeft w:val="0"/>
          <w:marRight w:val="0"/>
          <w:marTop w:val="0"/>
          <w:marBottom w:val="0"/>
          <w:divBdr>
            <w:top w:val="none" w:sz="0" w:space="0" w:color="auto"/>
            <w:left w:val="none" w:sz="0" w:space="0" w:color="auto"/>
            <w:bottom w:val="none" w:sz="0" w:space="0" w:color="auto"/>
            <w:right w:val="none" w:sz="0" w:space="0" w:color="auto"/>
          </w:divBdr>
        </w:div>
      </w:divsChild>
    </w:div>
    <w:div w:id="1996182838">
      <w:bodyDiv w:val="1"/>
      <w:marLeft w:val="0"/>
      <w:marRight w:val="0"/>
      <w:marTop w:val="0"/>
      <w:marBottom w:val="0"/>
      <w:divBdr>
        <w:top w:val="none" w:sz="0" w:space="0" w:color="auto"/>
        <w:left w:val="none" w:sz="0" w:space="0" w:color="auto"/>
        <w:bottom w:val="none" w:sz="0" w:space="0" w:color="auto"/>
        <w:right w:val="none" w:sz="0" w:space="0" w:color="auto"/>
      </w:divBdr>
    </w:div>
    <w:div w:id="2082678604">
      <w:bodyDiv w:val="1"/>
      <w:marLeft w:val="0"/>
      <w:marRight w:val="0"/>
      <w:marTop w:val="0"/>
      <w:marBottom w:val="0"/>
      <w:divBdr>
        <w:top w:val="none" w:sz="0" w:space="0" w:color="auto"/>
        <w:left w:val="none" w:sz="0" w:space="0" w:color="auto"/>
        <w:bottom w:val="none" w:sz="0" w:space="0" w:color="auto"/>
        <w:right w:val="none" w:sz="0" w:space="0" w:color="auto"/>
      </w:divBdr>
      <w:divsChild>
        <w:div w:id="1799227746">
          <w:marLeft w:val="0"/>
          <w:marRight w:val="0"/>
          <w:marTop w:val="0"/>
          <w:marBottom w:val="0"/>
          <w:divBdr>
            <w:top w:val="none" w:sz="0" w:space="0" w:color="auto"/>
            <w:left w:val="none" w:sz="0" w:space="0" w:color="auto"/>
            <w:bottom w:val="single" w:sz="6" w:space="15" w:color="FFFFFF"/>
            <w:right w:val="none" w:sz="0" w:space="0" w:color="auto"/>
          </w:divBdr>
          <w:divsChild>
            <w:div w:id="269826115">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2132243583">
      <w:bodyDiv w:val="1"/>
      <w:marLeft w:val="0"/>
      <w:marRight w:val="0"/>
      <w:marTop w:val="0"/>
      <w:marBottom w:val="0"/>
      <w:divBdr>
        <w:top w:val="none" w:sz="0" w:space="0" w:color="auto"/>
        <w:left w:val="none" w:sz="0" w:space="0" w:color="auto"/>
        <w:bottom w:val="none" w:sz="0" w:space="0" w:color="auto"/>
        <w:right w:val="none" w:sz="0" w:space="0" w:color="auto"/>
      </w:divBdr>
    </w:div>
    <w:div w:id="214446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32" Type="http://schemas.openxmlformats.org/officeDocument/2006/relationships/theme" Target="theme/theme1.xml"/><Relationship Id="rId5" Type="http://schemas.openxmlformats.org/officeDocument/2006/relationships/numbering" Target="numbering.xml"/><Relationship Id="rId28"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header" Target="header1.xml"/><Relationship Id="rId30" Type="http://schemas.openxmlformats.org/officeDocument/2006/relationships/header" Target="header2.xml"/><Relationship Id="rIdChart" Type="http://schemas.openxmlformats.org/officeDocument/2006/relationships/image" Target="media/chart.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etm0\Application%20Data\Microsoft\Templates\LOGO_E3_Template_0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f203c12-15b2-4c05-ad8c-94b1858621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7517A493108EF46B36B15731CDA562E" ma:contentTypeVersion="6" ma:contentTypeDescription="Ein neues Dokument erstellen." ma:contentTypeScope="" ma:versionID="544d8e6c74e26a4909102b42ddc1f023">
  <xsd:schema xmlns:xsd="http://www.w3.org/2001/XMLSchema" xmlns:xs="http://www.w3.org/2001/XMLSchema" xmlns:p="http://schemas.microsoft.com/office/2006/metadata/properties" xmlns:ns2="ef203c12-15b2-4c05-ad8c-94b1858621d5" targetNamespace="http://schemas.microsoft.com/office/2006/metadata/properties" ma:root="true" ma:fieldsID="21bf97e7c35d0e9bb11c231339695a67" ns2:_="">
    <xsd:import namespace="ef203c12-15b2-4c05-ad8c-94b1858621d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03c12-15b2-4c05-ad8c-94b1858621d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2EFDF-B386-418E-9313-BBC0BB991ED1}">
  <ds:schemaRefs>
    <ds:schemaRef ds:uri="http://schemas.microsoft.com/office/2006/metadata/properties"/>
    <ds:schemaRef ds:uri="http://schemas.microsoft.com/office/infopath/2007/PartnerControls"/>
    <ds:schemaRef ds:uri="ef203c12-15b2-4c05-ad8c-94b1858621d5"/>
  </ds:schemaRefs>
</ds:datastoreItem>
</file>

<file path=customXml/itemProps2.xml><?xml version="1.0" encoding="utf-8"?>
<ds:datastoreItem xmlns:ds="http://schemas.openxmlformats.org/officeDocument/2006/customXml" ds:itemID="{46E2766D-1D08-4C2D-B93E-63B962C37BEC}">
  <ds:schemaRefs>
    <ds:schemaRef ds:uri="http://schemas.microsoft.com/sharepoint/v3/contenttype/forms"/>
  </ds:schemaRefs>
</ds:datastoreItem>
</file>

<file path=customXml/itemProps3.xml><?xml version="1.0" encoding="utf-8"?>
<ds:datastoreItem xmlns:ds="http://schemas.openxmlformats.org/officeDocument/2006/customXml" ds:itemID="{148A2569-AE77-4416-85D6-EFC3AEA70D32}"/>
</file>

<file path=customXml/itemProps4.xml><?xml version="1.0" encoding="utf-8"?>
<ds:datastoreItem xmlns:ds="http://schemas.openxmlformats.org/officeDocument/2006/customXml" ds:itemID="{81007368-B267-1B4F-9D01-72268C0A2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LOGO_E3_Template_06.dot</Template>
  <TotalTime>0</TotalTime>
  <Pages>4</Pages>
  <Words>671</Words>
  <Characters>4232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CAE 2  Assessment</vt:lpstr>
    </vt:vector>
  </TitlesOfParts>
  <Company>Fachhochschule Aargau, Nordwestschweiz</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Stromkrieg – Handout</dc:title>
  <dc:creator>baetm0</dc:creator>
  <cp:lastModifiedBy>Simon Bruder (s)</cp:lastModifiedBy>
  <cp:revision>92</cp:revision>
  <cp:lastPrinted>2018-02-13T06:31:00Z</cp:lastPrinted>
  <dcterms:created xsi:type="dcterms:W3CDTF">2025-03-16T17:55:00Z</dcterms:created>
  <dcterms:modified xsi:type="dcterms:W3CDTF">2025-03-20T19:20:00Z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0x010100E7517A493108EF46B36B15731CDA562E</vt:lpwstr>
  </property>
  <property fmtid="{D5CDD505-2E9C-101B-9397-08002B2CF9AE}" pid="3" name="Order">
    <vt:lpwstr>800.000000000000</vt:lpwstr>
  </property>
  <property fmtid="{D5CDD505-2E9C-101B-9397-08002B2CF9AE}" pid="4" name="xd_Signature">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