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E7D719" w14:textId="77777777" w:rsidR="0001703D" w:rsidRDefault="0001703D"/>
    <w:sectPr w:rsidR="000170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03D"/>
    <w:rsid w:val="0001703D"/>
    <w:rsid w:val="003B7CE3"/>
    <w:rsid w:val="003C57BF"/>
    <w:rsid w:val="003E5E4E"/>
    <w:rsid w:val="007566F5"/>
    <w:rsid w:val="007861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31DC94"/>
  <w15:chartTrackingRefBased/>
  <w15:docId w15:val="{0398B811-ABB4-43E5-9C70-B5C05063E2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1703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1703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703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1703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1703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1703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1703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1703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1703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703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703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703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703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1703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1703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1703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1703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703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1703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1703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1703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1703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1703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1703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1703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1703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1703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1703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1703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Caio Simon</dc:creator>
  <cp:keywords/>
  <dc:description/>
  <cp:lastModifiedBy>Caio Simon</cp:lastModifiedBy>
  <cp:revision>3</cp:revision>
  <dcterms:created xsi:type="dcterms:W3CDTF">2026-04-09T16:27:00Z</dcterms:created>
  <dcterms:modified xsi:type="dcterms:W3CDTF">2026-04-09T16:41:00Z</dcterms:modified>
</cp:coreProperties>
</file>