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BA39F797BA5749CDB45632036D48E41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174560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560" w:rsidRPr="00174560" w:rsidRDefault="00174560" w:rsidP="00174560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FK19539it_003_W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174560" w:rsidRPr="00174560" w:rsidRDefault="00174560" w:rsidP="00174560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FK19539it_003_W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4560" w:rsidRDefault="00174560" w:rsidP="00AB1B61">
      <w:pPr>
        <w:pStyle w:val="10Wimirendemening"/>
      </w:pPr>
      <w:bookmarkStart w:id="0" w:name="Textstart"/>
      <w:bookmarkEnd w:id="0"/>
      <w:r>
        <w:t xml:space="preserve">Utbetalning av </w:t>
      </w:r>
      <w:sdt>
        <w:sdtPr>
          <w:tag w:val="Förmån_F"/>
          <w:id w:val="-1484541196"/>
          <w:placeholder>
            <w:docPart w:val="B409BB0E46E44171A2512F6F27640FF6"/>
          </w:placeholder>
          <w:showingPlcHdr/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174560" w:rsidRDefault="00174560" w:rsidP="00AB1B61">
      <w:pPr>
        <w:pStyle w:val="11WimiRubrik1"/>
      </w:pPr>
      <w:r w:rsidRPr="008F2EB7">
        <w:t>Beslut</w:t>
      </w:r>
    </w:p>
    <w:p w:rsidR="00174560" w:rsidRPr="0068565A" w:rsidRDefault="00174560" w:rsidP="00AB1B61">
      <w:r>
        <w:t xml:space="preserve">Försäkringskassan har beslutat att inte betala ut din </w:t>
      </w:r>
      <w:sdt>
        <w:sdtPr>
          <w:tag w:val="Förmån_F"/>
          <w:id w:val="2074072494"/>
          <w:placeholder>
            <w:docPart w:val="167A42EDF56349C0B32F425A3E479992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tag w:val="Datum1"/>
          <w:id w:val="1508333857"/>
          <w:placeholder>
            <w:docPart w:val="CE6FA611F3434DE188293BB99FC6FB03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174560" w:rsidRDefault="00174560" w:rsidP="00AB1B61"/>
    <w:p w:rsidR="00174560" w:rsidRDefault="00174560" w:rsidP="00AB1B61">
      <w:pPr>
        <w:pStyle w:val="11WimiRubrik1"/>
      </w:pPr>
      <w:r w:rsidRPr="008F2EB7">
        <w:t>Beskrivning av ärendet</w:t>
      </w:r>
    </w:p>
    <w:p w:rsidR="00174560" w:rsidRDefault="00174560" w:rsidP="00AB1B61">
      <w:pPr>
        <w:rPr>
          <w:szCs w:val="24"/>
        </w:rPr>
      </w:pPr>
      <w:r>
        <w:rPr>
          <w:szCs w:val="24"/>
        </w:rPr>
        <w:t xml:space="preserve">Du får </w:t>
      </w:r>
      <w:sdt>
        <w:sdtPr>
          <w:tag w:val="Förmån_F"/>
          <w:id w:val="-66806296"/>
          <w:placeholder>
            <w:docPart w:val="2CC2DB79BE5C4213809538588862ACA9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>
        <w:rPr>
          <w:szCs w:val="24"/>
        </w:rPr>
        <w:t>från Försäkringskassan. Eftersom du inte bor i Sverige måste du bevisa att du fortfarande har rätt till ersättningen. Det gör du genom att skicka in ett levnadsintyg.</w:t>
      </w:r>
    </w:p>
    <w:p w:rsidR="00174560" w:rsidRDefault="00174560" w:rsidP="00AB1B61">
      <w:pPr>
        <w:rPr>
          <w:szCs w:val="24"/>
        </w:rPr>
      </w:pPr>
    </w:p>
    <w:p w:rsidR="00174560" w:rsidRDefault="00174560" w:rsidP="00AB1B61">
      <w:pPr>
        <w:pStyle w:val="11WimiRubrik1"/>
      </w:pPr>
      <w:r>
        <w:t>Försäkringskassans motivering</w:t>
      </w:r>
    </w:p>
    <w:p w:rsidR="00174560" w:rsidRDefault="00174560" w:rsidP="00AB1B61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174560" w:rsidRDefault="00174560" w:rsidP="00AB1B61">
      <w:pPr>
        <w:rPr>
          <w:szCs w:val="24"/>
        </w:rPr>
      </w:pPr>
    </w:p>
    <w:p w:rsidR="00174560" w:rsidRDefault="00174560" w:rsidP="00AB1B61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174560" w:rsidRPr="00905C78" w:rsidRDefault="00174560" w:rsidP="00174560">
      <w:pPr>
        <w:pStyle w:val="20WimiPunktlista"/>
        <w:spacing w:line="240" w:lineRule="exact"/>
      </w:pPr>
      <w:r>
        <w:t>Försäkringskassan</w:t>
      </w:r>
    </w:p>
    <w:p w:rsidR="00174560" w:rsidRPr="00905C78" w:rsidRDefault="00174560" w:rsidP="00174560">
      <w:pPr>
        <w:pStyle w:val="20WimiPunktlista"/>
        <w:spacing w:line="240" w:lineRule="exact"/>
      </w:pPr>
      <w:r>
        <w:t>En svensk ambassad</w:t>
      </w:r>
    </w:p>
    <w:p w:rsidR="00174560" w:rsidRPr="00905C78" w:rsidRDefault="00174560" w:rsidP="00174560">
      <w:pPr>
        <w:pStyle w:val="20WimiPunktlista"/>
        <w:spacing w:line="240" w:lineRule="exact"/>
      </w:pPr>
      <w:r>
        <w:t>Ett svenskt konsulat</w:t>
      </w:r>
    </w:p>
    <w:p w:rsidR="00174560" w:rsidRPr="00905C78" w:rsidRDefault="00174560" w:rsidP="00174560">
      <w:pPr>
        <w:pStyle w:val="20WimiPunktlista"/>
        <w:spacing w:line="240" w:lineRule="exact"/>
      </w:pPr>
      <w:r>
        <w:t>Notarius publicus</w:t>
      </w:r>
    </w:p>
    <w:p w:rsidR="00174560" w:rsidRPr="00905C78" w:rsidRDefault="00174560" w:rsidP="00174560">
      <w:pPr>
        <w:pStyle w:val="20WimiPunktlista"/>
        <w:spacing w:line="240" w:lineRule="exact"/>
      </w:pPr>
      <w:r>
        <w:t>En utländsk socialförsäkringsinstitution</w:t>
      </w:r>
    </w:p>
    <w:p w:rsidR="00174560" w:rsidRPr="00905C78" w:rsidRDefault="00174560" w:rsidP="00174560">
      <w:pPr>
        <w:pStyle w:val="20WimiPunktlista"/>
        <w:spacing w:line="240" w:lineRule="exact"/>
      </w:pPr>
      <w:r>
        <w:t>En utländsk polismyndighet</w:t>
      </w:r>
    </w:p>
    <w:p w:rsidR="00174560" w:rsidRPr="00905C78" w:rsidRDefault="00174560" w:rsidP="00174560">
      <w:pPr>
        <w:pStyle w:val="20WimiPunktlista"/>
        <w:spacing w:line="240" w:lineRule="exact"/>
      </w:pPr>
      <w:r>
        <w:t>En utländsk registerförande befolkningsmyndighet.</w:t>
      </w:r>
    </w:p>
    <w:p w:rsidR="00174560" w:rsidRDefault="00174560" w:rsidP="00AB1B61"/>
    <w:p w:rsidR="00174560" w:rsidRDefault="00174560" w:rsidP="00AA6A2D">
      <w:pPr>
        <w:pStyle w:val="11WimiRubrik1"/>
      </w:pPr>
      <w:r w:rsidRPr="008F2EB7">
        <w:t xml:space="preserve">Bestämmelser som beslutet grundas </w:t>
      </w:r>
      <w:r>
        <w:t>på</w:t>
      </w:r>
    </w:p>
    <w:p w:rsidR="00174560" w:rsidRDefault="00174560" w:rsidP="00AB1B61">
      <w:r>
        <w:t>Det här beslutet är grundat på följande bestämmelser:</w:t>
      </w:r>
    </w:p>
    <w:p w:rsidR="00174560" w:rsidRPr="00905C78" w:rsidRDefault="00174560" w:rsidP="00174560">
      <w:pPr>
        <w:pStyle w:val="20WimiPunktlista"/>
        <w:spacing w:line="240" w:lineRule="exact"/>
      </w:pPr>
      <w:r w:rsidRPr="009146A5">
        <w:t>110 kap. 15 § socialförsäkringsbalken</w:t>
      </w:r>
    </w:p>
    <w:p w:rsidR="00174560" w:rsidRPr="00905C78" w:rsidRDefault="00174560" w:rsidP="00174560">
      <w:pPr>
        <w:pStyle w:val="20WimiPunktlista"/>
        <w:spacing w:line="240" w:lineRule="exact"/>
      </w:pPr>
      <w:r w:rsidRPr="00DA0D6B">
        <w:t>Försäkringskassans föreskrifter (2006:2) om levnadsintyg</w:t>
      </w:r>
      <w:r>
        <w:t>.</w:t>
      </w:r>
    </w:p>
    <w:p w:rsidR="00174560" w:rsidRPr="00DA0D6B" w:rsidRDefault="00174560" w:rsidP="00AB1B61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174560" w:rsidTr="0027738C">
        <w:trPr>
          <w:trHeight w:val="573"/>
        </w:trPr>
        <w:tc>
          <w:tcPr>
            <w:tcW w:w="799" w:type="dxa"/>
          </w:tcPr>
          <w:p w:rsidR="00174560" w:rsidRDefault="00174560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5428783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50D45E6E" wp14:editId="7E37957F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174560" w:rsidRDefault="00174560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174560" w:rsidRDefault="00174560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174560" w:rsidRDefault="00174560" w:rsidP="0027738C">
            <w:pPr>
              <w:keepNext/>
              <w:rPr>
                <w:lang w:eastAsia="sv-SE"/>
              </w:rPr>
            </w:pPr>
          </w:p>
        </w:tc>
      </w:tr>
    </w:tbl>
    <w:p w:rsidR="00174560" w:rsidRPr="00B228B8" w:rsidRDefault="00174560" w:rsidP="00B228B8">
      <w:pPr>
        <w:rPr>
          <w:lang w:eastAsia="sv-SE"/>
        </w:rPr>
      </w:pPr>
    </w:p>
    <w:p w:rsidR="00174560" w:rsidRPr="00146B69" w:rsidRDefault="00174560" w:rsidP="00AE5BDF"/>
    <w:p w:rsidR="00174560" w:rsidRDefault="00174560">
      <w:bookmarkStart w:id="3" w:name="MVH"/>
      <w:bookmarkStart w:id="4" w:name="generated_mvh"/>
      <w:bookmarkEnd w:id="3"/>
      <w:bookmarkEnd w:id="4"/>
      <w:r>
        <w:t>Försäkringskassan</w:t>
      </w:r>
    </w:p>
    <w:p w:rsidR="00174560" w:rsidRDefault="00174560"/>
    <w:p w:rsidR="00174560" w:rsidRDefault="00174560">
      <w:r>
        <w:t>Jessica Selander</w:t>
      </w:r>
    </w:p>
    <w:p w:rsidR="00174560" w:rsidRDefault="00174560">
      <w:r>
        <w:lastRenderedPageBreak/>
        <w:br w:type="page"/>
      </w:r>
    </w:p>
    <w:p w:rsidR="00174560" w:rsidRDefault="00174560" w:rsidP="00C10F6F">
      <w:pPr>
        <w:pStyle w:val="11WimiRubrik1"/>
      </w:pPr>
      <w:bookmarkStart w:id="5" w:name="INLADDAD_TT_17000_135429808"/>
      <w:bookmarkEnd w:id="5"/>
      <w:r>
        <w:lastRenderedPageBreak/>
        <w:t>Är du inte nöjd med beslutet?</w:t>
      </w:r>
    </w:p>
    <w:p w:rsidR="00174560" w:rsidRDefault="00174560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174560" w:rsidTr="00B84AB0">
        <w:trPr>
          <w:trHeight w:val="1417"/>
        </w:trPr>
        <w:tc>
          <w:tcPr>
            <w:tcW w:w="771" w:type="dxa"/>
          </w:tcPr>
          <w:p w:rsidR="00174560" w:rsidRDefault="00174560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01276D3" wp14:editId="1F654602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174560" w:rsidRDefault="00174560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174560" w:rsidRPr="005670F3" w:rsidRDefault="00174560" w:rsidP="00B84AB0">
            <w:pPr>
              <w:pStyle w:val="20WimiPunktlista"/>
            </w:pPr>
            <w:r>
              <w:t>Vilket beslut som du vill ska omprövas.</w:t>
            </w:r>
          </w:p>
          <w:p w:rsidR="00174560" w:rsidRDefault="00174560" w:rsidP="00B84AB0">
            <w:pPr>
              <w:pStyle w:val="20WimiPunktlista"/>
            </w:pPr>
            <w:r>
              <w:t>Hur och varför du vill att beslutet ska ändras.</w:t>
            </w:r>
          </w:p>
          <w:p w:rsidR="00174560" w:rsidRDefault="00174560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174560" w:rsidRDefault="00174560" w:rsidP="00C10F6F">
      <w:pPr>
        <w:keepNext/>
      </w:pPr>
      <w:r w:rsidRPr="00146E73">
        <w:t>Om du anlitar ett ombud måste det finnas en fullmakt.</w:t>
      </w:r>
    </w:p>
    <w:p w:rsidR="00174560" w:rsidRDefault="00174560" w:rsidP="0048793F">
      <w:pPr>
        <w:keepNext/>
      </w:pPr>
    </w:p>
    <w:p w:rsidR="00174560" w:rsidRPr="00E8521C" w:rsidRDefault="00174560" w:rsidP="00174560">
      <w:r w:rsidRPr="00905C78">
        <w:t>Begäran om omprövning skickas till Försäkringskassan, OMP – SA,</w:t>
      </w:r>
      <w:r>
        <w:br/>
      </w:r>
      <w:sdt>
        <w:sdtPr>
          <w:alias w:val="wUtdelningsadress"/>
          <w:tag w:val="wUtdelningsadress"/>
          <w:id w:val="2037766480"/>
          <w:placeholder>
            <w:docPart w:val="67BCC077561849D5BB40FE48A3156B95"/>
          </w:placeholder>
        </w:sdtPr>
        <w:sdtContent>
          <w:r>
            <w:t>103 51 Stockholm</w:t>
          </w:r>
        </w:sdtContent>
      </w:sdt>
      <w:r w:rsidRPr="00905C78">
        <w:t>, Sweden</w:t>
      </w:r>
      <w:r>
        <w:t>.</w:t>
      </w:r>
    </w:p>
    <w:p w:rsidR="00174560" w:rsidRDefault="00174560" w:rsidP="00AB1B61"/>
    <w:p w:rsidR="00174560" w:rsidRPr="00DA0D6B" w:rsidRDefault="00174560" w:rsidP="00AB1B61">
      <w:pPr>
        <w:pStyle w:val="11WimiRubrik1"/>
      </w:pPr>
      <w:r w:rsidRPr="00DA0D6B">
        <w:t>Information</w:t>
      </w:r>
    </w:p>
    <w:p w:rsidR="00174560" w:rsidRDefault="00174560" w:rsidP="00AB1B61">
      <w:r w:rsidRPr="00DA0D6B">
        <w:t xml:space="preserve">Det finns mer information om </w:t>
      </w:r>
      <w:sdt>
        <w:sdtPr>
          <w:tag w:val="Förmån_F"/>
          <w:id w:val="-956108272"/>
          <w:placeholder>
            <w:docPart w:val="BCC270DBAFF149828E18F670BDD74287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 w:rsidRPr="00DA0D6B">
        <w:t xml:space="preserve">på forsakringskassan.se. Där kan du bland annat </w:t>
      </w:r>
      <w:r>
        <w:t>hämta</w:t>
      </w:r>
      <w:r w:rsidRPr="00DA0D6B">
        <w:t xml:space="preserve"> faktablad och annan information</w:t>
      </w:r>
      <w:r>
        <w:t>.</w:t>
      </w:r>
    </w:p>
    <w:p w:rsidR="00174560" w:rsidRDefault="00174560" w:rsidP="00AB1B61"/>
    <w:p w:rsidR="00174560" w:rsidRPr="009D2770" w:rsidRDefault="00174560" w:rsidP="00174560">
      <w:pPr>
        <w:pStyle w:val="11WimiRubrik1"/>
      </w:pPr>
      <w:bookmarkStart w:id="6" w:name="INLADDAD_TT_17007a_135431957"/>
      <w:bookmarkEnd w:id="6"/>
      <w:r>
        <w:t>Har du frågor</w:t>
      </w:r>
      <w:r w:rsidRPr="009D2770">
        <w:t>?</w:t>
      </w:r>
    </w:p>
    <w:p w:rsidR="00174560" w:rsidRPr="006C42B2" w:rsidRDefault="00174560" w:rsidP="00174560">
      <w:r>
        <w:t>Du är välkommen att ringa till vårt kundcenter på 0771-</w:t>
      </w:r>
      <w:r>
        <w:fldChar w:fldCharType="begin">
          <w:ffData>
            <w:name w:val="Text1"/>
            <w:enabled/>
            <w:calcOnExit w:val="0"/>
            <w:textInput>
              <w:default w:val="524 52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524 524</w:t>
      </w:r>
      <w:r>
        <w:fldChar w:fldCharType="end"/>
      </w:r>
      <w:r>
        <w:t xml:space="preserve"> om du har frågor om ditt ärende.</w:t>
      </w:r>
    </w:p>
    <w:p w:rsidR="00174560" w:rsidRPr="00174560" w:rsidRDefault="00174560">
      <w:r w:rsidRPr="00174560">
        <w:br w:type="page"/>
      </w:r>
    </w:p>
    <w:p w:rsidR="00174560" w:rsidRPr="00C769A2" w:rsidRDefault="00174560" w:rsidP="00146396">
      <w:pPr>
        <w:pStyle w:val="10Wimirendemening"/>
        <w:rPr>
          <w:lang w:val="it-IT"/>
        </w:rPr>
      </w:pPr>
      <w:r w:rsidRPr="00C769A2">
        <w:rPr>
          <w:lang w:val="it-IT"/>
        </w:rPr>
        <w:lastRenderedPageBreak/>
        <w:t xml:space="preserve">Pagamento di assegno per </w:t>
      </w:r>
      <w:sdt>
        <w:sdtPr>
          <w:tag w:val="Förmån_F"/>
          <w:id w:val="-37667995"/>
          <w:placeholder>
            <w:docPart w:val="BF7C1427AA134C109499847B087CF003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</w:p>
    <w:p w:rsidR="00174560" w:rsidRPr="00C769A2" w:rsidRDefault="00174560" w:rsidP="00146396">
      <w:pPr>
        <w:pStyle w:val="11WimiRubrik1"/>
        <w:rPr>
          <w:lang w:val="it-IT"/>
        </w:rPr>
      </w:pPr>
      <w:r w:rsidRPr="00C769A2">
        <w:rPr>
          <w:lang w:val="it-IT"/>
        </w:rPr>
        <w:t>Decisione</w:t>
      </w:r>
    </w:p>
    <w:p w:rsidR="00174560" w:rsidRPr="00C769A2" w:rsidRDefault="00174560" w:rsidP="00146396">
      <w:pPr>
        <w:rPr>
          <w:lang w:val="it-IT"/>
        </w:rPr>
      </w:pPr>
      <w:r w:rsidRPr="00C769A2">
        <w:rPr>
          <w:lang w:val="it-IT"/>
        </w:rPr>
        <w:t xml:space="preserve">Försäkringskassan ha deciso di sospendere il pagamento del tuo assegno </w:t>
      </w:r>
      <w:r>
        <w:rPr>
          <w:lang w:val="it-IT"/>
        </w:rPr>
        <w:t xml:space="preserve">per </w:t>
      </w:r>
      <w:sdt>
        <w:sdtPr>
          <w:tag w:val="Förmån_F"/>
          <w:id w:val="1925687172"/>
          <w:placeholder>
            <w:docPart w:val="99FDAF5F263D4F0C9F8B72536A827DEA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 w:rsidRPr="00C769A2">
        <w:rPr>
          <w:lang w:val="it-IT"/>
        </w:rPr>
        <w:t xml:space="preserve"> a partire dal </w:t>
      </w:r>
      <w:sdt>
        <w:sdtPr>
          <w:rPr>
            <w:lang w:val="it-IT"/>
          </w:rPr>
          <w:tag w:val="Datum2"/>
          <w:id w:val="-267783280"/>
          <w:placeholder>
            <w:docPart w:val="2A11A6D93BB946B4ADB0D722B58CF248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C769A2">
            <w:rPr>
              <w:lang w:val="it-IT"/>
            </w:rPr>
            <w:fldChar w:fldCharType="begin"/>
          </w:r>
          <w:r w:rsidRPr="00C769A2">
            <w:rPr>
              <w:lang w:val="it-IT"/>
            </w:rPr>
            <w:instrText xml:space="preserve"> MACROBUTTON  AcceptAllConflictsInDoc "</w:instrText>
          </w:r>
          <w:r w:rsidRPr="00C769A2">
            <w:rPr>
              <w:color w:val="0070C0"/>
              <w:lang w:val="it-IT"/>
            </w:rPr>
            <w:instrText>VÄLJ DATUM</w:instrText>
          </w:r>
          <w:r w:rsidRPr="00C769A2">
            <w:rPr>
              <w:lang w:val="it-IT"/>
            </w:rPr>
            <w:instrText xml:space="preserve">" </w:instrText>
          </w:r>
          <w:r w:rsidRPr="00C769A2">
            <w:rPr>
              <w:lang w:val="it-IT"/>
            </w:rPr>
            <w:fldChar w:fldCharType="end"/>
          </w:r>
        </w:sdtContent>
      </w:sdt>
      <w:r w:rsidRPr="00C769A2">
        <w:rPr>
          <w:lang w:val="it-IT"/>
        </w:rPr>
        <w:t>.</w:t>
      </w:r>
    </w:p>
    <w:p w:rsidR="00174560" w:rsidRPr="00C769A2" w:rsidRDefault="00174560" w:rsidP="00146396">
      <w:pPr>
        <w:rPr>
          <w:lang w:val="it-IT"/>
        </w:rPr>
      </w:pPr>
    </w:p>
    <w:p w:rsidR="00174560" w:rsidRPr="00C769A2" w:rsidRDefault="00174560" w:rsidP="00146396">
      <w:pPr>
        <w:pStyle w:val="11WimiRubrik1"/>
        <w:rPr>
          <w:lang w:val="it-IT"/>
        </w:rPr>
      </w:pPr>
      <w:r w:rsidRPr="00C769A2">
        <w:rPr>
          <w:lang w:val="it-IT"/>
        </w:rPr>
        <w:t>Descrizione della pratica</w:t>
      </w:r>
    </w:p>
    <w:p w:rsidR="00174560" w:rsidRPr="00C769A2" w:rsidRDefault="00174560" w:rsidP="00146396">
      <w:pPr>
        <w:rPr>
          <w:lang w:val="it-IT"/>
        </w:rPr>
      </w:pPr>
      <w:r w:rsidRPr="00C769A2">
        <w:rPr>
          <w:lang w:val="it-IT"/>
        </w:rPr>
        <w:t xml:space="preserve">Attualmente, Försäkringskassan ti invia un assegno per </w:t>
      </w:r>
      <w:sdt>
        <w:sdtPr>
          <w:tag w:val="Förmån_F"/>
          <w:id w:val="-785885171"/>
          <w:placeholder>
            <w:docPart w:val="761BA7B063294178A26EC7DE52867365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 w:rsidRPr="00C769A2">
        <w:rPr>
          <w:lang w:val="it-IT"/>
        </w:rPr>
        <w:t>. Non essendo residente in Svezia, devi dimostrare di avere ancora diritto all'assegno inviando un certificato di esistenza in vita.</w:t>
      </w:r>
    </w:p>
    <w:p w:rsidR="00174560" w:rsidRPr="00C769A2" w:rsidRDefault="00174560" w:rsidP="00146396">
      <w:pPr>
        <w:rPr>
          <w:szCs w:val="24"/>
          <w:lang w:val="it-IT"/>
        </w:rPr>
      </w:pPr>
    </w:p>
    <w:p w:rsidR="00174560" w:rsidRPr="00C769A2" w:rsidRDefault="00174560" w:rsidP="00146396">
      <w:pPr>
        <w:pStyle w:val="11WimiRubrik1"/>
        <w:rPr>
          <w:lang w:val="it-IT"/>
        </w:rPr>
      </w:pPr>
      <w:r w:rsidRPr="00C769A2">
        <w:rPr>
          <w:lang w:val="it-IT"/>
        </w:rPr>
        <w:t>Motivazione di Försäkringskassan</w:t>
      </w:r>
    </w:p>
    <w:p w:rsidR="00174560" w:rsidRPr="00C769A2" w:rsidRDefault="00174560" w:rsidP="00146396">
      <w:pPr>
        <w:rPr>
          <w:szCs w:val="24"/>
          <w:lang w:val="it-IT"/>
        </w:rPr>
      </w:pPr>
      <w:r w:rsidRPr="00C769A2">
        <w:rPr>
          <w:szCs w:val="24"/>
          <w:lang w:val="it-IT"/>
        </w:rPr>
        <w:t>Il pagamento sarà sospeso perché non hai inviato un certificato completo di esistenza in vita.</w:t>
      </w:r>
    </w:p>
    <w:p w:rsidR="00174560" w:rsidRPr="00C769A2" w:rsidRDefault="00174560" w:rsidP="00146396">
      <w:pPr>
        <w:rPr>
          <w:szCs w:val="24"/>
          <w:lang w:val="it-IT"/>
        </w:rPr>
      </w:pPr>
    </w:p>
    <w:p w:rsidR="00174560" w:rsidRPr="00C769A2" w:rsidRDefault="00174560" w:rsidP="00146396">
      <w:pPr>
        <w:rPr>
          <w:szCs w:val="24"/>
          <w:lang w:val="it-IT"/>
        </w:rPr>
      </w:pPr>
      <w:r>
        <w:rPr>
          <w:szCs w:val="24"/>
          <w:lang w:val="it-IT"/>
        </w:rPr>
        <w:t xml:space="preserve">Il </w:t>
      </w:r>
      <w:r w:rsidRPr="00C769A2">
        <w:rPr>
          <w:szCs w:val="24"/>
          <w:lang w:val="it-IT"/>
        </w:rPr>
        <w:t>certificato deve essere redatto sull'apposito modello e attestato da una delle seguenti autorità:</w:t>
      </w:r>
    </w:p>
    <w:p w:rsidR="00174560" w:rsidRPr="00146396" w:rsidRDefault="00174560" w:rsidP="00174560">
      <w:pPr>
        <w:pStyle w:val="20WimiPunktlista"/>
        <w:spacing w:line="240" w:lineRule="exact"/>
      </w:pPr>
      <w:r w:rsidRPr="00146396">
        <w:t>Försäkringskassan</w:t>
      </w:r>
    </w:p>
    <w:p w:rsidR="00174560" w:rsidRPr="00146396" w:rsidRDefault="00174560" w:rsidP="00174560">
      <w:pPr>
        <w:pStyle w:val="20WimiPunktlista"/>
        <w:spacing w:line="240" w:lineRule="exact"/>
      </w:pPr>
      <w:r w:rsidRPr="00146396">
        <w:t>un'ambasciata svedese</w:t>
      </w:r>
    </w:p>
    <w:p w:rsidR="00174560" w:rsidRPr="00146396" w:rsidRDefault="00174560" w:rsidP="00174560">
      <w:pPr>
        <w:pStyle w:val="20WimiPunktlista"/>
        <w:spacing w:line="240" w:lineRule="exact"/>
      </w:pPr>
      <w:r w:rsidRPr="00146396">
        <w:t>un consolato svedese</w:t>
      </w:r>
    </w:p>
    <w:p w:rsidR="00174560" w:rsidRPr="00146396" w:rsidRDefault="00174560" w:rsidP="00174560">
      <w:pPr>
        <w:pStyle w:val="20WimiPunktlista"/>
        <w:spacing w:line="240" w:lineRule="exact"/>
      </w:pPr>
      <w:r w:rsidRPr="00146396">
        <w:t>un notaio (notary public)</w:t>
      </w:r>
    </w:p>
    <w:p w:rsidR="00174560" w:rsidRPr="00AA6A2D" w:rsidRDefault="00174560" w:rsidP="00174560">
      <w:pPr>
        <w:pStyle w:val="20WimiPunktlista"/>
        <w:spacing w:line="240" w:lineRule="exact"/>
        <w:rPr>
          <w:lang w:val="en-US"/>
        </w:rPr>
      </w:pPr>
      <w:r w:rsidRPr="00AA6A2D">
        <w:rPr>
          <w:lang w:val="en-US"/>
        </w:rPr>
        <w:t>un istituto estero di previdenza sociale</w:t>
      </w:r>
    </w:p>
    <w:p w:rsidR="00174560" w:rsidRPr="00146396" w:rsidRDefault="00174560" w:rsidP="00174560">
      <w:pPr>
        <w:pStyle w:val="20WimiPunktlista"/>
        <w:spacing w:line="240" w:lineRule="exact"/>
      </w:pPr>
      <w:r w:rsidRPr="00146396">
        <w:t>un ufficio estero di polizia</w:t>
      </w:r>
    </w:p>
    <w:p w:rsidR="00174560" w:rsidRPr="00AA6A2D" w:rsidRDefault="00174560" w:rsidP="00174560">
      <w:pPr>
        <w:pStyle w:val="20WimiPunktlista"/>
        <w:spacing w:line="240" w:lineRule="exact"/>
        <w:rPr>
          <w:lang w:val="en-US"/>
        </w:rPr>
      </w:pPr>
      <w:r w:rsidRPr="00AA6A2D">
        <w:rPr>
          <w:lang w:val="en-US"/>
        </w:rPr>
        <w:t>un ufficio estero di anagrafe.</w:t>
      </w:r>
    </w:p>
    <w:p w:rsidR="00174560" w:rsidRPr="00C769A2" w:rsidRDefault="00174560" w:rsidP="00146396">
      <w:pPr>
        <w:rPr>
          <w:lang w:val="it-IT"/>
        </w:rPr>
      </w:pPr>
    </w:p>
    <w:p w:rsidR="00174560" w:rsidRPr="00C769A2" w:rsidRDefault="00174560" w:rsidP="00AA5A4D">
      <w:pPr>
        <w:pStyle w:val="11WimiRubrik1"/>
        <w:rPr>
          <w:lang w:val="it-IT"/>
        </w:rPr>
      </w:pPr>
      <w:r w:rsidRPr="00C769A2">
        <w:rPr>
          <w:lang w:val="it-IT"/>
        </w:rPr>
        <w:t>Disposizioni alla base della decisione</w:t>
      </w:r>
    </w:p>
    <w:p w:rsidR="00174560" w:rsidRPr="00C769A2" w:rsidRDefault="00174560" w:rsidP="00146396">
      <w:pPr>
        <w:rPr>
          <w:lang w:val="it-IT"/>
        </w:rPr>
      </w:pPr>
      <w:r w:rsidRPr="00C769A2">
        <w:rPr>
          <w:lang w:val="it-IT"/>
        </w:rPr>
        <w:t>La presente decisione è stata adottata sulla base delle seguenti disposizioni:</w:t>
      </w:r>
    </w:p>
    <w:p w:rsidR="00174560" w:rsidRPr="00C769A2" w:rsidRDefault="00174560" w:rsidP="00174560">
      <w:pPr>
        <w:pStyle w:val="20WimiPunktlista"/>
        <w:tabs>
          <w:tab w:val="left" w:pos="170"/>
          <w:tab w:val="left" w:pos="227"/>
        </w:tabs>
        <w:spacing w:line="240" w:lineRule="exact"/>
        <w:rPr>
          <w:lang w:val="it-IT"/>
        </w:rPr>
      </w:pPr>
      <w:r w:rsidRPr="00C769A2">
        <w:rPr>
          <w:lang w:val="it-IT"/>
        </w:rPr>
        <w:t>capo 110, articolo 15, del codice sociale</w:t>
      </w:r>
    </w:p>
    <w:p w:rsidR="00174560" w:rsidRPr="00C769A2" w:rsidRDefault="00174560" w:rsidP="00174560">
      <w:pPr>
        <w:pStyle w:val="20WimiPunktlista"/>
        <w:tabs>
          <w:tab w:val="left" w:pos="170"/>
          <w:tab w:val="left" w:pos="227"/>
        </w:tabs>
        <w:spacing w:line="240" w:lineRule="exact"/>
        <w:rPr>
          <w:lang w:val="it-IT"/>
        </w:rPr>
      </w:pPr>
      <w:r w:rsidRPr="00C769A2">
        <w:rPr>
          <w:lang w:val="it-IT"/>
        </w:rPr>
        <w:t>norme di Försäkringskassan (2006:2) sul certificato di esistenza in vita.</w:t>
      </w:r>
    </w:p>
    <w:p w:rsidR="00174560" w:rsidRDefault="00174560">
      <w:pPr>
        <w:rPr>
          <w:lang w:val="it-IT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174560" w:rsidTr="0027738C">
        <w:trPr>
          <w:trHeight w:val="573"/>
        </w:trPr>
        <w:tc>
          <w:tcPr>
            <w:tcW w:w="799" w:type="dxa"/>
          </w:tcPr>
          <w:p w:rsidR="00174560" w:rsidRDefault="00174560" w:rsidP="0027738C">
            <w:pPr>
              <w:keepNext/>
              <w:jc w:val="center"/>
              <w:rPr>
                <w:lang w:eastAsia="sv-SE"/>
              </w:rPr>
            </w:pPr>
            <w:bookmarkStart w:id="7" w:name="INLADDAD_TT_17002aait_13543262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13FA87DA" wp14:editId="0D3A6999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174560" w:rsidRPr="004B5F84" w:rsidRDefault="00174560" w:rsidP="006C4FDD">
            <w:pPr>
              <w:pStyle w:val="23WimiRubrikGrruta"/>
              <w:keepNext/>
              <w:rPr>
                <w:lang w:val="it-IT"/>
              </w:rPr>
            </w:pPr>
            <w:r w:rsidRPr="004B5F84">
              <w:rPr>
                <w:lang w:val="it-IT"/>
              </w:rPr>
              <w:t>Non sei soddisfatto/a della decisione?</w:t>
            </w:r>
          </w:p>
          <w:p w:rsidR="00174560" w:rsidRDefault="00174560" w:rsidP="006C4FDD">
            <w:pPr>
              <w:pStyle w:val="24WimiRutanormal"/>
              <w:keepNext/>
            </w:pPr>
            <w:r w:rsidRPr="004B5F84">
              <w:rPr>
                <w:lang w:val="it-IT"/>
              </w:rPr>
              <w:t>La pagina seguente spiega come si può presentare ricorso.</w:t>
            </w:r>
          </w:p>
        </w:tc>
        <w:tc>
          <w:tcPr>
            <w:tcW w:w="363" w:type="dxa"/>
          </w:tcPr>
          <w:p w:rsidR="00174560" w:rsidRDefault="00174560" w:rsidP="0027738C">
            <w:pPr>
              <w:keepNext/>
              <w:rPr>
                <w:lang w:eastAsia="sv-SE"/>
              </w:rPr>
            </w:pPr>
          </w:p>
        </w:tc>
      </w:tr>
    </w:tbl>
    <w:p w:rsidR="00174560" w:rsidRPr="006C4FDD" w:rsidRDefault="00174560" w:rsidP="00B228B8">
      <w:pPr>
        <w:rPr>
          <w:lang w:eastAsia="sv-SE"/>
        </w:rPr>
      </w:pPr>
    </w:p>
    <w:p w:rsidR="00174560" w:rsidRDefault="00174560">
      <w:pPr>
        <w:rPr>
          <w:lang w:val="it-IT"/>
        </w:rPr>
      </w:pPr>
    </w:p>
    <w:p w:rsidR="00174560" w:rsidRDefault="00174560">
      <w:pPr>
        <w:rPr>
          <w:lang w:val="it-IT"/>
        </w:rPr>
      </w:pPr>
      <w:r>
        <w:rPr>
          <w:lang w:val="it-IT"/>
        </w:rPr>
        <w:t>Försäkringskassan</w:t>
      </w:r>
    </w:p>
    <w:p w:rsidR="00174560" w:rsidRDefault="00174560">
      <w:pPr>
        <w:rPr>
          <w:lang w:val="it-IT"/>
        </w:rPr>
      </w:pPr>
    </w:p>
    <w:sdt>
      <w:sdtPr>
        <w:tag w:val="handlNamn"/>
        <w:id w:val="1716084211"/>
        <w:placeholder>
          <w:docPart w:val="E68BAE11B96645D0A69D37A5A34B447C"/>
        </w:placeholder>
      </w:sdtPr>
      <w:sdtContent>
        <w:p w:rsidR="00174560" w:rsidRPr="00266D2D" w:rsidRDefault="00174560" w:rsidP="00174560">
          <w:r>
            <w:t>Jessica Selander</w:t>
          </w:r>
        </w:p>
      </w:sdtContent>
    </w:sdt>
    <w:p w:rsidR="00174560" w:rsidRDefault="00174560">
      <w:pPr>
        <w:rPr>
          <w:lang w:val="it-IT"/>
        </w:rPr>
      </w:pPr>
      <w:r>
        <w:rPr>
          <w:lang w:val="it-IT"/>
        </w:rPr>
        <w:br w:type="page"/>
      </w:r>
    </w:p>
    <w:p w:rsidR="00174560" w:rsidRPr="0051619E" w:rsidRDefault="00174560" w:rsidP="009B2229">
      <w:pPr>
        <w:pStyle w:val="11WimiRubrik1"/>
        <w:rPr>
          <w:lang w:val="it-IT"/>
        </w:rPr>
      </w:pPr>
      <w:bookmarkStart w:id="8" w:name="INLADDAD_TT_17000it_135433380"/>
      <w:bookmarkEnd w:id="8"/>
      <w:r w:rsidRPr="0051619E">
        <w:rPr>
          <w:lang w:val="it-IT"/>
        </w:rPr>
        <w:lastRenderedPageBreak/>
        <w:t>Non sei soddisfatto/a della decisione?</w:t>
      </w:r>
    </w:p>
    <w:p w:rsidR="00174560" w:rsidRPr="0051619E" w:rsidRDefault="00174560" w:rsidP="009B2229">
      <w:pPr>
        <w:keepNext/>
        <w:rPr>
          <w:lang w:val="it-IT"/>
        </w:rPr>
      </w:pPr>
      <w:r w:rsidRPr="0051619E">
        <w:rPr>
          <w:lang w:val="it-IT"/>
        </w:rPr>
        <w:t>Se ritieni che questa decisione sia sbagliata, puoi chiederne il riesame a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174560" w:rsidTr="00CA221F">
        <w:trPr>
          <w:trHeight w:val="1417"/>
        </w:trPr>
        <w:tc>
          <w:tcPr>
            <w:tcW w:w="771" w:type="dxa"/>
          </w:tcPr>
          <w:p w:rsidR="00174560" w:rsidRDefault="00174560" w:rsidP="009B2229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B76B0D8" wp14:editId="136B4349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174560" w:rsidRPr="0051619E" w:rsidRDefault="00174560" w:rsidP="009B2229">
            <w:pPr>
              <w:keepNext/>
              <w:rPr>
                <w:lang w:val="it-IT"/>
              </w:rPr>
            </w:pPr>
            <w:r w:rsidRPr="0051619E">
              <w:rPr>
                <w:lang w:val="it-IT"/>
              </w:rPr>
              <w:t>In tal caso, devi inviare una lettera a Försäkringskassan entro due mesi dalla data di notifica della decisione. Deve contenere le seguenti informazioni:</w:t>
            </w:r>
          </w:p>
          <w:p w:rsidR="00174560" w:rsidRPr="0051619E" w:rsidRDefault="00174560" w:rsidP="009B2229">
            <w:pPr>
              <w:pStyle w:val="20WimiPunktlista"/>
              <w:keepNext/>
              <w:rPr>
                <w:lang w:val="it-IT"/>
              </w:rPr>
            </w:pPr>
            <w:r w:rsidRPr="0051619E">
              <w:rPr>
                <w:lang w:val="it-IT"/>
              </w:rPr>
              <w:t>decisione di cui chiedi il riesame</w:t>
            </w:r>
          </w:p>
          <w:p w:rsidR="00174560" w:rsidRPr="0051619E" w:rsidRDefault="00174560" w:rsidP="009B2229">
            <w:pPr>
              <w:pStyle w:val="20WimiPunktlista"/>
              <w:keepNext/>
              <w:rPr>
                <w:lang w:val="it-IT"/>
              </w:rPr>
            </w:pPr>
            <w:r w:rsidRPr="0051619E">
              <w:rPr>
                <w:lang w:val="it-IT"/>
              </w:rPr>
              <w:t>come e perché desideri che la decisione sia modificata</w:t>
            </w:r>
          </w:p>
          <w:p w:rsidR="00174560" w:rsidRDefault="00174560" w:rsidP="009B2229">
            <w:pPr>
              <w:pStyle w:val="20WimiPunktlista"/>
              <w:keepNext/>
            </w:pPr>
            <w:r w:rsidRPr="0051619E">
              <w:rPr>
                <w:lang w:val="it-IT"/>
              </w:rPr>
              <w:t>nome, numero di identità personale, indirizzo e numero di telefono.</w:t>
            </w:r>
          </w:p>
        </w:tc>
      </w:tr>
    </w:tbl>
    <w:p w:rsidR="00174560" w:rsidRPr="009B2229" w:rsidRDefault="00174560" w:rsidP="009B2229">
      <w:pPr>
        <w:keepNext/>
        <w:rPr>
          <w:lang w:val="it-IT"/>
        </w:rPr>
      </w:pPr>
      <w:r w:rsidRPr="0051619E">
        <w:rPr>
          <w:lang w:val="it-IT"/>
        </w:rPr>
        <w:t>Se ti rivolgi a un procuratore, deve essere allegata la procura.</w:t>
      </w:r>
    </w:p>
    <w:p w:rsidR="00174560" w:rsidRDefault="00174560" w:rsidP="00612CC7">
      <w:pPr>
        <w:keepNext/>
        <w:rPr>
          <w:lang w:val="it-IT"/>
        </w:rPr>
      </w:pPr>
    </w:p>
    <w:p w:rsidR="00174560" w:rsidRDefault="00174560" w:rsidP="00174560">
      <w:pPr>
        <w:rPr>
          <w:lang w:val="it-IT"/>
        </w:rPr>
      </w:pPr>
      <w:r w:rsidRPr="00C769A2">
        <w:rPr>
          <w:lang w:val="it-IT"/>
        </w:rPr>
        <w:t>La domanda di riesame deve essere inviata a Försäkringskassan, OMP – SA,</w:t>
      </w:r>
      <w:r w:rsidRPr="00C769A2">
        <w:rPr>
          <w:lang w:val="it-IT"/>
        </w:rPr>
        <w:br/>
      </w:r>
      <w:sdt>
        <w:sdtPr>
          <w:rPr>
            <w:lang w:val="it-IT"/>
          </w:rPr>
          <w:tag w:val="wUtdelningsadress"/>
          <w:id w:val="1580707669"/>
          <w:placeholder>
            <w:docPart w:val="FFC31155F55F4B72808464C03D288A96"/>
          </w:placeholder>
        </w:sdtPr>
        <w:sdtContent>
          <w:r>
            <w:rPr>
              <w:lang w:val="it-IT"/>
            </w:rPr>
            <w:t>103 51 Stockholm</w:t>
          </w:r>
        </w:sdtContent>
      </w:sdt>
      <w:r>
        <w:rPr>
          <w:lang w:val="it-IT"/>
        </w:rPr>
        <w:t>, Sweden.</w:t>
      </w:r>
    </w:p>
    <w:p w:rsidR="00174560" w:rsidRDefault="00174560">
      <w:pPr>
        <w:rPr>
          <w:lang w:val="it-IT"/>
        </w:rPr>
      </w:pPr>
    </w:p>
    <w:p w:rsidR="00174560" w:rsidRPr="00C769A2" w:rsidRDefault="00174560" w:rsidP="0043535B">
      <w:pPr>
        <w:pStyle w:val="11WimiRubrik1"/>
        <w:rPr>
          <w:lang w:val="it-IT"/>
        </w:rPr>
      </w:pPr>
      <w:r w:rsidRPr="00C769A2">
        <w:rPr>
          <w:lang w:val="it-IT"/>
        </w:rPr>
        <w:t>Informazioni</w:t>
      </w:r>
    </w:p>
    <w:p w:rsidR="00174560" w:rsidRPr="00C769A2" w:rsidRDefault="00174560" w:rsidP="00612CC7">
      <w:pPr>
        <w:rPr>
          <w:lang w:val="it-IT"/>
        </w:rPr>
      </w:pPr>
      <w:r w:rsidRPr="00C769A2">
        <w:rPr>
          <w:lang w:val="it-IT"/>
        </w:rPr>
        <w:t xml:space="preserve">Per maggiori informazioni su </w:t>
      </w:r>
      <w:sdt>
        <w:sdtPr>
          <w:tag w:val="Förmån_F"/>
          <w:id w:val="-1491393432"/>
          <w:placeholder>
            <w:docPart w:val="43428221EB1F4EDA8BEE7FC058266421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 w:rsidRPr="00C769A2">
        <w:rPr>
          <w:lang w:val="it-IT"/>
        </w:rPr>
        <w:t>, vai al sito forsakringskassan.se. Puoi trovare anche schede informative e altra documentazione.</w:t>
      </w:r>
    </w:p>
    <w:p w:rsidR="00174560" w:rsidRDefault="00174560">
      <w:pPr>
        <w:rPr>
          <w:lang w:val="it-IT"/>
        </w:rPr>
      </w:pPr>
    </w:p>
    <w:p w:rsidR="00174560" w:rsidRPr="003C728E" w:rsidRDefault="00174560" w:rsidP="00174560">
      <w:pPr>
        <w:pStyle w:val="11WimiRubrik1"/>
        <w:rPr>
          <w:lang w:val="it-IT"/>
        </w:rPr>
      </w:pPr>
      <w:bookmarkStart w:id="9" w:name="INLADDAD_TT_17007ait_135434120"/>
      <w:bookmarkEnd w:id="9"/>
      <w:r w:rsidRPr="003C728E">
        <w:rPr>
          <w:lang w:val="it-IT"/>
        </w:rPr>
        <w:t>Hai delle domande?</w:t>
      </w:r>
    </w:p>
    <w:p w:rsidR="00174560" w:rsidRPr="003C728E" w:rsidRDefault="00174560" w:rsidP="00174560">
      <w:pPr>
        <w:rPr>
          <w:lang w:val="it-IT"/>
        </w:rPr>
      </w:pPr>
      <w:r w:rsidRPr="003C728E">
        <w:rPr>
          <w:lang w:val="it-IT"/>
        </w:rPr>
        <w:t xml:space="preserve">Sei benvenuto/a a chiamare </w:t>
      </w:r>
      <w:r>
        <w:rPr>
          <w:lang w:val="it-IT"/>
        </w:rPr>
        <w:t>il nostro centro clienti al +46 771-</w:t>
      </w:r>
      <w:r w:rsidRPr="003C728E">
        <w:rPr>
          <w:lang w:val="it-IT"/>
        </w:rPr>
        <w:t>524 524 per eventuali domande sulla tua pratica.</w:t>
      </w:r>
    </w:p>
    <w:p w:rsidR="00174560" w:rsidRPr="00146396" w:rsidRDefault="00174560">
      <w:pPr>
        <w:rPr>
          <w:lang w:val="it-IT"/>
        </w:rPr>
      </w:pPr>
    </w:p>
    <w:p w:rsidR="00174560" w:rsidRDefault="00174560" w:rsidP="0016758F">
      <w:pPr>
        <w:pStyle w:val="Formatmall1"/>
      </w:pPr>
    </w:p>
    <w:sectPr w:rsidR="00174560" w:rsidSect="001745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F9F" w:rsidRDefault="00B24F9F" w:rsidP="00623C07">
      <w:r>
        <w:separator/>
      </w:r>
    </w:p>
  </w:endnote>
  <w:endnote w:type="continuationSeparator" w:id="0">
    <w:p w:rsidR="00B24F9F" w:rsidRDefault="00B24F9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560" w:rsidRDefault="0017456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174560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174560" w:rsidRDefault="00174560" w:rsidP="00FC5A46">
          <w:pPr>
            <w:pStyle w:val="Sidfot"/>
            <w:rPr>
              <w:sz w:val="18"/>
            </w:rPr>
          </w:pPr>
        </w:p>
      </w:tc>
    </w:tr>
    <w:tr w:rsidR="00174560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174560" w:rsidRPr="00846CFE" w:rsidRDefault="00174560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174560" w:rsidRPr="00846CFE" w:rsidRDefault="00174560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174560" w:rsidRPr="00846CFE" w:rsidRDefault="00174560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174560" w:rsidRPr="00846CFE" w:rsidRDefault="00174560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174560" w:rsidTr="001434ED">
      <w:trPr>
        <w:trHeight w:val="210"/>
      </w:trPr>
      <w:tc>
        <w:tcPr>
          <w:tcW w:w="3898" w:type="dxa"/>
        </w:tcPr>
        <w:p w:rsidR="00174560" w:rsidRPr="003D6AB1" w:rsidRDefault="0017456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174560" w:rsidRPr="003D6AB1" w:rsidRDefault="0017456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6CDB4D846E1549D7B7CF813367655008"/>
          </w:placeholder>
          <w:showingPlcHdr/>
        </w:sdtPr>
        <w:sdtContent>
          <w:tc>
            <w:tcPr>
              <w:tcW w:w="1985" w:type="dxa"/>
            </w:tcPr>
            <w:p w:rsidR="00174560" w:rsidRPr="003D6AB1" w:rsidRDefault="00174560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B0FEDC45212D478DA54BE5AEDFA74162"/>
          </w:placeholder>
        </w:sdtPr>
        <w:sdtContent>
          <w:tc>
            <w:tcPr>
              <w:tcW w:w="1417" w:type="dxa"/>
            </w:tcPr>
            <w:p w:rsidR="00174560" w:rsidRPr="003D6AB1" w:rsidRDefault="00174560" w:rsidP="00174560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174560" w:rsidTr="001434ED">
      <w:trPr>
        <w:trHeight w:val="210"/>
      </w:trPr>
      <w:tc>
        <w:tcPr>
          <w:tcW w:w="3898" w:type="dxa"/>
        </w:tcPr>
        <w:p w:rsidR="00174560" w:rsidRPr="00846CFE" w:rsidRDefault="00174560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174560" w:rsidRPr="0000655A" w:rsidRDefault="00174560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174560" w:rsidRPr="006811B6" w:rsidRDefault="00174560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174560" w:rsidRPr="0000655A" w:rsidRDefault="00174560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174560" w:rsidTr="001434ED">
      <w:trPr>
        <w:trHeight w:val="210"/>
      </w:trPr>
      <w:tc>
        <w:tcPr>
          <w:tcW w:w="3898" w:type="dxa"/>
        </w:tcPr>
        <w:p w:rsidR="00174560" w:rsidRPr="003D6AB1" w:rsidRDefault="0017456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174560" w:rsidRPr="003D6AB1" w:rsidRDefault="0017456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174560" w:rsidRPr="003D6AB1" w:rsidRDefault="0017456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174560" w:rsidRPr="003D6AB1" w:rsidRDefault="0017456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174560" w:rsidRPr="00174560" w:rsidRDefault="00174560" w:rsidP="0017456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560" w:rsidRDefault="00174560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F9F" w:rsidRDefault="00B24F9F" w:rsidP="00623C07">
      <w:r>
        <w:separator/>
      </w:r>
    </w:p>
  </w:footnote>
  <w:footnote w:type="continuationSeparator" w:id="0">
    <w:p w:rsidR="00B24F9F" w:rsidRDefault="00B24F9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560" w:rsidRDefault="0017456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174560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174560" w:rsidRDefault="00174560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630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174560" w:rsidRPr="00A60D74" w:rsidRDefault="00174560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48D1508BA0DD45A480251F55EC835B43"/>
            </w:placeholder>
            <w:showingPlcHdr/>
          </w:sdtPr>
          <w:sdtContent>
            <w:p w:rsidR="00174560" w:rsidRPr="004D7F53" w:rsidRDefault="00174560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174560" w:rsidRPr="00A16E13" w:rsidRDefault="00174560" w:rsidP="00A16E13">
          <w:pPr>
            <w:pStyle w:val="SidhuvudFK"/>
            <w:rPr>
              <w:rFonts w:cs="Arial"/>
              <w:szCs w:val="20"/>
            </w:rPr>
          </w:pPr>
        </w:p>
        <w:p w:rsidR="00174560" w:rsidRPr="004D7F53" w:rsidRDefault="00174560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174560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174560" w:rsidRPr="00A140F4" w:rsidRDefault="00174560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48D1508BA0DD45A480251F55EC835B43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174560" w:rsidRPr="00A140F4" w:rsidRDefault="00174560" w:rsidP="00174560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79E095AE1D39452BA139AEB4D2116382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174560" w:rsidRPr="00A140F4" w:rsidRDefault="00174560" w:rsidP="0052081E">
              <w:pPr>
                <w:pStyle w:val="SidhuvudFK2"/>
              </w:pPr>
            </w:p>
          </w:tc>
        </w:sdtContent>
      </w:sdt>
    </w:tr>
    <w:tr w:rsidR="00174560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174560" w:rsidRPr="004D7F53" w:rsidRDefault="00174560" w:rsidP="00174560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48D1508BA0DD45A480251F55EC835B43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48D1508BA0DD45A480251F55EC835B43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48D1508BA0DD45A480251F55EC835B43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48D1508BA0DD45A480251F55EC835B43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174560" w:rsidRPr="004D7F53" w:rsidRDefault="00174560" w:rsidP="00174560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48D1508BA0DD45A480251F55EC835B43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174560" w:rsidRPr="004D7F53" w:rsidRDefault="00174560" w:rsidP="00E13433">
              <w:pPr>
                <w:pStyle w:val="SidhuvudFK"/>
              </w:pPr>
            </w:p>
          </w:tc>
        </w:sdtContent>
      </w:sdt>
    </w:tr>
  </w:tbl>
  <w:p w:rsidR="00174560" w:rsidRPr="00174560" w:rsidRDefault="00174560" w:rsidP="00174560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560" w:rsidRDefault="0017456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it"/>
    <w:docVar w:name="CU_MALLVERSION" w:val="003"/>
    <w:docVar w:name="CU_ORGANISATION" w:val="Försäkringskassan"/>
    <w:docVar w:name="WIMI_VALD_ADRESSTYP" w:val="K"/>
  </w:docVars>
  <w:rsids>
    <w:rsidRoot w:val="00174560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74560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24F9F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B0C2AF-CC30-4C81-B444-887E6E1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174560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174560"/>
    <w:rPr>
      <w:rFonts w:ascii="Arial" w:hAnsi="Arial"/>
      <w:sz w:val="20"/>
    </w:rPr>
  </w:style>
  <w:style w:type="paragraph" w:customStyle="1" w:styleId="SidhuvudFK2">
    <w:name w:val="Sidhuvud FK2"/>
    <w:basedOn w:val="Normal"/>
    <w:rsid w:val="00174560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174560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174560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174560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174560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39F797BA5749CDB45632036D48E41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97E48B7-23D3-426F-B9F7-53E1223DC1D0}"/>
      </w:docPartPr>
      <w:docPartBody>
        <w:p w:rsidR="00000000" w:rsidRDefault="00491D55">
          <w:pPr>
            <w:pStyle w:val="BA39F797BA5749CDB45632036D48E41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409BB0E46E44171A2512F6F27640FF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37D7FDF-9862-4BD6-823D-C0D4ADA3FBA7}"/>
      </w:docPartPr>
      <w:docPartBody>
        <w:p w:rsidR="00000000" w:rsidRDefault="00AC1A1C" w:rsidP="00AC1A1C">
          <w:pPr>
            <w:pStyle w:val="B409BB0E46E44171A2512F6F27640FF6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167A42EDF56349C0B32F425A3E47999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81AFDE-B32B-4592-B06C-E4BAD3A35D6B}"/>
      </w:docPartPr>
      <w:docPartBody>
        <w:p w:rsidR="00000000" w:rsidRDefault="00AC1A1C" w:rsidP="00AC1A1C">
          <w:pPr>
            <w:pStyle w:val="167A42EDF56349C0B32F425A3E479992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CE6FA611F3434DE188293BB99FC6FB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8B73BE4-BDF2-42AF-BE80-FF72E6192541}"/>
      </w:docPartPr>
      <w:docPartBody>
        <w:p w:rsidR="00000000" w:rsidRDefault="00AC1A1C" w:rsidP="00AC1A1C">
          <w:pPr>
            <w:pStyle w:val="CE6FA611F3434DE188293BB99FC6FB03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2CC2DB79BE5C4213809538588862ACA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9CC4C04-0AFB-47FA-94A3-FD9EABEF8DFA}"/>
      </w:docPartPr>
      <w:docPartBody>
        <w:p w:rsidR="00000000" w:rsidRDefault="00AC1A1C" w:rsidP="00AC1A1C">
          <w:pPr>
            <w:pStyle w:val="2CC2DB79BE5C4213809538588862ACA9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67BCC077561849D5BB40FE48A3156B9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A13AF1D-6BA8-4FE5-A1B3-59EC5DC94A9C}"/>
      </w:docPartPr>
      <w:docPartBody>
        <w:p w:rsidR="00000000" w:rsidRDefault="00AC1A1C" w:rsidP="00AC1A1C">
          <w:pPr>
            <w:pStyle w:val="67BCC077561849D5BB40FE48A3156B95"/>
          </w:pPr>
          <w:r>
            <w:t>X</w:t>
          </w:r>
        </w:p>
      </w:docPartBody>
    </w:docPart>
    <w:docPart>
      <w:docPartPr>
        <w:name w:val="BCC270DBAFF149828E18F670BDD742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AE4E6C1-772F-4236-9EE3-D1304D188052}"/>
      </w:docPartPr>
      <w:docPartBody>
        <w:p w:rsidR="00000000" w:rsidRDefault="00AC1A1C" w:rsidP="00AC1A1C">
          <w:pPr>
            <w:pStyle w:val="BCC270DBAFF149828E18F670BDD74287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BF7C1427AA134C109499847B087CF0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55C903-9D82-4A24-B22F-793951EDBF0D}"/>
      </w:docPartPr>
      <w:docPartBody>
        <w:p w:rsidR="00000000" w:rsidRDefault="00AC1A1C" w:rsidP="00AC1A1C">
          <w:pPr>
            <w:pStyle w:val="BF7C1427AA134C109499847B087CF003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99FDAF5F263D4F0C9F8B72536A827DE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58B5501-1E1F-4A2E-BA40-4C1C64333FCF}"/>
      </w:docPartPr>
      <w:docPartBody>
        <w:p w:rsidR="00000000" w:rsidRDefault="00AC1A1C" w:rsidP="00AC1A1C">
          <w:pPr>
            <w:pStyle w:val="99FDAF5F263D4F0C9F8B72536A827DEA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2A11A6D93BB946B4ADB0D722B58CF2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DDAB4A-74B1-46C8-AB96-C83A7DC8C2CA}"/>
      </w:docPartPr>
      <w:docPartBody>
        <w:p w:rsidR="00000000" w:rsidRDefault="00AC1A1C" w:rsidP="00AC1A1C">
          <w:pPr>
            <w:pStyle w:val="2A11A6D93BB946B4ADB0D722B58CF248"/>
          </w:pPr>
          <w:r w:rsidRPr="00C769A2">
            <w:rPr>
              <w:lang w:val="it-IT"/>
            </w:rPr>
            <w:fldChar w:fldCharType="begin"/>
          </w:r>
          <w:r w:rsidRPr="00C769A2">
            <w:rPr>
              <w:lang w:val="it-IT"/>
            </w:rPr>
            <w:instrText xml:space="preserve"> MACROBUTTON  AcceptAllConflictsInDoc "</w:instrText>
          </w:r>
          <w:r w:rsidRPr="00C769A2">
            <w:rPr>
              <w:color w:val="0070C0"/>
              <w:lang w:val="it-IT"/>
            </w:rPr>
            <w:instrText>VÄLJ DATUM</w:instrText>
          </w:r>
          <w:r w:rsidRPr="00C769A2">
            <w:rPr>
              <w:lang w:val="it-IT"/>
            </w:rPr>
            <w:instrText xml:space="preserve">" </w:instrText>
          </w:r>
          <w:r w:rsidRPr="00C769A2">
            <w:rPr>
              <w:lang w:val="it-IT"/>
            </w:rPr>
            <w:fldChar w:fldCharType="end"/>
          </w:r>
        </w:p>
      </w:docPartBody>
    </w:docPart>
    <w:docPart>
      <w:docPartPr>
        <w:name w:val="761BA7B063294178A26EC7DE528673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F3E226-FF2B-4B9D-9CDC-11D5447DDBA5}"/>
      </w:docPartPr>
      <w:docPartBody>
        <w:p w:rsidR="00000000" w:rsidRDefault="00AC1A1C" w:rsidP="00AC1A1C">
          <w:pPr>
            <w:pStyle w:val="761BA7B063294178A26EC7DE52867365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E68BAE11B96645D0A69D37A5A34B447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D190740-ED01-4E78-97D4-DA7C347BBD3D}"/>
      </w:docPartPr>
      <w:docPartBody>
        <w:p w:rsidR="00000000" w:rsidRDefault="00AC1A1C" w:rsidP="00AC1A1C">
          <w:pPr>
            <w:pStyle w:val="E68BAE11B96645D0A69D37A5A34B447C"/>
          </w:pPr>
          <w:r>
            <w:rPr>
              <w:szCs w:val="24"/>
            </w:rPr>
            <w:t>X</w:t>
          </w:r>
        </w:p>
      </w:docPartBody>
    </w:docPart>
    <w:docPart>
      <w:docPartPr>
        <w:name w:val="FFC31155F55F4B72808464C03D288A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57B302-DCAB-412E-A596-768CD687072D}"/>
      </w:docPartPr>
      <w:docPartBody>
        <w:p w:rsidR="00000000" w:rsidRDefault="00AC1A1C" w:rsidP="00AC1A1C">
          <w:pPr>
            <w:pStyle w:val="FFC31155F55F4B72808464C03D288A96"/>
          </w:pPr>
          <w:r>
            <w:rPr>
              <w:lang w:val="it-IT"/>
            </w:rPr>
            <w:t>X</w:t>
          </w:r>
        </w:p>
      </w:docPartBody>
    </w:docPart>
    <w:docPart>
      <w:docPartPr>
        <w:name w:val="43428221EB1F4EDA8BEE7FC05826642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3603803-A521-4850-BBCE-381C693BA7B5}"/>
      </w:docPartPr>
      <w:docPartBody>
        <w:p w:rsidR="00000000" w:rsidRDefault="00AC1A1C" w:rsidP="00AC1A1C">
          <w:pPr>
            <w:pStyle w:val="43428221EB1F4EDA8BEE7FC058266421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48D1508BA0DD45A480251F55EC835B4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610D0F4-43F4-4611-9E73-0624EBC14DC1}"/>
      </w:docPartPr>
      <w:docPartBody>
        <w:p w:rsidR="00000000" w:rsidRDefault="00AC1A1C" w:rsidP="00AC1A1C">
          <w:pPr>
            <w:pStyle w:val="48D1508BA0DD45A480251F55EC835B43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9E095AE1D39452BA139AEB4D211638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B61344-20A4-44E6-A3A9-7330A8FFD37F}"/>
      </w:docPartPr>
      <w:docPartBody>
        <w:p w:rsidR="00000000" w:rsidRDefault="00AC1A1C" w:rsidP="00AC1A1C">
          <w:pPr>
            <w:pStyle w:val="79E095AE1D39452BA139AEB4D2116382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6CDB4D846E1549D7B7CF81336765500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65ABA67-C2F3-4719-BB48-F9DDE56987EF}"/>
      </w:docPartPr>
      <w:docPartBody>
        <w:p w:rsidR="00000000" w:rsidRDefault="00AC1A1C" w:rsidP="00AC1A1C">
          <w:pPr>
            <w:pStyle w:val="6CDB4D846E1549D7B7CF813367655008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0FEDC45212D478DA54BE5AEDFA7416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71C5716-CFE4-480D-8685-A886A90A8D09}"/>
      </w:docPartPr>
      <w:docPartBody>
        <w:p w:rsidR="00000000" w:rsidRDefault="00AC1A1C" w:rsidP="00AC1A1C">
          <w:pPr>
            <w:pStyle w:val="B0FEDC45212D478DA54BE5AEDFA74162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1C"/>
    <w:rsid w:val="00491D55"/>
    <w:rsid w:val="00AC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C1A1C"/>
    <w:rPr>
      <w:color w:val="808080"/>
    </w:rPr>
  </w:style>
  <w:style w:type="paragraph" w:customStyle="1" w:styleId="BA39F797BA5749CDB45632036D48E41C">
    <w:name w:val="BA39F797BA5749CDB45632036D48E41C"/>
  </w:style>
  <w:style w:type="paragraph" w:customStyle="1" w:styleId="B409BB0E46E44171A2512F6F27640FF6">
    <w:name w:val="B409BB0E46E44171A2512F6F27640FF6"/>
    <w:rsid w:val="00AC1A1C"/>
  </w:style>
  <w:style w:type="paragraph" w:customStyle="1" w:styleId="167A42EDF56349C0B32F425A3E479992">
    <w:name w:val="167A42EDF56349C0B32F425A3E479992"/>
    <w:rsid w:val="00AC1A1C"/>
  </w:style>
  <w:style w:type="paragraph" w:customStyle="1" w:styleId="CE6FA611F3434DE188293BB99FC6FB03">
    <w:name w:val="CE6FA611F3434DE188293BB99FC6FB03"/>
    <w:rsid w:val="00AC1A1C"/>
  </w:style>
  <w:style w:type="paragraph" w:customStyle="1" w:styleId="2CC2DB79BE5C4213809538588862ACA9">
    <w:name w:val="2CC2DB79BE5C4213809538588862ACA9"/>
    <w:rsid w:val="00AC1A1C"/>
  </w:style>
  <w:style w:type="paragraph" w:customStyle="1" w:styleId="67BCC077561849D5BB40FE48A3156B95">
    <w:name w:val="67BCC077561849D5BB40FE48A3156B95"/>
    <w:rsid w:val="00AC1A1C"/>
  </w:style>
  <w:style w:type="paragraph" w:customStyle="1" w:styleId="BCC270DBAFF149828E18F670BDD74287">
    <w:name w:val="BCC270DBAFF149828E18F670BDD74287"/>
    <w:rsid w:val="00AC1A1C"/>
  </w:style>
  <w:style w:type="paragraph" w:customStyle="1" w:styleId="BF7C1427AA134C109499847B087CF003">
    <w:name w:val="BF7C1427AA134C109499847B087CF003"/>
    <w:rsid w:val="00AC1A1C"/>
  </w:style>
  <w:style w:type="paragraph" w:customStyle="1" w:styleId="99FDAF5F263D4F0C9F8B72536A827DEA">
    <w:name w:val="99FDAF5F263D4F0C9F8B72536A827DEA"/>
    <w:rsid w:val="00AC1A1C"/>
  </w:style>
  <w:style w:type="paragraph" w:customStyle="1" w:styleId="2A11A6D93BB946B4ADB0D722B58CF248">
    <w:name w:val="2A11A6D93BB946B4ADB0D722B58CF248"/>
    <w:rsid w:val="00AC1A1C"/>
  </w:style>
  <w:style w:type="paragraph" w:customStyle="1" w:styleId="761BA7B063294178A26EC7DE52867365">
    <w:name w:val="761BA7B063294178A26EC7DE52867365"/>
    <w:rsid w:val="00AC1A1C"/>
  </w:style>
  <w:style w:type="paragraph" w:customStyle="1" w:styleId="E68BAE11B96645D0A69D37A5A34B447C">
    <w:name w:val="E68BAE11B96645D0A69D37A5A34B447C"/>
    <w:rsid w:val="00AC1A1C"/>
  </w:style>
  <w:style w:type="paragraph" w:customStyle="1" w:styleId="FFC31155F55F4B72808464C03D288A96">
    <w:name w:val="FFC31155F55F4B72808464C03D288A96"/>
    <w:rsid w:val="00AC1A1C"/>
  </w:style>
  <w:style w:type="paragraph" w:customStyle="1" w:styleId="43428221EB1F4EDA8BEE7FC058266421">
    <w:name w:val="43428221EB1F4EDA8BEE7FC058266421"/>
    <w:rsid w:val="00AC1A1C"/>
  </w:style>
  <w:style w:type="paragraph" w:customStyle="1" w:styleId="48D1508BA0DD45A480251F55EC835B43">
    <w:name w:val="48D1508BA0DD45A480251F55EC835B43"/>
    <w:rsid w:val="00AC1A1C"/>
  </w:style>
  <w:style w:type="paragraph" w:customStyle="1" w:styleId="79E095AE1D39452BA139AEB4D2116382">
    <w:name w:val="79E095AE1D39452BA139AEB4D2116382"/>
    <w:rsid w:val="00AC1A1C"/>
  </w:style>
  <w:style w:type="paragraph" w:customStyle="1" w:styleId="6CDB4D846E1549D7B7CF813367655008">
    <w:name w:val="6CDB4D846E1549D7B7CF813367655008"/>
    <w:rsid w:val="00AC1A1C"/>
  </w:style>
  <w:style w:type="paragraph" w:customStyle="1" w:styleId="B0FEDC45212D478DA54BE5AEDFA74162">
    <w:name w:val="B0FEDC45212D478DA54BE5AEDFA74162"/>
    <w:rsid w:val="00AC1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2016-12-13T12:54:00Z</dcterms:created>
  <dcterms:modified xsi:type="dcterms:W3CDTF">2016-12-13T12:55:00Z</dcterms:modified>
</cp:coreProperties>
</file>