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802" w:rsidRPr="00663071" w:rsidRDefault="003F6CBF" w:rsidP="008F62DB">
      <w:pPr>
        <w:pBdr>
          <w:bottom w:val="single" w:sz="4" w:space="9" w:color="548DD4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3071">
        <w:rPr>
          <w:rFonts w:ascii="Times New Roman" w:hAnsi="Times New Roman" w:cs="Times New Roman"/>
          <w:b/>
          <w:sz w:val="32"/>
          <w:szCs w:val="32"/>
        </w:rPr>
        <w:t>Brandin P. Owens</w:t>
      </w:r>
    </w:p>
    <w:p w:rsidR="001B7296" w:rsidRPr="00663071" w:rsidRDefault="003F6CBF" w:rsidP="008F62DB">
      <w:pPr>
        <w:pBdr>
          <w:bottom w:val="single" w:sz="4" w:space="9" w:color="548DD4"/>
        </w:pBdr>
        <w:jc w:val="center"/>
        <w:rPr>
          <w:rFonts w:ascii="Times New Roman" w:hAnsi="Times New Roman" w:cs="Times New Roman"/>
        </w:rPr>
      </w:pPr>
      <w:r w:rsidRPr="00663071">
        <w:rPr>
          <w:rFonts w:ascii="Times New Roman" w:hAnsi="Times New Roman" w:cs="Times New Roman"/>
        </w:rPr>
        <w:t>129 Expedition Street</w:t>
      </w:r>
    </w:p>
    <w:p w:rsidR="003F6CBF" w:rsidRPr="00663071" w:rsidRDefault="003F6CBF" w:rsidP="008F62DB">
      <w:pPr>
        <w:pBdr>
          <w:bottom w:val="single" w:sz="4" w:space="9" w:color="548DD4"/>
        </w:pBdr>
        <w:jc w:val="center"/>
        <w:rPr>
          <w:rFonts w:ascii="Times New Roman" w:hAnsi="Times New Roman" w:cs="Times New Roman"/>
        </w:rPr>
      </w:pPr>
      <w:r w:rsidRPr="00663071">
        <w:rPr>
          <w:rFonts w:ascii="Times New Roman" w:hAnsi="Times New Roman" w:cs="Times New Roman"/>
        </w:rPr>
        <w:t>Hampton, VA 23665</w:t>
      </w:r>
    </w:p>
    <w:p w:rsidR="003F6CBF" w:rsidRPr="00663071" w:rsidRDefault="003F6CBF" w:rsidP="008F62DB">
      <w:pPr>
        <w:pBdr>
          <w:bottom w:val="single" w:sz="4" w:space="9" w:color="548DD4"/>
        </w:pBdr>
        <w:jc w:val="center"/>
        <w:rPr>
          <w:rFonts w:ascii="Times New Roman" w:hAnsi="Times New Roman" w:cs="Times New Roman"/>
        </w:rPr>
      </w:pPr>
      <w:r w:rsidRPr="00663071">
        <w:rPr>
          <w:rFonts w:ascii="Times New Roman" w:hAnsi="Times New Roman" w:cs="Times New Roman"/>
        </w:rPr>
        <w:t>(202) 904-3003</w:t>
      </w:r>
    </w:p>
    <w:p w:rsidR="003F6CBF" w:rsidRPr="00663071" w:rsidRDefault="003F6CBF" w:rsidP="008F62DB">
      <w:pPr>
        <w:pBdr>
          <w:bottom w:val="single" w:sz="4" w:space="9" w:color="548DD4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663071">
        <w:rPr>
          <w:rFonts w:ascii="Times New Roman" w:hAnsi="Times New Roman" w:cs="Times New Roman"/>
        </w:rPr>
        <w:t>brandin.owens.1@gmail.com</w:t>
      </w:r>
    </w:p>
    <w:p w:rsidR="00DD5C3D" w:rsidRPr="00663071" w:rsidRDefault="00DD5C3D" w:rsidP="008F62DB">
      <w:pPr>
        <w:pBdr>
          <w:bottom w:val="single" w:sz="4" w:space="9" w:color="548DD4"/>
        </w:pBdr>
        <w:spacing w:after="120"/>
        <w:jc w:val="center"/>
        <w:rPr>
          <w:rFonts w:ascii="Times New Roman" w:hAnsi="Times New Roman" w:cs="Times New Roman"/>
        </w:rPr>
      </w:pPr>
    </w:p>
    <w:p w:rsidR="001B7296" w:rsidRPr="00663071" w:rsidRDefault="001B7296" w:rsidP="008F62DB">
      <w:pPr>
        <w:spacing w:after="120"/>
        <w:jc w:val="center"/>
        <w:rPr>
          <w:rFonts w:ascii="Times New Roman" w:hAnsi="Times New Roman" w:cs="Times New Roman"/>
        </w:rPr>
      </w:pPr>
    </w:p>
    <w:p w:rsidR="002F17D1" w:rsidRDefault="006A478C" w:rsidP="00CA3467">
      <w:pPr>
        <w:spacing w:after="240"/>
        <w:rPr>
          <w:rFonts w:ascii="Times New Roman" w:hAnsi="Times New Roman" w:cs="Times New Roman"/>
        </w:rPr>
      </w:pPr>
      <w:bookmarkStart w:id="0" w:name="_GoBack"/>
      <w:bookmarkEnd w:id="0"/>
      <w:r w:rsidRPr="00EE6A30">
        <w:rPr>
          <w:rFonts w:ascii="Times New Roman" w:hAnsi="Times New Roman" w:cs="Times New Roman"/>
        </w:rPr>
        <w:t>Experienced System Administrator</w:t>
      </w:r>
      <w:r w:rsidR="005A314A" w:rsidRPr="00EE6A30">
        <w:rPr>
          <w:rFonts w:ascii="Times New Roman" w:hAnsi="Times New Roman" w:cs="Times New Roman"/>
        </w:rPr>
        <w:t xml:space="preserve"> </w:t>
      </w:r>
      <w:r w:rsidR="003A119F" w:rsidRPr="00DC475E">
        <w:rPr>
          <w:rFonts w:ascii="Times New Roman" w:hAnsi="Times New Roman" w:cs="Times New Roman"/>
        </w:rPr>
        <w:t xml:space="preserve">with </w:t>
      </w:r>
      <w:r w:rsidR="00284D70" w:rsidRPr="00DC475E">
        <w:rPr>
          <w:rFonts w:ascii="Times New Roman" w:hAnsi="Times New Roman" w:cs="Times New Roman"/>
        </w:rPr>
        <w:t xml:space="preserve">an extensive background </w:t>
      </w:r>
      <w:r w:rsidR="003A119F" w:rsidRPr="00DC475E">
        <w:rPr>
          <w:rFonts w:ascii="Times New Roman" w:hAnsi="Times New Roman" w:cs="Times New Roman"/>
        </w:rPr>
        <w:t xml:space="preserve">working with </w:t>
      </w:r>
      <w:r>
        <w:rPr>
          <w:rFonts w:ascii="Times New Roman" w:hAnsi="Times New Roman" w:cs="Times New Roman"/>
        </w:rPr>
        <w:t>various Operating System</w:t>
      </w:r>
      <w:r w:rsidR="0052290B">
        <w:rPr>
          <w:rFonts w:ascii="Times New Roman" w:hAnsi="Times New Roman" w:cs="Times New Roman"/>
        </w:rPr>
        <w:t>s</w:t>
      </w:r>
      <w:r w:rsidR="00B23914">
        <w:rPr>
          <w:rFonts w:ascii="Times New Roman" w:hAnsi="Times New Roman" w:cs="Times New Roman"/>
        </w:rPr>
        <w:t>, to include Microsoft Windows, Linux and UNIX,</w:t>
      </w:r>
      <w:r w:rsidR="003E3E3F" w:rsidRPr="00DC475E">
        <w:rPr>
          <w:rFonts w:ascii="Times New Roman" w:hAnsi="Times New Roman" w:cs="Times New Roman"/>
        </w:rPr>
        <w:t xml:space="preserve"> System Center Configuration Manager (SCCM), </w:t>
      </w:r>
      <w:r w:rsidR="00B2470E" w:rsidRPr="00DC475E">
        <w:rPr>
          <w:rFonts w:ascii="Times New Roman" w:hAnsi="Times New Roman" w:cs="Times New Roman"/>
        </w:rPr>
        <w:t xml:space="preserve">Active Directory, </w:t>
      </w:r>
      <w:r w:rsidR="000446E9" w:rsidRPr="00DC475E">
        <w:rPr>
          <w:rFonts w:ascii="Times New Roman" w:hAnsi="Times New Roman" w:cs="Times New Roman"/>
        </w:rPr>
        <w:t>and</w:t>
      </w:r>
      <w:r w:rsidR="00B23914">
        <w:rPr>
          <w:rFonts w:ascii="Times New Roman" w:hAnsi="Times New Roman" w:cs="Times New Roman"/>
        </w:rPr>
        <w:t xml:space="preserve"> using Microsoft SQL</w:t>
      </w:r>
      <w:r w:rsidR="00EE6A30">
        <w:rPr>
          <w:rFonts w:ascii="Times New Roman" w:hAnsi="Times New Roman" w:cs="Times New Roman"/>
        </w:rPr>
        <w:t xml:space="preserve"> databases</w:t>
      </w:r>
      <w:r w:rsidR="00B23914">
        <w:rPr>
          <w:rFonts w:ascii="Times New Roman" w:hAnsi="Times New Roman" w:cs="Times New Roman"/>
        </w:rPr>
        <w:t xml:space="preserve">. </w:t>
      </w:r>
      <w:r w:rsidR="000446E9" w:rsidRPr="00DC475E">
        <w:rPr>
          <w:rFonts w:ascii="Times New Roman" w:hAnsi="Times New Roman" w:cs="Times New Roman"/>
        </w:rPr>
        <w:t xml:space="preserve"> </w:t>
      </w:r>
      <w:r w:rsidR="00B2470E" w:rsidRPr="00DC475E">
        <w:rPr>
          <w:rFonts w:ascii="Times New Roman" w:hAnsi="Times New Roman" w:cs="Times New Roman"/>
        </w:rPr>
        <w:t xml:space="preserve">Past projects include </w:t>
      </w:r>
      <w:r w:rsidR="004F0E11">
        <w:rPr>
          <w:rFonts w:ascii="Times New Roman" w:hAnsi="Times New Roman" w:cs="Times New Roman"/>
        </w:rPr>
        <w:t>creating PowerShell scripts to simplify or automate daily maintenance tasks across workstations and servers and ensuring</w:t>
      </w:r>
      <w:r w:rsidR="00EE6A30">
        <w:rPr>
          <w:rFonts w:ascii="Times New Roman" w:hAnsi="Times New Roman" w:cs="Times New Roman"/>
        </w:rPr>
        <w:t xml:space="preserve"> system</w:t>
      </w:r>
      <w:r w:rsidR="004F0E11">
        <w:rPr>
          <w:rFonts w:ascii="Times New Roman" w:hAnsi="Times New Roman" w:cs="Times New Roman"/>
        </w:rPr>
        <w:t xml:space="preserve"> c</w:t>
      </w:r>
      <w:r w:rsidR="00EE6A30">
        <w:rPr>
          <w:rFonts w:ascii="Times New Roman" w:hAnsi="Times New Roman" w:cs="Times New Roman"/>
        </w:rPr>
        <w:t xml:space="preserve">ompliance with </w:t>
      </w:r>
      <w:r w:rsidR="003A1547">
        <w:rPr>
          <w:rFonts w:ascii="Times New Roman" w:hAnsi="Times New Roman" w:cs="Times New Roman"/>
        </w:rPr>
        <w:t>Department of Defense (</w:t>
      </w:r>
      <w:r w:rsidR="00EE6A30">
        <w:rPr>
          <w:rFonts w:ascii="Times New Roman" w:hAnsi="Times New Roman" w:cs="Times New Roman"/>
        </w:rPr>
        <w:t>DoD</w:t>
      </w:r>
      <w:r w:rsidR="003A1547">
        <w:rPr>
          <w:rFonts w:ascii="Times New Roman" w:hAnsi="Times New Roman" w:cs="Times New Roman"/>
        </w:rPr>
        <w:t>)</w:t>
      </w:r>
      <w:r w:rsidR="00EE6A30">
        <w:rPr>
          <w:rFonts w:ascii="Times New Roman" w:hAnsi="Times New Roman" w:cs="Times New Roman"/>
        </w:rPr>
        <w:t xml:space="preserve"> standards and policies </w:t>
      </w:r>
      <w:r w:rsidR="004F0E11">
        <w:rPr>
          <w:rFonts w:ascii="Times New Roman" w:hAnsi="Times New Roman" w:cs="Times New Roman"/>
        </w:rPr>
        <w:t>towards</w:t>
      </w:r>
      <w:r w:rsidR="00EE6A30">
        <w:rPr>
          <w:rFonts w:ascii="Times New Roman" w:hAnsi="Times New Roman" w:cs="Times New Roman"/>
        </w:rPr>
        <w:t xml:space="preserve"> system</w:t>
      </w:r>
      <w:r w:rsidR="004F0E11">
        <w:rPr>
          <w:rFonts w:ascii="Times New Roman" w:hAnsi="Times New Roman" w:cs="Times New Roman"/>
        </w:rPr>
        <w:t xml:space="preserve"> security updates and </w:t>
      </w:r>
      <w:r w:rsidR="00EE6A30">
        <w:rPr>
          <w:rFonts w:ascii="Times New Roman" w:hAnsi="Times New Roman" w:cs="Times New Roman"/>
        </w:rPr>
        <w:t xml:space="preserve">Security Technical Implementation Guides (STIGs) for 80 sites ranging from 100 systems to over </w:t>
      </w:r>
      <w:r w:rsidR="007A30B4">
        <w:rPr>
          <w:rFonts w:ascii="Times New Roman" w:hAnsi="Times New Roman" w:cs="Times New Roman"/>
        </w:rPr>
        <w:t>50,000.</w:t>
      </w:r>
    </w:p>
    <w:p w:rsidR="00493961" w:rsidRPr="00493961" w:rsidRDefault="00493961" w:rsidP="00CA3467">
      <w:pPr>
        <w:spacing w:after="240"/>
        <w:rPr>
          <w:rFonts w:ascii="Times New Roman" w:hAnsi="Times New Roman" w:cs="Times New Roman"/>
        </w:rPr>
      </w:pPr>
      <w:r w:rsidRPr="00493961">
        <w:rPr>
          <w:rFonts w:ascii="Times New Roman" w:hAnsi="Times New Roman" w:cs="Times New Roman"/>
          <w:lang w:val="en"/>
        </w:rPr>
        <w:t>Hawaii-bound and currently seeking a challenging opportunity to provide my experience with Network &amp; System Administration, implementing &amp; testing new technologies, Information Assurance, COMSEC, and providing technical leadership and training in fast paced environme</w:t>
      </w:r>
      <w:r w:rsidRPr="00493961">
        <w:rPr>
          <w:rFonts w:ascii="Times New Roman" w:hAnsi="Times New Roman" w:cs="Times New Roman"/>
          <w:lang w:val="en"/>
        </w:rPr>
        <w:t>nts.</w:t>
      </w:r>
    </w:p>
    <w:p w:rsidR="001B7296" w:rsidRPr="00166199" w:rsidRDefault="001B7296" w:rsidP="00CA3467">
      <w:pPr>
        <w:jc w:val="center"/>
        <w:rPr>
          <w:rFonts w:ascii="Times New Roman" w:hAnsi="Times New Roman" w:cs="Times New Roman"/>
        </w:rPr>
      </w:pPr>
      <w:r w:rsidRPr="00166199">
        <w:rPr>
          <w:rFonts w:ascii="Times New Roman" w:hAnsi="Times New Roman" w:cs="Times New Roman"/>
        </w:rPr>
        <w:t>Department of Defense</w:t>
      </w:r>
      <w:r w:rsidRPr="00166199">
        <w:rPr>
          <w:rFonts w:ascii="Times New Roman" w:hAnsi="Times New Roman" w:cs="Times New Roman"/>
          <w:b/>
        </w:rPr>
        <w:t xml:space="preserve"> </w:t>
      </w:r>
      <w:r w:rsidR="0010089B" w:rsidRPr="00166199">
        <w:rPr>
          <w:rFonts w:ascii="Times New Roman" w:hAnsi="Times New Roman" w:cs="Times New Roman"/>
        </w:rPr>
        <w:t xml:space="preserve">Top </w:t>
      </w:r>
      <w:r w:rsidRPr="00166199">
        <w:rPr>
          <w:rFonts w:ascii="Times New Roman" w:hAnsi="Times New Roman" w:cs="Times New Roman"/>
        </w:rPr>
        <w:t>Secret</w:t>
      </w:r>
      <w:r w:rsidR="000461EF" w:rsidRPr="00166199">
        <w:rPr>
          <w:rFonts w:ascii="Times New Roman" w:hAnsi="Times New Roman" w:cs="Times New Roman"/>
        </w:rPr>
        <w:t xml:space="preserve"> </w:t>
      </w:r>
      <w:r w:rsidR="00D748EE" w:rsidRPr="00166199">
        <w:rPr>
          <w:rFonts w:ascii="Times New Roman" w:hAnsi="Times New Roman" w:cs="Times New Roman"/>
        </w:rPr>
        <w:t>Security C</w:t>
      </w:r>
      <w:r w:rsidR="00835113" w:rsidRPr="00166199">
        <w:rPr>
          <w:rFonts w:ascii="Times New Roman" w:hAnsi="Times New Roman" w:cs="Times New Roman"/>
        </w:rPr>
        <w:t>learance</w:t>
      </w:r>
      <w:r w:rsidR="00493961">
        <w:rPr>
          <w:rFonts w:ascii="Times New Roman" w:hAnsi="Times New Roman" w:cs="Times New Roman"/>
        </w:rPr>
        <w:t xml:space="preserve"> with SCI Eligibility</w:t>
      </w:r>
    </w:p>
    <w:p w:rsidR="00835113" w:rsidRPr="00663071" w:rsidRDefault="004F2A1B" w:rsidP="00663071">
      <w:pPr>
        <w:pStyle w:val="SubSection"/>
        <w:tabs>
          <w:tab w:val="left" w:pos="1365"/>
          <w:tab w:val="center" w:pos="5112"/>
        </w:tabs>
        <w:rPr>
          <w:rFonts w:ascii="Times New Roman" w:hAnsi="Times New Roman" w:cs="Times New Roman"/>
          <w:sz w:val="24"/>
          <w:szCs w:val="24"/>
        </w:rPr>
      </w:pPr>
      <w:r w:rsidRPr="00663071">
        <w:rPr>
          <w:rFonts w:ascii="Times New Roman" w:hAnsi="Times New Roman" w:cs="Times New Roman"/>
          <w:sz w:val="24"/>
          <w:szCs w:val="24"/>
        </w:rPr>
        <w:t>CORE COMPETENCIES</w:t>
      </w:r>
    </w:p>
    <w:tbl>
      <w:tblPr>
        <w:tblW w:w="0" w:type="auto"/>
        <w:tblCellSpacing w:w="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8704"/>
      </w:tblGrid>
      <w:tr w:rsidR="006D7D58" w:rsidRPr="00663071" w:rsidTr="000B4DE8">
        <w:trPr>
          <w:trHeight w:val="165"/>
          <w:tblCellSpacing w:w="36" w:type="dxa"/>
        </w:trPr>
        <w:tc>
          <w:tcPr>
            <w:tcW w:w="1402" w:type="dxa"/>
            <w:shd w:val="clear" w:color="auto" w:fill="FFFFFF"/>
            <w:hideMark/>
          </w:tcPr>
          <w:p w:rsidR="006D7D58" w:rsidRDefault="006D7D58" w:rsidP="006D7D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Technologies:</w:t>
            </w:r>
          </w:p>
        </w:tc>
        <w:tc>
          <w:tcPr>
            <w:tcW w:w="8596" w:type="dxa"/>
            <w:shd w:val="clear" w:color="auto" w:fill="FFFFFF"/>
            <w:hideMark/>
          </w:tcPr>
          <w:p w:rsidR="006D7D58" w:rsidRDefault="006D7D58" w:rsidP="006D7D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PowerShell, Batch, Linux</w:t>
            </w:r>
          </w:p>
        </w:tc>
      </w:tr>
      <w:tr w:rsidR="006D7D58" w:rsidRPr="00663071" w:rsidTr="000B4DE8">
        <w:trPr>
          <w:trHeight w:val="746"/>
          <w:tblCellSpacing w:w="36" w:type="dxa"/>
        </w:trPr>
        <w:tc>
          <w:tcPr>
            <w:tcW w:w="1402" w:type="dxa"/>
            <w:shd w:val="clear" w:color="auto" w:fill="FFFFFF"/>
            <w:hideMark/>
          </w:tcPr>
          <w:p w:rsidR="006D7D58" w:rsidRDefault="006D7D58" w:rsidP="006D7D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Applications:</w:t>
            </w:r>
          </w:p>
        </w:tc>
        <w:tc>
          <w:tcPr>
            <w:tcW w:w="8596" w:type="dxa"/>
            <w:shd w:val="clear" w:color="auto" w:fill="FFFFFF"/>
            <w:hideMark/>
          </w:tcPr>
          <w:p w:rsidR="006D7D58" w:rsidRDefault="006D7D58" w:rsidP="006D7D5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Microsoft Windows XP/Vista/7/10, Microsoft Server 2003/2008/2012, </w:t>
            </w:r>
            <w:r w:rsidR="00DB575F">
              <w:rPr>
                <w:rFonts w:ascii="Times New Roman" w:hAnsi="Times New Roman" w:cs="Times New Roman"/>
              </w:rPr>
              <w:t xml:space="preserve">Microsoft PowerShell, </w:t>
            </w:r>
            <w:r>
              <w:rPr>
                <w:rFonts w:ascii="Times New Roman" w:hAnsi="Times New Roman" w:cs="Times New Roman"/>
              </w:rPr>
              <w:t>Microsoft Acti</w:t>
            </w:r>
            <w:r w:rsidR="00B23914">
              <w:rPr>
                <w:rFonts w:ascii="Times New Roman" w:hAnsi="Times New Roman" w:cs="Times New Roman"/>
              </w:rPr>
              <w:t>ve Directory, Microsoft SQL 2007</w:t>
            </w:r>
            <w:r>
              <w:rPr>
                <w:rFonts w:ascii="Times New Roman" w:hAnsi="Times New Roman" w:cs="Times New Roman"/>
              </w:rPr>
              <w:t xml:space="preserve">, Microsoft System Center Configuration Manager 2007 (SCCM), </w:t>
            </w:r>
            <w:r w:rsidR="00DB575F">
              <w:rPr>
                <w:rFonts w:ascii="Times New Roman" w:hAnsi="Times New Roman" w:cs="Times New Roman"/>
              </w:rPr>
              <w:t>UNIX, Linux.</w:t>
            </w:r>
          </w:p>
        </w:tc>
      </w:tr>
      <w:tr w:rsidR="006D7D58" w:rsidRPr="00663071" w:rsidTr="000B4DE8">
        <w:trPr>
          <w:trHeight w:val="197"/>
          <w:tblCellSpacing w:w="36" w:type="dxa"/>
        </w:trPr>
        <w:tc>
          <w:tcPr>
            <w:tcW w:w="1402" w:type="dxa"/>
            <w:shd w:val="clear" w:color="auto" w:fill="FFFFFF"/>
            <w:hideMark/>
          </w:tcPr>
          <w:p w:rsidR="006D7D58" w:rsidRDefault="006D7D58" w:rsidP="006D7D5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Programming:</w:t>
            </w:r>
          </w:p>
        </w:tc>
        <w:tc>
          <w:tcPr>
            <w:tcW w:w="8596" w:type="dxa"/>
            <w:shd w:val="clear" w:color="auto" w:fill="FFFFFF"/>
            <w:hideMark/>
          </w:tcPr>
          <w:p w:rsidR="006D7D58" w:rsidRPr="00DB575F" w:rsidRDefault="006D7D58" w:rsidP="00DB575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HTML, MS Visual Studio (C#, Basic), DOS/Batch, Microsoft PowerShell, Linux.</w:t>
            </w:r>
          </w:p>
        </w:tc>
      </w:tr>
    </w:tbl>
    <w:p w:rsidR="00835113" w:rsidRPr="00663071" w:rsidRDefault="004F2A1B" w:rsidP="002A542D">
      <w:pPr>
        <w:pStyle w:val="SubSection"/>
        <w:rPr>
          <w:rFonts w:ascii="Times New Roman" w:hAnsi="Times New Roman" w:cs="Times New Roman"/>
          <w:sz w:val="24"/>
          <w:szCs w:val="24"/>
        </w:rPr>
      </w:pPr>
      <w:r w:rsidRPr="00663071">
        <w:rPr>
          <w:rFonts w:ascii="Times New Roman" w:hAnsi="Times New Roman" w:cs="Times New Roman"/>
          <w:sz w:val="24"/>
          <w:szCs w:val="24"/>
        </w:rPr>
        <w:t>CERTIFICATIONS</w:t>
      </w:r>
    </w:p>
    <w:p w:rsidR="001B7296" w:rsidRDefault="004F2A1B" w:rsidP="00AD43CF">
      <w:pPr>
        <w:tabs>
          <w:tab w:val="left" w:pos="360"/>
          <w:tab w:val="left" w:pos="1800"/>
          <w:tab w:val="left" w:pos="2600"/>
          <w:tab w:val="left" w:pos="3819"/>
          <w:tab w:val="left" w:pos="4040"/>
          <w:tab w:val="center" w:pos="5112"/>
          <w:tab w:val="left" w:pos="6555"/>
        </w:tabs>
        <w:jc w:val="center"/>
        <w:rPr>
          <w:rFonts w:ascii="Times New Roman" w:hAnsi="Times New Roman" w:cs="Times New Roman"/>
          <w:bCs/>
        </w:rPr>
      </w:pPr>
      <w:r w:rsidRPr="00663071">
        <w:rPr>
          <w:rFonts w:ascii="Times New Roman" w:hAnsi="Times New Roman" w:cs="Times New Roman"/>
          <w:bCs/>
        </w:rPr>
        <w:t>CompTIA Security+</w:t>
      </w:r>
      <w:r w:rsidR="00BD5600" w:rsidRPr="00663071">
        <w:rPr>
          <w:rFonts w:ascii="Times New Roman" w:hAnsi="Times New Roman" w:cs="Times New Roman"/>
          <w:bCs/>
        </w:rPr>
        <w:t xml:space="preserve"> CE</w:t>
      </w:r>
    </w:p>
    <w:p w:rsidR="001B7296" w:rsidRPr="00663071" w:rsidRDefault="001B7296" w:rsidP="002A542D">
      <w:pPr>
        <w:pStyle w:val="SubSection"/>
        <w:rPr>
          <w:rFonts w:ascii="Times New Roman" w:hAnsi="Times New Roman" w:cs="Times New Roman"/>
          <w:sz w:val="24"/>
          <w:szCs w:val="24"/>
        </w:rPr>
      </w:pPr>
      <w:r w:rsidRPr="00663071">
        <w:rPr>
          <w:rFonts w:ascii="Times New Roman" w:hAnsi="Times New Roman" w:cs="Times New Roman"/>
          <w:sz w:val="24"/>
          <w:szCs w:val="24"/>
        </w:rPr>
        <w:t>PROFESSIONAL EXPERIENCE</w:t>
      </w:r>
    </w:p>
    <w:p w:rsidR="007C69B1" w:rsidRPr="00663071" w:rsidRDefault="00663071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bCs/>
          <w:szCs w:val="18"/>
        </w:rPr>
      </w:pPr>
      <w:bookmarkStart w:id="1" w:name="title"/>
      <w:r w:rsidRPr="00663071">
        <w:rPr>
          <w:rFonts w:ascii="Times New Roman" w:hAnsi="Times New Roman" w:cs="Times New Roman"/>
          <w:b/>
          <w:bCs/>
          <w:szCs w:val="18"/>
        </w:rPr>
        <w:t>Patch Management Supervisor</w:t>
      </w:r>
      <w:r w:rsidRPr="00663071">
        <w:rPr>
          <w:rFonts w:ascii="Times New Roman" w:hAnsi="Times New Roman" w:cs="Times New Roman"/>
          <w:bCs/>
          <w:szCs w:val="18"/>
        </w:rPr>
        <w:t>, December 2015 – Present</w:t>
      </w:r>
    </w:p>
    <w:p w:rsidR="00663071" w:rsidRPr="00663071" w:rsidRDefault="00663071" w:rsidP="003A1547">
      <w:pPr>
        <w:tabs>
          <w:tab w:val="left" w:pos="0"/>
          <w:tab w:val="left" w:pos="360"/>
          <w:tab w:val="left" w:pos="1800"/>
          <w:tab w:val="left" w:pos="2600"/>
          <w:tab w:val="left" w:pos="5920"/>
        </w:tabs>
        <w:contextualSpacing/>
        <w:rPr>
          <w:rFonts w:ascii="Times New Roman" w:hAnsi="Times New Roman" w:cs="Times New Roman"/>
          <w:bCs/>
          <w:szCs w:val="18"/>
        </w:rPr>
      </w:pPr>
      <w:r w:rsidRPr="00663071">
        <w:rPr>
          <w:rFonts w:ascii="Times New Roman" w:hAnsi="Times New Roman" w:cs="Times New Roman"/>
          <w:b/>
          <w:bCs/>
          <w:szCs w:val="18"/>
        </w:rPr>
        <w:t>83d Network Operating Squadron</w:t>
      </w:r>
    </w:p>
    <w:p w:rsidR="00663071" w:rsidRDefault="00663071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b/>
          <w:bCs/>
          <w:szCs w:val="18"/>
        </w:rPr>
      </w:pPr>
      <w:r w:rsidRPr="00663071">
        <w:rPr>
          <w:rFonts w:ascii="Times New Roman" w:hAnsi="Times New Roman" w:cs="Times New Roman"/>
          <w:b/>
          <w:bCs/>
          <w:szCs w:val="18"/>
        </w:rPr>
        <w:t>Joint Base Langley-Eustis, VA 23665</w:t>
      </w:r>
    </w:p>
    <w:p w:rsidR="003A1547" w:rsidRPr="00663071" w:rsidRDefault="003A1547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b/>
          <w:bCs/>
          <w:szCs w:val="18"/>
        </w:rPr>
      </w:pPr>
    </w:p>
    <w:bookmarkEnd w:id="1"/>
    <w:p w:rsidR="00FE74A3" w:rsidRDefault="00FE74A3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bCs/>
          <w:szCs w:val="18"/>
        </w:rPr>
      </w:pPr>
      <w:r w:rsidRPr="00FE74A3">
        <w:rPr>
          <w:rFonts w:ascii="Times New Roman" w:hAnsi="Times New Roman" w:cs="Times New Roman"/>
          <w:bCs/>
          <w:szCs w:val="18"/>
        </w:rPr>
        <w:t>Administers 571 Integrated Network Operations an</w:t>
      </w:r>
      <w:r w:rsidR="009241F6">
        <w:rPr>
          <w:rFonts w:ascii="Times New Roman" w:hAnsi="Times New Roman" w:cs="Times New Roman"/>
          <w:bCs/>
          <w:szCs w:val="18"/>
        </w:rPr>
        <w:t>d Security Center patch servers, thus securing $10B network/550K systems.</w:t>
      </w:r>
    </w:p>
    <w:p w:rsidR="003A1547" w:rsidRPr="00FE74A3" w:rsidRDefault="003A1547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bCs/>
          <w:szCs w:val="18"/>
        </w:rPr>
      </w:pPr>
    </w:p>
    <w:p w:rsidR="00FE74A3" w:rsidRDefault="00FE74A3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bCs/>
          <w:szCs w:val="18"/>
        </w:rPr>
      </w:pPr>
      <w:r w:rsidRPr="00FE74A3">
        <w:rPr>
          <w:rFonts w:ascii="Times New Roman" w:hAnsi="Times New Roman" w:cs="Times New Roman"/>
          <w:bCs/>
          <w:szCs w:val="18"/>
        </w:rPr>
        <w:t>Supervises five; guides network compliance/advises leadership on DoD policies for AF Information Network (AFIN)</w:t>
      </w:r>
    </w:p>
    <w:p w:rsidR="003A1547" w:rsidRPr="00FE74A3" w:rsidRDefault="003A1547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bCs/>
          <w:szCs w:val="18"/>
        </w:rPr>
      </w:pPr>
    </w:p>
    <w:p w:rsidR="00FE74A3" w:rsidRDefault="00FE74A3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bCs/>
          <w:szCs w:val="18"/>
        </w:rPr>
      </w:pPr>
      <w:r w:rsidRPr="00FE74A3">
        <w:rPr>
          <w:rFonts w:ascii="Times New Roman" w:hAnsi="Times New Roman" w:cs="Times New Roman"/>
          <w:bCs/>
          <w:szCs w:val="18"/>
        </w:rPr>
        <w:t>Section Customer Support Supervisor; implements DoD directives for three networks/ensures 99.9% sys</w:t>
      </w:r>
      <w:r w:rsidR="009241F6">
        <w:rPr>
          <w:rFonts w:ascii="Times New Roman" w:hAnsi="Times New Roman" w:cs="Times New Roman"/>
          <w:bCs/>
          <w:szCs w:val="18"/>
        </w:rPr>
        <w:t>tem</w:t>
      </w:r>
      <w:r w:rsidRPr="00FE74A3">
        <w:rPr>
          <w:rFonts w:ascii="Times New Roman" w:hAnsi="Times New Roman" w:cs="Times New Roman"/>
          <w:bCs/>
          <w:szCs w:val="18"/>
        </w:rPr>
        <w:t xml:space="preserve"> availability</w:t>
      </w:r>
    </w:p>
    <w:p w:rsidR="003A1547" w:rsidRPr="00FE74A3" w:rsidRDefault="003A1547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bCs/>
          <w:szCs w:val="18"/>
        </w:rPr>
      </w:pPr>
    </w:p>
    <w:p w:rsidR="00FE74A3" w:rsidRDefault="009241F6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Cs w:val="18"/>
        </w:rPr>
        <w:t>Coordinates with 40 mission</w:t>
      </w:r>
      <w:r w:rsidR="00FE74A3" w:rsidRPr="00FE74A3">
        <w:rPr>
          <w:rFonts w:ascii="Times New Roman" w:hAnsi="Times New Roman" w:cs="Times New Roman"/>
          <w:bCs/>
          <w:szCs w:val="18"/>
        </w:rPr>
        <w:t xml:space="preserve"> partners implementing Command Cyber Readiness Inspection (CCRI) network prep actions</w:t>
      </w:r>
    </w:p>
    <w:p w:rsidR="009241F6" w:rsidRDefault="009241F6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b/>
          <w:szCs w:val="18"/>
        </w:rPr>
      </w:pPr>
    </w:p>
    <w:p w:rsidR="009241F6" w:rsidRDefault="009241F6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b/>
          <w:szCs w:val="18"/>
        </w:rPr>
      </w:pPr>
    </w:p>
    <w:p w:rsidR="00C8453A" w:rsidRPr="00663071" w:rsidRDefault="007C69B1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szCs w:val="18"/>
        </w:rPr>
      </w:pPr>
      <w:r w:rsidRPr="00663071">
        <w:rPr>
          <w:rFonts w:ascii="Times New Roman" w:hAnsi="Times New Roman" w:cs="Times New Roman"/>
          <w:b/>
          <w:szCs w:val="18"/>
        </w:rPr>
        <w:t>Weather Systems Administrator</w:t>
      </w:r>
      <w:r w:rsidR="00663071" w:rsidRPr="00663071">
        <w:rPr>
          <w:rFonts w:ascii="Times New Roman" w:hAnsi="Times New Roman" w:cs="Times New Roman"/>
          <w:szCs w:val="18"/>
        </w:rPr>
        <w:t>, November 2009 – December 2015</w:t>
      </w:r>
    </w:p>
    <w:p w:rsidR="00663071" w:rsidRPr="00663071" w:rsidRDefault="00663071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szCs w:val="18"/>
        </w:rPr>
      </w:pPr>
      <w:r w:rsidRPr="00663071">
        <w:rPr>
          <w:rFonts w:ascii="Times New Roman" w:hAnsi="Times New Roman" w:cs="Times New Roman"/>
          <w:b/>
          <w:szCs w:val="18"/>
        </w:rPr>
        <w:t>17</w:t>
      </w:r>
      <w:r w:rsidRPr="00663071">
        <w:rPr>
          <w:rFonts w:ascii="Times New Roman" w:hAnsi="Times New Roman" w:cs="Times New Roman"/>
          <w:b/>
          <w:szCs w:val="18"/>
          <w:vertAlign w:val="superscript"/>
        </w:rPr>
        <w:t>th</w:t>
      </w:r>
      <w:r w:rsidRPr="00663071">
        <w:rPr>
          <w:rFonts w:ascii="Times New Roman" w:hAnsi="Times New Roman" w:cs="Times New Roman"/>
          <w:b/>
          <w:szCs w:val="18"/>
        </w:rPr>
        <w:t xml:space="preserve"> Operational Weather Squadron</w:t>
      </w:r>
    </w:p>
    <w:p w:rsidR="00663071" w:rsidRDefault="00663071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b/>
          <w:szCs w:val="18"/>
        </w:rPr>
      </w:pPr>
      <w:r w:rsidRPr="00663071">
        <w:rPr>
          <w:rFonts w:ascii="Times New Roman" w:hAnsi="Times New Roman" w:cs="Times New Roman"/>
          <w:b/>
          <w:szCs w:val="18"/>
        </w:rPr>
        <w:lastRenderedPageBreak/>
        <w:t>Joint Base Pearl Harbor-Hickam, HI 96818</w:t>
      </w:r>
    </w:p>
    <w:p w:rsidR="003A1547" w:rsidRPr="00663071" w:rsidRDefault="003A1547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szCs w:val="18"/>
        </w:rPr>
      </w:pPr>
    </w:p>
    <w:p w:rsidR="00FE74A3" w:rsidRDefault="009241F6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Directed</w:t>
      </w:r>
      <w:r w:rsidR="00FE74A3" w:rsidRPr="00FE74A3">
        <w:rPr>
          <w:rFonts w:ascii="Times New Roman" w:hAnsi="Times New Roman" w:cs="Times New Roman"/>
        </w:rPr>
        <w:t xml:space="preserve"> diverse 9-person systems flight of military/civilians; e</w:t>
      </w:r>
      <w:r w:rsidR="009B1315">
        <w:rPr>
          <w:rFonts w:ascii="Times New Roman" w:hAnsi="Times New Roman" w:cs="Times New Roman"/>
        </w:rPr>
        <w:t>nsures qualifications to meet Commander</w:t>
      </w:r>
      <w:r w:rsidR="00FE74A3" w:rsidRPr="00FE74A3">
        <w:rPr>
          <w:rFonts w:ascii="Times New Roman" w:hAnsi="Times New Roman" w:cs="Times New Roman"/>
        </w:rPr>
        <w:t xml:space="preserve"> objectives/directives</w:t>
      </w:r>
      <w:r>
        <w:rPr>
          <w:rFonts w:ascii="Times New Roman" w:hAnsi="Times New Roman" w:cs="Times New Roman"/>
        </w:rPr>
        <w:t>.</w:t>
      </w:r>
    </w:p>
    <w:p w:rsidR="003A1547" w:rsidRPr="00FE74A3" w:rsidRDefault="003A1547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</w:p>
    <w:p w:rsidR="00FE74A3" w:rsidRDefault="009241F6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</w:t>
      </w:r>
      <w:r w:rsidR="00FE74A3" w:rsidRPr="00FE74A3">
        <w:rPr>
          <w:rFonts w:ascii="Times New Roman" w:hAnsi="Times New Roman" w:cs="Times New Roman"/>
        </w:rPr>
        <w:t xml:space="preserve"> sole USPACOM web provider supp</w:t>
      </w:r>
      <w:r>
        <w:rPr>
          <w:rFonts w:ascii="Times New Roman" w:hAnsi="Times New Roman" w:cs="Times New Roman"/>
        </w:rPr>
        <w:t>orting 24/7 full-spectrum DoD weather operations</w:t>
      </w:r>
      <w:r w:rsidR="009B1315">
        <w:rPr>
          <w:rFonts w:ascii="Times New Roman" w:hAnsi="Times New Roman" w:cs="Times New Roman"/>
        </w:rPr>
        <w:t xml:space="preserve">, spanning a 113M </w:t>
      </w:r>
      <w:r w:rsidR="001A0E92">
        <w:rPr>
          <w:rFonts w:ascii="Times New Roman" w:hAnsi="Times New Roman" w:cs="Times New Roman"/>
        </w:rPr>
        <w:t>sq.</w:t>
      </w:r>
      <w:r w:rsidR="009B1315">
        <w:rPr>
          <w:rFonts w:ascii="Times New Roman" w:hAnsi="Times New Roman" w:cs="Times New Roman"/>
        </w:rPr>
        <w:t xml:space="preserve"> mi Area of Responsibility</w:t>
      </w:r>
      <w:r>
        <w:rPr>
          <w:rFonts w:ascii="Times New Roman" w:hAnsi="Times New Roman" w:cs="Times New Roman"/>
        </w:rPr>
        <w:t>.</w:t>
      </w:r>
    </w:p>
    <w:p w:rsidR="003A1547" w:rsidRPr="00FE74A3" w:rsidRDefault="003A1547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</w:p>
    <w:p w:rsidR="00FE74A3" w:rsidRDefault="009241F6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</w:t>
      </w:r>
      <w:r w:rsidR="00FE74A3" w:rsidRPr="00FE74A3">
        <w:rPr>
          <w:rFonts w:ascii="Times New Roman" w:hAnsi="Times New Roman" w:cs="Times New Roman"/>
        </w:rPr>
        <w:t xml:space="preserve"> computer system upgrades &amp; performs maintenance sustaining 70 servers and 120 desktop workstations</w:t>
      </w:r>
    </w:p>
    <w:p w:rsidR="003A1547" w:rsidRPr="00FE74A3" w:rsidRDefault="003A1547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</w:p>
    <w:p w:rsidR="00FE74A3" w:rsidRDefault="009241F6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Administered</w:t>
      </w:r>
      <w:r w:rsidR="00FE74A3" w:rsidRPr="00FE74A3">
        <w:rPr>
          <w:rFonts w:ascii="Times New Roman" w:hAnsi="Times New Roman" w:cs="Times New Roman"/>
        </w:rPr>
        <w:t xml:space="preserve"> weather weapon system networks, servers, intranet, and operational domains across 3 security enclaves</w:t>
      </w:r>
    </w:p>
    <w:p w:rsidR="003A1547" w:rsidRDefault="003A1547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</w:p>
    <w:p w:rsidR="00FE74A3" w:rsidRDefault="00FE74A3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</w:p>
    <w:p w:rsidR="00291EC2" w:rsidRPr="00663071" w:rsidRDefault="00291EC2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  <w:r w:rsidRPr="00663071">
        <w:rPr>
          <w:rFonts w:ascii="Times New Roman" w:hAnsi="Times New Roman" w:cs="Times New Roman"/>
          <w:b/>
        </w:rPr>
        <w:t>Information Assurance Technician</w:t>
      </w:r>
      <w:r w:rsidRPr="00663071">
        <w:rPr>
          <w:rFonts w:ascii="Times New Roman" w:hAnsi="Times New Roman" w:cs="Times New Roman"/>
        </w:rPr>
        <w:t>, August 2005 – November 2009</w:t>
      </w:r>
    </w:p>
    <w:p w:rsidR="00291EC2" w:rsidRPr="00663071" w:rsidRDefault="00291EC2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  <w:r w:rsidRPr="00663071">
        <w:rPr>
          <w:rFonts w:ascii="Times New Roman" w:hAnsi="Times New Roman" w:cs="Times New Roman"/>
          <w:b/>
        </w:rPr>
        <w:t>Air Force Intelligence Analysis Agency</w:t>
      </w:r>
    </w:p>
    <w:p w:rsidR="00291EC2" w:rsidRDefault="00291EC2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b/>
        </w:rPr>
      </w:pPr>
      <w:r w:rsidRPr="00663071">
        <w:rPr>
          <w:rFonts w:ascii="Times New Roman" w:hAnsi="Times New Roman" w:cs="Times New Roman"/>
          <w:b/>
        </w:rPr>
        <w:t>Joint Base Anacostia-Bolling, DC 20032</w:t>
      </w:r>
    </w:p>
    <w:p w:rsidR="003A1547" w:rsidRPr="00663071" w:rsidRDefault="003A1547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</w:p>
    <w:p w:rsidR="009241F6" w:rsidRDefault="00FE74A3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  <w:r w:rsidRPr="00FE74A3">
        <w:rPr>
          <w:rFonts w:ascii="Times New Roman" w:hAnsi="Times New Roman" w:cs="Times New Roman"/>
        </w:rPr>
        <w:t>Monitor</w:t>
      </w:r>
      <w:r w:rsidR="009241F6">
        <w:rPr>
          <w:rFonts w:ascii="Times New Roman" w:hAnsi="Times New Roman" w:cs="Times New Roman"/>
        </w:rPr>
        <w:t>ed</w:t>
      </w:r>
      <w:r w:rsidRPr="00FE74A3">
        <w:rPr>
          <w:rFonts w:ascii="Times New Roman" w:hAnsi="Times New Roman" w:cs="Times New Roman"/>
        </w:rPr>
        <w:t xml:space="preserve"> and </w:t>
      </w:r>
      <w:r w:rsidR="009241F6" w:rsidRPr="00FE74A3">
        <w:rPr>
          <w:rFonts w:ascii="Times New Roman" w:hAnsi="Times New Roman" w:cs="Times New Roman"/>
        </w:rPr>
        <w:t>control</w:t>
      </w:r>
      <w:r w:rsidR="009241F6">
        <w:rPr>
          <w:rFonts w:ascii="Times New Roman" w:hAnsi="Times New Roman" w:cs="Times New Roman"/>
        </w:rPr>
        <w:t>led</w:t>
      </w:r>
      <w:r w:rsidR="009B1315">
        <w:rPr>
          <w:rFonts w:ascii="Times New Roman" w:hAnsi="Times New Roman" w:cs="Times New Roman"/>
        </w:rPr>
        <w:t xml:space="preserve"> the Air Force Intelligence Analysis A</w:t>
      </w:r>
      <w:r w:rsidRPr="00FE74A3">
        <w:rPr>
          <w:rFonts w:ascii="Times New Roman" w:hAnsi="Times New Roman" w:cs="Times New Roman"/>
        </w:rPr>
        <w:t>gency (AFIAA) Top-Secret/Sensitive Compartmented Information wide area n</w:t>
      </w:r>
      <w:r w:rsidR="003A1547">
        <w:rPr>
          <w:rFonts w:ascii="Times New Roman" w:hAnsi="Times New Roman" w:cs="Times New Roman"/>
        </w:rPr>
        <w:t>etwork security configurations.</w:t>
      </w:r>
    </w:p>
    <w:p w:rsidR="003A1547" w:rsidRDefault="003A1547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</w:p>
    <w:p w:rsidR="009241F6" w:rsidRDefault="00FE74A3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  <w:r w:rsidRPr="00FE74A3">
        <w:rPr>
          <w:rFonts w:ascii="Times New Roman" w:hAnsi="Times New Roman" w:cs="Times New Roman"/>
        </w:rPr>
        <w:t>Administer</w:t>
      </w:r>
      <w:r w:rsidR="009241F6">
        <w:rPr>
          <w:rFonts w:ascii="Times New Roman" w:hAnsi="Times New Roman" w:cs="Times New Roman"/>
        </w:rPr>
        <w:t>ed</w:t>
      </w:r>
      <w:r w:rsidRPr="00FE74A3">
        <w:rPr>
          <w:rFonts w:ascii="Times New Roman" w:hAnsi="Times New Roman" w:cs="Times New Roman"/>
        </w:rPr>
        <w:t xml:space="preserve"> over 500 computer systems, geographically separated among six sides, supporting over 800 users to include the assistant chief of staff, intelligence (AF/A2), AFIAA in various intelligence customers in the national capital regi</w:t>
      </w:r>
      <w:r w:rsidR="003A1547">
        <w:rPr>
          <w:rFonts w:ascii="Times New Roman" w:hAnsi="Times New Roman" w:cs="Times New Roman"/>
        </w:rPr>
        <w:t>on (NCR).</w:t>
      </w:r>
    </w:p>
    <w:p w:rsidR="003A1547" w:rsidRDefault="003A1547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</w:p>
    <w:p w:rsidR="009241F6" w:rsidRDefault="009241F6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Ensured</w:t>
      </w:r>
      <w:r w:rsidR="00FE74A3" w:rsidRPr="00FE74A3">
        <w:rPr>
          <w:rFonts w:ascii="Times New Roman" w:hAnsi="Times New Roman" w:cs="Times New Roman"/>
        </w:rPr>
        <w:t xml:space="preserve"> network security by managing DOD–mandated and recommended</w:t>
      </w:r>
      <w:r w:rsidR="003A1547">
        <w:rPr>
          <w:rFonts w:ascii="Times New Roman" w:hAnsi="Times New Roman" w:cs="Times New Roman"/>
        </w:rPr>
        <w:t xml:space="preserve"> security patches and upgrades.</w:t>
      </w:r>
    </w:p>
    <w:p w:rsidR="003A1547" w:rsidRDefault="003A1547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</w:p>
    <w:p w:rsidR="009241F6" w:rsidRDefault="00FE74A3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  <w:r w:rsidRPr="00FE74A3">
        <w:rPr>
          <w:rFonts w:ascii="Times New Roman" w:hAnsi="Times New Roman" w:cs="Times New Roman"/>
        </w:rPr>
        <w:t>Conduct</w:t>
      </w:r>
      <w:r w:rsidR="009241F6">
        <w:rPr>
          <w:rFonts w:ascii="Times New Roman" w:hAnsi="Times New Roman" w:cs="Times New Roman"/>
        </w:rPr>
        <w:t>ed</w:t>
      </w:r>
      <w:r w:rsidRPr="00FE74A3">
        <w:rPr>
          <w:rFonts w:ascii="Times New Roman" w:hAnsi="Times New Roman" w:cs="Times New Roman"/>
        </w:rPr>
        <w:t xml:space="preserve"> research in recommends a</w:t>
      </w:r>
      <w:r w:rsidR="003A1547">
        <w:rPr>
          <w:rFonts w:ascii="Times New Roman" w:hAnsi="Times New Roman" w:cs="Times New Roman"/>
        </w:rPr>
        <w:t>ppropriate protective measures.</w:t>
      </w:r>
    </w:p>
    <w:p w:rsidR="003A1547" w:rsidRDefault="003A1547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</w:p>
    <w:p w:rsidR="009241F6" w:rsidRDefault="00FE74A3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  <w:r w:rsidRPr="00FE74A3">
        <w:rPr>
          <w:rFonts w:ascii="Times New Roman" w:hAnsi="Times New Roman" w:cs="Times New Roman"/>
        </w:rPr>
        <w:t>Establishe</w:t>
      </w:r>
      <w:r w:rsidR="009241F6">
        <w:rPr>
          <w:rFonts w:ascii="Times New Roman" w:hAnsi="Times New Roman" w:cs="Times New Roman"/>
        </w:rPr>
        <w:t>d</w:t>
      </w:r>
      <w:r w:rsidRPr="00FE74A3">
        <w:rPr>
          <w:rFonts w:ascii="Times New Roman" w:hAnsi="Times New Roman" w:cs="Times New Roman"/>
        </w:rPr>
        <w:t xml:space="preserve"> and maintains network certification a</w:t>
      </w:r>
      <w:r w:rsidR="003A1547">
        <w:rPr>
          <w:rFonts w:ascii="Times New Roman" w:hAnsi="Times New Roman" w:cs="Times New Roman"/>
        </w:rPr>
        <w:t>nd accreditation documentation.</w:t>
      </w:r>
    </w:p>
    <w:p w:rsidR="003A1547" w:rsidRDefault="003A1547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</w:p>
    <w:p w:rsidR="009241F6" w:rsidRDefault="00FE74A3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  <w:r w:rsidRPr="00FE74A3">
        <w:rPr>
          <w:rFonts w:ascii="Times New Roman" w:hAnsi="Times New Roman" w:cs="Times New Roman"/>
        </w:rPr>
        <w:t>Author</w:t>
      </w:r>
      <w:r w:rsidR="002728EF">
        <w:rPr>
          <w:rFonts w:ascii="Times New Roman" w:hAnsi="Times New Roman" w:cs="Times New Roman"/>
        </w:rPr>
        <w:t>ed</w:t>
      </w:r>
      <w:r w:rsidRPr="00FE74A3">
        <w:rPr>
          <w:rFonts w:ascii="Times New Roman" w:hAnsi="Times New Roman" w:cs="Times New Roman"/>
        </w:rPr>
        <w:t xml:space="preserve"> reports responding to netwo</w:t>
      </w:r>
      <w:r w:rsidR="003A1547">
        <w:rPr>
          <w:rFonts w:ascii="Times New Roman" w:hAnsi="Times New Roman" w:cs="Times New Roman"/>
        </w:rPr>
        <w:t>rk security in virus incidents.</w:t>
      </w:r>
    </w:p>
    <w:p w:rsidR="003A1547" w:rsidRDefault="003A1547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</w:p>
    <w:p w:rsidR="009241F6" w:rsidRDefault="00FE74A3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  <w:r w:rsidRPr="00FE74A3">
        <w:rPr>
          <w:rFonts w:ascii="Times New Roman" w:hAnsi="Times New Roman" w:cs="Times New Roman"/>
        </w:rPr>
        <w:t>Draft</w:t>
      </w:r>
      <w:r w:rsidR="002728EF">
        <w:rPr>
          <w:rFonts w:ascii="Times New Roman" w:hAnsi="Times New Roman" w:cs="Times New Roman"/>
        </w:rPr>
        <w:t>ed</w:t>
      </w:r>
      <w:r w:rsidRPr="00FE74A3">
        <w:rPr>
          <w:rFonts w:ascii="Times New Roman" w:hAnsi="Times New Roman" w:cs="Times New Roman"/>
        </w:rPr>
        <w:t xml:space="preserve"> information ass</w:t>
      </w:r>
      <w:r w:rsidR="003A1547">
        <w:rPr>
          <w:rFonts w:ascii="Times New Roman" w:hAnsi="Times New Roman" w:cs="Times New Roman"/>
        </w:rPr>
        <w:t>urance policies and procedures.</w:t>
      </w:r>
    </w:p>
    <w:p w:rsidR="003A1547" w:rsidRDefault="003A1547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</w:p>
    <w:p w:rsidR="002728EF" w:rsidRDefault="00FE74A3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  <w:r w:rsidRPr="00FE74A3">
        <w:rPr>
          <w:rFonts w:ascii="Times New Roman" w:hAnsi="Times New Roman" w:cs="Times New Roman"/>
        </w:rPr>
        <w:t>Procure</w:t>
      </w:r>
      <w:r w:rsidR="002728EF">
        <w:rPr>
          <w:rFonts w:ascii="Times New Roman" w:hAnsi="Times New Roman" w:cs="Times New Roman"/>
        </w:rPr>
        <w:t>d and oversaw</w:t>
      </w:r>
      <w:r w:rsidRPr="00FE74A3">
        <w:rPr>
          <w:rFonts w:ascii="Times New Roman" w:hAnsi="Times New Roman" w:cs="Times New Roman"/>
        </w:rPr>
        <w:t xml:space="preserve"> installation of </w:t>
      </w:r>
      <w:r w:rsidR="003A1547">
        <w:rPr>
          <w:rFonts w:ascii="Times New Roman" w:hAnsi="Times New Roman" w:cs="Times New Roman"/>
        </w:rPr>
        <w:t>security software and hardware.</w:t>
      </w:r>
    </w:p>
    <w:p w:rsidR="003A1547" w:rsidRDefault="003A1547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</w:p>
    <w:p w:rsidR="00FE74A3" w:rsidRDefault="00FE74A3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  <w:r w:rsidRPr="00FE74A3">
        <w:rPr>
          <w:rFonts w:ascii="Times New Roman" w:hAnsi="Times New Roman" w:cs="Times New Roman"/>
        </w:rPr>
        <w:t>Serve</w:t>
      </w:r>
      <w:r w:rsidR="002728EF">
        <w:rPr>
          <w:rFonts w:ascii="Times New Roman" w:hAnsi="Times New Roman" w:cs="Times New Roman"/>
        </w:rPr>
        <w:t>d as a</w:t>
      </w:r>
      <w:r w:rsidRPr="00FE74A3">
        <w:rPr>
          <w:rFonts w:ascii="Times New Roman" w:hAnsi="Times New Roman" w:cs="Times New Roman"/>
        </w:rPr>
        <w:t xml:space="preserve"> Communications Security (COMSEC) Responsible Officer.</w:t>
      </w:r>
    </w:p>
    <w:p w:rsidR="003A1547" w:rsidRDefault="003A1547" w:rsidP="003A1547">
      <w:pPr>
        <w:tabs>
          <w:tab w:val="left" w:pos="0"/>
          <w:tab w:val="left" w:pos="36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</w:rPr>
      </w:pPr>
    </w:p>
    <w:p w:rsidR="00291EC2" w:rsidRPr="00663071" w:rsidRDefault="00291EC2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eastAsia="Times New Roman" w:hAnsi="Times New Roman" w:cs="Times New Roman"/>
        </w:rPr>
      </w:pPr>
    </w:p>
    <w:p w:rsidR="00291EC2" w:rsidRPr="00663071" w:rsidRDefault="00291EC2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eastAsia="Times New Roman" w:hAnsi="Times New Roman" w:cs="Times New Roman"/>
        </w:rPr>
      </w:pPr>
      <w:r w:rsidRPr="00663071">
        <w:rPr>
          <w:rFonts w:ascii="Times New Roman" w:eastAsia="Times New Roman" w:hAnsi="Times New Roman" w:cs="Times New Roman"/>
          <w:b/>
        </w:rPr>
        <w:t>Network Administrator</w:t>
      </w:r>
      <w:r w:rsidR="00663071" w:rsidRPr="00663071">
        <w:rPr>
          <w:rFonts w:ascii="Times New Roman" w:eastAsia="Times New Roman" w:hAnsi="Times New Roman" w:cs="Times New Roman"/>
        </w:rPr>
        <w:t>, April 2004 – August 2005</w:t>
      </w:r>
    </w:p>
    <w:p w:rsidR="00291EC2" w:rsidRPr="00663071" w:rsidRDefault="00291EC2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eastAsia="Times New Roman" w:hAnsi="Times New Roman" w:cs="Times New Roman"/>
        </w:rPr>
      </w:pPr>
      <w:r w:rsidRPr="00663071">
        <w:rPr>
          <w:rFonts w:ascii="Times New Roman" w:eastAsia="Times New Roman" w:hAnsi="Times New Roman" w:cs="Times New Roman"/>
          <w:b/>
        </w:rPr>
        <w:t>56</w:t>
      </w:r>
      <w:r w:rsidRPr="00663071">
        <w:rPr>
          <w:rFonts w:ascii="Times New Roman" w:eastAsia="Times New Roman" w:hAnsi="Times New Roman" w:cs="Times New Roman"/>
          <w:b/>
          <w:vertAlign w:val="superscript"/>
        </w:rPr>
        <w:t>th</w:t>
      </w:r>
      <w:r w:rsidRPr="00663071">
        <w:rPr>
          <w:rFonts w:ascii="Times New Roman" w:eastAsia="Times New Roman" w:hAnsi="Times New Roman" w:cs="Times New Roman"/>
          <w:b/>
        </w:rPr>
        <w:t xml:space="preserve"> Communications Squadron</w:t>
      </w:r>
    </w:p>
    <w:p w:rsidR="00291EC2" w:rsidRDefault="00AC0F82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Luke AFB, AZ 85301</w:t>
      </w:r>
    </w:p>
    <w:p w:rsidR="003A1547" w:rsidRPr="00AC0F82" w:rsidRDefault="003A1547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eastAsia="Times New Roman" w:hAnsi="Times New Roman" w:cs="Times New Roman"/>
          <w:b/>
        </w:rPr>
      </w:pPr>
    </w:p>
    <w:p w:rsidR="009241F6" w:rsidRDefault="00FE74A3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eastAsia="Times New Roman" w:hAnsi="Times New Roman" w:cs="Times New Roman"/>
        </w:rPr>
      </w:pPr>
      <w:r w:rsidRPr="00FE74A3">
        <w:rPr>
          <w:rFonts w:ascii="Times New Roman" w:eastAsia="Times New Roman" w:hAnsi="Times New Roman" w:cs="Times New Roman"/>
        </w:rPr>
        <w:t>Perform</w:t>
      </w:r>
      <w:r w:rsidR="002728EF">
        <w:rPr>
          <w:rFonts w:ascii="Times New Roman" w:eastAsia="Times New Roman" w:hAnsi="Times New Roman" w:cs="Times New Roman"/>
        </w:rPr>
        <w:t>ed</w:t>
      </w:r>
      <w:r w:rsidRPr="00FE74A3">
        <w:rPr>
          <w:rFonts w:ascii="Times New Roman" w:eastAsia="Times New Roman" w:hAnsi="Times New Roman" w:cs="Times New Roman"/>
        </w:rPr>
        <w:t xml:space="preserve"> second-level administrator du</w:t>
      </w:r>
      <w:r w:rsidR="003A1547">
        <w:rPr>
          <w:rFonts w:ascii="Times New Roman" w:eastAsia="Times New Roman" w:hAnsi="Times New Roman" w:cs="Times New Roman"/>
        </w:rPr>
        <w:t>ties for the base area network.</w:t>
      </w:r>
    </w:p>
    <w:p w:rsidR="003A1547" w:rsidRDefault="003A1547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eastAsia="Times New Roman" w:hAnsi="Times New Roman" w:cs="Times New Roman"/>
        </w:rPr>
      </w:pPr>
    </w:p>
    <w:p w:rsidR="009241F6" w:rsidRDefault="00FE74A3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eastAsia="Times New Roman" w:hAnsi="Times New Roman" w:cs="Times New Roman"/>
        </w:rPr>
      </w:pPr>
      <w:r w:rsidRPr="00FE74A3">
        <w:rPr>
          <w:rFonts w:ascii="Times New Roman" w:eastAsia="Times New Roman" w:hAnsi="Times New Roman" w:cs="Times New Roman"/>
        </w:rPr>
        <w:t>C</w:t>
      </w:r>
      <w:r w:rsidR="002728EF">
        <w:rPr>
          <w:rFonts w:ascii="Times New Roman" w:eastAsia="Times New Roman" w:hAnsi="Times New Roman" w:cs="Times New Roman"/>
        </w:rPr>
        <w:t>reated and maintained</w:t>
      </w:r>
      <w:r w:rsidRPr="00FE74A3">
        <w:rPr>
          <w:rFonts w:ascii="Times New Roman" w:eastAsia="Times New Roman" w:hAnsi="Times New Roman" w:cs="Times New Roman"/>
        </w:rPr>
        <w:t xml:space="preserve"> network user accounts, electronic mail (email) accounts, local machine user accounts, and dedicated special-purpose accou</w:t>
      </w:r>
      <w:r w:rsidR="003A1547">
        <w:rPr>
          <w:rFonts w:ascii="Times New Roman" w:eastAsia="Times New Roman" w:hAnsi="Times New Roman" w:cs="Times New Roman"/>
        </w:rPr>
        <w:t>nts for over 90,000 recipients.</w:t>
      </w:r>
    </w:p>
    <w:p w:rsidR="003A1547" w:rsidRDefault="003A1547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eastAsia="Times New Roman" w:hAnsi="Times New Roman" w:cs="Times New Roman"/>
        </w:rPr>
      </w:pPr>
    </w:p>
    <w:p w:rsidR="002728EF" w:rsidRDefault="002728EF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Troublesho</w:t>
      </w:r>
      <w:r w:rsidR="00FE74A3" w:rsidRPr="00FE74A3">
        <w:rPr>
          <w:rFonts w:ascii="Times New Roman" w:eastAsia="Times New Roman" w:hAnsi="Times New Roman" w:cs="Times New Roman"/>
        </w:rPr>
        <w:t>t email, user accounts, and network difficulties using automated tools, locally prepared instructions,</w:t>
      </w:r>
      <w:r w:rsidR="003A1547">
        <w:rPr>
          <w:rFonts w:ascii="Times New Roman" w:eastAsia="Times New Roman" w:hAnsi="Times New Roman" w:cs="Times New Roman"/>
        </w:rPr>
        <w:t xml:space="preserve"> and vendor guidance.</w:t>
      </w:r>
    </w:p>
    <w:p w:rsidR="003A1547" w:rsidRDefault="003A1547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eastAsia="Times New Roman" w:hAnsi="Times New Roman" w:cs="Times New Roman"/>
        </w:rPr>
      </w:pPr>
    </w:p>
    <w:p w:rsidR="002728EF" w:rsidRDefault="009241F6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</w:t>
      </w:r>
      <w:r w:rsidR="002728EF">
        <w:rPr>
          <w:rFonts w:ascii="Times New Roman" w:eastAsia="Times New Roman" w:hAnsi="Times New Roman" w:cs="Times New Roman"/>
        </w:rPr>
        <w:t>ed</w:t>
      </w:r>
      <w:r w:rsidR="00FE74A3" w:rsidRPr="00FE74A3">
        <w:rPr>
          <w:rFonts w:ascii="Times New Roman" w:eastAsia="Times New Roman" w:hAnsi="Times New Roman" w:cs="Times New Roman"/>
        </w:rPr>
        <w:t xml:space="preserve"> the 56th Fighter Wing customers and Help Desk technicians with the resolution of second-level, stand</w:t>
      </w:r>
      <w:r w:rsidR="002728EF">
        <w:rPr>
          <w:rFonts w:ascii="Times New Roman" w:eastAsia="Times New Roman" w:hAnsi="Times New Roman" w:cs="Times New Roman"/>
        </w:rPr>
        <w:t>-</w:t>
      </w:r>
      <w:r w:rsidR="00FE74A3" w:rsidRPr="00FE74A3">
        <w:rPr>
          <w:rFonts w:ascii="Times New Roman" w:eastAsia="Times New Roman" w:hAnsi="Times New Roman" w:cs="Times New Roman"/>
        </w:rPr>
        <w:t xml:space="preserve">alone computer problems using the Microsoft Office </w:t>
      </w:r>
      <w:r w:rsidR="003A1547">
        <w:rPr>
          <w:rFonts w:ascii="Times New Roman" w:eastAsia="Times New Roman" w:hAnsi="Times New Roman" w:cs="Times New Roman"/>
        </w:rPr>
        <w:t>products and operating systems.</w:t>
      </w:r>
    </w:p>
    <w:p w:rsidR="003A1547" w:rsidRDefault="003A1547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eastAsia="Times New Roman" w:hAnsi="Times New Roman" w:cs="Times New Roman"/>
        </w:rPr>
      </w:pPr>
    </w:p>
    <w:p w:rsidR="002728EF" w:rsidRDefault="00FE74A3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eastAsia="Times New Roman" w:hAnsi="Times New Roman" w:cs="Times New Roman"/>
        </w:rPr>
      </w:pPr>
      <w:r w:rsidRPr="00FE74A3">
        <w:rPr>
          <w:rFonts w:ascii="Times New Roman" w:eastAsia="Times New Roman" w:hAnsi="Times New Roman" w:cs="Times New Roman"/>
        </w:rPr>
        <w:t>Resolve</w:t>
      </w:r>
      <w:r w:rsidR="002728EF">
        <w:rPr>
          <w:rFonts w:ascii="Times New Roman" w:eastAsia="Times New Roman" w:hAnsi="Times New Roman" w:cs="Times New Roman"/>
        </w:rPr>
        <w:t>d</w:t>
      </w:r>
      <w:r w:rsidRPr="00FE74A3">
        <w:rPr>
          <w:rFonts w:ascii="Times New Roman" w:eastAsia="Times New Roman" w:hAnsi="Times New Roman" w:cs="Times New Roman"/>
        </w:rPr>
        <w:t xml:space="preserve"> installation or post installation discrepancies associa</w:t>
      </w:r>
      <w:r w:rsidR="002728EF">
        <w:rPr>
          <w:rFonts w:ascii="Times New Roman" w:eastAsia="Times New Roman" w:hAnsi="Times New Roman" w:cs="Times New Roman"/>
        </w:rPr>
        <w:t>ted with the Defense Messaging S</w:t>
      </w:r>
      <w:r w:rsidRPr="00FE74A3">
        <w:rPr>
          <w:rFonts w:ascii="Times New Roman" w:eastAsia="Times New Roman" w:hAnsi="Times New Roman" w:cs="Times New Roman"/>
        </w:rPr>
        <w:t xml:space="preserve">ystem applications </w:t>
      </w:r>
      <w:r w:rsidR="003A1547">
        <w:rPr>
          <w:rFonts w:ascii="Times New Roman" w:eastAsia="Times New Roman" w:hAnsi="Times New Roman" w:cs="Times New Roman"/>
        </w:rPr>
        <w:t>and provides customer training.</w:t>
      </w:r>
    </w:p>
    <w:p w:rsidR="003A1547" w:rsidRDefault="003A1547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eastAsia="Times New Roman" w:hAnsi="Times New Roman" w:cs="Times New Roman"/>
        </w:rPr>
      </w:pPr>
    </w:p>
    <w:p w:rsidR="002728EF" w:rsidRDefault="002728EF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Conducted</w:t>
      </w:r>
      <w:r w:rsidR="00FE74A3" w:rsidRPr="00FE74A3">
        <w:rPr>
          <w:rFonts w:ascii="Times New Roman" w:eastAsia="Times New Roman" w:hAnsi="Times New Roman" w:cs="Times New Roman"/>
        </w:rPr>
        <w:t xml:space="preserve"> first-level hardware and software troub</w:t>
      </w:r>
      <w:r w:rsidR="003A1547">
        <w:rPr>
          <w:rFonts w:ascii="Times New Roman" w:eastAsia="Times New Roman" w:hAnsi="Times New Roman" w:cs="Times New Roman"/>
        </w:rPr>
        <w:t>leshooting.</w:t>
      </w:r>
    </w:p>
    <w:p w:rsidR="003A1547" w:rsidRDefault="003A1547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eastAsia="Times New Roman" w:hAnsi="Times New Roman" w:cs="Times New Roman"/>
        </w:rPr>
      </w:pPr>
    </w:p>
    <w:p w:rsidR="002728EF" w:rsidRDefault="009241F6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Responsible for base</w:t>
      </w:r>
      <w:r w:rsidR="00FE74A3" w:rsidRPr="00FE74A3">
        <w:rPr>
          <w:rFonts w:ascii="Times New Roman" w:eastAsia="Times New Roman" w:hAnsi="Times New Roman" w:cs="Times New Roman"/>
        </w:rPr>
        <w:t xml:space="preserve"> non-secure in </w:t>
      </w:r>
      <w:r w:rsidR="002728EF">
        <w:rPr>
          <w:rFonts w:ascii="Times New Roman" w:eastAsia="Times New Roman" w:hAnsi="Times New Roman" w:cs="Times New Roman"/>
        </w:rPr>
        <w:t>Secret Internet P</w:t>
      </w:r>
      <w:r w:rsidR="00FE74A3" w:rsidRPr="00FE74A3">
        <w:rPr>
          <w:rFonts w:ascii="Times New Roman" w:eastAsia="Times New Roman" w:hAnsi="Times New Roman" w:cs="Times New Roman"/>
        </w:rPr>
        <w:t>rotoco</w:t>
      </w:r>
      <w:r w:rsidR="002728EF">
        <w:rPr>
          <w:rFonts w:ascii="Times New Roman" w:eastAsia="Times New Roman" w:hAnsi="Times New Roman" w:cs="Times New Roman"/>
        </w:rPr>
        <w:t>l Router N</w:t>
      </w:r>
      <w:r w:rsidR="00FE74A3" w:rsidRPr="00FE74A3">
        <w:rPr>
          <w:rFonts w:ascii="Times New Roman" w:eastAsia="Times New Roman" w:hAnsi="Times New Roman" w:cs="Times New Roman"/>
        </w:rPr>
        <w:t>etw</w:t>
      </w:r>
      <w:r w:rsidR="003A1547">
        <w:rPr>
          <w:rFonts w:ascii="Times New Roman" w:eastAsia="Times New Roman" w:hAnsi="Times New Roman" w:cs="Times New Roman"/>
        </w:rPr>
        <w:t>ork (NIPRNET/SIPRNET).</w:t>
      </w:r>
    </w:p>
    <w:p w:rsidR="003A1547" w:rsidRDefault="003A1547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eastAsia="Times New Roman" w:hAnsi="Times New Roman" w:cs="Times New Roman"/>
        </w:rPr>
      </w:pPr>
    </w:p>
    <w:p w:rsidR="00FE74A3" w:rsidRDefault="002728EF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Provided</w:t>
      </w:r>
      <w:r w:rsidR="00FE74A3" w:rsidRPr="00FE74A3">
        <w:rPr>
          <w:rFonts w:ascii="Times New Roman" w:eastAsia="Times New Roman" w:hAnsi="Times New Roman" w:cs="Times New Roman"/>
        </w:rPr>
        <w:t xml:space="preserve"> squadron software license manager duties.</w:t>
      </w:r>
    </w:p>
    <w:p w:rsidR="00AC0F82" w:rsidRDefault="00AC0F82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eastAsia="Times New Roman" w:hAnsi="Times New Roman" w:cs="Times New Roman"/>
        </w:rPr>
      </w:pPr>
    </w:p>
    <w:p w:rsidR="003A1547" w:rsidRPr="00663071" w:rsidRDefault="003A1547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eastAsia="Times New Roman" w:hAnsi="Times New Roman" w:cs="Times New Roman"/>
        </w:rPr>
      </w:pPr>
    </w:p>
    <w:p w:rsidR="006346D0" w:rsidRPr="00663071" w:rsidRDefault="00291EC2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lang w:val="en"/>
        </w:rPr>
      </w:pPr>
      <w:r w:rsidRPr="00663071">
        <w:rPr>
          <w:rFonts w:ascii="Times New Roman" w:hAnsi="Times New Roman" w:cs="Times New Roman"/>
          <w:b/>
          <w:lang w:val="en"/>
        </w:rPr>
        <w:t>Auto Data Processing Equipment Technician</w:t>
      </w:r>
      <w:r w:rsidR="00663071" w:rsidRPr="00663071">
        <w:rPr>
          <w:rFonts w:ascii="Times New Roman" w:hAnsi="Times New Roman" w:cs="Times New Roman"/>
          <w:lang w:val="en"/>
        </w:rPr>
        <w:t>, January 2003 – April 2004</w:t>
      </w:r>
    </w:p>
    <w:p w:rsidR="00291EC2" w:rsidRPr="00663071" w:rsidRDefault="00291EC2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b/>
        </w:rPr>
      </w:pPr>
      <w:r w:rsidRPr="00663071">
        <w:rPr>
          <w:rFonts w:ascii="Times New Roman" w:hAnsi="Times New Roman" w:cs="Times New Roman"/>
          <w:b/>
        </w:rPr>
        <w:t>56</w:t>
      </w:r>
      <w:r w:rsidRPr="00663071">
        <w:rPr>
          <w:rFonts w:ascii="Times New Roman" w:hAnsi="Times New Roman" w:cs="Times New Roman"/>
          <w:b/>
          <w:vertAlign w:val="superscript"/>
        </w:rPr>
        <w:t>th</w:t>
      </w:r>
      <w:r w:rsidRPr="00663071">
        <w:rPr>
          <w:rFonts w:ascii="Times New Roman" w:hAnsi="Times New Roman" w:cs="Times New Roman"/>
          <w:b/>
        </w:rPr>
        <w:t xml:space="preserve"> Communication Squadron</w:t>
      </w:r>
    </w:p>
    <w:p w:rsidR="00291EC2" w:rsidRDefault="00291EC2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b/>
        </w:rPr>
      </w:pPr>
      <w:r w:rsidRPr="00663071">
        <w:rPr>
          <w:rFonts w:ascii="Times New Roman" w:hAnsi="Times New Roman" w:cs="Times New Roman"/>
          <w:b/>
        </w:rPr>
        <w:t>Luke AFB, AZ 85301</w:t>
      </w:r>
    </w:p>
    <w:p w:rsidR="003A1547" w:rsidRPr="007E4E95" w:rsidRDefault="003A1547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b/>
        </w:rPr>
      </w:pPr>
    </w:p>
    <w:p w:rsidR="002728EF" w:rsidRDefault="002728EF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Oversaw</w:t>
      </w:r>
      <w:r w:rsidR="00FE74A3" w:rsidRPr="00FE74A3">
        <w:rPr>
          <w:rFonts w:ascii="Times New Roman" w:hAnsi="Times New Roman" w:cs="Times New Roman"/>
          <w:lang w:val="en"/>
        </w:rPr>
        <w:t xml:space="preserve"> accountability actions for 86 automated data processing equipment (ADPE) accounts valued at $2</w:t>
      </w:r>
      <w:r>
        <w:rPr>
          <w:rFonts w:ascii="Times New Roman" w:hAnsi="Times New Roman" w:cs="Times New Roman"/>
          <w:lang w:val="en"/>
        </w:rPr>
        <w:t>4 million to include Gila Bend Auxiliary A</w:t>
      </w:r>
      <w:r w:rsidR="003A1547">
        <w:rPr>
          <w:rFonts w:ascii="Times New Roman" w:hAnsi="Times New Roman" w:cs="Times New Roman"/>
          <w:lang w:val="en"/>
        </w:rPr>
        <w:t>irfield.</w:t>
      </w:r>
    </w:p>
    <w:p w:rsidR="003A1547" w:rsidRDefault="003A1547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lang w:val="en"/>
        </w:rPr>
      </w:pPr>
    </w:p>
    <w:p w:rsidR="002728EF" w:rsidRDefault="00FE74A3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lang w:val="en"/>
        </w:rPr>
      </w:pPr>
      <w:r w:rsidRPr="00FE74A3">
        <w:rPr>
          <w:rFonts w:ascii="Times New Roman" w:hAnsi="Times New Roman" w:cs="Times New Roman"/>
          <w:lang w:val="en"/>
        </w:rPr>
        <w:t>Provide</w:t>
      </w:r>
      <w:r w:rsidR="002728EF">
        <w:rPr>
          <w:rFonts w:ascii="Times New Roman" w:hAnsi="Times New Roman" w:cs="Times New Roman"/>
          <w:lang w:val="en"/>
        </w:rPr>
        <w:t>d</w:t>
      </w:r>
      <w:r w:rsidRPr="00FE74A3">
        <w:rPr>
          <w:rFonts w:ascii="Times New Roman" w:hAnsi="Times New Roman" w:cs="Times New Roman"/>
          <w:lang w:val="en"/>
        </w:rPr>
        <w:t xml:space="preserve"> customer systems during the various phas</w:t>
      </w:r>
      <w:r w:rsidR="003A1547">
        <w:rPr>
          <w:rFonts w:ascii="Times New Roman" w:hAnsi="Times New Roman" w:cs="Times New Roman"/>
          <w:lang w:val="en"/>
        </w:rPr>
        <w:t>es of ADPE acquisition process.</w:t>
      </w:r>
    </w:p>
    <w:p w:rsidR="003A1547" w:rsidRDefault="003A1547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lang w:val="en"/>
        </w:rPr>
      </w:pPr>
    </w:p>
    <w:p w:rsidR="002728EF" w:rsidRDefault="00FE74A3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lang w:val="en"/>
        </w:rPr>
      </w:pPr>
      <w:r w:rsidRPr="00FE74A3">
        <w:rPr>
          <w:rFonts w:ascii="Times New Roman" w:hAnsi="Times New Roman" w:cs="Times New Roman"/>
          <w:lang w:val="en"/>
        </w:rPr>
        <w:t>Prepare</w:t>
      </w:r>
      <w:r w:rsidR="002728EF">
        <w:rPr>
          <w:rFonts w:ascii="Times New Roman" w:hAnsi="Times New Roman" w:cs="Times New Roman"/>
          <w:lang w:val="en"/>
        </w:rPr>
        <w:t>d</w:t>
      </w:r>
      <w:r w:rsidRPr="00FE74A3">
        <w:rPr>
          <w:rFonts w:ascii="Times New Roman" w:hAnsi="Times New Roman" w:cs="Times New Roman"/>
          <w:lang w:val="en"/>
        </w:rPr>
        <w:t xml:space="preserve"> recommendations for equipment replacement and maintains a close liaison with using activities to ensure the most e</w:t>
      </w:r>
      <w:r w:rsidR="003A1547">
        <w:rPr>
          <w:rFonts w:ascii="Times New Roman" w:hAnsi="Times New Roman" w:cs="Times New Roman"/>
          <w:lang w:val="en"/>
        </w:rPr>
        <w:t>ffective use of data resources.</w:t>
      </w:r>
    </w:p>
    <w:p w:rsidR="003A1547" w:rsidRDefault="003A1547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lang w:val="en"/>
        </w:rPr>
      </w:pPr>
    </w:p>
    <w:p w:rsidR="002728EF" w:rsidRDefault="00FE74A3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lang w:val="en"/>
        </w:rPr>
      </w:pPr>
      <w:r w:rsidRPr="00FE74A3">
        <w:rPr>
          <w:rFonts w:ascii="Times New Roman" w:hAnsi="Times New Roman" w:cs="Times New Roman"/>
          <w:lang w:val="en"/>
        </w:rPr>
        <w:t>Assist</w:t>
      </w:r>
      <w:r w:rsidR="002728EF">
        <w:rPr>
          <w:rFonts w:ascii="Times New Roman" w:hAnsi="Times New Roman" w:cs="Times New Roman"/>
          <w:lang w:val="en"/>
        </w:rPr>
        <w:t>ed</w:t>
      </w:r>
      <w:r w:rsidRPr="00FE74A3">
        <w:rPr>
          <w:rFonts w:ascii="Times New Roman" w:hAnsi="Times New Roman" w:cs="Times New Roman"/>
          <w:lang w:val="en"/>
        </w:rPr>
        <w:t xml:space="preserve"> in defining user requirements by preparing detailed technical solutions to include hardware, software, and associated compu</w:t>
      </w:r>
      <w:r w:rsidR="003A1547">
        <w:rPr>
          <w:rFonts w:ascii="Times New Roman" w:hAnsi="Times New Roman" w:cs="Times New Roman"/>
          <w:lang w:val="en"/>
        </w:rPr>
        <w:t>ter peripherals specifications.</w:t>
      </w:r>
    </w:p>
    <w:p w:rsidR="003A1547" w:rsidRDefault="003A1547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lang w:val="en"/>
        </w:rPr>
      </w:pPr>
    </w:p>
    <w:p w:rsidR="00FE74A3" w:rsidRDefault="00FE74A3" w:rsidP="003A1547">
      <w:pPr>
        <w:tabs>
          <w:tab w:val="left" w:pos="0"/>
          <w:tab w:val="left" w:pos="360"/>
          <w:tab w:val="left" w:pos="1440"/>
          <w:tab w:val="left" w:pos="1800"/>
          <w:tab w:val="left" w:pos="2600"/>
          <w:tab w:val="left" w:pos="3780"/>
          <w:tab w:val="left" w:pos="4040"/>
        </w:tabs>
        <w:contextualSpacing/>
        <w:rPr>
          <w:rFonts w:ascii="Times New Roman" w:hAnsi="Times New Roman" w:cs="Times New Roman"/>
          <w:lang w:val="en"/>
        </w:rPr>
      </w:pPr>
      <w:r w:rsidRPr="00FE74A3">
        <w:rPr>
          <w:rFonts w:ascii="Times New Roman" w:hAnsi="Times New Roman" w:cs="Times New Roman"/>
          <w:lang w:val="en"/>
        </w:rPr>
        <w:t>Input</w:t>
      </w:r>
      <w:r w:rsidR="002728EF">
        <w:rPr>
          <w:rFonts w:ascii="Times New Roman" w:hAnsi="Times New Roman" w:cs="Times New Roman"/>
          <w:lang w:val="en"/>
        </w:rPr>
        <w:t xml:space="preserve"> ADPE lifecycle data into the Information Processing Management S</w:t>
      </w:r>
      <w:r w:rsidRPr="00FE74A3">
        <w:rPr>
          <w:rFonts w:ascii="Times New Roman" w:hAnsi="Times New Roman" w:cs="Times New Roman"/>
          <w:lang w:val="en"/>
        </w:rPr>
        <w:t>ystem (IPMS) organizational equipment custodians to ensure proper operation and configuration of all functionally operated systems.</w:t>
      </w:r>
    </w:p>
    <w:p w:rsidR="006D3D36" w:rsidRPr="00ED7D93" w:rsidRDefault="001B7296" w:rsidP="002A542D">
      <w:pPr>
        <w:pStyle w:val="SubSection"/>
        <w:rPr>
          <w:rFonts w:ascii="Times New Roman" w:hAnsi="Times New Roman" w:cs="Times New Roman"/>
          <w:sz w:val="24"/>
          <w:szCs w:val="24"/>
        </w:rPr>
      </w:pPr>
      <w:r w:rsidRPr="00ED7D93">
        <w:rPr>
          <w:rFonts w:ascii="Times New Roman" w:hAnsi="Times New Roman" w:cs="Times New Roman"/>
          <w:sz w:val="24"/>
          <w:szCs w:val="24"/>
        </w:rPr>
        <w:t>EDUCATION &amp; CREDENTIALS</w:t>
      </w:r>
    </w:p>
    <w:p w:rsidR="00DD5C3D" w:rsidRDefault="00AD43CF" w:rsidP="00AC0F82">
      <w:pPr>
        <w:jc w:val="center"/>
        <w:rPr>
          <w:rFonts w:ascii="Times New Roman" w:hAnsi="Times New Roman" w:cs="Times New Roman"/>
        </w:rPr>
      </w:pPr>
      <w:r w:rsidRPr="00663071">
        <w:rPr>
          <w:rFonts w:ascii="Times New Roman" w:hAnsi="Times New Roman" w:cs="Times New Roman"/>
        </w:rPr>
        <w:t>Associate’s Degree in Information Technology, Community College of the Air Force, 2013</w:t>
      </w:r>
    </w:p>
    <w:p w:rsidR="000A54B9" w:rsidRDefault="000A54B9" w:rsidP="00AC0F82">
      <w:pPr>
        <w:jc w:val="center"/>
        <w:rPr>
          <w:rFonts w:ascii="Times New Roman" w:hAnsi="Times New Roman" w:cs="Times New Roman"/>
        </w:rPr>
      </w:pPr>
    </w:p>
    <w:p w:rsidR="006D7D58" w:rsidRDefault="006D7D58" w:rsidP="006D7D58">
      <w:pPr>
        <w:pStyle w:val="Heading4"/>
        <w:spacing w:after="240" w:afterAutospacing="0"/>
        <w:jc w:val="center"/>
        <w:rPr>
          <w:b w:val="0"/>
          <w:sz w:val="22"/>
          <w:szCs w:val="22"/>
        </w:rPr>
      </w:pPr>
      <w:r>
        <w:rPr>
          <w:sz w:val="22"/>
          <w:szCs w:val="22"/>
        </w:rPr>
        <w:t>US Air Force Specialized Training</w:t>
      </w:r>
      <w:r>
        <w:rPr>
          <w:b w:val="0"/>
          <w:sz w:val="22"/>
          <w:szCs w:val="22"/>
        </w:rPr>
        <w:t xml:space="preserve"> (2002-2017)</w:t>
      </w:r>
    </w:p>
    <w:p w:rsidR="006D7D58" w:rsidRDefault="006D7D58" w:rsidP="006D7D58">
      <w:pPr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Professionalism: Enhancing Human Capital; Profession of Arms Center of Excellence Seminar, April 2017</w:t>
      </w:r>
    </w:p>
    <w:p w:rsidR="006D7D58" w:rsidRDefault="006D7D58" w:rsidP="006D7D58">
      <w:pPr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Non-Commissioned Officer Academy Distance Learning Course, February 2017</w:t>
      </w:r>
    </w:p>
    <w:p w:rsidR="006D7D58" w:rsidRDefault="006D7D58" w:rsidP="006D7D58">
      <w:pPr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Non-Commissioned Officer Professional Enhancement (NCOPE) Course, November 2016</w:t>
      </w:r>
    </w:p>
    <w:p w:rsidR="006D7D58" w:rsidRDefault="006D7D58" w:rsidP="006D7D58">
      <w:pPr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Patch Management Supervisor, Joint Base Langley Eustis, VA 2015</w:t>
      </w:r>
    </w:p>
    <w:p w:rsidR="006D7D58" w:rsidRDefault="006D7D58" w:rsidP="006D7D58">
      <w:pPr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Rapid Experience Builder Curriculum (RaD-X) 301, Ford Island, HI July 2015</w:t>
      </w:r>
    </w:p>
    <w:p w:rsidR="006D7D58" w:rsidRDefault="006D7D58" w:rsidP="006D7D58">
      <w:pPr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Certified Information Systems Security Professional (CISSP) Training Course, June 2015</w:t>
      </w:r>
    </w:p>
    <w:p w:rsidR="006D7D58" w:rsidRDefault="006D7D58" w:rsidP="006D7D58">
      <w:pPr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Non-Commissioned Officer Professional Enhancement (NCOPE) Course, January 2014</w:t>
      </w:r>
    </w:p>
    <w:p w:rsidR="006D7D58" w:rsidRDefault="006D7D58" w:rsidP="006D7D58">
      <w:pPr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 Force Cyberspace Career Advancement Course, 2011</w:t>
      </w:r>
    </w:p>
    <w:p w:rsidR="006D7D58" w:rsidRDefault="006D7D58" w:rsidP="006D7D58">
      <w:pPr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Weather Systems Administrator, Joint Base Pearl Harbor-Hickam, HI 2009</w:t>
      </w:r>
    </w:p>
    <w:p w:rsidR="006D7D58" w:rsidRDefault="006D7D58" w:rsidP="006D7D58">
      <w:pPr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Airman Leadership School, Joint Base Andrews, MD 2007</w:t>
      </w:r>
    </w:p>
    <w:p w:rsidR="006D7D58" w:rsidRDefault="006D7D58" w:rsidP="006D7D58">
      <w:pPr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Assurance Technician, Joint Base Anacostia-Bolling, DC 2005</w:t>
      </w:r>
    </w:p>
    <w:p w:rsidR="0049617C" w:rsidRPr="00663071" w:rsidRDefault="006D7D58" w:rsidP="006D7D58">
      <w:pPr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 Data Processing Equipment Custodian, Luke AFB, AZ 2003</w:t>
      </w:r>
    </w:p>
    <w:sectPr w:rsidR="0049617C" w:rsidRPr="00663071" w:rsidSect="00364A43">
      <w:pgSz w:w="12240" w:h="15840" w:code="1"/>
      <w:pgMar w:top="1980" w:right="1008" w:bottom="720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BBB" w:rsidRDefault="00FA6BBB" w:rsidP="001B7296">
      <w:r>
        <w:separator/>
      </w:r>
    </w:p>
  </w:endnote>
  <w:endnote w:type="continuationSeparator" w:id="0">
    <w:p w:rsidR="00FA6BBB" w:rsidRDefault="00FA6BBB" w:rsidP="001B7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BBB" w:rsidRDefault="00FA6BBB" w:rsidP="001B7296">
      <w:r>
        <w:separator/>
      </w:r>
    </w:p>
  </w:footnote>
  <w:footnote w:type="continuationSeparator" w:id="0">
    <w:p w:rsidR="00FA6BBB" w:rsidRDefault="00FA6BBB" w:rsidP="001B7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45555"/>
    <w:multiLevelType w:val="hybridMultilevel"/>
    <w:tmpl w:val="6084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B37D57"/>
    <w:multiLevelType w:val="hybridMultilevel"/>
    <w:tmpl w:val="7C9C12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FF2371"/>
    <w:multiLevelType w:val="hybridMultilevel"/>
    <w:tmpl w:val="BA68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14267F"/>
    <w:multiLevelType w:val="hybridMultilevel"/>
    <w:tmpl w:val="000C35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BF78B2"/>
    <w:multiLevelType w:val="hybridMultilevel"/>
    <w:tmpl w:val="488A2F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510797"/>
    <w:multiLevelType w:val="hybridMultilevel"/>
    <w:tmpl w:val="DE82A8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A634A3"/>
    <w:multiLevelType w:val="hybridMultilevel"/>
    <w:tmpl w:val="0374D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EB534E"/>
    <w:multiLevelType w:val="hybridMultilevel"/>
    <w:tmpl w:val="360A65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250BB"/>
    <w:multiLevelType w:val="hybridMultilevel"/>
    <w:tmpl w:val="942860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B30D0"/>
    <w:multiLevelType w:val="hybridMultilevel"/>
    <w:tmpl w:val="AD0AC570"/>
    <w:lvl w:ilvl="0" w:tplc="F34A28F6">
      <w:numFmt w:val="bullet"/>
      <w:lvlText w:val=""/>
      <w:lvlJc w:val="left"/>
      <w:pPr>
        <w:ind w:left="1125" w:hanging="405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700500"/>
    <w:multiLevelType w:val="hybridMultilevel"/>
    <w:tmpl w:val="F3B4FA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72546"/>
    <w:multiLevelType w:val="hybridMultilevel"/>
    <w:tmpl w:val="4540F9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6F07D1"/>
    <w:multiLevelType w:val="hybridMultilevel"/>
    <w:tmpl w:val="0D7472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810B9C"/>
    <w:multiLevelType w:val="hybridMultilevel"/>
    <w:tmpl w:val="0292D9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7307C"/>
    <w:multiLevelType w:val="hybridMultilevel"/>
    <w:tmpl w:val="9AEE16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01C2D"/>
    <w:multiLevelType w:val="hybridMultilevel"/>
    <w:tmpl w:val="44A62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490A35"/>
    <w:multiLevelType w:val="hybridMultilevel"/>
    <w:tmpl w:val="A63E1E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930C94"/>
    <w:multiLevelType w:val="hybridMultilevel"/>
    <w:tmpl w:val="705E5A4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9" w15:restartNumberingAfterBreak="0">
    <w:nsid w:val="45C6048F"/>
    <w:multiLevelType w:val="hybridMultilevel"/>
    <w:tmpl w:val="1248C4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8D26B8"/>
    <w:multiLevelType w:val="hybridMultilevel"/>
    <w:tmpl w:val="548C0C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D33DCD"/>
    <w:multiLevelType w:val="hybridMultilevel"/>
    <w:tmpl w:val="5E929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AC5D62"/>
    <w:multiLevelType w:val="hybridMultilevel"/>
    <w:tmpl w:val="81EA5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F3B4F"/>
    <w:multiLevelType w:val="hybridMultilevel"/>
    <w:tmpl w:val="2AF2FC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1C6B07"/>
    <w:multiLevelType w:val="hybridMultilevel"/>
    <w:tmpl w:val="991C37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105972"/>
    <w:multiLevelType w:val="hybridMultilevel"/>
    <w:tmpl w:val="70D65B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03671E"/>
    <w:multiLevelType w:val="hybridMultilevel"/>
    <w:tmpl w:val="6D90BA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36824"/>
    <w:multiLevelType w:val="hybridMultilevel"/>
    <w:tmpl w:val="F208B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D7E1C"/>
    <w:multiLevelType w:val="hybridMultilevel"/>
    <w:tmpl w:val="40C64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3E480F"/>
    <w:multiLevelType w:val="hybridMultilevel"/>
    <w:tmpl w:val="41441F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D64367"/>
    <w:multiLevelType w:val="hybridMultilevel"/>
    <w:tmpl w:val="FB86CB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F41D3"/>
    <w:multiLevelType w:val="hybridMultilevel"/>
    <w:tmpl w:val="F81CD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E4D81"/>
    <w:multiLevelType w:val="hybridMultilevel"/>
    <w:tmpl w:val="0FE8900E"/>
    <w:lvl w:ilvl="0" w:tplc="51FCAC3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6347E1"/>
    <w:multiLevelType w:val="hybridMultilevel"/>
    <w:tmpl w:val="A17805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C398B"/>
    <w:multiLevelType w:val="hybridMultilevel"/>
    <w:tmpl w:val="925C3C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5"/>
  </w:num>
  <w:num w:numId="4">
    <w:abstractNumId w:val="26"/>
  </w:num>
  <w:num w:numId="5">
    <w:abstractNumId w:val="11"/>
  </w:num>
  <w:num w:numId="6">
    <w:abstractNumId w:val="13"/>
  </w:num>
  <w:num w:numId="7">
    <w:abstractNumId w:val="22"/>
  </w:num>
  <w:num w:numId="8">
    <w:abstractNumId w:val="6"/>
  </w:num>
  <w:num w:numId="9">
    <w:abstractNumId w:val="14"/>
  </w:num>
  <w:num w:numId="10">
    <w:abstractNumId w:val="30"/>
  </w:num>
  <w:num w:numId="11">
    <w:abstractNumId w:val="0"/>
    <w:lvlOverride w:ilvl="0">
      <w:lvl w:ilvl="0">
        <w:start w:val="1"/>
        <w:numFmt w:val="bullet"/>
        <w:lvlText w:val=""/>
        <w:legacy w:legacy="1" w:legacySpace="0" w:legacyIndent="144"/>
        <w:lvlJc w:val="left"/>
        <w:pPr>
          <w:ind w:left="432" w:hanging="144"/>
        </w:pPr>
        <w:rPr>
          <w:rFonts w:ascii="Symbol" w:hAnsi="Symbol" w:hint="default"/>
        </w:rPr>
      </w:lvl>
    </w:lvlOverride>
  </w:num>
  <w:num w:numId="12">
    <w:abstractNumId w:val="24"/>
  </w:num>
  <w:num w:numId="13">
    <w:abstractNumId w:val="29"/>
  </w:num>
  <w:num w:numId="14">
    <w:abstractNumId w:val="20"/>
  </w:num>
  <w:num w:numId="15">
    <w:abstractNumId w:val="9"/>
  </w:num>
  <w:num w:numId="16">
    <w:abstractNumId w:val="19"/>
  </w:num>
  <w:num w:numId="17">
    <w:abstractNumId w:val="17"/>
  </w:num>
  <w:num w:numId="18">
    <w:abstractNumId w:val="33"/>
  </w:num>
  <w:num w:numId="19">
    <w:abstractNumId w:val="12"/>
  </w:num>
  <w:num w:numId="20">
    <w:abstractNumId w:val="2"/>
  </w:num>
  <w:num w:numId="21">
    <w:abstractNumId w:val="15"/>
  </w:num>
  <w:num w:numId="22">
    <w:abstractNumId w:val="34"/>
  </w:num>
  <w:num w:numId="23">
    <w:abstractNumId w:val="4"/>
  </w:num>
  <w:num w:numId="24">
    <w:abstractNumId w:val="27"/>
  </w:num>
  <w:num w:numId="25">
    <w:abstractNumId w:val="8"/>
  </w:num>
  <w:num w:numId="26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18"/>
  </w:num>
  <w:num w:numId="29">
    <w:abstractNumId w:val="32"/>
  </w:num>
  <w:num w:numId="3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1"/>
  </w:num>
  <w:num w:numId="35">
    <w:abstractNumId w:val="31"/>
  </w:num>
  <w:num w:numId="36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93"/>
    <w:rsid w:val="00022458"/>
    <w:rsid w:val="00026BBE"/>
    <w:rsid w:val="000446E9"/>
    <w:rsid w:val="00045516"/>
    <w:rsid w:val="000461EF"/>
    <w:rsid w:val="000505DA"/>
    <w:rsid w:val="00094FC7"/>
    <w:rsid w:val="000A3982"/>
    <w:rsid w:val="000A54B9"/>
    <w:rsid w:val="000B25B7"/>
    <w:rsid w:val="000B4107"/>
    <w:rsid w:val="000B4DE8"/>
    <w:rsid w:val="000F038B"/>
    <w:rsid w:val="0010089B"/>
    <w:rsid w:val="001245C6"/>
    <w:rsid w:val="00125249"/>
    <w:rsid w:val="00131D3D"/>
    <w:rsid w:val="00134AEC"/>
    <w:rsid w:val="00144927"/>
    <w:rsid w:val="00152698"/>
    <w:rsid w:val="001619DD"/>
    <w:rsid w:val="00162528"/>
    <w:rsid w:val="0016307F"/>
    <w:rsid w:val="00166199"/>
    <w:rsid w:val="00166735"/>
    <w:rsid w:val="00167408"/>
    <w:rsid w:val="00172846"/>
    <w:rsid w:val="001A0E92"/>
    <w:rsid w:val="001B7296"/>
    <w:rsid w:val="001C4180"/>
    <w:rsid w:val="001D515A"/>
    <w:rsid w:val="00200556"/>
    <w:rsid w:val="00207583"/>
    <w:rsid w:val="00222831"/>
    <w:rsid w:val="002234C8"/>
    <w:rsid w:val="0023612C"/>
    <w:rsid w:val="00246407"/>
    <w:rsid w:val="00251D52"/>
    <w:rsid w:val="002728EF"/>
    <w:rsid w:val="00284D70"/>
    <w:rsid w:val="00291EC2"/>
    <w:rsid w:val="0029532B"/>
    <w:rsid w:val="002A0DDD"/>
    <w:rsid w:val="002A325D"/>
    <w:rsid w:val="002A3AE3"/>
    <w:rsid w:val="002A3B42"/>
    <w:rsid w:val="002A49E5"/>
    <w:rsid w:val="002A542D"/>
    <w:rsid w:val="002D34BB"/>
    <w:rsid w:val="002D4D8F"/>
    <w:rsid w:val="002E1A93"/>
    <w:rsid w:val="002F17D1"/>
    <w:rsid w:val="002F20D8"/>
    <w:rsid w:val="003273B8"/>
    <w:rsid w:val="003306B4"/>
    <w:rsid w:val="003336F3"/>
    <w:rsid w:val="003364CB"/>
    <w:rsid w:val="00340291"/>
    <w:rsid w:val="003472CC"/>
    <w:rsid w:val="00364A43"/>
    <w:rsid w:val="0037027B"/>
    <w:rsid w:val="0037282C"/>
    <w:rsid w:val="003801B0"/>
    <w:rsid w:val="003857DD"/>
    <w:rsid w:val="00386154"/>
    <w:rsid w:val="0039475A"/>
    <w:rsid w:val="003A0908"/>
    <w:rsid w:val="003A119F"/>
    <w:rsid w:val="003A1547"/>
    <w:rsid w:val="003A4C21"/>
    <w:rsid w:val="003C2412"/>
    <w:rsid w:val="003D3CF9"/>
    <w:rsid w:val="003D46D4"/>
    <w:rsid w:val="003D4EC9"/>
    <w:rsid w:val="003D6BD0"/>
    <w:rsid w:val="003E3E3F"/>
    <w:rsid w:val="003F6CBF"/>
    <w:rsid w:val="0040079F"/>
    <w:rsid w:val="004219EB"/>
    <w:rsid w:val="00432564"/>
    <w:rsid w:val="004333E1"/>
    <w:rsid w:val="00472051"/>
    <w:rsid w:val="00474370"/>
    <w:rsid w:val="00480138"/>
    <w:rsid w:val="00481DB3"/>
    <w:rsid w:val="00487FCF"/>
    <w:rsid w:val="00493961"/>
    <w:rsid w:val="00495A5E"/>
    <w:rsid w:val="0049617C"/>
    <w:rsid w:val="00497A15"/>
    <w:rsid w:val="004A073E"/>
    <w:rsid w:val="004D7157"/>
    <w:rsid w:val="004E068F"/>
    <w:rsid w:val="004F0E11"/>
    <w:rsid w:val="004F2A1B"/>
    <w:rsid w:val="00514374"/>
    <w:rsid w:val="0052290B"/>
    <w:rsid w:val="00542B99"/>
    <w:rsid w:val="0054536A"/>
    <w:rsid w:val="00554909"/>
    <w:rsid w:val="0059733F"/>
    <w:rsid w:val="005A314A"/>
    <w:rsid w:val="005B7D71"/>
    <w:rsid w:val="005C288F"/>
    <w:rsid w:val="005D11C3"/>
    <w:rsid w:val="005F2DD3"/>
    <w:rsid w:val="00603C98"/>
    <w:rsid w:val="00615E57"/>
    <w:rsid w:val="006203FE"/>
    <w:rsid w:val="006346D0"/>
    <w:rsid w:val="00663071"/>
    <w:rsid w:val="00666709"/>
    <w:rsid w:val="0068100D"/>
    <w:rsid w:val="00697C14"/>
    <w:rsid w:val="006A02C7"/>
    <w:rsid w:val="006A478C"/>
    <w:rsid w:val="006B0026"/>
    <w:rsid w:val="006C5380"/>
    <w:rsid w:val="006C7BC2"/>
    <w:rsid w:val="006D3D36"/>
    <w:rsid w:val="006D7D58"/>
    <w:rsid w:val="00721C70"/>
    <w:rsid w:val="007338BF"/>
    <w:rsid w:val="0075592A"/>
    <w:rsid w:val="00757C63"/>
    <w:rsid w:val="00782A0F"/>
    <w:rsid w:val="0078549C"/>
    <w:rsid w:val="00791820"/>
    <w:rsid w:val="007A1CB0"/>
    <w:rsid w:val="007A30B4"/>
    <w:rsid w:val="007A53D3"/>
    <w:rsid w:val="007A6622"/>
    <w:rsid w:val="007B5830"/>
    <w:rsid w:val="007C3202"/>
    <w:rsid w:val="007C69B1"/>
    <w:rsid w:val="007E015B"/>
    <w:rsid w:val="007E4E95"/>
    <w:rsid w:val="008036F1"/>
    <w:rsid w:val="008138F5"/>
    <w:rsid w:val="00814D58"/>
    <w:rsid w:val="00815826"/>
    <w:rsid w:val="008171F9"/>
    <w:rsid w:val="00825C0C"/>
    <w:rsid w:val="00835113"/>
    <w:rsid w:val="0083605E"/>
    <w:rsid w:val="008416EB"/>
    <w:rsid w:val="00850787"/>
    <w:rsid w:val="0085654E"/>
    <w:rsid w:val="0085782A"/>
    <w:rsid w:val="0086021E"/>
    <w:rsid w:val="00870B50"/>
    <w:rsid w:val="008712EC"/>
    <w:rsid w:val="008737F6"/>
    <w:rsid w:val="00874A90"/>
    <w:rsid w:val="00885CB9"/>
    <w:rsid w:val="008A4E28"/>
    <w:rsid w:val="008B16E7"/>
    <w:rsid w:val="008C001A"/>
    <w:rsid w:val="008C3D0F"/>
    <w:rsid w:val="008E6798"/>
    <w:rsid w:val="008F0A65"/>
    <w:rsid w:val="008F62DB"/>
    <w:rsid w:val="00911F4C"/>
    <w:rsid w:val="00914E03"/>
    <w:rsid w:val="00921E55"/>
    <w:rsid w:val="009241F6"/>
    <w:rsid w:val="0093251D"/>
    <w:rsid w:val="00933410"/>
    <w:rsid w:val="00986BF8"/>
    <w:rsid w:val="0099365A"/>
    <w:rsid w:val="009A754B"/>
    <w:rsid w:val="009A7655"/>
    <w:rsid w:val="009B1315"/>
    <w:rsid w:val="009B4F27"/>
    <w:rsid w:val="009C18AA"/>
    <w:rsid w:val="009C1BCB"/>
    <w:rsid w:val="009C3CC4"/>
    <w:rsid w:val="009D0EAE"/>
    <w:rsid w:val="009D256A"/>
    <w:rsid w:val="009F5E5C"/>
    <w:rsid w:val="00A11011"/>
    <w:rsid w:val="00A15156"/>
    <w:rsid w:val="00A4378C"/>
    <w:rsid w:val="00A43E63"/>
    <w:rsid w:val="00A470A4"/>
    <w:rsid w:val="00A511C6"/>
    <w:rsid w:val="00A56DC6"/>
    <w:rsid w:val="00A725B0"/>
    <w:rsid w:val="00A81310"/>
    <w:rsid w:val="00A815B8"/>
    <w:rsid w:val="00AA4FF3"/>
    <w:rsid w:val="00AB2687"/>
    <w:rsid w:val="00AC0F82"/>
    <w:rsid w:val="00AC37C8"/>
    <w:rsid w:val="00AD43CF"/>
    <w:rsid w:val="00AE7F80"/>
    <w:rsid w:val="00B0041C"/>
    <w:rsid w:val="00B10529"/>
    <w:rsid w:val="00B2020F"/>
    <w:rsid w:val="00B23914"/>
    <w:rsid w:val="00B23C54"/>
    <w:rsid w:val="00B2470E"/>
    <w:rsid w:val="00B24FB4"/>
    <w:rsid w:val="00B27FAF"/>
    <w:rsid w:val="00B43A93"/>
    <w:rsid w:val="00B51818"/>
    <w:rsid w:val="00B55FE9"/>
    <w:rsid w:val="00B76519"/>
    <w:rsid w:val="00B86B2F"/>
    <w:rsid w:val="00B91AC9"/>
    <w:rsid w:val="00B937DD"/>
    <w:rsid w:val="00BA2C3F"/>
    <w:rsid w:val="00BA775B"/>
    <w:rsid w:val="00BB1CFB"/>
    <w:rsid w:val="00BD5600"/>
    <w:rsid w:val="00C03E83"/>
    <w:rsid w:val="00C32B35"/>
    <w:rsid w:val="00C3433B"/>
    <w:rsid w:val="00C361D2"/>
    <w:rsid w:val="00C54645"/>
    <w:rsid w:val="00C7601B"/>
    <w:rsid w:val="00C8136C"/>
    <w:rsid w:val="00C8453A"/>
    <w:rsid w:val="00C9731A"/>
    <w:rsid w:val="00CA3467"/>
    <w:rsid w:val="00CA569C"/>
    <w:rsid w:val="00CE5CFB"/>
    <w:rsid w:val="00D0393C"/>
    <w:rsid w:val="00D201D5"/>
    <w:rsid w:val="00D2314A"/>
    <w:rsid w:val="00D27048"/>
    <w:rsid w:val="00D313A8"/>
    <w:rsid w:val="00D3453E"/>
    <w:rsid w:val="00D57093"/>
    <w:rsid w:val="00D748EE"/>
    <w:rsid w:val="00D90DB5"/>
    <w:rsid w:val="00D959D1"/>
    <w:rsid w:val="00DA34C5"/>
    <w:rsid w:val="00DB575F"/>
    <w:rsid w:val="00DB70CB"/>
    <w:rsid w:val="00DC43F7"/>
    <w:rsid w:val="00DC475E"/>
    <w:rsid w:val="00DD5C3D"/>
    <w:rsid w:val="00DE18FA"/>
    <w:rsid w:val="00DF3CCF"/>
    <w:rsid w:val="00DF4A82"/>
    <w:rsid w:val="00E52922"/>
    <w:rsid w:val="00E568C0"/>
    <w:rsid w:val="00E61494"/>
    <w:rsid w:val="00E6275B"/>
    <w:rsid w:val="00E64B0B"/>
    <w:rsid w:val="00E74BBC"/>
    <w:rsid w:val="00E81493"/>
    <w:rsid w:val="00E83982"/>
    <w:rsid w:val="00E9633A"/>
    <w:rsid w:val="00E97A69"/>
    <w:rsid w:val="00EA086F"/>
    <w:rsid w:val="00EC0CDE"/>
    <w:rsid w:val="00EC13CC"/>
    <w:rsid w:val="00EC147C"/>
    <w:rsid w:val="00EC3953"/>
    <w:rsid w:val="00ED7007"/>
    <w:rsid w:val="00ED7D93"/>
    <w:rsid w:val="00EE3A47"/>
    <w:rsid w:val="00EE6A30"/>
    <w:rsid w:val="00EF398C"/>
    <w:rsid w:val="00F17660"/>
    <w:rsid w:val="00F23802"/>
    <w:rsid w:val="00F657FF"/>
    <w:rsid w:val="00F738D1"/>
    <w:rsid w:val="00F749EE"/>
    <w:rsid w:val="00F76F41"/>
    <w:rsid w:val="00FA30F9"/>
    <w:rsid w:val="00FA6BBB"/>
    <w:rsid w:val="00FB3EE5"/>
    <w:rsid w:val="00FB77E0"/>
    <w:rsid w:val="00FE0B2D"/>
    <w:rsid w:val="00FE74A3"/>
    <w:rsid w:val="00FE7D9F"/>
    <w:rsid w:val="00FF2881"/>
    <w:rsid w:val="00FF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E92367-B3B9-4439-9CE5-A8101691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493"/>
    <w:rPr>
      <w:rFonts w:ascii="Tahoma" w:hAnsi="Tahoma" w:cs="Tahoma"/>
    </w:rPr>
  </w:style>
  <w:style w:type="paragraph" w:styleId="Heading4">
    <w:name w:val="heading 4"/>
    <w:basedOn w:val="Normal"/>
    <w:link w:val="Heading4Char"/>
    <w:uiPriority w:val="9"/>
    <w:qFormat/>
    <w:rsid w:val="00C8453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D3A6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3D3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33D3C"/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533D3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33D3C"/>
    <w:rPr>
      <w:rFonts w:ascii="Tahoma" w:hAnsi="Tahoma" w:cs="Tahoma"/>
    </w:rPr>
  </w:style>
  <w:style w:type="paragraph" w:customStyle="1" w:styleId="CompanyName">
    <w:name w:val="Company Name"/>
    <w:basedOn w:val="Normal"/>
    <w:next w:val="Normal"/>
    <w:rsid w:val="006A1FFE"/>
    <w:pPr>
      <w:widowControl w:val="0"/>
      <w:tabs>
        <w:tab w:val="left" w:pos="1080"/>
        <w:tab w:val="left" w:pos="2160"/>
        <w:tab w:val="right" w:pos="6480"/>
      </w:tabs>
      <w:ind w:left="1008" w:hanging="288"/>
    </w:pPr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rsid w:val="00835113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</w:rPr>
  </w:style>
  <w:style w:type="paragraph" w:customStyle="1" w:styleId="SubSection">
    <w:name w:val="SubSection"/>
    <w:basedOn w:val="Normal"/>
    <w:link w:val="SubSectionChar"/>
    <w:qFormat/>
    <w:rsid w:val="002A542D"/>
    <w:pPr>
      <w:pBdr>
        <w:top w:val="single" w:sz="4" w:space="1" w:color="548DD4"/>
        <w:bottom w:val="single" w:sz="4" w:space="1" w:color="548DD4"/>
      </w:pBdr>
      <w:spacing w:before="360" w:after="240"/>
      <w:jc w:val="center"/>
    </w:pPr>
    <w:rPr>
      <w:rFonts w:ascii="Calibri" w:hAnsi="Calibri" w:cs="Calibri"/>
      <w:b/>
      <w:sz w:val="22"/>
      <w:szCs w:val="22"/>
    </w:rPr>
  </w:style>
  <w:style w:type="character" w:styleId="Emphasis">
    <w:name w:val="Emphasis"/>
    <w:uiPriority w:val="20"/>
    <w:qFormat/>
    <w:rsid w:val="008138F5"/>
    <w:rPr>
      <w:i/>
      <w:iCs/>
    </w:rPr>
  </w:style>
  <w:style w:type="character" w:customStyle="1" w:styleId="SubSectionChar">
    <w:name w:val="SubSection Char"/>
    <w:link w:val="SubSection"/>
    <w:rsid w:val="002A542D"/>
    <w:rPr>
      <w:rFonts w:cs="Calibri"/>
      <w:b/>
      <w:sz w:val="22"/>
      <w:szCs w:val="22"/>
    </w:rPr>
  </w:style>
  <w:style w:type="character" w:customStyle="1" w:styleId="Heading4Char">
    <w:name w:val="Heading 4 Char"/>
    <w:link w:val="Heading4"/>
    <w:uiPriority w:val="9"/>
    <w:rsid w:val="00C8453A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st">
    <w:name w:val="st"/>
    <w:rsid w:val="00B10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6835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067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18081">
                          <w:marLeft w:val="0"/>
                          <w:marRight w:val="465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188324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0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5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59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62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4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6165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4657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06370">
                          <w:marLeft w:val="0"/>
                          <w:marRight w:val="465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46184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6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2158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035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56714">
                          <w:marLeft w:val="0"/>
                          <w:marRight w:val="465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80774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9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04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1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8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1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1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9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9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9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2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5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1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7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6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58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2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0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9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2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19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4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86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5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1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7511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89654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16607">
                          <w:marLeft w:val="0"/>
                          <w:marRight w:val="465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8925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2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6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7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00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4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0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03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15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24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8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8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8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9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0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2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0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9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9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04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06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55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95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7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9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45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4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7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OWENS, BRANDIN P SSgt USAF AFSPC 83 NOS/CYOS</cp:lastModifiedBy>
  <cp:revision>15</cp:revision>
  <cp:lastPrinted>2013-01-08T03:28:00Z</cp:lastPrinted>
  <dcterms:created xsi:type="dcterms:W3CDTF">2017-04-06T23:45:00Z</dcterms:created>
  <dcterms:modified xsi:type="dcterms:W3CDTF">2017-04-12T18:49:00Z</dcterms:modified>
</cp:coreProperties>
</file>