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A3F" w:rsidRDefault="004B7A3F" w:rsidP="004B7A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Animazione Onda Incidente</w:t>
      </w:r>
    </w:p>
    <w:p w:rsidR="004B7A3F" w:rsidRDefault="004B7A3F" w:rsidP="004B7A3F">
      <w:r>
        <w:rPr>
          <w:sz w:val="28"/>
          <w:szCs w:val="28"/>
        </w:rPr>
        <w:t xml:space="preserve">La simulazione prevedeva di creare un’animazione di un’onda incidente normale in un’interfaccia tra due dielettrici differenti, il primo aveva come caratteristiche </w:t>
      </w:r>
      <w:r w:rsidRPr="004B7A3F">
        <w:rPr>
          <w:rFonts w:cstheme="minorHAnsi"/>
          <w:bCs/>
          <w:sz w:val="28"/>
          <w:szCs w:val="44"/>
        </w:rPr>
        <w:t>µ</w:t>
      </w:r>
      <w:r w:rsidRPr="004B7A3F">
        <w:rPr>
          <w:rFonts w:cstheme="minorHAnsi"/>
          <w:bCs/>
          <w:sz w:val="28"/>
          <w:szCs w:val="44"/>
          <w:vertAlign w:val="subscript"/>
        </w:rPr>
        <w:t>2</w:t>
      </w:r>
      <w:r>
        <w:rPr>
          <w:rFonts w:cstheme="minorHAnsi"/>
          <w:bCs/>
          <w:sz w:val="28"/>
          <w:szCs w:val="44"/>
        </w:rPr>
        <w:t xml:space="preserve">= 1, </w:t>
      </w:r>
      <w:r w:rsidRPr="004B7A3F">
        <w:rPr>
          <w:rFonts w:cstheme="minorHAnsi"/>
          <w:bCs/>
          <w:sz w:val="28"/>
          <w:szCs w:val="44"/>
        </w:rPr>
        <w:t>ε</w:t>
      </w:r>
      <w:r w:rsidRPr="004B7A3F">
        <w:rPr>
          <w:rFonts w:cstheme="minorHAnsi"/>
          <w:bCs/>
          <w:sz w:val="28"/>
          <w:szCs w:val="44"/>
          <w:vertAlign w:val="subscript"/>
        </w:rPr>
        <w:t>1</w:t>
      </w:r>
      <w:r>
        <w:rPr>
          <w:rFonts w:cstheme="minorHAnsi"/>
          <w:bCs/>
          <w:sz w:val="28"/>
          <w:szCs w:val="44"/>
        </w:rPr>
        <w:t>=4</w:t>
      </w:r>
      <w:r>
        <w:rPr>
          <w:sz w:val="28"/>
          <w:szCs w:val="28"/>
        </w:rPr>
        <w:t xml:space="preserve"> mentre il secondo </w:t>
      </w:r>
      <w:r w:rsidRPr="004B7A3F">
        <w:rPr>
          <w:rFonts w:cstheme="minorHAnsi"/>
          <w:bCs/>
          <w:sz w:val="28"/>
          <w:szCs w:val="44"/>
        </w:rPr>
        <w:t>µ</w:t>
      </w:r>
      <w:r>
        <w:rPr>
          <w:rFonts w:cstheme="minorHAnsi"/>
          <w:bCs/>
          <w:sz w:val="28"/>
          <w:szCs w:val="44"/>
          <w:vertAlign w:val="subscript"/>
        </w:rPr>
        <w:t>2</w:t>
      </w:r>
      <w:r>
        <w:rPr>
          <w:rFonts w:cstheme="minorHAnsi"/>
          <w:bCs/>
          <w:sz w:val="28"/>
          <w:szCs w:val="44"/>
        </w:rPr>
        <w:t xml:space="preserve">=1, </w:t>
      </w:r>
      <w:r w:rsidRPr="004B7A3F">
        <w:rPr>
          <w:rFonts w:cstheme="minorHAnsi"/>
          <w:bCs/>
          <w:sz w:val="28"/>
          <w:szCs w:val="44"/>
        </w:rPr>
        <w:t>ε</w:t>
      </w:r>
      <w:r w:rsidRPr="004B7A3F">
        <w:rPr>
          <w:rFonts w:cstheme="minorHAnsi"/>
          <w:bCs/>
          <w:sz w:val="28"/>
          <w:szCs w:val="44"/>
          <w:vertAlign w:val="subscript"/>
        </w:rPr>
        <w:t>2</w:t>
      </w:r>
      <w:r>
        <w:rPr>
          <w:rFonts w:cstheme="minorHAnsi"/>
          <w:bCs/>
          <w:sz w:val="28"/>
          <w:szCs w:val="44"/>
        </w:rPr>
        <w:t xml:space="preserve">=9, </w:t>
      </w:r>
      <w:r w:rsidRPr="004B7A3F">
        <w:rPr>
          <w:rFonts w:cstheme="minorHAnsi"/>
          <w:bCs/>
          <w:sz w:val="28"/>
          <w:szCs w:val="44"/>
        </w:rPr>
        <w:t>σ</w:t>
      </w:r>
      <w:r w:rsidRPr="004B7A3F">
        <w:rPr>
          <w:rFonts w:cstheme="minorHAnsi"/>
          <w:bCs/>
          <w:sz w:val="28"/>
          <w:szCs w:val="44"/>
          <w:vertAlign w:val="subscript"/>
        </w:rPr>
        <w:t>2</w:t>
      </w:r>
      <w:r>
        <w:rPr>
          <w:rFonts w:cstheme="minorHAnsi"/>
          <w:bCs/>
          <w:sz w:val="28"/>
          <w:szCs w:val="44"/>
        </w:rPr>
        <w:t>= 10</w:t>
      </w:r>
      <w:r>
        <w:rPr>
          <w:sz w:val="28"/>
          <w:szCs w:val="28"/>
        </w:rPr>
        <w:t>. Le onde da rappresentare sono: onda incidente nell’interfaccia, onda riflessa e onda totale nel primo mezzo; l’onda trasmessa nel secondo mezzo.</w:t>
      </w:r>
    </w:p>
    <w:p w:rsidR="004B7A3F" w:rsidRDefault="004B7A3F" w:rsidP="004B7A3F">
      <w:pPr>
        <w:jc w:val="center"/>
      </w:pPr>
      <w:r>
        <w:rPr>
          <w:b/>
          <w:bCs/>
          <w:sz w:val="44"/>
          <w:szCs w:val="44"/>
        </w:rPr>
        <w:t>TEORIA</w:t>
      </w:r>
    </w:p>
    <w:p w:rsidR="004B7A3F" w:rsidRDefault="004B7A3F" w:rsidP="004B7A3F">
      <w:r>
        <w:rPr>
          <w:sz w:val="28"/>
          <w:szCs w:val="28"/>
        </w:rPr>
        <w:t xml:space="preserve">Si considera il caso in cui un’onda piana incidente normalmente su una superficie di separazione tra due dielettrici differenti. </w:t>
      </w:r>
    </w:p>
    <w:p w:rsidR="004B7A3F" w:rsidRDefault="004B7A3F" w:rsidP="004B7A3F">
      <w:r>
        <w:rPr>
          <w:sz w:val="28"/>
          <w:szCs w:val="28"/>
        </w:rPr>
        <w:t xml:space="preserve">Un mezzo con perdite può essere rappresentato con una costante dielettrica complessa che tiene conto sia delle perdite di potenza che della polarizzazione. </w:t>
      </w:r>
    </w:p>
    <w:p w:rsidR="004B7A3F" w:rsidRDefault="004B7A3F" w:rsidP="004B7A3F">
      <w:pPr>
        <w:jc w:val="center"/>
      </w:pPr>
      <w:r>
        <w:rPr>
          <w:noProof/>
        </w:rPr>
        <w:drawing>
          <wp:inline distT="0" distB="0" distL="0" distR="0">
            <wp:extent cx="1209675" cy="382413"/>
            <wp:effectExtent l="0" t="0" r="0" b="0"/>
            <wp:docPr id="14" name="Immagine 14" descr="C:\Users\Sandro Materazzi\AppData\Local\Microsoft\Windows\Clipboard\HistoryData\{2EE69B8B-508B-4F4B-983A-A74195AE0ED6}\{849A8F90-4FC1-441F-8317-5043ED7CEC07}\ResourceMap\{22E8FD4C-7659-49DE-9AB4-FFCAB92F0CC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o Materazzi\AppData\Local\Microsoft\Windows\Clipboard\HistoryData\{2EE69B8B-508B-4F4B-983A-A74195AE0ED6}\{849A8F90-4FC1-441F-8317-5043ED7CEC07}\ResourceMap\{22E8FD4C-7659-49DE-9AB4-FFCAB92F0CC4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73" cy="3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l’equazione di Ampere diventa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5286375" cy="757549"/>
            <wp:effectExtent l="0" t="0" r="0" b="5080"/>
            <wp:docPr id="13" name="Immagine 13" descr="C:\Users\Sandro Materazzi\AppData\Local\Microsoft\Windows\Clipboard\HistoryData\{2EE69B8B-508B-4F4B-983A-A74195AE0ED6}\{849A8F90-4FC1-441F-8317-5043ED7CEC07}\ResourceMap\{E68FF05C-3C22-433A-8123-229BC042E4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ro Materazzi\AppData\Local\Microsoft\Windows\Clipboard\HistoryData\{2EE69B8B-508B-4F4B-983A-A74195AE0ED6}\{849A8F90-4FC1-441F-8317-5043ED7CEC07}\ResourceMap\{E68FF05C-3C22-433A-8123-229BC042E464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38" cy="7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 xml:space="preserve">la cui divergenza è zero perché divergenza di un rotore. Quindi la divergenza del vettore spostamento elettrico è zero perché le cariche libere sono già considerate insieme alle perdite di potenza tramite la conducibilità. Allora si applica il rotore alla legge di Faraday 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2867025" cy="419100"/>
            <wp:effectExtent l="0" t="0" r="9525" b="0"/>
            <wp:docPr id="12" name="Immagine 12" descr="C:\Users\Sandro Materazzi\AppData\Local\Microsoft\Windows\Clipboard\HistoryData\{2EE69B8B-508B-4F4B-983A-A74195AE0ED6}\{849A8F90-4FC1-441F-8317-5043ED7CEC07}\ResourceMap\{0A8CF821-9CE3-4BFE-8B43-A5B06D1DDDC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ro Materazzi\AppData\Local\Microsoft\Windows\Clipboard\HistoryData\{2EE69B8B-508B-4F4B-983A-A74195AE0ED6}\{849A8F90-4FC1-441F-8317-5043ED7CEC07}\ResourceMap\{0A8CF821-9CE3-4BFE-8B43-A5B06D1DDDC1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 xml:space="preserve">da cui si ricava l’equazione d’onda 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1924050" cy="447675"/>
            <wp:effectExtent l="0" t="0" r="0" b="9525"/>
            <wp:docPr id="11" name="Immagine 11" descr="C:\Users\Sandro Materazzi\AppData\Local\Microsoft\Windows\Clipboard\HistoryData\{2EE69B8B-508B-4F4B-983A-A74195AE0ED6}\{849A8F90-4FC1-441F-8317-5043ED7CEC07}\ResourceMap\{B5A9A8B1-5ECF-403C-B6BD-53AE6FEFA2E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ro Materazzi\AppData\Local\Microsoft\Windows\Clipboard\HistoryData\{2EE69B8B-508B-4F4B-983A-A74195AE0ED6}\{849A8F90-4FC1-441F-8317-5043ED7CEC07}\ResourceMap\{B5A9A8B1-5ECF-403C-B6BD-53AE6FEFA2E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 xml:space="preserve">dove 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2324100" cy="381000"/>
            <wp:effectExtent l="0" t="0" r="0" b="0"/>
            <wp:docPr id="10" name="Immagine 10" descr="C:\Users\Sandro Materazzi\AppData\Local\Microsoft\Windows\Clipboard\HistoryData\{2EE69B8B-508B-4F4B-983A-A74195AE0ED6}\{849A8F90-4FC1-441F-8317-5043ED7CEC07}\ResourceMap\{CDB0B09D-35DC-4C61-A241-858EC03BA5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ro Materazzi\AppData\Local\Microsoft\Windows\Clipboard\HistoryData\{2EE69B8B-508B-4F4B-983A-A74195AE0ED6}\{849A8F90-4FC1-441F-8317-5043ED7CEC07}\ResourceMap\{CDB0B09D-35DC-4C61-A241-858EC03BA52A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Si suppone di risolvere l’equazione senza variazioni nelle direzioni x e y</w:t>
      </w:r>
      <w:r w:rsidR="00BA24ED">
        <w:rPr>
          <w:sz w:val="28"/>
          <w:szCs w:val="28"/>
        </w:rPr>
        <w:t xml:space="preserve"> e che</w:t>
      </w:r>
      <w:r w:rsidRPr="00BA24ED">
        <w:rPr>
          <w:sz w:val="28"/>
          <w:szCs w:val="28"/>
        </w:rPr>
        <w:t xml:space="preserve"> il campo elettrico sia diretto lungo x. La soluzione è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lastRenderedPageBreak/>
        <w:drawing>
          <wp:inline distT="0" distB="0" distL="0" distR="0">
            <wp:extent cx="2340293" cy="600075"/>
            <wp:effectExtent l="0" t="0" r="3175" b="0"/>
            <wp:docPr id="9" name="Immagine 9" descr="C:\Users\Sandro Materazzi\AppData\Local\Microsoft\Windows\Clipboard\HistoryData\{2EE69B8B-508B-4F4B-983A-A74195AE0ED6}\{849A8F90-4FC1-441F-8317-5043ED7CEC07}\ResourceMap\{79C73A38-7296-44D3-9B2B-D8F066DCCA2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ro Materazzi\AppData\Local\Microsoft\Windows\Clipboard\HistoryData\{2EE69B8B-508B-4F4B-983A-A74195AE0ED6}\{849A8F90-4FC1-441F-8317-5043ED7CEC07}\ResourceMap\{79C73A38-7296-44D3-9B2B-D8F066DCCA2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85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4ED">
        <w:rPr>
          <w:noProof/>
          <w:sz w:val="28"/>
          <w:szCs w:val="28"/>
        </w:rPr>
        <w:drawing>
          <wp:inline distT="0" distB="0" distL="0" distR="0">
            <wp:extent cx="2428875" cy="695325"/>
            <wp:effectExtent l="0" t="0" r="9525" b="9525"/>
            <wp:docPr id="8" name="Immagine 8" descr="C:\Users\Sandro Materazzi\AppData\Local\Microsoft\Windows\Clipboard\HistoryData\{2EE69B8B-508B-4F4B-983A-A74195AE0ED6}\{849A8F90-4FC1-441F-8317-5043ED7CEC07}\ResourceMap\{ED167990-94F4-40D4-AD9E-38F87F4B7A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dro Materazzi\AppData\Local\Microsoft\Windows\Clipboard\HistoryData\{2EE69B8B-508B-4F4B-983A-A74195AE0ED6}\{849A8F90-4FC1-441F-8317-5043ED7CEC07}\ResourceMap\{ED167990-94F4-40D4-AD9E-38F87F4B7AB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ED" w:rsidRPr="00BA24ED" w:rsidRDefault="00BA24ED" w:rsidP="00BA24ED">
      <w:pPr>
        <w:jc w:val="center"/>
        <w:rPr>
          <w:sz w:val="20"/>
          <w:szCs w:val="28"/>
        </w:rPr>
      </w:pPr>
      <w:r w:rsidRPr="00BA24ED">
        <w:rPr>
          <w:sz w:val="20"/>
          <w:szCs w:val="28"/>
        </w:rPr>
        <w:t>condizioni al contorno</w:t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 xml:space="preserve"> dove</w:t>
      </w:r>
    </w:p>
    <w:p w:rsidR="00251515" w:rsidRDefault="004B7A3F" w:rsidP="00251515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1371600" cy="504825"/>
            <wp:effectExtent l="0" t="0" r="0" b="9525"/>
            <wp:docPr id="7" name="Immagine 7" descr="C:\Users\Sandro Materazzi\AppData\Local\Microsoft\Windows\Clipboard\HistoryData\{2EE69B8B-508B-4F4B-983A-A74195AE0ED6}\{849A8F90-4FC1-441F-8317-5043ED7CEC07}\ResourceMap\{D16F73D2-0AB2-4BC9-9CBB-F2640DC55EF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dro Materazzi\AppData\Local\Microsoft\Windows\Clipboard\HistoryData\{2EE69B8B-508B-4F4B-983A-A74195AE0ED6}\{849A8F90-4FC1-441F-8317-5043ED7CEC07}\ResourceMap\{D16F73D2-0AB2-4BC9-9CBB-F2640DC55EF9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15" w:rsidRPr="00BA24ED" w:rsidRDefault="00251515" w:rsidP="0025151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47774" cy="666351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5-30 2012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92" cy="6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3F" w:rsidRPr="00BA24ED" w:rsidRDefault="00251515" w:rsidP="004B7A3F">
      <w:pPr>
        <w:rPr>
          <w:sz w:val="28"/>
          <w:szCs w:val="28"/>
        </w:rPr>
      </w:pPr>
      <w:r>
        <w:rPr>
          <w:sz w:val="28"/>
          <w:szCs w:val="28"/>
        </w:rPr>
        <w:t xml:space="preserve">Che in generale sono entrambi numeri complessi, se il mezzo </w:t>
      </w:r>
      <w:r w:rsidRPr="00BA24ED">
        <w:rPr>
          <w:sz w:val="28"/>
          <w:szCs w:val="28"/>
        </w:rPr>
        <w:t>è</w:t>
      </w:r>
      <w:r>
        <w:rPr>
          <w:sz w:val="28"/>
          <w:szCs w:val="28"/>
        </w:rPr>
        <w:t xml:space="preserve"> un dielettrico si ha gamma puramente immaginario ed </w:t>
      </w:r>
      <w:proofErr w:type="spellStart"/>
      <w:r>
        <w:rPr>
          <w:sz w:val="28"/>
          <w:szCs w:val="28"/>
        </w:rPr>
        <w:t>eta</w:t>
      </w:r>
      <w:proofErr w:type="spellEnd"/>
      <w:r>
        <w:rPr>
          <w:sz w:val="28"/>
          <w:szCs w:val="28"/>
        </w:rPr>
        <w:t xml:space="preserve"> puramente reale.</w:t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Quando l’onda si propaga nel mezzo con perdite deve rispettare le condizioni al contorno in z=0, infatti si crea un’onda riflessa nel mezzo senza perdite.</w:t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Le equazioni per le onde sono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3276600" cy="2524125"/>
            <wp:effectExtent l="0" t="0" r="0" b="9525"/>
            <wp:docPr id="6" name="Immagine 6" descr="C:\Users\Sandro Materazzi\AppData\Local\Microsoft\Windows\Clipboard\HistoryData\{2EE69B8B-508B-4F4B-983A-A74195AE0ED6}\{849A8F90-4FC1-441F-8317-5043ED7CEC07}\ResourceMap\{2861C2F6-4A29-4996-B6A6-32F0A161847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ro Materazzi\AppData\Local\Microsoft\Windows\Clipboard\HistoryData\{2EE69B8B-508B-4F4B-983A-A74195AE0ED6}\{849A8F90-4FC1-441F-8317-5043ED7CEC07}\ResourceMap\{2861C2F6-4A29-4996-B6A6-32F0A161847E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dove le incognite corrispondono al modulo del campo elettrico.</w:t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Imponendo le condizioni al contorno si ricava sistema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1771650" cy="1314450"/>
            <wp:effectExtent l="0" t="0" r="0" b="0"/>
            <wp:docPr id="5" name="Immagine 5" descr="C:\Users\Sandro Materazzi\AppData\Local\Microsoft\Windows\Clipboard\HistoryData\{2EE69B8B-508B-4F4B-983A-A74195AE0ED6}\{849A8F90-4FC1-441F-8317-5043ED7CEC07}\ResourceMap\{807DB87F-47AB-4865-B532-94B5A79299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dro Materazzi\AppData\Local\Microsoft\Windows\Clipboard\HistoryData\{2EE69B8B-508B-4F4B-983A-A74195AE0ED6}\{849A8F90-4FC1-441F-8317-5043ED7CEC07}\ResourceMap\{807DB87F-47AB-4865-B532-94B5A7929983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lastRenderedPageBreak/>
        <w:t>la cui soluzione è</w:t>
      </w: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4010025" cy="552450"/>
            <wp:effectExtent l="0" t="0" r="9525" b="0"/>
            <wp:docPr id="4" name="Immagine 4" descr="C:\Users\Sandro Materazzi\AppData\Local\Microsoft\Windows\Clipboard\HistoryData\{2EE69B8B-508B-4F4B-983A-A74195AE0ED6}\{849A8F90-4FC1-441F-8317-5043ED7CEC07}\ResourceMap\{7EED34ED-F114-4E79-BBB9-28D69926FC7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ro Materazzi\AppData\Local\Microsoft\Windows\Clipboard\HistoryData\{2EE69B8B-508B-4F4B-983A-A74195AE0ED6}\{849A8F90-4FC1-441F-8317-5043ED7CEC07}\ResourceMap\{7EED34ED-F114-4E79-BBB9-28D69926FC7F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 xml:space="preserve">con </w:t>
      </w:r>
    </w:p>
    <w:p w:rsidR="004B7A3F" w:rsidRPr="00312C68" w:rsidRDefault="004B7A3F" w:rsidP="004B7A3F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1428750" cy="828675"/>
            <wp:effectExtent l="0" t="0" r="0" b="9525"/>
            <wp:docPr id="3" name="Immagine 3" descr="C:\Users\Sandro Materazzi\AppData\Local\Microsoft\Windows\Clipboard\HistoryData\{2EE69B8B-508B-4F4B-983A-A74195AE0ED6}\{849A8F90-4FC1-441F-8317-5043ED7CEC07}\ResourceMap\{84B2A311-4D33-43F7-97B4-A60786409E2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dro Materazzi\AppData\Local\Microsoft\Windows\Clipboard\HistoryData\{2EE69B8B-508B-4F4B-983A-A74195AE0ED6}\{849A8F90-4FC1-441F-8317-5043ED7CEC07}\ResourceMap\{84B2A311-4D33-43F7-97B4-A60786409E2D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4ED" w:rsidRPr="00BA24ED">
        <w:rPr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44"/>
              <w:szCs w:val="44"/>
            </w:rPr>
            <m:t>τ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=1+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ρ</m:t>
          </m:r>
        </m:oMath>
      </m:oMathPara>
    </w:p>
    <w:p w:rsidR="004B7A3F" w:rsidRDefault="004B7A3F" w:rsidP="004B7A3F">
      <w:pPr>
        <w:rPr>
          <w:sz w:val="28"/>
          <w:szCs w:val="28"/>
        </w:rPr>
      </w:pPr>
      <w:r w:rsidRPr="00BA24ED">
        <w:rPr>
          <w:sz w:val="28"/>
          <w:szCs w:val="28"/>
        </w:rPr>
        <w:t>La soluzione nei fasori è</w:t>
      </w:r>
    </w:p>
    <w:p w:rsidR="00BA24ED" w:rsidRPr="00BA24ED" w:rsidRDefault="00BA24ED" w:rsidP="004B7A3F">
      <w:pPr>
        <w:rPr>
          <w:sz w:val="28"/>
          <w:szCs w:val="28"/>
        </w:rPr>
      </w:pPr>
    </w:p>
    <w:p w:rsidR="004B7A3F" w:rsidRPr="00BA24ED" w:rsidRDefault="004B7A3F" w:rsidP="00BA24ED">
      <w:pPr>
        <w:jc w:val="center"/>
        <w:rPr>
          <w:sz w:val="28"/>
          <w:szCs w:val="28"/>
        </w:rPr>
      </w:pPr>
      <w:r w:rsidRPr="00BA24ED">
        <w:rPr>
          <w:noProof/>
          <w:sz w:val="28"/>
          <w:szCs w:val="28"/>
        </w:rPr>
        <w:drawing>
          <wp:inline distT="0" distB="0" distL="0" distR="0">
            <wp:extent cx="2924175" cy="2486025"/>
            <wp:effectExtent l="0" t="0" r="9525" b="9525"/>
            <wp:docPr id="1" name="Immagine 1" descr="C:\Users\Sandro Materazzi\AppData\Local\Microsoft\Windows\Clipboard\HistoryData\{2EE69B8B-508B-4F4B-983A-A74195AE0ED6}\{849A8F90-4FC1-441F-8317-5043ED7CEC07}\ResourceMap\{CE92F62A-9D94-42EB-B6CA-9FD53C8706F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dro Materazzi\AppData\Local\Microsoft\Windows\Clipboard\HistoryData\{2EE69B8B-508B-4F4B-983A-A74195AE0ED6}\{849A8F90-4FC1-441F-8317-5043ED7CEC07}\ResourceMap\{CE92F62A-9D94-42EB-B6CA-9FD53C8706F3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Pr="00BA24ED" w:rsidRDefault="004B7A3F">
      <w:pPr>
        <w:rPr>
          <w:sz w:val="28"/>
          <w:szCs w:val="28"/>
        </w:rPr>
      </w:pPr>
    </w:p>
    <w:p w:rsidR="00BA24ED" w:rsidRDefault="00BA24ED" w:rsidP="00A53D0A">
      <w:pPr>
        <w:rPr>
          <w:b/>
          <w:bCs/>
          <w:sz w:val="44"/>
          <w:szCs w:val="44"/>
        </w:rPr>
      </w:pPr>
    </w:p>
    <w:p w:rsidR="0036596F" w:rsidRDefault="0036596F" w:rsidP="00A53D0A">
      <w:pPr>
        <w:rPr>
          <w:b/>
          <w:bCs/>
          <w:sz w:val="44"/>
          <w:szCs w:val="44"/>
        </w:rPr>
      </w:pPr>
    </w:p>
    <w:p w:rsidR="0036596F" w:rsidRDefault="0036596F" w:rsidP="00A53D0A">
      <w:pPr>
        <w:rPr>
          <w:b/>
          <w:bCs/>
          <w:sz w:val="44"/>
          <w:szCs w:val="44"/>
        </w:rPr>
      </w:pPr>
      <w:bookmarkStart w:id="0" w:name="_GoBack"/>
      <w:bookmarkEnd w:id="0"/>
    </w:p>
    <w:p w:rsidR="00BA24ED" w:rsidRDefault="00BA24ED" w:rsidP="004B7A3F">
      <w:pPr>
        <w:jc w:val="center"/>
        <w:rPr>
          <w:b/>
          <w:bCs/>
          <w:sz w:val="44"/>
          <w:szCs w:val="44"/>
        </w:rPr>
      </w:pPr>
    </w:p>
    <w:p w:rsidR="00BA24ED" w:rsidRDefault="00BA24ED" w:rsidP="004B7A3F">
      <w:pPr>
        <w:jc w:val="center"/>
        <w:rPr>
          <w:b/>
          <w:bCs/>
          <w:sz w:val="44"/>
          <w:szCs w:val="44"/>
        </w:rPr>
      </w:pPr>
    </w:p>
    <w:p w:rsidR="00BA24ED" w:rsidRDefault="00BA24ED" w:rsidP="004B7A3F">
      <w:pPr>
        <w:jc w:val="center"/>
        <w:rPr>
          <w:b/>
          <w:bCs/>
          <w:sz w:val="44"/>
          <w:szCs w:val="44"/>
        </w:rPr>
      </w:pPr>
    </w:p>
    <w:p w:rsidR="004B7A3F" w:rsidRPr="00BA24ED" w:rsidRDefault="004B7A3F" w:rsidP="004B7A3F">
      <w:pPr>
        <w:jc w:val="center"/>
        <w:rPr>
          <w:sz w:val="28"/>
          <w:szCs w:val="28"/>
        </w:rPr>
      </w:pPr>
      <w:r w:rsidRPr="00BA24ED">
        <w:rPr>
          <w:b/>
          <w:bCs/>
          <w:sz w:val="44"/>
          <w:szCs w:val="44"/>
        </w:rPr>
        <w:lastRenderedPageBreak/>
        <w:t>CODICE</w:t>
      </w:r>
    </w:p>
    <w:p w:rsidR="004B7A3F" w:rsidRPr="00BA24ED" w:rsidRDefault="004B7A3F" w:rsidP="004B7A3F">
      <w:pPr>
        <w:rPr>
          <w:sz w:val="28"/>
          <w:szCs w:val="28"/>
        </w:rPr>
      </w:pPr>
      <w:r>
        <w:rPr>
          <w:sz w:val="28"/>
          <w:szCs w:val="28"/>
        </w:rPr>
        <w:t xml:space="preserve">Il codice è composto da due parti principalmente, la prima dove vengono definiti i parametri delle onde e le strutture per l’animazione, la seconda formata da un unico ciclo </w:t>
      </w:r>
      <w:r w:rsidRPr="00BA24ED">
        <w:rPr>
          <w:sz w:val="28"/>
          <w:szCs w:val="28"/>
        </w:rPr>
        <w:t xml:space="preserve">for </w:t>
      </w:r>
      <w:r>
        <w:rPr>
          <w:sz w:val="28"/>
          <w:szCs w:val="28"/>
        </w:rPr>
        <w:t>per la rappresentazione effettiva delle onde.</w:t>
      </w:r>
    </w:p>
    <w:p w:rsidR="004B7A3F" w:rsidRDefault="004B7A3F" w:rsidP="004B7A3F">
      <w:pPr>
        <w:rPr>
          <w:sz w:val="28"/>
          <w:szCs w:val="28"/>
        </w:rPr>
      </w:pPr>
      <w:r>
        <w:rPr>
          <w:sz w:val="28"/>
          <w:szCs w:val="28"/>
        </w:rPr>
        <w:t xml:space="preserve">Nella prima parte, oltre a definire le variabili, abbiamo implementato degli slider per permettere di modificare i parametri, e di conseguenza le onda rappresentate, durante l’animazione stessa. </w:t>
      </w:r>
    </w:p>
    <w:p w:rsidR="00BA24ED" w:rsidRPr="00BA24ED" w:rsidRDefault="00BA24ED" w:rsidP="004B7A3F">
      <w:pPr>
        <w:rPr>
          <w:sz w:val="28"/>
          <w:szCs w:val="28"/>
        </w:rPr>
      </w:pPr>
    </w:p>
    <w:p w:rsidR="004B7A3F" w:rsidRPr="00BA24ED" w:rsidRDefault="004B7A3F" w:rsidP="004B7A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7200" cy="866775"/>
            <wp:effectExtent l="0" t="0" r="0" b="9525"/>
            <wp:docPr id="16" name="Immagine 16" descr="C:\Users\Sandro Materazzi\AppData\Local\Microsoft\Windows\Clipboard\HistoryData\{2EE69B8B-508B-4F4B-983A-A74195AE0ED6}\{19B0C00C-1011-4A11-9340-25BEA26E05C1}\ResourceMap\{F537271D-A423-4FA2-A68F-CB643022E2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ndro Materazzi\AppData\Local\Microsoft\Windows\Clipboard\HistoryData\{2EE69B8B-508B-4F4B-983A-A74195AE0ED6}\{19B0C00C-1011-4A11-9340-25BEA26E05C1}\ResourceMap\{F537271D-A423-4FA2-A68F-CB643022E24D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  </w:t>
      </w:r>
      <w:r>
        <w:rPr>
          <w:noProof/>
          <w:sz w:val="28"/>
          <w:szCs w:val="28"/>
        </w:rPr>
        <w:drawing>
          <wp:inline distT="0" distB="0" distL="0" distR="0">
            <wp:extent cx="1714500" cy="876300"/>
            <wp:effectExtent l="0" t="0" r="0" b="0"/>
            <wp:docPr id="15" name="Immagine 15" descr="C:\Users\Sandro Materazzi\AppData\Local\Microsoft\Windows\Clipboard\HistoryData\{2EE69B8B-508B-4F4B-983A-A74195AE0ED6}\{19B0C00C-1011-4A11-9340-25BEA26E05C1}\ResourceMap\{A6B3E545-05C9-4989-9DE5-4826839378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ndro Materazzi\AppData\Local\Microsoft\Windows\Clipboard\HistoryData\{2EE69B8B-508B-4F4B-983A-A74195AE0ED6}\{19B0C00C-1011-4A11-9340-25BEA26E05C1}\ResourceMap\{A6B3E545-05C9-4989-9DE5-482683937887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3F" w:rsidRDefault="004B7A3F" w:rsidP="004B7A3F">
      <w:pPr>
        <w:jc w:val="center"/>
        <w:rPr>
          <w:szCs w:val="28"/>
        </w:rPr>
      </w:pPr>
      <w:r w:rsidRPr="00BA24ED">
        <w:rPr>
          <w:szCs w:val="28"/>
        </w:rPr>
        <w:t>Esempio di una parte del codice che crea uno degli slider e lo slider stesso.</w:t>
      </w:r>
    </w:p>
    <w:p w:rsidR="00BA24ED" w:rsidRPr="00BA24ED" w:rsidRDefault="00BA24ED" w:rsidP="004B7A3F">
      <w:pPr>
        <w:jc w:val="center"/>
        <w:rPr>
          <w:szCs w:val="28"/>
        </w:rPr>
      </w:pPr>
    </w:p>
    <w:p w:rsidR="004B7A3F" w:rsidRPr="00BA24ED" w:rsidRDefault="004B7A3F" w:rsidP="004B7A3F">
      <w:pPr>
        <w:rPr>
          <w:sz w:val="28"/>
          <w:szCs w:val="28"/>
        </w:rPr>
      </w:pPr>
      <w:r>
        <w:rPr>
          <w:sz w:val="28"/>
          <w:szCs w:val="28"/>
        </w:rPr>
        <w:t xml:space="preserve">La seconda parte è composta dal solo ciclo </w:t>
      </w:r>
      <w:r w:rsidRPr="00BA24ED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il cui scopo è quello di funzionare da scansione temporale perché altrimenti l’immagine risulterebbe statica. Al suo interno prima di tutto si collegano le variabili per i parametri con le variabili degli slider, poi si calcolano i valori effettivi delle onde da rappresentare. I vari calcoli sono effettuati all’interno del ciclo poiché, altrimenti, non si avrebbero variazioni nel grafico se si dovessero modificare i valori tramite gli slider sopra descritti. Si usano poi le funzioni </w:t>
      </w:r>
      <w:r w:rsidRPr="00BA24ED">
        <w:rPr>
          <w:sz w:val="28"/>
          <w:szCs w:val="28"/>
        </w:rPr>
        <w:t xml:space="preserve">plot </w:t>
      </w:r>
      <w:r>
        <w:rPr>
          <w:sz w:val="28"/>
          <w:szCs w:val="28"/>
        </w:rPr>
        <w:t xml:space="preserve">per rappresentare le onde, passando per argomento la funzione nel dominio del tempo corrispondente </w:t>
      </w:r>
    </w:p>
    <w:p w:rsidR="004B7A3F" w:rsidRPr="00BA24ED" w:rsidRDefault="004B7A3F">
      <w:pPr>
        <w:rPr>
          <w:sz w:val="28"/>
          <w:szCs w:val="28"/>
        </w:rPr>
      </w:pPr>
    </w:p>
    <w:sectPr w:rsidR="004B7A3F" w:rsidRPr="00BA2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F"/>
    <w:rsid w:val="00251515"/>
    <w:rsid w:val="00312C68"/>
    <w:rsid w:val="0036596F"/>
    <w:rsid w:val="0038397B"/>
    <w:rsid w:val="004B7A3F"/>
    <w:rsid w:val="006A6D6A"/>
    <w:rsid w:val="00A53D0A"/>
    <w:rsid w:val="00BA24ED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3FD0"/>
  <w15:chartTrackingRefBased/>
  <w15:docId w15:val="{A49EEAB4-A597-447C-BB50-E6D15936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B7A3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B7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  <w:div w:id="1357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</w:divsChild>
    </w:div>
    <w:div w:id="1921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Materazzi</dc:creator>
  <cp:keywords/>
  <dc:description/>
  <cp:lastModifiedBy>VIOZZI SIMONE</cp:lastModifiedBy>
  <cp:revision>2</cp:revision>
  <dcterms:created xsi:type="dcterms:W3CDTF">2019-05-30T19:52:00Z</dcterms:created>
  <dcterms:modified xsi:type="dcterms:W3CDTF">2019-05-30T19:52:00Z</dcterms:modified>
</cp:coreProperties>
</file>