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7771E" w14:textId="77777777" w:rsidR="00E36E9B" w:rsidRPr="000B7AD7" w:rsidRDefault="00E36E9B" w:rsidP="00C735EA">
      <w:pPr>
        <w:spacing w:line="480" w:lineRule="auto"/>
        <w:rPr>
          <w:rFonts w:ascii="Times New Roman" w:hAnsi="Times New Roman" w:cs="Times New Roman"/>
        </w:rPr>
      </w:pPr>
    </w:p>
    <w:p w14:paraId="6AE2CE6B" w14:textId="501A62F9" w:rsidR="00BF62D5" w:rsidRPr="000B7AD7" w:rsidRDefault="00BF62D5" w:rsidP="0784A32B">
      <w:pPr>
        <w:spacing w:line="480" w:lineRule="auto"/>
        <w:rPr>
          <w:rFonts w:ascii="Times New Roman" w:hAnsi="Times New Roman" w:cs="Times New Roman"/>
        </w:rPr>
      </w:pPr>
    </w:p>
    <w:p w14:paraId="4EEBA966" w14:textId="77777777" w:rsidR="00BF62D5" w:rsidRPr="000B7AD7" w:rsidRDefault="00BF62D5" w:rsidP="00C735EA">
      <w:pPr>
        <w:spacing w:line="480" w:lineRule="auto"/>
        <w:rPr>
          <w:rFonts w:ascii="Times New Roman" w:hAnsi="Times New Roman" w:cs="Times New Roman"/>
        </w:rPr>
      </w:pPr>
    </w:p>
    <w:p w14:paraId="725F9A8D" w14:textId="52AC2D2F" w:rsidR="00A5250E" w:rsidRPr="000B7AD7" w:rsidRDefault="002B191F" w:rsidP="00C735EA">
      <w:pPr>
        <w:spacing w:line="480" w:lineRule="auto"/>
        <w:jc w:val="center"/>
        <w:rPr>
          <w:rFonts w:ascii="Times New Roman" w:hAnsi="Times New Roman" w:cs="Times New Roman"/>
          <w:b/>
          <w:bCs/>
          <w:sz w:val="40"/>
          <w:szCs w:val="40"/>
        </w:rPr>
      </w:pPr>
      <w:r w:rsidRPr="000B7AD7">
        <w:rPr>
          <w:rFonts w:ascii="Times New Roman" w:hAnsi="Times New Roman" w:cs="Times New Roman"/>
          <w:b/>
          <w:bCs/>
          <w:sz w:val="40"/>
          <w:szCs w:val="40"/>
        </w:rPr>
        <w:t xml:space="preserve">Cybersecurity </w:t>
      </w:r>
      <w:r w:rsidR="00492511" w:rsidRPr="000B7AD7">
        <w:rPr>
          <w:rFonts w:ascii="Times New Roman" w:hAnsi="Times New Roman" w:cs="Times New Roman"/>
          <w:b/>
          <w:bCs/>
          <w:sz w:val="40"/>
          <w:szCs w:val="40"/>
        </w:rPr>
        <w:t>Risks in Global Supply Chains</w:t>
      </w:r>
    </w:p>
    <w:p w14:paraId="2A122526" w14:textId="77777777" w:rsidR="002B191F" w:rsidRPr="000B7AD7" w:rsidRDefault="002B191F" w:rsidP="00C735EA">
      <w:pPr>
        <w:pStyle w:val="NormalWeb"/>
        <w:spacing w:before="180" w:beforeAutospacing="0" w:after="180" w:afterAutospacing="0" w:line="480" w:lineRule="auto"/>
        <w:jc w:val="center"/>
      </w:pPr>
    </w:p>
    <w:p w14:paraId="44021C69" w14:textId="6B154558" w:rsidR="002B191F" w:rsidRPr="000B7AD7" w:rsidRDefault="002B191F" w:rsidP="00C735EA">
      <w:pPr>
        <w:pStyle w:val="NormalWeb"/>
        <w:spacing w:before="180" w:beforeAutospacing="0" w:after="180" w:afterAutospacing="0" w:line="480" w:lineRule="auto"/>
        <w:jc w:val="center"/>
        <w:rPr>
          <w:color w:val="000000" w:themeColor="text1"/>
        </w:rPr>
      </w:pPr>
      <w:r w:rsidRPr="000B7AD7">
        <w:rPr>
          <w:color w:val="000000" w:themeColor="text1"/>
        </w:rPr>
        <w:t xml:space="preserve">Group #9: Emily Jao, Haidah Saad, Minh Nguyen, Sai Anurag </w:t>
      </w:r>
      <w:proofErr w:type="spellStart"/>
      <w:r w:rsidRPr="000B7AD7">
        <w:rPr>
          <w:color w:val="000000" w:themeColor="text1"/>
        </w:rPr>
        <w:t>Sudagauni</w:t>
      </w:r>
      <w:proofErr w:type="spellEnd"/>
      <w:r w:rsidRPr="000B7AD7">
        <w:rPr>
          <w:color w:val="000000" w:themeColor="text1"/>
        </w:rPr>
        <w:t>, Simone Orange</w:t>
      </w:r>
    </w:p>
    <w:p w14:paraId="2008C415" w14:textId="77777777" w:rsidR="002B191F" w:rsidRPr="000B7AD7" w:rsidRDefault="002B191F" w:rsidP="00C735EA">
      <w:pPr>
        <w:pStyle w:val="NormalWeb"/>
        <w:spacing w:before="180" w:after="180" w:line="480" w:lineRule="auto"/>
        <w:jc w:val="center"/>
        <w:rPr>
          <w:color w:val="000000" w:themeColor="text1"/>
        </w:rPr>
      </w:pPr>
      <w:r w:rsidRPr="000B7AD7">
        <w:rPr>
          <w:color w:val="000000" w:themeColor="text1"/>
        </w:rPr>
        <w:t>College of Information Sciences and Technology</w:t>
      </w:r>
    </w:p>
    <w:p w14:paraId="0B572E9A" w14:textId="27AAA362" w:rsidR="002B191F" w:rsidRPr="000B7AD7" w:rsidRDefault="002B191F" w:rsidP="00C735EA">
      <w:pPr>
        <w:pStyle w:val="NormalWeb"/>
        <w:spacing w:before="180" w:after="180" w:line="480" w:lineRule="auto"/>
        <w:jc w:val="center"/>
        <w:rPr>
          <w:color w:val="000000" w:themeColor="text1"/>
        </w:rPr>
      </w:pPr>
      <w:r w:rsidRPr="000B7AD7">
        <w:rPr>
          <w:color w:val="000000" w:themeColor="text1"/>
        </w:rPr>
        <w:t>IST 432: Legal and Regulatory Environment of Information Science and Technology</w:t>
      </w:r>
    </w:p>
    <w:p w14:paraId="399B35C8" w14:textId="53F828D1" w:rsidR="00B66570" w:rsidRPr="000B7AD7" w:rsidRDefault="00B66570" w:rsidP="00C735EA">
      <w:pPr>
        <w:pStyle w:val="NormalWeb"/>
        <w:spacing w:before="180" w:after="180" w:line="480" w:lineRule="auto"/>
        <w:jc w:val="center"/>
        <w:rPr>
          <w:color w:val="000000" w:themeColor="text1"/>
        </w:rPr>
      </w:pPr>
      <w:r w:rsidRPr="000B7AD7">
        <w:rPr>
          <w:color w:val="000000" w:themeColor="text1"/>
        </w:rPr>
        <w:t>Prof. Marc Frieden</w:t>
      </w:r>
      <w:r w:rsidR="002034E1" w:rsidRPr="000B7AD7">
        <w:rPr>
          <w:color w:val="000000" w:themeColor="text1"/>
        </w:rPr>
        <w:t>berg</w:t>
      </w:r>
    </w:p>
    <w:p w14:paraId="1C00206A" w14:textId="5827E22B" w:rsidR="002B191F" w:rsidRPr="000B7AD7" w:rsidRDefault="00C80F60" w:rsidP="00C735EA">
      <w:pPr>
        <w:pStyle w:val="NormalWeb"/>
        <w:spacing w:before="180" w:beforeAutospacing="0" w:after="180" w:afterAutospacing="0" w:line="480" w:lineRule="auto"/>
        <w:jc w:val="center"/>
        <w:rPr>
          <w:color w:val="000000" w:themeColor="text1"/>
        </w:rPr>
      </w:pPr>
      <w:r w:rsidRPr="000B7AD7">
        <w:rPr>
          <w:color w:val="000000" w:themeColor="text1"/>
        </w:rPr>
        <w:t>April 29th</w:t>
      </w:r>
      <w:r w:rsidR="002B191F" w:rsidRPr="000B7AD7">
        <w:rPr>
          <w:color w:val="000000" w:themeColor="text1"/>
        </w:rPr>
        <w:t>, 202</w:t>
      </w:r>
      <w:r w:rsidR="0026039D" w:rsidRPr="000B7AD7">
        <w:rPr>
          <w:color w:val="000000" w:themeColor="text1"/>
        </w:rPr>
        <w:t>6</w:t>
      </w:r>
    </w:p>
    <w:p w14:paraId="636B8630" w14:textId="77777777" w:rsidR="00BF62D5" w:rsidRPr="000B7AD7" w:rsidRDefault="00BF62D5" w:rsidP="00C735EA">
      <w:pPr>
        <w:spacing w:line="480" w:lineRule="auto"/>
        <w:rPr>
          <w:rFonts w:ascii="Times New Roman" w:hAnsi="Times New Roman" w:cs="Times New Roman"/>
        </w:rPr>
      </w:pPr>
    </w:p>
    <w:p w14:paraId="371E97DF" w14:textId="4E86E952" w:rsidR="00BF62D5" w:rsidRPr="000B7AD7" w:rsidRDefault="00BF62D5" w:rsidP="0784A32B">
      <w:pPr>
        <w:spacing w:line="480" w:lineRule="auto"/>
        <w:rPr>
          <w:rFonts w:ascii="Times New Roman" w:hAnsi="Times New Roman" w:cs="Times New Roman"/>
        </w:rPr>
      </w:pPr>
    </w:p>
    <w:p w14:paraId="0DE44F61" w14:textId="24EB0398" w:rsidR="00D4603A" w:rsidRPr="000B7AD7" w:rsidRDefault="00D4603A" w:rsidP="00C735EA">
      <w:pPr>
        <w:spacing w:line="480" w:lineRule="auto"/>
        <w:rPr>
          <w:rFonts w:ascii="Times New Roman" w:hAnsi="Times New Roman" w:cs="Times New Roman"/>
        </w:rPr>
      </w:pPr>
      <w:r w:rsidRPr="000B7AD7">
        <w:rPr>
          <w:rFonts w:ascii="Times New Roman" w:hAnsi="Times New Roman" w:cs="Times New Roman"/>
        </w:rPr>
        <w:br w:type="page"/>
      </w:r>
    </w:p>
    <w:p w14:paraId="463B8165" w14:textId="2CC4B4E4" w:rsidR="00D4603A" w:rsidRPr="000B7AD7" w:rsidRDefault="05C83221" w:rsidP="0784A32B">
      <w:pPr>
        <w:spacing w:line="480" w:lineRule="auto"/>
        <w:rPr>
          <w:rFonts w:ascii="Times New Roman" w:eastAsia="Times New Roman" w:hAnsi="Times New Roman" w:cs="Times New Roman"/>
          <w:b/>
          <w:bCs/>
          <w:sz w:val="40"/>
          <w:szCs w:val="40"/>
        </w:rPr>
      </w:pPr>
      <w:r w:rsidRPr="0784A32B">
        <w:rPr>
          <w:rFonts w:ascii="Times New Roman" w:eastAsia="Times New Roman" w:hAnsi="Times New Roman" w:cs="Times New Roman"/>
          <w:b/>
          <w:bCs/>
          <w:sz w:val="40"/>
          <w:szCs w:val="40"/>
        </w:rPr>
        <w:lastRenderedPageBreak/>
        <w:t>Table of Contents</w:t>
      </w:r>
    </w:p>
    <w:sdt>
      <w:sdtPr>
        <w:rPr>
          <w:rFonts w:asciiTheme="majorBidi" w:hAnsiTheme="majorBidi" w:cstheme="majorBidi"/>
        </w:rPr>
        <w:id w:val="891404686"/>
        <w:docPartObj>
          <w:docPartGallery w:val="Table of Contents"/>
          <w:docPartUnique/>
        </w:docPartObj>
      </w:sdtPr>
      <w:sdtContent>
        <w:p w14:paraId="6B9F66AE" w14:textId="36A1160C" w:rsidR="00B746AC" w:rsidRPr="00B746AC" w:rsidRDefault="1431F719">
          <w:pPr>
            <w:pStyle w:val="TOC1"/>
            <w:tabs>
              <w:tab w:val="right" w:leader="dot" w:pos="9350"/>
            </w:tabs>
            <w:rPr>
              <w:rFonts w:asciiTheme="majorBidi" w:hAnsiTheme="majorBidi" w:cstheme="majorBidi"/>
              <w:noProof/>
            </w:rPr>
          </w:pPr>
          <w:r w:rsidRPr="00B746AC">
            <w:rPr>
              <w:rFonts w:asciiTheme="majorBidi" w:hAnsiTheme="majorBidi" w:cstheme="majorBidi"/>
            </w:rPr>
            <w:fldChar w:fldCharType="begin"/>
          </w:r>
          <w:r w:rsidRPr="00B746AC">
            <w:rPr>
              <w:rFonts w:asciiTheme="majorBidi" w:hAnsiTheme="majorBidi" w:cstheme="majorBidi"/>
            </w:rPr>
            <w:instrText>TOC \o "1-9" \z \u \h</w:instrText>
          </w:r>
          <w:r w:rsidRPr="00B746AC">
            <w:rPr>
              <w:rFonts w:asciiTheme="majorBidi" w:hAnsiTheme="majorBidi" w:cstheme="majorBidi"/>
            </w:rPr>
            <w:fldChar w:fldCharType="separate"/>
          </w:r>
          <w:hyperlink w:anchor="_Toc228389785" w:history="1">
            <w:r w:rsidR="00B746AC" w:rsidRPr="00B746AC">
              <w:rPr>
                <w:rStyle w:val="Hyperlink"/>
                <w:rFonts w:asciiTheme="majorBidi" w:hAnsiTheme="majorBidi" w:cstheme="majorBidi"/>
                <w:noProof/>
              </w:rPr>
              <w:t>Introduction</w:t>
            </w:r>
            <w:r w:rsidR="00B746AC" w:rsidRPr="00B746AC">
              <w:rPr>
                <w:rFonts w:asciiTheme="majorBidi" w:hAnsiTheme="majorBidi" w:cstheme="majorBidi"/>
                <w:noProof/>
                <w:webHidden/>
              </w:rPr>
              <w:tab/>
            </w:r>
            <w:r w:rsidR="00B746AC" w:rsidRPr="00B746AC">
              <w:rPr>
                <w:rFonts w:asciiTheme="majorBidi" w:hAnsiTheme="majorBidi" w:cstheme="majorBidi"/>
                <w:noProof/>
                <w:webHidden/>
              </w:rPr>
              <w:fldChar w:fldCharType="begin"/>
            </w:r>
            <w:r w:rsidR="00B746AC" w:rsidRPr="00B746AC">
              <w:rPr>
                <w:rFonts w:asciiTheme="majorBidi" w:hAnsiTheme="majorBidi" w:cstheme="majorBidi"/>
                <w:noProof/>
                <w:webHidden/>
              </w:rPr>
              <w:instrText xml:space="preserve"> PAGEREF _Toc228389785 \h </w:instrText>
            </w:r>
            <w:r w:rsidR="00B746AC" w:rsidRPr="00B746AC">
              <w:rPr>
                <w:rFonts w:asciiTheme="majorBidi" w:hAnsiTheme="majorBidi" w:cstheme="majorBidi"/>
                <w:noProof/>
                <w:webHidden/>
              </w:rPr>
            </w:r>
            <w:r w:rsidR="00B746AC" w:rsidRPr="00B746AC">
              <w:rPr>
                <w:rFonts w:asciiTheme="majorBidi" w:hAnsiTheme="majorBidi" w:cstheme="majorBidi"/>
                <w:noProof/>
                <w:webHidden/>
              </w:rPr>
              <w:fldChar w:fldCharType="separate"/>
            </w:r>
            <w:r w:rsidR="00B746AC" w:rsidRPr="00B746AC">
              <w:rPr>
                <w:rFonts w:asciiTheme="majorBidi" w:hAnsiTheme="majorBidi" w:cstheme="majorBidi"/>
                <w:noProof/>
                <w:webHidden/>
              </w:rPr>
              <w:t>3</w:t>
            </w:r>
            <w:r w:rsidR="00B746AC" w:rsidRPr="00B746AC">
              <w:rPr>
                <w:rFonts w:asciiTheme="majorBidi" w:hAnsiTheme="majorBidi" w:cstheme="majorBidi"/>
                <w:noProof/>
                <w:webHidden/>
              </w:rPr>
              <w:fldChar w:fldCharType="end"/>
            </w:r>
          </w:hyperlink>
        </w:p>
        <w:p w14:paraId="5D331A4B" w14:textId="5769EE35" w:rsidR="00B746AC" w:rsidRPr="00B746AC" w:rsidRDefault="00B746AC">
          <w:pPr>
            <w:pStyle w:val="TOC1"/>
            <w:tabs>
              <w:tab w:val="right" w:leader="dot" w:pos="9350"/>
            </w:tabs>
            <w:rPr>
              <w:rFonts w:asciiTheme="majorBidi" w:hAnsiTheme="majorBidi" w:cstheme="majorBidi"/>
              <w:noProof/>
            </w:rPr>
          </w:pPr>
          <w:hyperlink w:anchor="_Toc228389786" w:history="1">
            <w:r w:rsidRPr="00B746AC">
              <w:rPr>
                <w:rStyle w:val="Hyperlink"/>
                <w:rFonts w:asciiTheme="majorBidi" w:hAnsiTheme="majorBidi" w:cstheme="majorBidi"/>
                <w:noProof/>
              </w:rPr>
              <w:t>Cyber Supply Chain Security</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_Toc228389786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4</w:t>
            </w:r>
            <w:r w:rsidRPr="00B746AC">
              <w:rPr>
                <w:rFonts w:asciiTheme="majorBidi" w:hAnsiTheme="majorBidi" w:cstheme="majorBidi"/>
                <w:noProof/>
                <w:webHidden/>
              </w:rPr>
              <w:fldChar w:fldCharType="end"/>
            </w:r>
          </w:hyperlink>
        </w:p>
        <w:p w14:paraId="0C849D78" w14:textId="7276924F" w:rsidR="00B746AC" w:rsidRPr="00B746AC" w:rsidRDefault="00B746AC">
          <w:pPr>
            <w:pStyle w:val="TOC3"/>
            <w:tabs>
              <w:tab w:val="right" w:leader="dot" w:pos="9350"/>
            </w:tabs>
            <w:rPr>
              <w:rFonts w:asciiTheme="majorBidi" w:hAnsiTheme="majorBidi" w:cstheme="majorBidi"/>
              <w:noProof/>
              <w:lang w:eastAsia="en-US"/>
            </w:rPr>
          </w:pPr>
          <w:hyperlink w:anchor="_Toc228389787" w:history="1">
            <w:r w:rsidRPr="00B746AC">
              <w:rPr>
                <w:rStyle w:val="Hyperlink"/>
                <w:rFonts w:asciiTheme="majorBidi" w:hAnsiTheme="majorBidi" w:cstheme="majorBidi"/>
                <w:noProof/>
              </w:rPr>
              <w:t>List of Vulnerabilities</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_Toc228389787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4</w:t>
            </w:r>
            <w:r w:rsidRPr="00B746AC">
              <w:rPr>
                <w:rFonts w:asciiTheme="majorBidi" w:hAnsiTheme="majorBidi" w:cstheme="majorBidi"/>
                <w:noProof/>
                <w:webHidden/>
              </w:rPr>
              <w:fldChar w:fldCharType="end"/>
            </w:r>
          </w:hyperlink>
        </w:p>
        <w:p w14:paraId="5699BF7D" w14:textId="76DC521E" w:rsidR="00B746AC" w:rsidRPr="00B746AC" w:rsidRDefault="00B746AC">
          <w:pPr>
            <w:pStyle w:val="TOC4"/>
            <w:tabs>
              <w:tab w:val="right" w:leader="dot" w:pos="9350"/>
            </w:tabs>
            <w:rPr>
              <w:rFonts w:asciiTheme="majorBidi" w:hAnsiTheme="majorBidi" w:cstheme="majorBidi"/>
              <w:noProof/>
              <w:lang w:eastAsia="en-US"/>
            </w:rPr>
          </w:pPr>
          <w:hyperlink w:anchor="_Toc228389788" w:history="1">
            <w:r w:rsidRPr="00B746AC">
              <w:rPr>
                <w:rStyle w:val="Hyperlink"/>
                <w:rFonts w:asciiTheme="majorBidi" w:hAnsiTheme="majorBidi" w:cstheme="majorBidi"/>
                <w:noProof/>
              </w:rPr>
              <w:t>Hidden Flaws in Open-Source Software</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_Toc228389788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4</w:t>
            </w:r>
            <w:r w:rsidRPr="00B746AC">
              <w:rPr>
                <w:rFonts w:asciiTheme="majorBidi" w:hAnsiTheme="majorBidi" w:cstheme="majorBidi"/>
                <w:noProof/>
                <w:webHidden/>
              </w:rPr>
              <w:fldChar w:fldCharType="end"/>
            </w:r>
          </w:hyperlink>
        </w:p>
        <w:p w14:paraId="6353EF68" w14:textId="30E67220" w:rsidR="00B746AC" w:rsidRPr="00B746AC" w:rsidRDefault="00B746AC">
          <w:pPr>
            <w:pStyle w:val="TOC4"/>
            <w:tabs>
              <w:tab w:val="right" w:leader="dot" w:pos="9350"/>
            </w:tabs>
            <w:rPr>
              <w:rFonts w:asciiTheme="majorBidi" w:hAnsiTheme="majorBidi" w:cstheme="majorBidi"/>
              <w:noProof/>
              <w:lang w:eastAsia="en-US"/>
            </w:rPr>
          </w:pPr>
          <w:hyperlink w:anchor="_Toc228389789" w:history="1">
            <w:r w:rsidRPr="00B746AC">
              <w:rPr>
                <w:rStyle w:val="Hyperlink"/>
                <w:rFonts w:asciiTheme="majorBidi" w:hAnsiTheme="majorBidi" w:cstheme="majorBidi"/>
                <w:noProof/>
              </w:rPr>
              <w:t>AI Challenges</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_Toc228389789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5</w:t>
            </w:r>
            <w:r w:rsidRPr="00B746AC">
              <w:rPr>
                <w:rFonts w:asciiTheme="majorBidi" w:hAnsiTheme="majorBidi" w:cstheme="majorBidi"/>
                <w:noProof/>
                <w:webHidden/>
              </w:rPr>
              <w:fldChar w:fldCharType="end"/>
            </w:r>
          </w:hyperlink>
        </w:p>
        <w:p w14:paraId="2614502F" w14:textId="214ABA7F" w:rsidR="00B746AC" w:rsidRPr="00B746AC" w:rsidRDefault="00B746AC">
          <w:pPr>
            <w:pStyle w:val="TOC4"/>
            <w:tabs>
              <w:tab w:val="right" w:leader="dot" w:pos="9350"/>
            </w:tabs>
            <w:rPr>
              <w:rFonts w:asciiTheme="majorBidi" w:hAnsiTheme="majorBidi" w:cstheme="majorBidi"/>
              <w:noProof/>
              <w:lang w:eastAsia="en-US"/>
            </w:rPr>
          </w:pPr>
          <w:hyperlink w:anchor="_Toc228389790" w:history="1">
            <w:r w:rsidRPr="00B746AC">
              <w:rPr>
                <w:rStyle w:val="Hyperlink"/>
                <w:rFonts w:asciiTheme="majorBidi" w:hAnsiTheme="majorBidi" w:cstheme="majorBidi"/>
                <w:noProof/>
              </w:rPr>
              <w:t>Third-Party and Supplier Vulnerabilities</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_Toc228389790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5</w:t>
            </w:r>
            <w:r w:rsidRPr="00B746AC">
              <w:rPr>
                <w:rFonts w:asciiTheme="majorBidi" w:hAnsiTheme="majorBidi" w:cstheme="majorBidi"/>
                <w:noProof/>
                <w:webHidden/>
              </w:rPr>
              <w:fldChar w:fldCharType="end"/>
            </w:r>
          </w:hyperlink>
        </w:p>
        <w:p w14:paraId="7454E806" w14:textId="40C18DD4" w:rsidR="00B746AC" w:rsidRPr="00B746AC" w:rsidRDefault="00B746AC">
          <w:pPr>
            <w:pStyle w:val="TOC4"/>
            <w:tabs>
              <w:tab w:val="right" w:leader="dot" w:pos="9350"/>
            </w:tabs>
            <w:rPr>
              <w:rFonts w:asciiTheme="majorBidi" w:hAnsiTheme="majorBidi" w:cstheme="majorBidi"/>
              <w:noProof/>
              <w:lang w:eastAsia="en-US"/>
            </w:rPr>
          </w:pPr>
          <w:hyperlink w:anchor="_Toc228389791" w:history="1">
            <w:r w:rsidRPr="00B746AC">
              <w:rPr>
                <w:rStyle w:val="Hyperlink"/>
                <w:rFonts w:asciiTheme="majorBidi" w:hAnsiTheme="majorBidi" w:cstheme="majorBidi"/>
                <w:noProof/>
              </w:rPr>
              <w:t>Dependence on Providers</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_Toc228389791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6</w:t>
            </w:r>
            <w:r w:rsidRPr="00B746AC">
              <w:rPr>
                <w:rFonts w:asciiTheme="majorBidi" w:hAnsiTheme="majorBidi" w:cstheme="majorBidi"/>
                <w:noProof/>
                <w:webHidden/>
              </w:rPr>
              <w:fldChar w:fldCharType="end"/>
            </w:r>
          </w:hyperlink>
        </w:p>
        <w:p w14:paraId="78561CEC" w14:textId="088ECDC1" w:rsidR="00B746AC" w:rsidRPr="00B746AC" w:rsidRDefault="00B746AC">
          <w:pPr>
            <w:pStyle w:val="TOC4"/>
            <w:tabs>
              <w:tab w:val="right" w:leader="dot" w:pos="9350"/>
            </w:tabs>
            <w:rPr>
              <w:rFonts w:asciiTheme="majorBidi" w:hAnsiTheme="majorBidi" w:cstheme="majorBidi"/>
              <w:noProof/>
              <w:lang w:eastAsia="en-US"/>
            </w:rPr>
          </w:pPr>
          <w:hyperlink w:anchor="_Toc228389792" w:history="1">
            <w:r w:rsidRPr="00B746AC">
              <w:rPr>
                <w:rStyle w:val="Hyperlink"/>
                <w:rFonts w:asciiTheme="majorBidi" w:hAnsiTheme="majorBidi" w:cstheme="majorBidi"/>
                <w:noProof/>
              </w:rPr>
              <w:t>Geopolitical Tensions and Nation-State Cyber Espionage</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_Toc228389792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6</w:t>
            </w:r>
            <w:r w:rsidRPr="00B746AC">
              <w:rPr>
                <w:rFonts w:asciiTheme="majorBidi" w:hAnsiTheme="majorBidi" w:cstheme="majorBidi"/>
                <w:noProof/>
                <w:webHidden/>
              </w:rPr>
              <w:fldChar w:fldCharType="end"/>
            </w:r>
          </w:hyperlink>
        </w:p>
        <w:p w14:paraId="1AA0758F" w14:textId="3EA1F28C" w:rsidR="00B746AC" w:rsidRPr="00B746AC" w:rsidRDefault="00B746AC">
          <w:pPr>
            <w:pStyle w:val="TOC3"/>
            <w:tabs>
              <w:tab w:val="right" w:leader="dot" w:pos="9350"/>
            </w:tabs>
            <w:rPr>
              <w:rFonts w:asciiTheme="majorBidi" w:hAnsiTheme="majorBidi" w:cstheme="majorBidi"/>
              <w:noProof/>
              <w:lang w:eastAsia="en-US"/>
            </w:rPr>
          </w:pPr>
          <w:hyperlink w:anchor="_Toc228389793" w:history="1">
            <w:r w:rsidRPr="00B746AC">
              <w:rPr>
                <w:rStyle w:val="Hyperlink"/>
                <w:rFonts w:asciiTheme="majorBidi" w:hAnsiTheme="majorBidi" w:cstheme="majorBidi"/>
                <w:noProof/>
              </w:rPr>
              <w:t>Policymaker Involvement</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_Toc228389793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7</w:t>
            </w:r>
            <w:r w:rsidRPr="00B746AC">
              <w:rPr>
                <w:rFonts w:asciiTheme="majorBidi" w:hAnsiTheme="majorBidi" w:cstheme="majorBidi"/>
                <w:noProof/>
                <w:webHidden/>
              </w:rPr>
              <w:fldChar w:fldCharType="end"/>
            </w:r>
          </w:hyperlink>
        </w:p>
        <w:p w14:paraId="18CAB11D" w14:textId="44B541FA" w:rsidR="00B746AC" w:rsidRPr="00B746AC" w:rsidRDefault="00B746AC">
          <w:pPr>
            <w:pStyle w:val="TOC1"/>
            <w:tabs>
              <w:tab w:val="right" w:leader="dot" w:pos="9350"/>
            </w:tabs>
            <w:rPr>
              <w:rFonts w:asciiTheme="majorBidi" w:hAnsiTheme="majorBidi" w:cstheme="majorBidi"/>
              <w:noProof/>
            </w:rPr>
          </w:pPr>
          <w:hyperlink w:anchor="_Toc228389794" w:history="1">
            <w:r w:rsidRPr="00B746AC">
              <w:rPr>
                <w:rStyle w:val="Hyperlink"/>
                <w:rFonts w:asciiTheme="majorBidi" w:hAnsiTheme="majorBidi" w:cstheme="majorBidi"/>
                <w:noProof/>
              </w:rPr>
              <w:t>AI in the Military</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_Toc228389794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7</w:t>
            </w:r>
            <w:r w:rsidRPr="00B746AC">
              <w:rPr>
                <w:rFonts w:asciiTheme="majorBidi" w:hAnsiTheme="majorBidi" w:cstheme="majorBidi"/>
                <w:noProof/>
                <w:webHidden/>
              </w:rPr>
              <w:fldChar w:fldCharType="end"/>
            </w:r>
          </w:hyperlink>
        </w:p>
        <w:p w14:paraId="32F967EC" w14:textId="38776899" w:rsidR="00B746AC" w:rsidRPr="00B746AC" w:rsidRDefault="00B746AC">
          <w:pPr>
            <w:pStyle w:val="TOC3"/>
            <w:tabs>
              <w:tab w:val="right" w:leader="dot" w:pos="9350"/>
            </w:tabs>
            <w:rPr>
              <w:rFonts w:asciiTheme="majorBidi" w:hAnsiTheme="majorBidi" w:cstheme="majorBidi"/>
              <w:noProof/>
              <w:lang w:eastAsia="en-US"/>
            </w:rPr>
          </w:pPr>
          <w:hyperlink w:anchor="_Toc228389795" w:history="1">
            <w:r w:rsidRPr="00B746AC">
              <w:rPr>
                <w:rStyle w:val="Hyperlink"/>
                <w:rFonts w:asciiTheme="majorBidi" w:hAnsiTheme="majorBidi" w:cstheme="majorBidi"/>
                <w:noProof/>
              </w:rPr>
              <w:t>Current Usage</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_Toc228389795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8</w:t>
            </w:r>
            <w:r w:rsidRPr="00B746AC">
              <w:rPr>
                <w:rFonts w:asciiTheme="majorBidi" w:hAnsiTheme="majorBidi" w:cstheme="majorBidi"/>
                <w:noProof/>
                <w:webHidden/>
              </w:rPr>
              <w:fldChar w:fldCharType="end"/>
            </w:r>
          </w:hyperlink>
        </w:p>
        <w:p w14:paraId="2514A007" w14:textId="5D14E98F" w:rsidR="00B746AC" w:rsidRPr="00B746AC" w:rsidRDefault="00B746AC">
          <w:pPr>
            <w:pStyle w:val="TOC3"/>
            <w:tabs>
              <w:tab w:val="right" w:leader="dot" w:pos="9350"/>
            </w:tabs>
            <w:rPr>
              <w:rFonts w:asciiTheme="majorBidi" w:hAnsiTheme="majorBidi" w:cstheme="majorBidi"/>
              <w:noProof/>
              <w:lang w:eastAsia="en-US"/>
            </w:rPr>
          </w:pPr>
          <w:hyperlink w:anchor="_Toc228389796" w:history="1">
            <w:r w:rsidRPr="00B746AC">
              <w:rPr>
                <w:rStyle w:val="Hyperlink"/>
                <w:rFonts w:asciiTheme="majorBidi" w:hAnsiTheme="majorBidi" w:cstheme="majorBidi"/>
                <w:noProof/>
              </w:rPr>
              <w:t>Effects on the Military Supply Chain</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_Toc228389796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9</w:t>
            </w:r>
            <w:r w:rsidRPr="00B746AC">
              <w:rPr>
                <w:rFonts w:asciiTheme="majorBidi" w:hAnsiTheme="majorBidi" w:cstheme="majorBidi"/>
                <w:noProof/>
                <w:webHidden/>
              </w:rPr>
              <w:fldChar w:fldCharType="end"/>
            </w:r>
          </w:hyperlink>
        </w:p>
        <w:p w14:paraId="234BF779" w14:textId="6BDD78EE" w:rsidR="00B746AC" w:rsidRPr="00B746AC" w:rsidRDefault="00B746AC">
          <w:pPr>
            <w:pStyle w:val="TOC3"/>
            <w:tabs>
              <w:tab w:val="right" w:leader="dot" w:pos="9350"/>
            </w:tabs>
            <w:rPr>
              <w:rFonts w:asciiTheme="majorBidi" w:hAnsiTheme="majorBidi" w:cstheme="majorBidi"/>
              <w:noProof/>
              <w:lang w:eastAsia="en-US"/>
            </w:rPr>
          </w:pPr>
          <w:hyperlink w:anchor="_Toc228389797" w:history="1">
            <w:r w:rsidRPr="00B746AC">
              <w:rPr>
                <w:rStyle w:val="Hyperlink"/>
                <w:rFonts w:asciiTheme="majorBidi" w:hAnsiTheme="majorBidi" w:cstheme="majorBidi"/>
                <w:noProof/>
              </w:rPr>
              <w:t>Anthropic v. the Pentagon</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_Toc228389797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10</w:t>
            </w:r>
            <w:r w:rsidRPr="00B746AC">
              <w:rPr>
                <w:rFonts w:asciiTheme="majorBidi" w:hAnsiTheme="majorBidi" w:cstheme="majorBidi"/>
                <w:noProof/>
                <w:webHidden/>
              </w:rPr>
              <w:fldChar w:fldCharType="end"/>
            </w:r>
          </w:hyperlink>
        </w:p>
        <w:p w14:paraId="3461A903" w14:textId="6B74F494" w:rsidR="00B746AC" w:rsidRPr="00B746AC" w:rsidRDefault="00B746AC">
          <w:pPr>
            <w:pStyle w:val="TOC1"/>
            <w:tabs>
              <w:tab w:val="right" w:leader="dot" w:pos="9350"/>
            </w:tabs>
            <w:rPr>
              <w:rFonts w:asciiTheme="majorBidi" w:hAnsiTheme="majorBidi" w:cstheme="majorBidi"/>
              <w:noProof/>
            </w:rPr>
          </w:pPr>
          <w:hyperlink w:anchor="_Toc228389798" w:history="1">
            <w:r w:rsidRPr="00B746AC">
              <w:rPr>
                <w:rStyle w:val="Hyperlink"/>
                <w:rFonts w:asciiTheme="majorBidi" w:hAnsiTheme="majorBidi" w:cstheme="majorBidi"/>
                <w:noProof/>
              </w:rPr>
              <w:t>China’s Involvement with Supply Chain Cyber Risks</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_Toc228389798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12</w:t>
            </w:r>
            <w:r w:rsidRPr="00B746AC">
              <w:rPr>
                <w:rFonts w:asciiTheme="majorBidi" w:hAnsiTheme="majorBidi" w:cstheme="majorBidi"/>
                <w:noProof/>
                <w:webHidden/>
              </w:rPr>
              <w:fldChar w:fldCharType="end"/>
            </w:r>
          </w:hyperlink>
        </w:p>
        <w:p w14:paraId="219D9994" w14:textId="6E6EB927" w:rsidR="00B746AC" w:rsidRPr="00B746AC" w:rsidRDefault="00B746AC">
          <w:pPr>
            <w:pStyle w:val="TOC1"/>
            <w:tabs>
              <w:tab w:val="right" w:leader="dot" w:pos="9350"/>
            </w:tabs>
            <w:rPr>
              <w:rFonts w:asciiTheme="majorBidi" w:hAnsiTheme="majorBidi" w:cstheme="majorBidi"/>
              <w:noProof/>
            </w:rPr>
          </w:pPr>
          <w:hyperlink w:anchor="_Toc228389799" w:history="1">
            <w:r w:rsidRPr="00B746AC">
              <w:rPr>
                <w:rStyle w:val="Hyperlink"/>
                <w:rFonts w:asciiTheme="majorBidi" w:hAnsiTheme="majorBidi" w:cstheme="majorBidi"/>
                <w:noProof/>
              </w:rPr>
              <w:t>Malware Risks in Supply Chains</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_Toc228389799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13</w:t>
            </w:r>
            <w:r w:rsidRPr="00B746AC">
              <w:rPr>
                <w:rFonts w:asciiTheme="majorBidi" w:hAnsiTheme="majorBidi" w:cstheme="majorBidi"/>
                <w:noProof/>
                <w:webHidden/>
              </w:rPr>
              <w:fldChar w:fldCharType="end"/>
            </w:r>
          </w:hyperlink>
        </w:p>
        <w:p w14:paraId="3619932A" w14:textId="34321922" w:rsidR="00B746AC" w:rsidRPr="00B746AC" w:rsidRDefault="00B746AC">
          <w:pPr>
            <w:pStyle w:val="TOC1"/>
            <w:tabs>
              <w:tab w:val="right" w:leader="dot" w:pos="9350"/>
            </w:tabs>
            <w:rPr>
              <w:rFonts w:asciiTheme="majorBidi" w:hAnsiTheme="majorBidi" w:cstheme="majorBidi"/>
              <w:noProof/>
            </w:rPr>
          </w:pPr>
          <w:hyperlink w:anchor="_Toc228389800" w:history="1">
            <w:r w:rsidRPr="00B746AC">
              <w:rPr>
                <w:rStyle w:val="Hyperlink"/>
                <w:rFonts w:asciiTheme="majorBidi" w:hAnsiTheme="majorBidi" w:cstheme="majorBidi"/>
                <w:noProof/>
              </w:rPr>
              <w:t>Conclusion</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_Toc228389800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16</w:t>
            </w:r>
            <w:r w:rsidRPr="00B746AC">
              <w:rPr>
                <w:rFonts w:asciiTheme="majorBidi" w:hAnsiTheme="majorBidi" w:cstheme="majorBidi"/>
                <w:noProof/>
                <w:webHidden/>
              </w:rPr>
              <w:fldChar w:fldCharType="end"/>
            </w:r>
          </w:hyperlink>
        </w:p>
        <w:p w14:paraId="0E2F8847" w14:textId="38895D66" w:rsidR="00B746AC" w:rsidRPr="00B746AC" w:rsidRDefault="00B746AC">
          <w:pPr>
            <w:pStyle w:val="TOC1"/>
            <w:tabs>
              <w:tab w:val="right" w:leader="dot" w:pos="9350"/>
            </w:tabs>
            <w:rPr>
              <w:rFonts w:asciiTheme="majorBidi" w:hAnsiTheme="majorBidi" w:cstheme="majorBidi"/>
              <w:noProof/>
            </w:rPr>
          </w:pPr>
          <w:hyperlink w:anchor="_Toc228389801" w:history="1">
            <w:r w:rsidRPr="00B746AC">
              <w:rPr>
                <w:rStyle w:val="Hyperlink"/>
                <w:rFonts w:asciiTheme="majorBidi" w:hAnsiTheme="majorBidi" w:cstheme="majorBidi"/>
                <w:noProof/>
              </w:rPr>
              <w:t>References</w:t>
            </w:r>
            <w:r w:rsidRPr="00B746AC">
              <w:rPr>
                <w:rFonts w:asciiTheme="majorBidi" w:hAnsiTheme="majorBidi" w:cstheme="majorBidi"/>
                <w:noProof/>
                <w:webHidden/>
              </w:rPr>
              <w:tab/>
            </w:r>
            <w:r w:rsidRPr="00B746AC">
              <w:rPr>
                <w:rFonts w:asciiTheme="majorBidi" w:hAnsiTheme="majorBidi" w:cstheme="majorBidi"/>
                <w:noProof/>
                <w:webHidden/>
              </w:rPr>
              <w:fldChar w:fldCharType="begin"/>
            </w:r>
            <w:r w:rsidRPr="00B746AC">
              <w:rPr>
                <w:rFonts w:asciiTheme="majorBidi" w:hAnsiTheme="majorBidi" w:cstheme="majorBidi"/>
                <w:noProof/>
                <w:webHidden/>
              </w:rPr>
              <w:instrText xml:space="preserve"> PAGEREF _Toc228389801 \h </w:instrText>
            </w:r>
            <w:r w:rsidRPr="00B746AC">
              <w:rPr>
                <w:rFonts w:asciiTheme="majorBidi" w:hAnsiTheme="majorBidi" w:cstheme="majorBidi"/>
                <w:noProof/>
                <w:webHidden/>
              </w:rPr>
            </w:r>
            <w:r w:rsidRPr="00B746AC">
              <w:rPr>
                <w:rFonts w:asciiTheme="majorBidi" w:hAnsiTheme="majorBidi" w:cstheme="majorBidi"/>
                <w:noProof/>
                <w:webHidden/>
              </w:rPr>
              <w:fldChar w:fldCharType="separate"/>
            </w:r>
            <w:r w:rsidRPr="00B746AC">
              <w:rPr>
                <w:rFonts w:asciiTheme="majorBidi" w:hAnsiTheme="majorBidi" w:cstheme="majorBidi"/>
                <w:noProof/>
                <w:webHidden/>
              </w:rPr>
              <w:t>18</w:t>
            </w:r>
            <w:r w:rsidRPr="00B746AC">
              <w:rPr>
                <w:rFonts w:asciiTheme="majorBidi" w:hAnsiTheme="majorBidi" w:cstheme="majorBidi"/>
                <w:noProof/>
                <w:webHidden/>
              </w:rPr>
              <w:fldChar w:fldCharType="end"/>
            </w:r>
          </w:hyperlink>
        </w:p>
        <w:p w14:paraId="6D19F488" w14:textId="508BD359" w:rsidR="1431F719" w:rsidRPr="00B746AC" w:rsidRDefault="1431F719" w:rsidP="00C735EA">
          <w:pPr>
            <w:spacing w:line="480" w:lineRule="auto"/>
            <w:rPr>
              <w:rFonts w:asciiTheme="majorBidi" w:hAnsiTheme="majorBidi" w:cstheme="majorBidi"/>
            </w:rPr>
          </w:pPr>
          <w:r w:rsidRPr="00B746AC">
            <w:rPr>
              <w:rFonts w:asciiTheme="majorBidi" w:hAnsiTheme="majorBidi" w:cstheme="majorBidi"/>
            </w:rPr>
            <w:fldChar w:fldCharType="end"/>
          </w:r>
        </w:p>
      </w:sdtContent>
    </w:sdt>
    <w:p w14:paraId="7DD670E2" w14:textId="16FDE3FB" w:rsidR="1431F719" w:rsidRPr="00B746AC" w:rsidRDefault="1431F719" w:rsidP="00C735EA">
      <w:pPr>
        <w:spacing w:line="480" w:lineRule="auto"/>
        <w:rPr>
          <w:rFonts w:asciiTheme="majorBidi" w:hAnsiTheme="majorBidi" w:cstheme="majorBidi"/>
        </w:rPr>
      </w:pPr>
    </w:p>
    <w:p w14:paraId="43C42FD3" w14:textId="3988A31D" w:rsidR="008D181A" w:rsidRPr="00B746AC" w:rsidRDefault="008D181A" w:rsidP="00C735EA">
      <w:pPr>
        <w:spacing w:line="480" w:lineRule="auto"/>
        <w:rPr>
          <w:rFonts w:asciiTheme="majorBidi" w:hAnsiTheme="majorBidi" w:cstheme="majorBidi"/>
        </w:rPr>
      </w:pPr>
    </w:p>
    <w:p w14:paraId="6905AB30" w14:textId="3DC98D22" w:rsidR="008D181A" w:rsidRPr="000B7AD7" w:rsidRDefault="008D181A" w:rsidP="0784A32B">
      <w:pPr>
        <w:spacing w:line="480" w:lineRule="auto"/>
        <w:rPr>
          <w:rFonts w:ascii="Times New Roman" w:hAnsi="Times New Roman" w:cs="Times New Roman"/>
        </w:rPr>
      </w:pPr>
    </w:p>
    <w:p w14:paraId="6ADC2238" w14:textId="18A21020" w:rsidR="0784A32B" w:rsidRDefault="0784A32B" w:rsidP="0784A32B"/>
    <w:p w14:paraId="0B8012A8" w14:textId="5A30489E" w:rsidR="0D68AE42" w:rsidRPr="000B7AD7" w:rsidRDefault="53FA2269" w:rsidP="0784A32B">
      <w:pPr>
        <w:pStyle w:val="Heading1"/>
        <w:rPr>
          <w:rFonts w:cs="Times New Roman"/>
        </w:rPr>
      </w:pPr>
      <w:bookmarkStart w:id="0" w:name="_Toc228389785"/>
      <w:r>
        <w:lastRenderedPageBreak/>
        <w:t>Introduction</w:t>
      </w:r>
      <w:bookmarkEnd w:id="0"/>
    </w:p>
    <w:p w14:paraId="28806E33" w14:textId="488C12B0" w:rsidR="00ED5B1C" w:rsidRPr="000B7AD7" w:rsidRDefault="002B573D" w:rsidP="0784A32B">
      <w:pPr>
        <w:spacing w:line="480" w:lineRule="auto"/>
        <w:ind w:firstLine="720"/>
        <w:rPr>
          <w:rFonts w:ascii="Times New Roman" w:hAnsi="Times New Roman" w:cs="Times New Roman"/>
        </w:rPr>
      </w:pPr>
      <w:r w:rsidRPr="000B7AD7">
        <w:rPr>
          <w:rFonts w:ascii="Times New Roman" w:hAnsi="Times New Roman" w:cs="Times New Roman"/>
        </w:rPr>
        <w:t xml:space="preserve">Over the past </w:t>
      </w:r>
      <w:r w:rsidR="009E4B71" w:rsidRPr="000B7AD7">
        <w:rPr>
          <w:rFonts w:ascii="Times New Roman" w:hAnsi="Times New Roman" w:cs="Times New Roman"/>
        </w:rPr>
        <w:t xml:space="preserve">few decades, </w:t>
      </w:r>
      <w:r w:rsidR="000D40BC" w:rsidRPr="000B7AD7">
        <w:rPr>
          <w:rFonts w:ascii="Times New Roman" w:hAnsi="Times New Roman" w:cs="Times New Roman"/>
        </w:rPr>
        <w:t xml:space="preserve">the global economy has </w:t>
      </w:r>
      <w:r w:rsidR="006F5479" w:rsidRPr="000B7AD7">
        <w:rPr>
          <w:rFonts w:ascii="Times New Roman" w:hAnsi="Times New Roman" w:cs="Times New Roman"/>
        </w:rPr>
        <w:t xml:space="preserve">grown dependent on </w:t>
      </w:r>
      <w:r w:rsidR="00FC2A56" w:rsidRPr="000B7AD7">
        <w:rPr>
          <w:rFonts w:ascii="Times New Roman" w:hAnsi="Times New Roman" w:cs="Times New Roman"/>
        </w:rPr>
        <w:t xml:space="preserve">interconnected </w:t>
      </w:r>
      <w:r w:rsidR="00D365BC" w:rsidRPr="000B7AD7">
        <w:rPr>
          <w:rFonts w:ascii="Times New Roman" w:hAnsi="Times New Roman" w:cs="Times New Roman"/>
        </w:rPr>
        <w:t>supply chain</w:t>
      </w:r>
      <w:r w:rsidR="00722DE4" w:rsidRPr="000B7AD7">
        <w:rPr>
          <w:rFonts w:ascii="Times New Roman" w:hAnsi="Times New Roman" w:cs="Times New Roman"/>
        </w:rPr>
        <w:t xml:space="preserve">s that </w:t>
      </w:r>
      <w:r w:rsidR="00015F29" w:rsidRPr="000B7AD7">
        <w:rPr>
          <w:rFonts w:ascii="Times New Roman" w:hAnsi="Times New Roman" w:cs="Times New Roman"/>
        </w:rPr>
        <w:t>move</w:t>
      </w:r>
      <w:r w:rsidR="00B820A7" w:rsidRPr="000B7AD7">
        <w:rPr>
          <w:rFonts w:ascii="Times New Roman" w:hAnsi="Times New Roman" w:cs="Times New Roman"/>
        </w:rPr>
        <w:t xml:space="preserve"> across</w:t>
      </w:r>
      <w:r w:rsidR="000606C5" w:rsidRPr="000B7AD7">
        <w:rPr>
          <w:rFonts w:ascii="Times New Roman" w:hAnsi="Times New Roman" w:cs="Times New Roman"/>
        </w:rPr>
        <w:t xml:space="preserve"> </w:t>
      </w:r>
      <w:r w:rsidR="00522667" w:rsidRPr="000B7AD7">
        <w:rPr>
          <w:rFonts w:ascii="Times New Roman" w:hAnsi="Times New Roman" w:cs="Times New Roman"/>
        </w:rPr>
        <w:t>many countries</w:t>
      </w:r>
      <w:r w:rsidR="00015F29" w:rsidRPr="000B7AD7">
        <w:rPr>
          <w:rFonts w:ascii="Times New Roman" w:hAnsi="Times New Roman" w:cs="Times New Roman"/>
        </w:rPr>
        <w:t xml:space="preserve"> and vendors.</w:t>
      </w:r>
      <w:r w:rsidR="00CE6A8F" w:rsidRPr="000B7AD7">
        <w:rPr>
          <w:rFonts w:ascii="Times New Roman" w:hAnsi="Times New Roman" w:cs="Times New Roman"/>
        </w:rPr>
        <w:t xml:space="preserve"> </w:t>
      </w:r>
      <w:r w:rsidR="00A77C73" w:rsidRPr="000B7AD7">
        <w:rPr>
          <w:rFonts w:ascii="Times New Roman" w:hAnsi="Times New Roman" w:cs="Times New Roman"/>
        </w:rPr>
        <w:t xml:space="preserve">This interdependency </w:t>
      </w:r>
      <w:r w:rsidR="00FD2AC4" w:rsidRPr="000B7AD7">
        <w:rPr>
          <w:rFonts w:ascii="Times New Roman" w:hAnsi="Times New Roman" w:cs="Times New Roman"/>
        </w:rPr>
        <w:t xml:space="preserve">has driven </w:t>
      </w:r>
      <w:r w:rsidR="00806A45" w:rsidRPr="000B7AD7">
        <w:rPr>
          <w:rFonts w:ascii="Times New Roman" w:hAnsi="Times New Roman" w:cs="Times New Roman"/>
        </w:rPr>
        <w:t xml:space="preserve">remarkable efficiency and </w:t>
      </w:r>
      <w:r w:rsidR="007D466F" w:rsidRPr="000B7AD7">
        <w:rPr>
          <w:rFonts w:ascii="Times New Roman" w:hAnsi="Times New Roman" w:cs="Times New Roman"/>
        </w:rPr>
        <w:t xml:space="preserve">innovation, while introducing </w:t>
      </w:r>
      <w:r w:rsidR="00AF412B" w:rsidRPr="000B7AD7">
        <w:rPr>
          <w:rFonts w:ascii="Times New Roman" w:hAnsi="Times New Roman" w:cs="Times New Roman"/>
        </w:rPr>
        <w:t xml:space="preserve">a new and </w:t>
      </w:r>
      <w:r w:rsidR="005C518D" w:rsidRPr="000B7AD7">
        <w:rPr>
          <w:rFonts w:ascii="Times New Roman" w:hAnsi="Times New Roman" w:cs="Times New Roman"/>
        </w:rPr>
        <w:t>escalating</w:t>
      </w:r>
      <w:r w:rsidR="00E37C68" w:rsidRPr="000B7AD7">
        <w:rPr>
          <w:rFonts w:ascii="Times New Roman" w:hAnsi="Times New Roman" w:cs="Times New Roman"/>
        </w:rPr>
        <w:t xml:space="preserve"> </w:t>
      </w:r>
      <w:r w:rsidR="00B239E2" w:rsidRPr="000B7AD7">
        <w:rPr>
          <w:rFonts w:ascii="Times New Roman" w:hAnsi="Times New Roman" w:cs="Times New Roman"/>
        </w:rPr>
        <w:t>category of risk</w:t>
      </w:r>
      <w:r w:rsidR="00077FF6" w:rsidRPr="000B7AD7">
        <w:rPr>
          <w:rFonts w:ascii="Times New Roman" w:hAnsi="Times New Roman" w:cs="Times New Roman"/>
        </w:rPr>
        <w:t xml:space="preserve">: cybersecurity </w:t>
      </w:r>
      <w:r w:rsidR="00F81EC4" w:rsidRPr="000B7AD7">
        <w:rPr>
          <w:rFonts w:ascii="Times New Roman" w:hAnsi="Times New Roman" w:cs="Times New Roman"/>
        </w:rPr>
        <w:t xml:space="preserve">vulnerabilities in </w:t>
      </w:r>
      <w:r w:rsidR="006E2EA4" w:rsidRPr="000B7AD7">
        <w:rPr>
          <w:rFonts w:ascii="Times New Roman" w:hAnsi="Times New Roman" w:cs="Times New Roman"/>
        </w:rPr>
        <w:t xml:space="preserve">supply chain. </w:t>
      </w:r>
      <w:r w:rsidR="0075460A" w:rsidRPr="000B7AD7">
        <w:rPr>
          <w:rFonts w:ascii="Times New Roman" w:hAnsi="Times New Roman" w:cs="Times New Roman"/>
        </w:rPr>
        <w:t xml:space="preserve">Supply chain attacks exploit </w:t>
      </w:r>
      <w:r w:rsidR="00D3285F" w:rsidRPr="000B7AD7">
        <w:rPr>
          <w:rFonts w:ascii="Times New Roman" w:hAnsi="Times New Roman" w:cs="Times New Roman"/>
        </w:rPr>
        <w:t xml:space="preserve">the trust relationships </w:t>
      </w:r>
      <w:r w:rsidR="002904CA" w:rsidRPr="000B7AD7">
        <w:rPr>
          <w:rFonts w:ascii="Times New Roman" w:hAnsi="Times New Roman" w:cs="Times New Roman"/>
        </w:rPr>
        <w:t xml:space="preserve">between organizations and </w:t>
      </w:r>
      <w:r w:rsidR="003C0608" w:rsidRPr="000B7AD7">
        <w:rPr>
          <w:rFonts w:ascii="Times New Roman" w:hAnsi="Times New Roman" w:cs="Times New Roman"/>
        </w:rPr>
        <w:t xml:space="preserve">their providers, </w:t>
      </w:r>
      <w:r w:rsidR="00B0101C" w:rsidRPr="000B7AD7">
        <w:rPr>
          <w:rFonts w:ascii="Times New Roman" w:hAnsi="Times New Roman" w:cs="Times New Roman"/>
        </w:rPr>
        <w:t xml:space="preserve">creating ways for attackers to </w:t>
      </w:r>
      <w:r w:rsidR="00507D76" w:rsidRPr="000B7AD7">
        <w:rPr>
          <w:rFonts w:ascii="Times New Roman" w:hAnsi="Times New Roman" w:cs="Times New Roman"/>
        </w:rPr>
        <w:t xml:space="preserve">compromise victims </w:t>
      </w:r>
      <w:r w:rsidR="00092389" w:rsidRPr="000B7AD7">
        <w:rPr>
          <w:rFonts w:ascii="Times New Roman" w:hAnsi="Times New Roman" w:cs="Times New Roman"/>
        </w:rPr>
        <w:t xml:space="preserve">through a single point of failure. </w:t>
      </w:r>
      <w:r w:rsidR="00503F71" w:rsidRPr="000B7AD7">
        <w:rPr>
          <w:rFonts w:ascii="Times New Roman" w:hAnsi="Times New Roman" w:cs="Times New Roman"/>
        </w:rPr>
        <w:t xml:space="preserve">The consequences </w:t>
      </w:r>
      <w:r w:rsidR="00C06B46" w:rsidRPr="000B7AD7">
        <w:rPr>
          <w:rFonts w:ascii="Times New Roman" w:hAnsi="Times New Roman" w:cs="Times New Roman"/>
        </w:rPr>
        <w:t xml:space="preserve">of such vulnerabilities </w:t>
      </w:r>
      <w:r w:rsidR="002B38C2" w:rsidRPr="000B7AD7">
        <w:rPr>
          <w:rFonts w:ascii="Times New Roman" w:hAnsi="Times New Roman" w:cs="Times New Roman"/>
        </w:rPr>
        <w:t>go beyon</w:t>
      </w:r>
      <w:r w:rsidR="00795922" w:rsidRPr="000B7AD7">
        <w:rPr>
          <w:rFonts w:ascii="Times New Roman" w:hAnsi="Times New Roman" w:cs="Times New Roman"/>
        </w:rPr>
        <w:t xml:space="preserve">d </w:t>
      </w:r>
      <w:r w:rsidR="003D45C0" w:rsidRPr="000B7AD7">
        <w:rPr>
          <w:rFonts w:ascii="Times New Roman" w:hAnsi="Times New Roman" w:cs="Times New Roman"/>
        </w:rPr>
        <w:t>financial loss or data theft</w:t>
      </w:r>
      <w:r w:rsidR="00676F24" w:rsidRPr="000B7AD7">
        <w:rPr>
          <w:rFonts w:ascii="Times New Roman" w:hAnsi="Times New Roman" w:cs="Times New Roman"/>
        </w:rPr>
        <w:t xml:space="preserve">; they </w:t>
      </w:r>
      <w:r w:rsidR="00C35EA2" w:rsidRPr="000B7AD7">
        <w:rPr>
          <w:rFonts w:ascii="Times New Roman" w:hAnsi="Times New Roman" w:cs="Times New Roman"/>
        </w:rPr>
        <w:t xml:space="preserve">become a part of </w:t>
      </w:r>
      <w:r w:rsidR="00E921E6" w:rsidRPr="000B7AD7">
        <w:rPr>
          <w:rFonts w:ascii="Times New Roman" w:hAnsi="Times New Roman" w:cs="Times New Roman"/>
        </w:rPr>
        <w:t>national secu</w:t>
      </w:r>
      <w:r w:rsidR="00627732" w:rsidRPr="000B7AD7">
        <w:rPr>
          <w:rFonts w:ascii="Times New Roman" w:hAnsi="Times New Roman" w:cs="Times New Roman"/>
        </w:rPr>
        <w:t xml:space="preserve">rity </w:t>
      </w:r>
      <w:r w:rsidR="00F30885" w:rsidRPr="000B7AD7">
        <w:rPr>
          <w:rFonts w:ascii="Times New Roman" w:hAnsi="Times New Roman" w:cs="Times New Roman"/>
        </w:rPr>
        <w:t xml:space="preserve">and </w:t>
      </w:r>
      <w:r w:rsidR="00915445" w:rsidRPr="000B7AD7">
        <w:rPr>
          <w:rFonts w:ascii="Times New Roman" w:hAnsi="Times New Roman" w:cs="Times New Roman"/>
        </w:rPr>
        <w:t xml:space="preserve">the </w:t>
      </w:r>
      <w:r w:rsidR="00F30885" w:rsidRPr="000B7AD7">
        <w:rPr>
          <w:rFonts w:ascii="Times New Roman" w:hAnsi="Times New Roman" w:cs="Times New Roman"/>
        </w:rPr>
        <w:t xml:space="preserve">stability of </w:t>
      </w:r>
      <w:r w:rsidR="002179C6" w:rsidRPr="000B7AD7">
        <w:rPr>
          <w:rFonts w:ascii="Times New Roman" w:hAnsi="Times New Roman" w:cs="Times New Roman"/>
        </w:rPr>
        <w:t xml:space="preserve">critical infrastructure. </w:t>
      </w:r>
    </w:p>
    <w:p w14:paraId="33E3389D" w14:textId="04A56561" w:rsidR="001B3F52" w:rsidRPr="000B7AD7" w:rsidRDefault="005C4E87" w:rsidP="0784A32B">
      <w:pPr>
        <w:spacing w:line="480" w:lineRule="auto"/>
        <w:ind w:firstLine="720"/>
        <w:rPr>
          <w:rFonts w:ascii="Times New Roman" w:hAnsi="Times New Roman" w:cs="Times New Roman"/>
        </w:rPr>
      </w:pPr>
      <w:r w:rsidRPr="000B7AD7">
        <w:rPr>
          <w:rFonts w:ascii="Times New Roman" w:hAnsi="Times New Roman" w:cs="Times New Roman"/>
        </w:rPr>
        <w:t xml:space="preserve">The complexity of modern supply chains makes them particularly difficult to secure. </w:t>
      </w:r>
      <w:r w:rsidR="001B3F52" w:rsidRPr="000B7AD7">
        <w:rPr>
          <w:rFonts w:ascii="Times New Roman" w:hAnsi="Times New Roman" w:cs="Times New Roman"/>
        </w:rPr>
        <w:t>The rapid adoption of artificial intelligence across both commercial and government sectors has introduced new attack surfaces and new forms of dependency. Nation-state actors, criminal groups, and geopolitical rivals have all recognized the strategic value of targeting these weak points, making supply chain cybersecurity one of the defining challenges of the current era.</w:t>
      </w:r>
    </w:p>
    <w:p w14:paraId="4E9A6DE9" w14:textId="66FA9C87" w:rsidR="00287D35" w:rsidRPr="000B7AD7" w:rsidRDefault="00C3506B" w:rsidP="0784A32B">
      <w:pPr>
        <w:spacing w:line="480" w:lineRule="auto"/>
        <w:ind w:firstLine="720"/>
        <w:rPr>
          <w:rFonts w:ascii="Times New Roman" w:hAnsi="Times New Roman" w:cs="Times New Roman"/>
        </w:rPr>
      </w:pPr>
      <w:r w:rsidRPr="000B7AD7">
        <w:rPr>
          <w:rFonts w:ascii="Times New Roman" w:hAnsi="Times New Roman" w:cs="Times New Roman"/>
        </w:rPr>
        <w:t>This paper examines cybersecurity risks in global supply chains through four primary lenses. First, it surveys the key vulnerabilities that characterize cyber supply chain security, including risks from open-source software, third-party suppliers, AI integration, and geopolitical tensions.</w:t>
      </w:r>
      <w:r w:rsidR="008416FA" w:rsidRPr="000B7AD7">
        <w:rPr>
          <w:rFonts w:ascii="Times New Roman" w:hAnsi="Times New Roman" w:cs="Times New Roman"/>
        </w:rPr>
        <w:t xml:space="preserve"> Second, it explores the role of artificial intelligence in military operations, with particular focus on the recent and contentious dispute between Anthropic and the U.S. Department of Defense, which itself became a supply chain risk flashpoint.</w:t>
      </w:r>
      <w:r w:rsidR="00055D52" w:rsidRPr="000B7AD7">
        <w:rPr>
          <w:rFonts w:ascii="Times New Roman" w:hAnsi="Times New Roman" w:cs="Times New Roman"/>
        </w:rPr>
        <w:t xml:space="preserve"> Third, it analyzes China's growing involvement in AI and semiconductor supply chains, and the policy responses from the United States and the European Union. </w:t>
      </w:r>
      <w:r w:rsidR="00287D35" w:rsidRPr="000B7AD7">
        <w:rPr>
          <w:rFonts w:ascii="Times New Roman" w:hAnsi="Times New Roman" w:cs="Times New Roman"/>
        </w:rPr>
        <w:t xml:space="preserve">Fourth, it </w:t>
      </w:r>
      <w:r w:rsidR="00D0283C" w:rsidRPr="000B7AD7">
        <w:rPr>
          <w:rFonts w:ascii="Times New Roman" w:hAnsi="Times New Roman" w:cs="Times New Roman"/>
        </w:rPr>
        <w:t>analyzes</w:t>
      </w:r>
      <w:r w:rsidR="00287D35" w:rsidRPr="000B7AD7">
        <w:rPr>
          <w:rFonts w:ascii="Times New Roman" w:hAnsi="Times New Roman" w:cs="Times New Roman"/>
        </w:rPr>
        <w:t xml:space="preserve"> the specific threat of </w:t>
      </w:r>
      <w:r w:rsidR="00287D35" w:rsidRPr="000B7AD7">
        <w:rPr>
          <w:rFonts w:ascii="Times New Roman" w:hAnsi="Times New Roman" w:cs="Times New Roman"/>
        </w:rPr>
        <w:lastRenderedPageBreak/>
        <w:t>malware introduced through software supply chains, including recent incidents and the technical and legal mechanisms to address them.</w:t>
      </w:r>
    </w:p>
    <w:p w14:paraId="527B50F7" w14:textId="0D008A3E" w:rsidR="002179C6" w:rsidRPr="000B7AD7" w:rsidRDefault="00EF47A3" w:rsidP="0784A32B">
      <w:pPr>
        <w:spacing w:line="480" w:lineRule="auto"/>
        <w:ind w:firstLine="720"/>
        <w:rPr>
          <w:rFonts w:ascii="Times New Roman" w:hAnsi="Times New Roman" w:cs="Times New Roman"/>
        </w:rPr>
      </w:pPr>
      <w:r w:rsidRPr="000B7AD7">
        <w:rPr>
          <w:rFonts w:ascii="Times New Roman" w:hAnsi="Times New Roman" w:cs="Times New Roman"/>
        </w:rPr>
        <w:t>Each of these topics connects directly to the core subject matter of IST 432. The course addresses the legal and regulatory frameworks that govern information security, including questions of vendor liability, data protection obligations, third-party risk management, and the boundaries of cybersecurity regulation.</w:t>
      </w:r>
      <w:r w:rsidR="00156F5D" w:rsidRPr="000B7AD7">
        <w:rPr>
          <w:rFonts w:ascii="Times New Roman" w:hAnsi="Times New Roman" w:cs="Times New Roman"/>
        </w:rPr>
        <w:t xml:space="preserve"> When a breach occurs through a third-party vendor, questions immediately arise about who bears legal responsibility.</w:t>
      </w:r>
    </w:p>
    <w:p w14:paraId="257C4431" w14:textId="77777777" w:rsidR="001A4FBC" w:rsidRPr="000B7AD7" w:rsidRDefault="08C966AE" w:rsidP="0784A32B">
      <w:pPr>
        <w:pStyle w:val="Heading1"/>
        <w:rPr>
          <w:rFonts w:cs="Times New Roman"/>
        </w:rPr>
      </w:pPr>
      <w:bookmarkStart w:id="1" w:name="_Toc228389786"/>
      <w:r>
        <w:t>Cyber Supply Chain Security</w:t>
      </w:r>
      <w:bookmarkEnd w:id="1"/>
    </w:p>
    <w:p w14:paraId="0E694D69" w14:textId="206D76F1" w:rsidR="002061C4" w:rsidRDefault="002061C4" w:rsidP="002061C4">
      <w:pPr>
        <w:pStyle w:val="NormalWeb"/>
        <w:spacing w:before="240" w:beforeAutospacing="0" w:after="240" w:afterAutospacing="0" w:line="480" w:lineRule="auto"/>
        <w:ind w:firstLine="720"/>
        <w:rPr>
          <w:color w:val="000000"/>
        </w:rPr>
      </w:pPr>
      <w:r>
        <w:rPr>
          <w:color w:val="000000"/>
        </w:rPr>
        <w:t xml:space="preserve">Today, the entire global supply chain links thousands of different suppliers, technologies, and software applications in one network. This network runs efficiently; however, it also makes </w:t>
      </w:r>
      <w:r w:rsidR="00B746AC">
        <w:rPr>
          <w:color w:val="000000"/>
        </w:rPr>
        <w:t>it</w:t>
      </w:r>
      <w:r>
        <w:rPr>
          <w:color w:val="000000"/>
        </w:rPr>
        <w:t xml:space="preserve"> a major target for cyberattacks. A single flaw can stop production and compromise the entire chain. Here are several vulnerabilities that exist within a supply chain.</w:t>
      </w:r>
    </w:p>
    <w:p w14:paraId="582DA5C5" w14:textId="714C125C" w:rsidR="001A4FBC" w:rsidRPr="000B7AD7" w:rsidRDefault="001A4FBC" w:rsidP="0784A32B">
      <w:pPr>
        <w:pStyle w:val="Heading3"/>
        <w:rPr>
          <w:color w:val="000000" w:themeColor="text1"/>
        </w:rPr>
      </w:pPr>
      <w:bookmarkStart w:id="2" w:name="_Toc228389787"/>
      <w:r>
        <w:t>List of Vulnerabilities</w:t>
      </w:r>
      <w:bookmarkEnd w:id="2"/>
    </w:p>
    <w:p w14:paraId="6A3D4BC2" w14:textId="77777777" w:rsidR="00BD037E" w:rsidRDefault="001A4FBC" w:rsidP="0784A32B">
      <w:pPr>
        <w:pStyle w:val="Heading4"/>
      </w:pPr>
      <w:bookmarkStart w:id="3" w:name="_Toc228389788"/>
      <w:r>
        <w:t>Hidden Flaws in Open-Source Software</w:t>
      </w:r>
      <w:bookmarkEnd w:id="3"/>
    </w:p>
    <w:p w14:paraId="40A5FAE3" w14:textId="1EB4E5DC" w:rsidR="00BD037E" w:rsidRPr="00BD037E" w:rsidRDefault="00BD037E" w:rsidP="0784A32B">
      <w:pPr>
        <w:pStyle w:val="NormalWeb"/>
        <w:spacing w:before="240" w:beforeAutospacing="0" w:after="240" w:afterAutospacing="0" w:line="480" w:lineRule="auto"/>
        <w:ind w:firstLine="360"/>
        <w:textAlignment w:val="baseline"/>
        <w:rPr>
          <w:color w:val="000000"/>
        </w:rPr>
      </w:pPr>
      <w:r w:rsidRPr="0784A32B">
        <w:rPr>
          <w:color w:val="000000" w:themeColor="text1"/>
        </w:rPr>
        <w:t xml:space="preserve">One major concern is </w:t>
      </w:r>
      <w:r w:rsidR="00B746AC">
        <w:rPr>
          <w:color w:val="000000" w:themeColor="text1"/>
        </w:rPr>
        <w:t xml:space="preserve">the </w:t>
      </w:r>
      <w:r w:rsidR="00C32223" w:rsidRPr="0784A32B">
        <w:rPr>
          <w:color w:val="000000" w:themeColor="text1"/>
        </w:rPr>
        <w:t xml:space="preserve">use of </w:t>
      </w:r>
      <w:r w:rsidRPr="0784A32B">
        <w:rPr>
          <w:color w:val="000000" w:themeColor="text1"/>
        </w:rPr>
        <w:t>open-source software</w:t>
      </w:r>
      <w:r w:rsidR="00B746AC">
        <w:rPr>
          <w:color w:val="000000" w:themeColor="text1"/>
        </w:rPr>
        <w:t>,</w:t>
      </w:r>
      <w:r w:rsidR="00C32223" w:rsidRPr="0784A32B">
        <w:rPr>
          <w:color w:val="000000" w:themeColor="text1"/>
        </w:rPr>
        <w:t xml:space="preserve"> which is vulnerable to many threats</w:t>
      </w:r>
      <w:r w:rsidRPr="0784A32B">
        <w:rPr>
          <w:color w:val="000000" w:themeColor="text1"/>
        </w:rPr>
        <w:t xml:space="preserve">. Since these resources are freely available and convenient, often they are used across thousands of products and systems without organizations fully tracking where or how. As a result, when a flaw goes undetected, it creates an invisible weak point across the entire supply chain. Consider </w:t>
      </w:r>
      <w:proofErr w:type="gramStart"/>
      <w:r w:rsidRPr="0784A32B">
        <w:rPr>
          <w:color w:val="000000" w:themeColor="text1"/>
        </w:rPr>
        <w:t>the Log4j</w:t>
      </w:r>
      <w:proofErr w:type="gramEnd"/>
      <w:r w:rsidRPr="0784A32B">
        <w:rPr>
          <w:color w:val="000000" w:themeColor="text1"/>
        </w:rPr>
        <w:t xml:space="preserve"> vulnerability. Once </w:t>
      </w:r>
      <w:proofErr w:type="gramStart"/>
      <w:r w:rsidRPr="0784A32B">
        <w:rPr>
          <w:color w:val="000000" w:themeColor="text1"/>
        </w:rPr>
        <w:t>the vulnerability</w:t>
      </w:r>
      <w:proofErr w:type="gramEnd"/>
      <w:r w:rsidRPr="0784A32B">
        <w:rPr>
          <w:color w:val="000000" w:themeColor="text1"/>
        </w:rPr>
        <w:t xml:space="preserve"> was discovered in 2021, 93% of cloud-based systems were vulnerable to attack, and many companies didn’t even realize they were vulnerable because Log4j was installed as part of other software packages that the company used (IBM, </w:t>
      </w:r>
      <w:r w:rsidR="3320AC91" w:rsidRPr="0784A32B">
        <w:rPr>
          <w:color w:val="000000" w:themeColor="text1"/>
        </w:rPr>
        <w:lastRenderedPageBreak/>
        <w:t>2025</w:t>
      </w:r>
      <w:r w:rsidRPr="0784A32B">
        <w:rPr>
          <w:color w:val="000000" w:themeColor="text1"/>
        </w:rPr>
        <w:t>). In addition, cybercriminals have already used it to mine cryptocurrency, deploy ransomware, and conduct state-sponsored espionage.</w:t>
      </w:r>
    </w:p>
    <w:p w14:paraId="54DFD14F" w14:textId="77777777" w:rsidR="008E69AF" w:rsidRDefault="001A4FBC" w:rsidP="0784A32B">
      <w:pPr>
        <w:pStyle w:val="Heading4"/>
      </w:pPr>
      <w:bookmarkStart w:id="4" w:name="_Toc228389789"/>
      <w:r>
        <w:t>AI Challenges</w:t>
      </w:r>
      <w:bookmarkEnd w:id="4"/>
    </w:p>
    <w:p w14:paraId="2EC2D894" w14:textId="4F4D5EDC" w:rsidR="008E69AF" w:rsidRPr="008E69AF" w:rsidRDefault="008E69AF" w:rsidP="008E69AF">
      <w:pPr>
        <w:pStyle w:val="NormalWeb"/>
        <w:spacing w:before="240" w:beforeAutospacing="0" w:after="240" w:afterAutospacing="0" w:line="480" w:lineRule="auto"/>
        <w:ind w:firstLine="720"/>
        <w:textAlignment w:val="baseline"/>
        <w:rPr>
          <w:color w:val="000000"/>
        </w:rPr>
      </w:pPr>
      <w:r w:rsidRPr="008E69AF">
        <w:rPr>
          <w:color w:val="000000"/>
        </w:rPr>
        <w:t xml:space="preserve">The existing use of artificial intelligence within the supply chain adds another dimension to the issue because it poses various threats at every step. Artificial intelligence can produce incorrect data that could incorrectly interpret the processes in the supply chain, causing major disturbances (Hedgepath, 2025). The most alarming part is that only 37% of businesses have mechanisms in place to ensure the security of AI tools before implementation, while 69% of small firms lack such practices (Tuteja, 2025). For example, if an AI system regulates inventory systems, it can make faulty restocking decisions. As a result, it can trigger unnecessary </w:t>
      </w:r>
      <w:r w:rsidR="00B746AC">
        <w:rPr>
          <w:color w:val="000000"/>
        </w:rPr>
        <w:t>orders</w:t>
      </w:r>
      <w:r w:rsidRPr="008E69AF">
        <w:rPr>
          <w:color w:val="000000"/>
        </w:rPr>
        <w:t>, expose vendor information, and create shortages that will be noticed after severe consequences are encountered.</w:t>
      </w:r>
    </w:p>
    <w:p w14:paraId="6DC8A2B9" w14:textId="77777777" w:rsidR="001A4FBC" w:rsidRPr="000B7AD7" w:rsidRDefault="001A4FBC" w:rsidP="0784A32B">
      <w:pPr>
        <w:pStyle w:val="Heading4"/>
      </w:pPr>
      <w:bookmarkStart w:id="5" w:name="_Toc228389790"/>
      <w:r>
        <w:t>Third-Party and Supplier Vulnerabilities</w:t>
      </w:r>
      <w:bookmarkEnd w:id="5"/>
    </w:p>
    <w:p w14:paraId="45179116" w14:textId="242B6A9F" w:rsidR="001A4FBC" w:rsidRPr="000B7AD7" w:rsidRDefault="008E69AF" w:rsidP="00C735EA">
      <w:pPr>
        <w:pStyle w:val="font-claude-response-body"/>
        <w:spacing w:line="480" w:lineRule="auto"/>
        <w:ind w:firstLine="720"/>
        <w:rPr>
          <w:color w:val="000000"/>
        </w:rPr>
      </w:pPr>
      <w:r>
        <w:rPr>
          <w:color w:val="000000"/>
        </w:rPr>
        <w:t xml:space="preserve">With the increasing growth in supply chain management, it is difficult for companies to ensure </w:t>
      </w:r>
      <w:r w:rsidR="00B746AC">
        <w:rPr>
          <w:color w:val="000000"/>
        </w:rPr>
        <w:t>fully monitored</w:t>
      </w:r>
      <w:r>
        <w:rPr>
          <w:color w:val="000000"/>
        </w:rPr>
        <w:t xml:space="preserve"> security procedures within their network of suppliers. Third-party compliance remains a critical area, especially for Chief Information Security Officers (CISOs), in ensuring security management. One such case is the 2017 Equifax data breach</w:t>
      </w:r>
      <w:r w:rsidR="00B746AC">
        <w:rPr>
          <w:color w:val="000000"/>
        </w:rPr>
        <w:t>,</w:t>
      </w:r>
      <w:r>
        <w:rPr>
          <w:color w:val="000000"/>
        </w:rPr>
        <w:t xml:space="preserve"> where personal information of 147 million individuals was compromised because of a vulnerability in one of the company's third-party suppliers. The incident ended up costing the company $425 million (DAD &amp; Nguyen, 2024). In most cases, the victims involved in the situation were not even aware of their association with the company</w:t>
      </w:r>
      <w:r w:rsidR="00B746AC">
        <w:rPr>
          <w:color w:val="000000"/>
        </w:rPr>
        <w:t>,</w:t>
      </w:r>
      <w:r>
        <w:rPr>
          <w:color w:val="000000"/>
        </w:rPr>
        <w:t xml:space="preserve"> yet still suffered those consequences (Tuteja, 2025). To make matters worse, this risk furthers where companies hurriedly introduce other suppliers in the market</w:t>
      </w:r>
      <w:r w:rsidR="00B746AC">
        <w:rPr>
          <w:color w:val="000000"/>
        </w:rPr>
        <w:t>,</w:t>
      </w:r>
      <w:r>
        <w:rPr>
          <w:color w:val="000000"/>
        </w:rPr>
        <w:t xml:space="preserve"> such as cheaper unvetted sources brought about by rising tariffs (Durbin, 2025).</w:t>
      </w:r>
    </w:p>
    <w:p w14:paraId="3425D8D4" w14:textId="77777777" w:rsidR="00963E56" w:rsidRDefault="001A4FBC" w:rsidP="0784A32B">
      <w:pPr>
        <w:pStyle w:val="Heading4"/>
      </w:pPr>
      <w:bookmarkStart w:id="6" w:name="_Toc228389791"/>
      <w:r>
        <w:lastRenderedPageBreak/>
        <w:t>Dependence on Provider</w:t>
      </w:r>
      <w:r w:rsidR="00963E56">
        <w:t>s</w:t>
      </w:r>
      <w:bookmarkEnd w:id="6"/>
    </w:p>
    <w:p w14:paraId="718FFF0A" w14:textId="25201581" w:rsidR="00963E56" w:rsidRPr="00963E56" w:rsidRDefault="00963E56" w:rsidP="00963E56">
      <w:pPr>
        <w:pStyle w:val="NormalWeb"/>
        <w:spacing w:before="240" w:beforeAutospacing="0" w:after="240" w:afterAutospacing="0" w:line="480" w:lineRule="auto"/>
        <w:ind w:firstLine="720"/>
        <w:textAlignment w:val="baseline"/>
        <w:rPr>
          <w:color w:val="000000"/>
        </w:rPr>
      </w:pPr>
      <w:r w:rsidRPr="00963E56">
        <w:rPr>
          <w:color w:val="000000"/>
        </w:rPr>
        <w:t>The dependence on a limited number of suppliers introduces further vulnerabilities in the overall supply chain. If one supplier fails to function properly, then the impact extends to its direct customers and many others who rely on it (Tuteja, 2025). For example, cloud service providers have a huge dominance in the market.  A single disruption can affect entire industries such as manufacturing, healthcare, finance, energy, etc. Because current IT systems are composed of small, interrelated services, recognizing all dependencies is extremely difficult. In many cases, such relationships only emerge once a mistake is made (Tuteja, 2025).</w:t>
      </w:r>
    </w:p>
    <w:p w14:paraId="201A6E5E" w14:textId="77777777" w:rsidR="006311F5" w:rsidRDefault="001A4FBC" w:rsidP="0784A32B">
      <w:pPr>
        <w:pStyle w:val="Heading4"/>
      </w:pPr>
      <w:bookmarkStart w:id="7" w:name="_Toc228389792"/>
      <w:r>
        <w:t>Geopolitical Tensions and Nation-State Cyber Espionage</w:t>
      </w:r>
      <w:bookmarkEnd w:id="7"/>
    </w:p>
    <w:p w14:paraId="7FC427B9" w14:textId="4D211E9C" w:rsidR="00D84EAD" w:rsidRDefault="006311F5" w:rsidP="00D84EAD">
      <w:pPr>
        <w:pStyle w:val="NormalWeb"/>
        <w:spacing w:before="240" w:beforeAutospacing="0" w:after="240" w:afterAutospacing="0" w:line="480" w:lineRule="auto"/>
        <w:ind w:firstLine="720"/>
        <w:textAlignment w:val="baseline"/>
        <w:rPr>
          <w:color w:val="000000"/>
        </w:rPr>
      </w:pPr>
      <w:r w:rsidRPr="006311F5">
        <w:rPr>
          <w:color w:val="000000"/>
          <w:shd w:val="clear" w:color="auto" w:fill="FFFFFF"/>
        </w:rPr>
        <w:t>Geopolitical tensions influence the global supply chain security directly</w:t>
      </w:r>
      <w:r w:rsidRPr="006311F5">
        <w:rPr>
          <w:color w:val="000000"/>
        </w:rPr>
        <w:t>. This is because trade barriers and international alliances affect access to labor, material, and technology, hence slowing down production and introducing more risks. In addition, 60% of companies claim that geopolitical tensions play a major role in shaping their cybersecurity policies, forcing some to change their vendors (Tuteja, 2025).</w:t>
      </w:r>
    </w:p>
    <w:p w14:paraId="10B2508C" w14:textId="58DBD299" w:rsidR="004A7D52" w:rsidRPr="000B7AD7" w:rsidRDefault="00D84EAD" w:rsidP="00D84EAD">
      <w:pPr>
        <w:pStyle w:val="NormalWeb"/>
        <w:spacing w:before="240" w:beforeAutospacing="0" w:after="240" w:afterAutospacing="0" w:line="480" w:lineRule="auto"/>
        <w:ind w:firstLine="720"/>
        <w:textAlignment w:val="baseline"/>
        <w:rPr>
          <w:color w:val="000000"/>
        </w:rPr>
      </w:pPr>
      <w:r w:rsidRPr="00D84EAD">
        <w:rPr>
          <w:color w:val="000000"/>
        </w:rPr>
        <w:t>Other than the economic disturbances that arise from such situations, there may be a way for cyber espionage within nation-states. The weakness in the supply chain is exploited by foreign countries through attacks on both the private entities and the government agencies. A recent case was the hacking attack carried out in 2026 against Lockheed Martin, one of America’s biggest defense contractors. The Iranian hackers managed to access more than 375 terabytes of data that contained the blueprints for the F-35 fighter aircraft. This information was sold off to foreign countries for about $400 million (Goud, 2026). Ultimately, this shows how nation-state actors increasingly use supply chain vulnerabilities to target critical defense infrastructure.</w:t>
      </w:r>
    </w:p>
    <w:p w14:paraId="0A69C802" w14:textId="77777777" w:rsidR="00451278" w:rsidRDefault="001A4FBC" w:rsidP="0784A32B">
      <w:pPr>
        <w:pStyle w:val="Heading3"/>
        <w:rPr>
          <w:color w:val="000000" w:themeColor="text1"/>
        </w:rPr>
      </w:pPr>
      <w:bookmarkStart w:id="8" w:name="_Toc228389793"/>
      <w:r>
        <w:lastRenderedPageBreak/>
        <w:t>Policymaker Involvement</w:t>
      </w:r>
      <w:bookmarkEnd w:id="8"/>
    </w:p>
    <w:p w14:paraId="17B82A70" w14:textId="67C36BEA" w:rsidR="00451278" w:rsidRPr="00451278" w:rsidRDefault="00451278" w:rsidP="00451278">
      <w:pPr>
        <w:pStyle w:val="NormalWeb"/>
        <w:spacing w:before="0" w:beforeAutospacing="0" w:after="0" w:afterAutospacing="0" w:line="480" w:lineRule="auto"/>
        <w:ind w:firstLine="720"/>
      </w:pPr>
      <w:r w:rsidRPr="00451278">
        <w:rPr>
          <w:color w:val="000000"/>
        </w:rPr>
        <w:t>Policymakers have also played a significant part in tackling cyber supply chain risks noted above. Nevertheless, the problem with legislation lies in its failure to adapt fast enough to meet changing circumstances. The main concern here is that a vulnerability in a corporation’s software can become a way to endanger federal technologies. There are three challenges that complicate governance in this context: software providers use insecure third-party apps, corporations put speed ahead of security, and consumers are unable to evaluate the security of a software product (Kuehn &amp; Paulus, 2023). That is why federal organizations such as the Federal Trade Commission (FTC) can help close these gaps.</w:t>
      </w:r>
      <w:r>
        <w:rPr>
          <w:color w:val="000000"/>
        </w:rPr>
        <w:t xml:space="preserve"> </w:t>
      </w:r>
      <w:r w:rsidRPr="00451278">
        <w:rPr>
          <w:color w:val="000000"/>
        </w:rPr>
        <w:t>For instance, in Section 5 of the FTC Act, the FTC may bring an action against “unfair or deceptive practices” where companies do not protect their consumers against expected harms or make false claims on product security (FTC, 2026). This leaves open questions about vendor liability, data protection policies, and adequacy of existing cybersecurity laws for the present environment.</w:t>
      </w:r>
    </w:p>
    <w:p w14:paraId="0F40D83E" w14:textId="77777777" w:rsidR="00451278" w:rsidRPr="00451278" w:rsidRDefault="00451278" w:rsidP="00451278">
      <w:pPr>
        <w:spacing w:after="240" w:line="240" w:lineRule="auto"/>
        <w:rPr>
          <w:rFonts w:ascii="Times New Roman" w:eastAsia="Times New Roman" w:hAnsi="Times New Roman" w:cs="Times New Roman"/>
          <w:kern w:val="0"/>
          <w14:ligatures w14:val="none"/>
        </w:rPr>
      </w:pPr>
    </w:p>
    <w:p w14:paraId="1C86C02C" w14:textId="28D32E08" w:rsidR="530D5381" w:rsidRPr="000B7AD7" w:rsidRDefault="39EF877D" w:rsidP="0784A32B">
      <w:pPr>
        <w:pStyle w:val="Heading1"/>
        <w:rPr>
          <w:rFonts w:eastAsia="Times New Roman" w:cs="Times New Roman"/>
          <w:color w:val="156082" w:themeColor="accent1"/>
        </w:rPr>
      </w:pPr>
      <w:bookmarkStart w:id="9" w:name="_Toc228389794"/>
      <w:r>
        <w:t>AI in the Military</w:t>
      </w:r>
      <w:bookmarkEnd w:id="9"/>
    </w:p>
    <w:p w14:paraId="64961D92" w14:textId="290D1BAF" w:rsidR="72773200" w:rsidRPr="000B7AD7" w:rsidRDefault="72773200" w:rsidP="0784A32B">
      <w:pPr>
        <w:spacing w:line="480" w:lineRule="auto"/>
        <w:ind w:firstLine="720"/>
        <w:rPr>
          <w:rFonts w:ascii="Times New Roman" w:eastAsia="Times New Roman" w:hAnsi="Times New Roman" w:cs="Times New Roman"/>
        </w:rPr>
      </w:pPr>
      <w:r w:rsidRPr="0784A32B">
        <w:rPr>
          <w:rFonts w:ascii="Times New Roman" w:eastAsia="Times New Roman" w:hAnsi="Times New Roman" w:cs="Times New Roman"/>
        </w:rPr>
        <w:t xml:space="preserve">AI has been in development since the first idea posed by Alan Turing in 1950. John McCarthy later created the name "artificial intelligence" in 1956. It was then in the 1960s that the Department of Defense had begun doing research </w:t>
      </w:r>
      <w:proofErr w:type="gramStart"/>
      <w:r w:rsidRPr="0784A32B">
        <w:rPr>
          <w:rFonts w:ascii="Times New Roman" w:eastAsia="Times New Roman" w:hAnsi="Times New Roman" w:cs="Times New Roman"/>
        </w:rPr>
        <w:t>with</w:t>
      </w:r>
      <w:proofErr w:type="gramEnd"/>
      <w:r w:rsidRPr="0784A32B">
        <w:rPr>
          <w:rFonts w:ascii="Times New Roman" w:eastAsia="Times New Roman" w:hAnsi="Times New Roman" w:cs="Times New Roman"/>
        </w:rPr>
        <w:t xml:space="preserve"> artificial intelligence (Lawrence Livermore National Laboratory</w:t>
      </w:r>
      <w:r w:rsidR="6BA8544D" w:rsidRPr="0784A32B">
        <w:rPr>
          <w:rFonts w:ascii="Times New Roman" w:eastAsia="Times New Roman" w:hAnsi="Times New Roman" w:cs="Times New Roman"/>
        </w:rPr>
        <w:t xml:space="preserve">, </w:t>
      </w:r>
      <w:r w:rsidR="584E996A" w:rsidRPr="0784A32B">
        <w:rPr>
          <w:rFonts w:ascii="Times New Roman" w:eastAsia="Times New Roman" w:hAnsi="Times New Roman" w:cs="Times New Roman"/>
        </w:rPr>
        <w:t>n.</w:t>
      </w:r>
      <w:r w:rsidR="1608DA9F" w:rsidRPr="0784A32B">
        <w:rPr>
          <w:rFonts w:ascii="Times New Roman" w:eastAsia="Times New Roman" w:hAnsi="Times New Roman" w:cs="Times New Roman"/>
        </w:rPr>
        <w:t>d.</w:t>
      </w:r>
      <w:r w:rsidRPr="0784A32B">
        <w:rPr>
          <w:rFonts w:ascii="Times New Roman" w:eastAsia="Times New Roman" w:hAnsi="Times New Roman" w:cs="Times New Roman"/>
        </w:rPr>
        <w:t xml:space="preserve">). Artificial Intelligence became a new machine-based creation that was being used to help people complete tasks at a much faster and smarter rate. In 1991, the US military began to branch more into AI usage with a new AI program named the Dynamic Analysis and Replanning Tool, or DART, to be able to make the scheduling and </w:t>
      </w:r>
      <w:r w:rsidRPr="0784A32B">
        <w:rPr>
          <w:rFonts w:ascii="Times New Roman" w:eastAsia="Times New Roman" w:hAnsi="Times New Roman" w:cs="Times New Roman"/>
        </w:rPr>
        <w:lastRenderedPageBreak/>
        <w:t>transportation processes of supplies and people much faster and save more money (Military Embedded Systems</w:t>
      </w:r>
      <w:r w:rsidR="4AD36242" w:rsidRPr="0784A32B">
        <w:rPr>
          <w:rFonts w:ascii="Times New Roman" w:eastAsia="Times New Roman" w:hAnsi="Times New Roman" w:cs="Times New Roman"/>
        </w:rPr>
        <w:t>, 2019</w:t>
      </w:r>
      <w:r w:rsidRPr="0784A32B">
        <w:rPr>
          <w:rFonts w:ascii="Times New Roman" w:eastAsia="Times New Roman" w:hAnsi="Times New Roman" w:cs="Times New Roman"/>
        </w:rPr>
        <w:t>).</w:t>
      </w:r>
    </w:p>
    <w:p w14:paraId="2EBD3C43" w14:textId="70B83824" w:rsidR="7021052D" w:rsidRPr="000B7AD7" w:rsidRDefault="0CC165BB" w:rsidP="0784A32B">
      <w:pPr>
        <w:pStyle w:val="Heading3"/>
      </w:pPr>
      <w:bookmarkStart w:id="10" w:name="_Toc228389795"/>
      <w:r>
        <w:t>Current Usage</w:t>
      </w:r>
      <w:bookmarkEnd w:id="10"/>
    </w:p>
    <w:p w14:paraId="6D8CB489" w14:textId="33EDBAC2" w:rsidR="00ED5B1C" w:rsidRPr="000B7AD7" w:rsidRDefault="0F71D6D9" w:rsidP="0784A32B">
      <w:pPr>
        <w:spacing w:line="480" w:lineRule="auto"/>
        <w:ind w:firstLine="720"/>
        <w:rPr>
          <w:rFonts w:ascii="Times New Roman" w:eastAsia="Times New Roman" w:hAnsi="Times New Roman" w:cs="Times New Roman"/>
        </w:rPr>
      </w:pPr>
      <w:r w:rsidRPr="0784A32B">
        <w:rPr>
          <w:rFonts w:ascii="Times New Roman" w:eastAsia="Times New Roman" w:hAnsi="Times New Roman" w:cs="Times New Roman"/>
        </w:rPr>
        <w:t>The integration of AI into the military system has been able to improve and speed up the process for how military operations are conducted. With these improvements, there have been many new partnerships between the military and companies that work with AI. Currently, the AI company Anthropic has been at the front in the discussion of AI for military use. The CEO of Anthropic, Dario Amodei, spoke about how they are currently trying to support what he referred to as the “US Department of War” with “mission-critical applications.” Amodei also stated that they had “acted to defend America’s lead in AI” by turning down deals from firms designated as Chinese Military Companies and by preventing “CCP-sponsored cyberattacks” through AI manipulation with their program Claude (Amodei</w:t>
      </w:r>
      <w:r w:rsidR="0B2CB429" w:rsidRPr="0784A32B">
        <w:rPr>
          <w:rFonts w:ascii="Times New Roman" w:eastAsia="Times New Roman" w:hAnsi="Times New Roman" w:cs="Times New Roman"/>
        </w:rPr>
        <w:t>, 2026</w:t>
      </w:r>
      <w:r w:rsidRPr="0784A32B">
        <w:rPr>
          <w:rFonts w:ascii="Times New Roman" w:eastAsia="Times New Roman" w:hAnsi="Times New Roman" w:cs="Times New Roman"/>
        </w:rPr>
        <w:t>). The use of Claude has been a tension point for the Pentagon and Anthropic. Anthropic doesn’t want it to be used without human input, while the Pentagon labeled the company a "supply chain risk" and blacklisted them from defense contracting (Toh and Ayoub</w:t>
      </w:r>
      <w:r w:rsidR="5E7B6368" w:rsidRPr="0784A32B">
        <w:rPr>
          <w:rFonts w:ascii="Times New Roman" w:eastAsia="Times New Roman" w:hAnsi="Times New Roman" w:cs="Times New Roman"/>
        </w:rPr>
        <w:t>, 2026</w:t>
      </w:r>
      <w:r w:rsidRPr="0784A32B">
        <w:rPr>
          <w:rFonts w:ascii="Times New Roman" w:eastAsia="Times New Roman" w:hAnsi="Times New Roman" w:cs="Times New Roman"/>
        </w:rPr>
        <w:t xml:space="preserve">). The usage of AI has been in the US military and many other countries around the globe, which leads to the question of how it can affect supply chains and how it can bring danger to their cybersecurity systems. It also raises concerns about how using AI without human input could change how wars are carried out if the government continues to allow computer programs to "take lethal action" against other countries. According to the Brennan Center, the US Defense Department has used about $75 billion for their AI programs since 2016, which means that they'll be spending increasingly more money as we continue to be </w:t>
      </w:r>
      <w:proofErr w:type="gramStart"/>
      <w:r w:rsidRPr="0784A32B">
        <w:rPr>
          <w:rFonts w:ascii="Times New Roman" w:eastAsia="Times New Roman" w:hAnsi="Times New Roman" w:cs="Times New Roman"/>
        </w:rPr>
        <w:t>in</w:t>
      </w:r>
      <w:proofErr w:type="gramEnd"/>
      <w:r w:rsidRPr="0784A32B">
        <w:rPr>
          <w:rFonts w:ascii="Times New Roman" w:eastAsia="Times New Roman" w:hAnsi="Times New Roman" w:cs="Times New Roman"/>
        </w:rPr>
        <w:t xml:space="preserve"> war and continue to make new technology (Toh and Ayoub</w:t>
      </w:r>
      <w:r w:rsidR="4F6953EB" w:rsidRPr="0784A32B">
        <w:rPr>
          <w:rFonts w:ascii="Times New Roman" w:eastAsia="Times New Roman" w:hAnsi="Times New Roman" w:cs="Times New Roman"/>
        </w:rPr>
        <w:t>, 2026</w:t>
      </w:r>
      <w:r w:rsidRPr="0784A32B">
        <w:rPr>
          <w:rFonts w:ascii="Times New Roman" w:eastAsia="Times New Roman" w:hAnsi="Times New Roman" w:cs="Times New Roman"/>
        </w:rPr>
        <w:t>). AI use in the military could lead to many casualties and possibly create inaccurate predictions in critical situations.</w:t>
      </w:r>
    </w:p>
    <w:p w14:paraId="0F357A5F" w14:textId="6E9E5AD9" w:rsidR="05F1EF3E" w:rsidRPr="000B7AD7" w:rsidRDefault="7332EE83" w:rsidP="00C735EA">
      <w:pPr>
        <w:pStyle w:val="Heading3"/>
      </w:pPr>
      <w:bookmarkStart w:id="11" w:name="_Toc228389796"/>
      <w:r w:rsidRPr="0784A32B">
        <w:lastRenderedPageBreak/>
        <w:t xml:space="preserve">Effects on the </w:t>
      </w:r>
      <w:r w:rsidR="4BBB2A2E" w:rsidRPr="0784A32B">
        <w:t xml:space="preserve">Military </w:t>
      </w:r>
      <w:r w:rsidRPr="0784A32B">
        <w:t>Supply Chain</w:t>
      </w:r>
      <w:bookmarkEnd w:id="11"/>
    </w:p>
    <w:p w14:paraId="22AEC2AE" w14:textId="00BF1086" w:rsidR="00ED5B1C" w:rsidRPr="000B7AD7" w:rsidRDefault="0F71D6D9" w:rsidP="0784A32B">
      <w:pPr>
        <w:spacing w:line="480" w:lineRule="auto"/>
        <w:ind w:firstLine="720"/>
        <w:rPr>
          <w:rFonts w:ascii="Times New Roman" w:eastAsia="Times New Roman" w:hAnsi="Times New Roman" w:cs="Times New Roman"/>
        </w:rPr>
      </w:pPr>
      <w:r w:rsidRPr="0784A32B">
        <w:rPr>
          <w:rFonts w:ascii="Times New Roman" w:eastAsia="Times New Roman" w:hAnsi="Times New Roman" w:cs="Times New Roman"/>
        </w:rPr>
        <w:t xml:space="preserve">Supply chain management has been conducted with AI to improve businesses for many decades. Whether it's for fully automating processes or for just ensuring that operations are completed at a faster rate, there has been a lot more AI integration over the years and it's steadily increasing as time goes on. An article by IBM spoke about how there are many benefits and challenges to using AI in </w:t>
      </w:r>
      <w:r w:rsidR="36C9EFB8" w:rsidRPr="0784A32B">
        <w:rPr>
          <w:rFonts w:ascii="Times New Roman" w:eastAsia="Times New Roman" w:hAnsi="Times New Roman" w:cs="Times New Roman"/>
        </w:rPr>
        <w:t>supply</w:t>
      </w:r>
      <w:r w:rsidRPr="0784A32B">
        <w:rPr>
          <w:rFonts w:ascii="Times New Roman" w:eastAsia="Times New Roman" w:hAnsi="Times New Roman" w:cs="Times New Roman"/>
        </w:rPr>
        <w:t xml:space="preserve"> chain</w:t>
      </w:r>
      <w:r w:rsidR="75A99F3F" w:rsidRPr="0784A32B">
        <w:rPr>
          <w:rFonts w:ascii="Times New Roman" w:eastAsia="Times New Roman" w:hAnsi="Times New Roman" w:cs="Times New Roman"/>
        </w:rPr>
        <w:t>s</w:t>
      </w:r>
      <w:r w:rsidRPr="0784A32B">
        <w:rPr>
          <w:rFonts w:ascii="Times New Roman" w:eastAsia="Times New Roman" w:hAnsi="Times New Roman" w:cs="Times New Roman"/>
        </w:rPr>
        <w:t xml:space="preserve">. They mention the overall costs and previous human errors that will be decreased, operation improvement through the AI simulations, and becoming more environmentally friendly through supply chain sustainability. They also go through some of the challenges which include the amount of training and money it takes to set up the AI systems, the possibility of computer errors or inaccurate predictions, and the heavy reliance companies will have on them which could involve sensitive </w:t>
      </w:r>
      <w:proofErr w:type="gramStart"/>
      <w:r w:rsidRPr="0784A32B">
        <w:rPr>
          <w:rFonts w:ascii="Times New Roman" w:eastAsia="Times New Roman" w:hAnsi="Times New Roman" w:cs="Times New Roman"/>
        </w:rPr>
        <w:t>data(</w:t>
      </w:r>
      <w:proofErr w:type="gramEnd"/>
      <w:r w:rsidRPr="0784A32B">
        <w:rPr>
          <w:rFonts w:ascii="Times New Roman" w:eastAsia="Times New Roman" w:hAnsi="Times New Roman" w:cs="Times New Roman"/>
        </w:rPr>
        <w:t>Downie and Finn</w:t>
      </w:r>
      <w:r w:rsidR="627AA168" w:rsidRPr="0784A32B">
        <w:rPr>
          <w:rFonts w:ascii="Times New Roman" w:eastAsia="Times New Roman" w:hAnsi="Times New Roman" w:cs="Times New Roman"/>
        </w:rPr>
        <w:t>, 2026</w:t>
      </w:r>
      <w:r w:rsidRPr="0784A32B">
        <w:rPr>
          <w:rFonts w:ascii="Times New Roman" w:eastAsia="Times New Roman" w:hAnsi="Times New Roman" w:cs="Times New Roman"/>
        </w:rPr>
        <w:t>). When looking at how it is being used in military operations, there is so much reliance on various companies and third parties to be able to provide weapons and other materials for their different duties. A technical report by Hubert Clements of the DTIC talks about how big tech companies such as Lockheed Martin, IBM, and Microsoft Azure are "providing 'Digital Battlefield' AI services to DOD" to help with newly made "data-driven military operations." They'll be used to process data much more quickly and remove the possibility of human error that we once knew as well as allowing the military to be prepared for any opportunities or possible risks. Clements also wr</w:t>
      </w:r>
      <w:r w:rsidR="1BDF1DF0" w:rsidRPr="0784A32B">
        <w:rPr>
          <w:rFonts w:ascii="Times New Roman" w:eastAsia="Times New Roman" w:hAnsi="Times New Roman" w:cs="Times New Roman"/>
        </w:rPr>
        <w:t>ote</w:t>
      </w:r>
      <w:r w:rsidRPr="0784A32B">
        <w:rPr>
          <w:rFonts w:ascii="Times New Roman" w:eastAsia="Times New Roman" w:hAnsi="Times New Roman" w:cs="Times New Roman"/>
        </w:rPr>
        <w:t xml:space="preserve"> about how Microsoft Azure's Project JEDI was previously being used by the Department of Defense up until 2021 for better data processing as well as operations planning (Clements</w:t>
      </w:r>
      <w:r w:rsidR="66DB08CB" w:rsidRPr="0784A32B">
        <w:rPr>
          <w:rFonts w:ascii="Times New Roman" w:eastAsia="Times New Roman" w:hAnsi="Times New Roman" w:cs="Times New Roman"/>
        </w:rPr>
        <w:t>, 2023</w:t>
      </w:r>
      <w:r w:rsidRPr="0784A32B">
        <w:rPr>
          <w:rFonts w:ascii="Times New Roman" w:eastAsia="Times New Roman" w:hAnsi="Times New Roman" w:cs="Times New Roman"/>
        </w:rPr>
        <w:t xml:space="preserve">). </w:t>
      </w:r>
    </w:p>
    <w:p w14:paraId="11AC8315" w14:textId="2F48D21B" w:rsidR="65902AC1" w:rsidRPr="000B7AD7" w:rsidRDefault="0F71D6D9" w:rsidP="0784A32B">
      <w:pPr>
        <w:spacing w:line="480" w:lineRule="auto"/>
        <w:ind w:firstLine="720"/>
        <w:rPr>
          <w:rFonts w:ascii="Times New Roman" w:eastAsia="Times New Roman" w:hAnsi="Times New Roman" w:cs="Times New Roman"/>
        </w:rPr>
      </w:pPr>
      <w:r w:rsidRPr="0784A32B">
        <w:rPr>
          <w:rFonts w:ascii="Times New Roman" w:eastAsia="Times New Roman" w:hAnsi="Times New Roman" w:cs="Times New Roman"/>
        </w:rPr>
        <w:t xml:space="preserve">There has been a lot of research put into finding out how AI would be able to benefit the military in their different supply chain partnerships as well as overall operations. The Defense Logistics Agency writes about how AI can be used for supply chain risk management because it </w:t>
      </w:r>
      <w:r w:rsidRPr="0784A32B">
        <w:rPr>
          <w:rFonts w:ascii="Times New Roman" w:eastAsia="Times New Roman" w:hAnsi="Times New Roman" w:cs="Times New Roman"/>
        </w:rPr>
        <w:lastRenderedPageBreak/>
        <w:t>is an important subject for them to stay on top of (</w:t>
      </w:r>
      <w:r w:rsidR="1545A900" w:rsidRPr="0784A32B">
        <w:rPr>
          <w:rFonts w:ascii="Times New Roman" w:eastAsia="Times New Roman" w:hAnsi="Times New Roman" w:cs="Times New Roman"/>
        </w:rPr>
        <w:t>Roberts, 2025</w:t>
      </w:r>
      <w:r w:rsidRPr="0784A32B">
        <w:rPr>
          <w:rFonts w:ascii="Times New Roman" w:eastAsia="Times New Roman" w:hAnsi="Times New Roman" w:cs="Times New Roman"/>
        </w:rPr>
        <w:t xml:space="preserve">). The DLA </w:t>
      </w:r>
      <w:r w:rsidR="1BF26479" w:rsidRPr="0784A32B">
        <w:rPr>
          <w:rFonts w:ascii="Times New Roman" w:eastAsia="Times New Roman" w:hAnsi="Times New Roman" w:cs="Times New Roman"/>
        </w:rPr>
        <w:t>is</w:t>
      </w:r>
      <w:r w:rsidRPr="0784A32B">
        <w:rPr>
          <w:rFonts w:ascii="Times New Roman" w:eastAsia="Times New Roman" w:hAnsi="Times New Roman" w:cs="Times New Roman"/>
        </w:rPr>
        <w:t xml:space="preserve"> one of the key coordinators for the US military and DOD when it comes to supply </w:t>
      </w:r>
      <w:r w:rsidR="1668C285" w:rsidRPr="0784A32B">
        <w:rPr>
          <w:rFonts w:ascii="Times New Roman" w:eastAsia="Times New Roman" w:hAnsi="Times New Roman" w:cs="Times New Roman"/>
        </w:rPr>
        <w:t>chains,</w:t>
      </w:r>
      <w:r w:rsidRPr="0784A32B">
        <w:rPr>
          <w:rFonts w:ascii="Times New Roman" w:eastAsia="Times New Roman" w:hAnsi="Times New Roman" w:cs="Times New Roman"/>
        </w:rPr>
        <w:t xml:space="preserve"> and their agency works globally with many different partners to ensure there is enough supplies (DLA, “DLA Services” and “About”</w:t>
      </w:r>
      <w:r w:rsidR="709B7BAD" w:rsidRPr="0784A32B">
        <w:rPr>
          <w:rFonts w:ascii="Times New Roman" w:eastAsia="Times New Roman" w:hAnsi="Times New Roman" w:cs="Times New Roman"/>
        </w:rPr>
        <w:t>, n.d.</w:t>
      </w:r>
      <w:r w:rsidRPr="0784A32B">
        <w:rPr>
          <w:rFonts w:ascii="Times New Roman" w:eastAsia="Times New Roman" w:hAnsi="Times New Roman" w:cs="Times New Roman"/>
        </w:rPr>
        <w:t>). They speak about how the approach of using data would be able to help with efficiently creating supply chains that will make the distribution process to the military smoother as well as checking the risks through a risk assessment model to know who is a "potential bad supplier" that would provide them with low-quality or overpriced items. The risk assessment models were able to flag over 19,000 vendors out of 43,000 as high risk, which led to investigations into the quality of their supplies (</w:t>
      </w:r>
      <w:r w:rsidR="19630CA8" w:rsidRPr="0784A32B">
        <w:rPr>
          <w:rFonts w:ascii="Times New Roman" w:eastAsia="Times New Roman" w:hAnsi="Times New Roman" w:cs="Times New Roman"/>
        </w:rPr>
        <w:t>Roberts, 2025</w:t>
      </w:r>
      <w:r w:rsidRPr="0784A32B">
        <w:rPr>
          <w:rFonts w:ascii="Times New Roman" w:eastAsia="Times New Roman" w:hAnsi="Times New Roman" w:cs="Times New Roman"/>
        </w:rPr>
        <w:t>). Different organizations and agencies using AI programs that can analyze data and improve current systems allow for faster and more efficient action. However, while many groups know the limitations and risks that come with using AI, some only see the benefits and continue advancing their systems while increasing vulnerabilities in the supply chain.</w:t>
      </w:r>
    </w:p>
    <w:p w14:paraId="474425E2" w14:textId="4296DD3E" w:rsidR="0265E37C" w:rsidRDefault="0265E37C" w:rsidP="0784A32B">
      <w:pPr>
        <w:pStyle w:val="Heading3"/>
        <w:rPr>
          <w:sz w:val="28"/>
          <w:szCs w:val="28"/>
        </w:rPr>
      </w:pPr>
      <w:bookmarkStart w:id="12" w:name="_Toc228389797"/>
      <w:r>
        <w:t>Anthropic v. the Pentagon</w:t>
      </w:r>
      <w:bookmarkEnd w:id="12"/>
    </w:p>
    <w:p w14:paraId="172ADF16" w14:textId="5BA629B8" w:rsidR="0265E37C" w:rsidRDefault="0265E37C" w:rsidP="0784A32B">
      <w:pPr>
        <w:spacing w:line="480" w:lineRule="auto"/>
        <w:ind w:firstLine="720"/>
        <w:rPr>
          <w:rFonts w:ascii="Times New Roman" w:eastAsia="Times New Roman" w:hAnsi="Times New Roman" w:cs="Times New Roman"/>
        </w:rPr>
      </w:pPr>
      <w:r w:rsidRPr="0784A32B">
        <w:rPr>
          <w:rFonts w:ascii="Times New Roman" w:hAnsi="Times New Roman" w:cs="Times New Roman"/>
        </w:rPr>
        <w:t xml:space="preserve">The conflict between Anthropic and the U.S. Department of Defense creates a new supply chain crisis within the nation itself. CEO Dario Amodei refused to let their AI tools be used for some AI military purposes, which are for mass surveillance of Americans and for autonomous armed drones that conduct strikes without human input </w:t>
      </w:r>
      <w:r w:rsidR="18F4B0FE" w:rsidRPr="0784A32B">
        <w:rPr>
          <w:rFonts w:ascii="Times New Roman" w:eastAsia="Times New Roman" w:hAnsi="Times New Roman" w:cs="Times New Roman"/>
        </w:rPr>
        <w:t>(Bellan, 2026)</w:t>
      </w:r>
      <w:r w:rsidR="00B746AC">
        <w:rPr>
          <w:rFonts w:ascii="Times New Roman" w:eastAsia="Times New Roman" w:hAnsi="Times New Roman" w:cs="Times New Roman"/>
        </w:rPr>
        <w:t>,</w:t>
      </w:r>
      <w:r w:rsidRPr="0784A32B">
        <w:rPr>
          <w:rFonts w:ascii="Times New Roman" w:hAnsi="Times New Roman" w:cs="Times New Roman"/>
        </w:rPr>
        <w:t xml:space="preserve"> as they cross ethical boundaries of military applications of Claude AI. Due to this refusal and restrictive access from Anthropic, around February 2026, President Donald Trump ordered U.S. government agencies to stop using Anthropic’s product as the Pentagon deemed that the unrestricted access was necessary for national security. Proceeding with this, Defense Secretary Pete Hegseth designated Anthropic as a “supply chain risk” </w:t>
      </w:r>
      <w:r w:rsidR="7CFFE669" w:rsidRPr="0784A32B">
        <w:rPr>
          <w:rFonts w:ascii="Times New Roman" w:eastAsia="Times New Roman" w:hAnsi="Times New Roman" w:cs="Times New Roman"/>
        </w:rPr>
        <w:t>(Duffy, 2026)</w:t>
      </w:r>
      <w:r w:rsidRPr="0784A32B">
        <w:rPr>
          <w:rFonts w:ascii="Times New Roman" w:eastAsia="Times New Roman" w:hAnsi="Times New Roman" w:cs="Times New Roman"/>
        </w:rPr>
        <w:t xml:space="preserve">. For context, this designation was </w:t>
      </w:r>
      <w:r w:rsidRPr="0784A32B">
        <w:rPr>
          <w:rFonts w:ascii="Times New Roman" w:eastAsia="Times New Roman" w:hAnsi="Times New Roman" w:cs="Times New Roman"/>
        </w:rPr>
        <w:lastRenderedPageBreak/>
        <w:t xml:space="preserve">historically given to adversaries of the USA, notably Chinese tech firms like Huawei and Russian cybersecurity company Kaspersky, because of potential disruption from them </w:t>
      </w:r>
      <w:r w:rsidR="28958BA4" w:rsidRPr="0784A32B">
        <w:rPr>
          <w:rFonts w:ascii="Times New Roman" w:eastAsia="Times New Roman" w:hAnsi="Times New Roman" w:cs="Times New Roman"/>
        </w:rPr>
        <w:t>(Rondeaux, 2026)</w:t>
      </w:r>
      <w:r w:rsidRPr="0784A32B">
        <w:rPr>
          <w:rFonts w:ascii="Times New Roman" w:eastAsia="Times New Roman" w:hAnsi="Times New Roman" w:cs="Times New Roman"/>
        </w:rPr>
        <w:t>. The effect of the designation from the U.S. stricter government actions and restrictions may apply, causing the adversaries’ industry to be at stake of having normal economic participation.</w:t>
      </w:r>
    </w:p>
    <w:p w14:paraId="47B7854E" w14:textId="168030CB" w:rsidR="0265E37C" w:rsidRDefault="0265E37C" w:rsidP="0784A32B">
      <w:pPr>
        <w:spacing w:line="480" w:lineRule="auto"/>
        <w:ind w:firstLine="720"/>
        <w:rPr>
          <w:rFonts w:ascii="Times New Roman" w:hAnsi="Times New Roman" w:cs="Times New Roman"/>
        </w:rPr>
      </w:pPr>
      <w:r w:rsidRPr="0784A32B">
        <w:rPr>
          <w:rFonts w:ascii="Times New Roman" w:hAnsi="Times New Roman" w:cs="Times New Roman"/>
        </w:rPr>
        <w:t xml:space="preserve">The Pentagon has a defense deal with four AI companies, which are Anthropic, Google, OpenAI, and Elon Musk’s xAI, with each contract that is worth up to $200 million </w:t>
      </w:r>
      <w:r w:rsidR="6EDF2A36" w:rsidRPr="0784A32B">
        <w:rPr>
          <w:rFonts w:ascii="Times New Roman" w:eastAsia="Times New Roman" w:hAnsi="Times New Roman" w:cs="Times New Roman"/>
        </w:rPr>
        <w:t>(O'Brien et al., 2026)</w:t>
      </w:r>
      <w:r w:rsidRPr="0784A32B">
        <w:rPr>
          <w:rFonts w:ascii="Times New Roman" w:hAnsi="Times New Roman" w:cs="Times New Roman"/>
        </w:rPr>
        <w:t xml:space="preserve"> that is signed in July 2025. Anthropic is the first AI company to be approved for classified military usage because of its advancement compared to other AI companies. Though the contract is not terminated immediately, there will be a transition period of six to twelve months for other OpenAI or xAI to catch up with the AI advancement and for migration.</w:t>
      </w:r>
    </w:p>
    <w:p w14:paraId="378DB752" w14:textId="6A8CF676" w:rsidR="0265E37C" w:rsidRDefault="0265E37C" w:rsidP="0784A32B">
      <w:pPr>
        <w:spacing w:line="480" w:lineRule="auto"/>
        <w:rPr>
          <w:rFonts w:ascii="Times New Roman" w:hAnsi="Times New Roman" w:cs="Times New Roman"/>
        </w:rPr>
      </w:pPr>
      <w:r w:rsidRPr="0784A32B">
        <w:rPr>
          <w:rFonts w:ascii="Times New Roman" w:hAnsi="Times New Roman" w:cs="Times New Roman"/>
        </w:rPr>
        <w:t xml:space="preserve">In this case, the </w:t>
      </w:r>
      <w:r w:rsidR="00B746AC">
        <w:rPr>
          <w:rFonts w:ascii="Times New Roman" w:hAnsi="Times New Roman" w:cs="Times New Roman"/>
        </w:rPr>
        <w:t>Pentagon's</w:t>
      </w:r>
      <w:r w:rsidRPr="0784A32B">
        <w:rPr>
          <w:rFonts w:ascii="Times New Roman" w:hAnsi="Times New Roman" w:cs="Times New Roman"/>
        </w:rPr>
        <w:t xml:space="preserve"> designation of “supply chain risk” to Anthropic </w:t>
      </w:r>
      <w:r w:rsidR="00B746AC">
        <w:rPr>
          <w:rFonts w:ascii="Times New Roman" w:hAnsi="Times New Roman" w:cs="Times New Roman"/>
        </w:rPr>
        <w:t>allowed</w:t>
      </w:r>
      <w:r w:rsidRPr="0784A32B">
        <w:rPr>
          <w:rFonts w:ascii="Times New Roman" w:hAnsi="Times New Roman" w:cs="Times New Roman"/>
        </w:rPr>
        <w:t xml:space="preserve"> them to file two lawsuits on the same case about challenging the government’s action </w:t>
      </w:r>
      <w:r w:rsidR="6646E3A0" w:rsidRPr="0784A32B">
        <w:rPr>
          <w:rFonts w:ascii="Times New Roman" w:eastAsia="Times New Roman" w:hAnsi="Times New Roman" w:cs="Times New Roman"/>
        </w:rPr>
        <w:t>(Mak, 2026)</w:t>
      </w:r>
      <w:r w:rsidRPr="0784A32B">
        <w:rPr>
          <w:rFonts w:ascii="Times New Roman" w:hAnsi="Times New Roman" w:cs="Times New Roman"/>
        </w:rPr>
        <w:t>:</w:t>
      </w:r>
    </w:p>
    <w:p w14:paraId="1D6A38E9" w14:textId="739174B6" w:rsidR="0265E37C" w:rsidRDefault="0265E37C" w:rsidP="0A9005E3">
      <w:pPr>
        <w:pStyle w:val="ListParagraph"/>
        <w:numPr>
          <w:ilvl w:val="0"/>
          <w:numId w:val="1"/>
        </w:numPr>
        <w:spacing w:line="480" w:lineRule="auto"/>
        <w:rPr>
          <w:rFonts w:ascii="Times New Roman" w:hAnsi="Times New Roman" w:cs="Times New Roman"/>
        </w:rPr>
      </w:pPr>
      <w:r w:rsidRPr="0A9005E3">
        <w:rPr>
          <w:rFonts w:ascii="Times New Roman" w:hAnsi="Times New Roman" w:cs="Times New Roman"/>
        </w:rPr>
        <w:t>Northern District of California: Anthropic filed a lawsuit challenging the Pentagon’s designation of the company as a supply chain risk. The court, led by Rita Lin, held that the designation is temporarily blocked, preventing the government from enforcing it while the case proceeds.</w:t>
      </w:r>
    </w:p>
    <w:p w14:paraId="70DFF45E" w14:textId="1B4E89CD" w:rsidR="0265E37C" w:rsidRDefault="0265E37C" w:rsidP="0A9005E3">
      <w:pPr>
        <w:pStyle w:val="ListParagraph"/>
        <w:numPr>
          <w:ilvl w:val="0"/>
          <w:numId w:val="1"/>
        </w:numPr>
        <w:spacing w:line="480" w:lineRule="auto"/>
        <w:rPr>
          <w:rFonts w:ascii="Times New Roman" w:hAnsi="Times New Roman" w:cs="Times New Roman"/>
        </w:rPr>
      </w:pPr>
      <w:r w:rsidRPr="0A9005E3">
        <w:rPr>
          <w:rFonts w:ascii="Times New Roman" w:hAnsi="Times New Roman" w:cs="Times New Roman"/>
        </w:rPr>
        <w:t xml:space="preserve">D.C. Circuit: Simultaneously, Anthropic filed </w:t>
      </w:r>
      <w:r w:rsidR="00B746AC">
        <w:rPr>
          <w:rFonts w:ascii="Times New Roman" w:hAnsi="Times New Roman" w:cs="Times New Roman"/>
        </w:rPr>
        <w:t>a similar</w:t>
      </w:r>
      <w:r w:rsidRPr="0A9005E3">
        <w:rPr>
          <w:rFonts w:ascii="Times New Roman" w:hAnsi="Times New Roman" w:cs="Times New Roman"/>
        </w:rPr>
        <w:t xml:space="preserve"> case </w:t>
      </w:r>
      <w:r w:rsidR="00B746AC">
        <w:rPr>
          <w:rFonts w:ascii="Times New Roman" w:hAnsi="Times New Roman" w:cs="Times New Roman"/>
        </w:rPr>
        <w:t>in the</w:t>
      </w:r>
      <w:r w:rsidRPr="0A9005E3">
        <w:rPr>
          <w:rFonts w:ascii="Times New Roman" w:hAnsi="Times New Roman" w:cs="Times New Roman"/>
        </w:rPr>
        <w:t xml:space="preserve"> D.C. circuit, that is to pause the designation. </w:t>
      </w:r>
      <w:r w:rsidR="00B746AC">
        <w:rPr>
          <w:rFonts w:ascii="Times New Roman" w:hAnsi="Times New Roman" w:cs="Times New Roman"/>
        </w:rPr>
        <w:t>A three-judge</w:t>
      </w:r>
      <w:r w:rsidRPr="0A9005E3">
        <w:rPr>
          <w:rFonts w:ascii="Times New Roman" w:hAnsi="Times New Roman" w:cs="Times New Roman"/>
        </w:rPr>
        <w:t xml:space="preserve"> panel held that Anthropic is not entitled to that pause, allowing the designation to remain effective. </w:t>
      </w:r>
    </w:p>
    <w:p w14:paraId="327A1D2F" w14:textId="287C5387" w:rsidR="0265E37C" w:rsidRDefault="0265E37C" w:rsidP="3547346B">
      <w:pPr>
        <w:spacing w:line="480" w:lineRule="auto"/>
        <w:rPr>
          <w:rFonts w:ascii="Times New Roman" w:hAnsi="Times New Roman" w:cs="Times New Roman"/>
        </w:rPr>
      </w:pPr>
      <w:r w:rsidRPr="0784A32B">
        <w:rPr>
          <w:rFonts w:ascii="Times New Roman" w:hAnsi="Times New Roman" w:cs="Times New Roman"/>
        </w:rPr>
        <w:t xml:space="preserve">The conflicting ruling between the two courts creates a complication that needs to </w:t>
      </w:r>
      <w:r w:rsidR="22C9C80B" w:rsidRPr="0784A32B">
        <w:rPr>
          <w:rFonts w:ascii="Times New Roman" w:hAnsi="Times New Roman" w:cs="Times New Roman"/>
        </w:rPr>
        <w:t>be resolved</w:t>
      </w:r>
      <w:r w:rsidRPr="0784A32B">
        <w:rPr>
          <w:rFonts w:ascii="Times New Roman" w:hAnsi="Times New Roman" w:cs="Times New Roman"/>
        </w:rPr>
        <w:t xml:space="preserve"> first. This resolution may take months or </w:t>
      </w:r>
      <w:proofErr w:type="gramStart"/>
      <w:r w:rsidRPr="0784A32B">
        <w:rPr>
          <w:rFonts w:ascii="Times New Roman" w:hAnsi="Times New Roman" w:cs="Times New Roman"/>
        </w:rPr>
        <w:t>years</w:t>
      </w:r>
      <w:proofErr w:type="gramEnd"/>
      <w:r w:rsidRPr="0784A32B">
        <w:rPr>
          <w:rFonts w:ascii="Times New Roman" w:hAnsi="Times New Roman" w:cs="Times New Roman"/>
        </w:rPr>
        <w:t xml:space="preserve"> in the rapidly evolving AI landscape.</w:t>
      </w:r>
    </w:p>
    <w:p w14:paraId="7560A9DB" w14:textId="0E1F5723" w:rsidR="352F918E" w:rsidRDefault="352F918E" w:rsidP="0784A32B">
      <w:pPr>
        <w:pStyle w:val="Heading1"/>
        <w:rPr>
          <w:rFonts w:cs="Times New Roman"/>
        </w:rPr>
      </w:pPr>
      <w:bookmarkStart w:id="13" w:name="_Toc228389798"/>
      <w:r>
        <w:lastRenderedPageBreak/>
        <w:t xml:space="preserve">China’s </w:t>
      </w:r>
      <w:r w:rsidR="19B666A4">
        <w:t>I</w:t>
      </w:r>
      <w:r>
        <w:t xml:space="preserve">nvolvement with </w:t>
      </w:r>
      <w:r w:rsidR="752E494B">
        <w:t>S</w:t>
      </w:r>
      <w:r>
        <w:t xml:space="preserve">upply </w:t>
      </w:r>
      <w:r w:rsidR="4B9834C2">
        <w:t>C</w:t>
      </w:r>
      <w:r>
        <w:t xml:space="preserve">hain </w:t>
      </w:r>
      <w:r w:rsidR="71CAFC6C">
        <w:t>C</w:t>
      </w:r>
      <w:r>
        <w:t xml:space="preserve">yber </w:t>
      </w:r>
      <w:r w:rsidR="4C5AEF48">
        <w:t>R</w:t>
      </w:r>
      <w:r>
        <w:t>isks</w:t>
      </w:r>
      <w:bookmarkEnd w:id="13"/>
    </w:p>
    <w:p w14:paraId="1ED98DCC" w14:textId="765333FC" w:rsidR="5E097285" w:rsidRPr="000B7AD7" w:rsidRDefault="51B6A6F7" w:rsidP="0784A32B">
      <w:pPr>
        <w:spacing w:line="480" w:lineRule="auto"/>
        <w:ind w:firstLine="720"/>
        <w:rPr>
          <w:rFonts w:ascii="Times New Roman" w:hAnsi="Times New Roman" w:cs="Times New Roman"/>
        </w:rPr>
      </w:pPr>
      <w:r w:rsidRPr="0784A32B">
        <w:rPr>
          <w:rFonts w:ascii="Times New Roman" w:hAnsi="Times New Roman" w:cs="Times New Roman"/>
        </w:rPr>
        <w:t xml:space="preserve">While the Pentagon and Anthropic are having </w:t>
      </w:r>
      <w:r w:rsidR="00B746AC">
        <w:rPr>
          <w:rFonts w:ascii="Times New Roman" w:hAnsi="Times New Roman" w:cs="Times New Roman"/>
        </w:rPr>
        <w:t xml:space="preserve">an </w:t>
      </w:r>
      <w:r w:rsidRPr="0784A32B">
        <w:rPr>
          <w:rFonts w:ascii="Times New Roman" w:hAnsi="Times New Roman" w:cs="Times New Roman"/>
        </w:rPr>
        <w:t xml:space="preserve">ongoing conflict, China continues advancing </w:t>
      </w:r>
      <w:r w:rsidR="00B746AC">
        <w:rPr>
          <w:rFonts w:ascii="Times New Roman" w:hAnsi="Times New Roman" w:cs="Times New Roman"/>
        </w:rPr>
        <w:t>its</w:t>
      </w:r>
      <w:r w:rsidRPr="0784A32B">
        <w:rPr>
          <w:rFonts w:ascii="Times New Roman" w:hAnsi="Times New Roman" w:cs="Times New Roman"/>
        </w:rPr>
        <w:t xml:space="preserve"> AI capabilities without internal conflic</w:t>
      </w:r>
      <w:r w:rsidR="09C21501" w:rsidRPr="0784A32B">
        <w:rPr>
          <w:rFonts w:ascii="Times New Roman" w:hAnsi="Times New Roman" w:cs="Times New Roman"/>
        </w:rPr>
        <w:t xml:space="preserve">t. Within the period of </w:t>
      </w:r>
      <w:r w:rsidR="00B746AC">
        <w:rPr>
          <w:rFonts w:ascii="Times New Roman" w:hAnsi="Times New Roman" w:cs="Times New Roman"/>
        </w:rPr>
        <w:t>the</w:t>
      </w:r>
      <w:r w:rsidR="09C21501" w:rsidRPr="0784A32B">
        <w:rPr>
          <w:rFonts w:ascii="Times New Roman" w:hAnsi="Times New Roman" w:cs="Times New Roman"/>
        </w:rPr>
        <w:t xml:space="preserve"> Trump administration’s order against Anthropic, China </w:t>
      </w:r>
      <w:r w:rsidR="00B746AC">
        <w:rPr>
          <w:rFonts w:ascii="Times New Roman" w:hAnsi="Times New Roman" w:cs="Times New Roman"/>
        </w:rPr>
        <w:t xml:space="preserve">was </w:t>
      </w:r>
      <w:r w:rsidR="09C21501" w:rsidRPr="0784A32B">
        <w:rPr>
          <w:rFonts w:ascii="Times New Roman" w:hAnsi="Times New Roman" w:cs="Times New Roman"/>
        </w:rPr>
        <w:t>able to release five major AI models</w:t>
      </w:r>
      <w:r w:rsidR="00B746AC">
        <w:rPr>
          <w:rFonts w:ascii="Times New Roman" w:hAnsi="Times New Roman" w:cs="Times New Roman"/>
        </w:rPr>
        <w:t>:</w:t>
      </w:r>
      <w:r w:rsidR="08AA6479" w:rsidRPr="0784A32B">
        <w:rPr>
          <w:rFonts w:ascii="Times New Roman" w:hAnsi="Times New Roman" w:cs="Times New Roman"/>
        </w:rPr>
        <w:t xml:space="preserve"> Alibaba’s Qwen 3.5, Zhipu AI’s GLM-5 (</w:t>
      </w:r>
      <w:r w:rsidR="00B746AC">
        <w:rPr>
          <w:rFonts w:ascii="Times New Roman" w:hAnsi="Times New Roman" w:cs="Times New Roman"/>
        </w:rPr>
        <w:t xml:space="preserve">a </w:t>
      </w:r>
      <w:r w:rsidR="08AA6479" w:rsidRPr="0784A32B">
        <w:rPr>
          <w:rFonts w:ascii="Times New Roman" w:hAnsi="Times New Roman" w:cs="Times New Roman"/>
        </w:rPr>
        <w:t>model that is fully trained on Huawei’s chip, not from NVIDIA), MiniMax’s M2.5, ByteDance’s Doubao 2.0, and Moonshot’s Kimi K2.5 (Kat). It was said that these models could offer the same capabilit</w:t>
      </w:r>
      <w:r w:rsidR="523F536E" w:rsidRPr="0784A32B">
        <w:rPr>
          <w:rFonts w:ascii="Times New Roman" w:hAnsi="Times New Roman" w:cs="Times New Roman"/>
        </w:rPr>
        <w:t>i</w:t>
      </w:r>
      <w:r w:rsidR="08AA6479" w:rsidRPr="0784A32B">
        <w:rPr>
          <w:rFonts w:ascii="Times New Roman" w:hAnsi="Times New Roman" w:cs="Times New Roman"/>
        </w:rPr>
        <w:t xml:space="preserve">es as Anthropic’s Claude, but </w:t>
      </w:r>
      <w:r w:rsidR="41063190" w:rsidRPr="0784A32B">
        <w:rPr>
          <w:rFonts w:ascii="Times New Roman" w:hAnsi="Times New Roman" w:cs="Times New Roman"/>
        </w:rPr>
        <w:t>at</w:t>
      </w:r>
      <w:r w:rsidR="08AA6479" w:rsidRPr="0784A32B">
        <w:rPr>
          <w:rFonts w:ascii="Times New Roman" w:hAnsi="Times New Roman" w:cs="Times New Roman"/>
        </w:rPr>
        <w:t xml:space="preserve"> a </w:t>
      </w:r>
      <w:r w:rsidR="00B746AC">
        <w:rPr>
          <w:rFonts w:ascii="Times New Roman" w:hAnsi="Times New Roman" w:cs="Times New Roman"/>
        </w:rPr>
        <w:t>lower</w:t>
      </w:r>
      <w:r w:rsidR="08AA6479" w:rsidRPr="0784A32B">
        <w:rPr>
          <w:rFonts w:ascii="Times New Roman" w:hAnsi="Times New Roman" w:cs="Times New Roman"/>
        </w:rPr>
        <w:t xml:space="preserve"> price. </w:t>
      </w:r>
      <w:r w:rsidR="5E097285">
        <w:tab/>
      </w:r>
      <w:r w:rsidR="08AA6479" w:rsidRPr="0784A32B">
        <w:rPr>
          <w:rFonts w:ascii="Times New Roman" w:hAnsi="Times New Roman" w:cs="Times New Roman"/>
        </w:rPr>
        <w:t xml:space="preserve">With the advancement, China has a tight gap of 2.7% performance gaps, suggesting the Chinese models are now as nearly as capable as </w:t>
      </w:r>
      <w:r w:rsidR="00B746AC">
        <w:rPr>
          <w:rFonts w:ascii="Times New Roman" w:hAnsi="Times New Roman" w:cs="Times New Roman"/>
        </w:rPr>
        <w:t>those of</w:t>
      </w:r>
      <w:r w:rsidR="08AA6479" w:rsidRPr="0784A32B">
        <w:rPr>
          <w:rFonts w:ascii="Times New Roman" w:hAnsi="Times New Roman" w:cs="Times New Roman"/>
        </w:rPr>
        <w:t xml:space="preserve"> USA companies </w:t>
      </w:r>
      <w:r w:rsidR="3CF01D91" w:rsidRPr="0784A32B">
        <w:rPr>
          <w:rFonts w:ascii="Times New Roman" w:eastAsia="Times New Roman" w:hAnsi="Times New Roman" w:cs="Times New Roman"/>
        </w:rPr>
        <w:t>(Rondeaux, 2026)</w:t>
      </w:r>
      <w:r w:rsidR="144331D0" w:rsidRPr="0784A32B">
        <w:rPr>
          <w:rFonts w:ascii="Times New Roman" w:eastAsia="Times New Roman" w:hAnsi="Times New Roman" w:cs="Times New Roman"/>
        </w:rPr>
        <w:t xml:space="preserve">. </w:t>
      </w:r>
      <w:r w:rsidR="5E097285" w:rsidRPr="0784A32B">
        <w:rPr>
          <w:rFonts w:ascii="Times New Roman" w:hAnsi="Times New Roman" w:cs="Times New Roman"/>
        </w:rPr>
        <w:t>T</w:t>
      </w:r>
      <w:r w:rsidR="61C604DD" w:rsidRPr="0784A32B">
        <w:rPr>
          <w:rFonts w:ascii="Times New Roman" w:hAnsi="Times New Roman" w:cs="Times New Roman"/>
        </w:rPr>
        <w:t>he</w:t>
      </w:r>
      <w:r w:rsidR="601C27E5" w:rsidRPr="0784A32B">
        <w:rPr>
          <w:rFonts w:ascii="Times New Roman" w:hAnsi="Times New Roman" w:cs="Times New Roman"/>
        </w:rPr>
        <w:t xml:space="preserve"> </w:t>
      </w:r>
      <w:r w:rsidR="61C604DD" w:rsidRPr="0784A32B">
        <w:rPr>
          <w:rFonts w:ascii="Times New Roman" w:hAnsi="Times New Roman" w:cs="Times New Roman"/>
        </w:rPr>
        <w:t xml:space="preserve">rapid </w:t>
      </w:r>
      <w:r w:rsidR="44A2C000" w:rsidRPr="0784A32B">
        <w:rPr>
          <w:rFonts w:ascii="Times New Roman" w:hAnsi="Times New Roman" w:cs="Times New Roman"/>
        </w:rPr>
        <w:t xml:space="preserve">advancement </w:t>
      </w:r>
      <w:r w:rsidR="61C604DD" w:rsidRPr="0784A32B">
        <w:rPr>
          <w:rFonts w:ascii="Times New Roman" w:hAnsi="Times New Roman" w:cs="Times New Roman"/>
        </w:rPr>
        <w:t xml:space="preserve">of </w:t>
      </w:r>
      <w:r w:rsidR="601C27E5" w:rsidRPr="0784A32B">
        <w:rPr>
          <w:rFonts w:ascii="Times New Roman" w:hAnsi="Times New Roman" w:cs="Times New Roman"/>
        </w:rPr>
        <w:t xml:space="preserve">AI </w:t>
      </w:r>
      <w:r w:rsidR="5F122464" w:rsidRPr="0784A32B">
        <w:rPr>
          <w:rFonts w:ascii="Times New Roman" w:hAnsi="Times New Roman" w:cs="Times New Roman"/>
        </w:rPr>
        <w:t>technology</w:t>
      </w:r>
      <w:r w:rsidR="2BEAA72F" w:rsidRPr="0784A32B">
        <w:rPr>
          <w:rFonts w:ascii="Times New Roman" w:hAnsi="Times New Roman" w:cs="Times New Roman"/>
        </w:rPr>
        <w:t xml:space="preserve"> has positioned </w:t>
      </w:r>
      <w:r w:rsidR="601C27E5" w:rsidRPr="0784A32B">
        <w:rPr>
          <w:rFonts w:ascii="Times New Roman" w:hAnsi="Times New Roman" w:cs="Times New Roman"/>
        </w:rPr>
        <w:t xml:space="preserve">China </w:t>
      </w:r>
      <w:r w:rsidR="30CE91FD" w:rsidRPr="0784A32B">
        <w:rPr>
          <w:rFonts w:ascii="Times New Roman" w:hAnsi="Times New Roman" w:cs="Times New Roman"/>
        </w:rPr>
        <w:t>and the United States in a technological competition, particularly</w:t>
      </w:r>
      <w:r w:rsidR="3F6DBAD0" w:rsidRPr="0784A32B">
        <w:rPr>
          <w:rFonts w:ascii="Times New Roman" w:hAnsi="Times New Roman" w:cs="Times New Roman"/>
        </w:rPr>
        <w:t xml:space="preserve"> regarding military and national operations. </w:t>
      </w:r>
      <w:r w:rsidR="5843DF3C" w:rsidRPr="0784A32B">
        <w:rPr>
          <w:rFonts w:ascii="Times New Roman" w:hAnsi="Times New Roman" w:cs="Times New Roman"/>
        </w:rPr>
        <w:t xml:space="preserve">The core of this competition lies </w:t>
      </w:r>
      <w:r w:rsidR="240EE0F4" w:rsidRPr="0784A32B">
        <w:rPr>
          <w:rFonts w:ascii="Times New Roman" w:hAnsi="Times New Roman" w:cs="Times New Roman"/>
        </w:rPr>
        <w:t xml:space="preserve">in </w:t>
      </w:r>
      <w:r w:rsidR="5843DF3C" w:rsidRPr="0784A32B">
        <w:rPr>
          <w:rFonts w:ascii="Times New Roman" w:hAnsi="Times New Roman" w:cs="Times New Roman"/>
        </w:rPr>
        <w:t>control over semiconductor manufacturing and supply chains</w:t>
      </w:r>
      <w:r w:rsidR="5A564733" w:rsidRPr="0784A32B">
        <w:rPr>
          <w:rFonts w:ascii="Times New Roman" w:hAnsi="Times New Roman" w:cs="Times New Roman"/>
        </w:rPr>
        <w:t>,</w:t>
      </w:r>
      <w:r w:rsidR="6E1813FA" w:rsidRPr="0784A32B">
        <w:rPr>
          <w:rFonts w:ascii="Times New Roman" w:hAnsi="Times New Roman" w:cs="Times New Roman"/>
        </w:rPr>
        <w:t xml:space="preserve"> which all advanced AI systems depend on. </w:t>
      </w:r>
      <w:r w:rsidR="038FC811" w:rsidRPr="0784A32B">
        <w:rPr>
          <w:rFonts w:ascii="Times New Roman" w:hAnsi="Times New Roman" w:cs="Times New Roman"/>
        </w:rPr>
        <w:t>Recognizing that China’s military AI development poses</w:t>
      </w:r>
      <w:r w:rsidR="20DC2A3F" w:rsidRPr="0784A32B">
        <w:rPr>
          <w:rFonts w:ascii="Times New Roman" w:hAnsi="Times New Roman" w:cs="Times New Roman"/>
        </w:rPr>
        <w:t xml:space="preserve"> a</w:t>
      </w:r>
      <w:r w:rsidR="038FC811" w:rsidRPr="0784A32B">
        <w:rPr>
          <w:rFonts w:ascii="Times New Roman" w:hAnsi="Times New Roman" w:cs="Times New Roman"/>
        </w:rPr>
        <w:t xml:space="preserve"> threat to U.S. security, </w:t>
      </w:r>
      <w:r w:rsidR="5E2551D7" w:rsidRPr="0784A32B">
        <w:rPr>
          <w:rFonts w:ascii="Times New Roman" w:hAnsi="Times New Roman" w:cs="Times New Roman"/>
        </w:rPr>
        <w:t xml:space="preserve">the </w:t>
      </w:r>
      <w:r w:rsidR="3F6DBAD0" w:rsidRPr="0784A32B">
        <w:rPr>
          <w:rFonts w:ascii="Times New Roman" w:hAnsi="Times New Roman" w:cs="Times New Roman"/>
        </w:rPr>
        <w:t xml:space="preserve">Biden </w:t>
      </w:r>
      <w:r w:rsidR="5A534B98" w:rsidRPr="0784A32B">
        <w:rPr>
          <w:rFonts w:ascii="Times New Roman" w:hAnsi="Times New Roman" w:cs="Times New Roman"/>
        </w:rPr>
        <w:t xml:space="preserve">administration </w:t>
      </w:r>
      <w:r w:rsidR="271130B5" w:rsidRPr="0784A32B">
        <w:rPr>
          <w:rFonts w:ascii="Times New Roman" w:hAnsi="Times New Roman" w:cs="Times New Roman"/>
        </w:rPr>
        <w:t>implemented semiconductor export controls beg</w:t>
      </w:r>
      <w:r w:rsidR="40593435" w:rsidRPr="0784A32B">
        <w:rPr>
          <w:rFonts w:ascii="Times New Roman" w:hAnsi="Times New Roman" w:cs="Times New Roman"/>
        </w:rPr>
        <w:t>i</w:t>
      </w:r>
      <w:r w:rsidR="271130B5" w:rsidRPr="0784A32B">
        <w:rPr>
          <w:rFonts w:ascii="Times New Roman" w:hAnsi="Times New Roman" w:cs="Times New Roman"/>
        </w:rPr>
        <w:t xml:space="preserve">nning in </w:t>
      </w:r>
      <w:r w:rsidR="5A534B98" w:rsidRPr="0784A32B">
        <w:rPr>
          <w:rFonts w:ascii="Times New Roman" w:hAnsi="Times New Roman" w:cs="Times New Roman"/>
        </w:rPr>
        <w:t>October 2022</w:t>
      </w:r>
      <w:r w:rsidR="74AD590F" w:rsidRPr="0784A32B">
        <w:rPr>
          <w:rFonts w:ascii="Times New Roman" w:hAnsi="Times New Roman" w:cs="Times New Roman"/>
        </w:rPr>
        <w:t>, restricting Chinese access to high-performance chips essential for cutting-edge AI systems</w:t>
      </w:r>
      <w:r w:rsidR="241167F0" w:rsidRPr="0784A32B">
        <w:rPr>
          <w:rFonts w:ascii="Times New Roman" w:hAnsi="Times New Roman" w:cs="Times New Roman"/>
        </w:rPr>
        <w:t xml:space="preserve"> </w:t>
      </w:r>
      <w:r w:rsidR="2C15E63D" w:rsidRPr="0784A32B">
        <w:rPr>
          <w:rFonts w:ascii="Times New Roman" w:eastAsia="Times New Roman" w:hAnsi="Times New Roman" w:cs="Times New Roman"/>
        </w:rPr>
        <w:t>(Allen &amp; Goldston, 2025)</w:t>
      </w:r>
      <w:r w:rsidR="474E092D" w:rsidRPr="0784A32B">
        <w:rPr>
          <w:rFonts w:ascii="Times New Roman" w:hAnsi="Times New Roman" w:cs="Times New Roman"/>
        </w:rPr>
        <w:t xml:space="preserve">. </w:t>
      </w:r>
      <w:r w:rsidR="30CE91FD" w:rsidRPr="0784A32B">
        <w:rPr>
          <w:rFonts w:ascii="Times New Roman" w:hAnsi="Times New Roman" w:cs="Times New Roman"/>
        </w:rPr>
        <w:t xml:space="preserve"> </w:t>
      </w:r>
    </w:p>
    <w:p w14:paraId="185ABC7F" w14:textId="799F9411" w:rsidR="60B13C80" w:rsidRPr="000B7AD7" w:rsidRDefault="22F93173" w:rsidP="00B746AC">
      <w:pPr>
        <w:spacing w:line="480" w:lineRule="auto"/>
        <w:ind w:firstLine="720"/>
        <w:rPr>
          <w:rFonts w:ascii="Times New Roman" w:hAnsi="Times New Roman" w:cs="Times New Roman"/>
        </w:rPr>
      </w:pPr>
      <w:r w:rsidRPr="0784A32B">
        <w:rPr>
          <w:rFonts w:ascii="Times New Roman" w:hAnsi="Times New Roman" w:cs="Times New Roman"/>
        </w:rPr>
        <w:t>China’s technological expansion in AI is not simply a race to achieve parity with</w:t>
      </w:r>
      <w:r w:rsidR="1BF1314C" w:rsidRPr="0784A32B">
        <w:rPr>
          <w:rFonts w:ascii="Times New Roman" w:hAnsi="Times New Roman" w:cs="Times New Roman"/>
        </w:rPr>
        <w:t xml:space="preserve"> the</w:t>
      </w:r>
      <w:r w:rsidRPr="0784A32B">
        <w:rPr>
          <w:rFonts w:ascii="Times New Roman" w:hAnsi="Times New Roman" w:cs="Times New Roman"/>
        </w:rPr>
        <w:t xml:space="preserve"> United States in computational power. Rather, it reflects a broader strategic challenge enco</w:t>
      </w:r>
      <w:r w:rsidR="7D92AB68" w:rsidRPr="0784A32B">
        <w:rPr>
          <w:rFonts w:ascii="Times New Roman" w:hAnsi="Times New Roman" w:cs="Times New Roman"/>
        </w:rPr>
        <w:t>mpassing economic competition, geopolitical influence, and military capability</w:t>
      </w:r>
      <w:r w:rsidR="0A35518C" w:rsidRPr="0784A32B">
        <w:rPr>
          <w:rFonts w:ascii="Times New Roman" w:hAnsi="Times New Roman" w:cs="Times New Roman"/>
        </w:rPr>
        <w:t xml:space="preserve"> </w:t>
      </w:r>
      <w:r w:rsidR="18CDB8E5" w:rsidRPr="0784A32B">
        <w:rPr>
          <w:rFonts w:ascii="Times New Roman" w:eastAsia="Times New Roman" w:hAnsi="Times New Roman" w:cs="Times New Roman"/>
        </w:rPr>
        <w:t>(Cohen, 2026)</w:t>
      </w:r>
      <w:r w:rsidR="7D92AB68" w:rsidRPr="0784A32B">
        <w:rPr>
          <w:rFonts w:ascii="Times New Roman" w:hAnsi="Times New Roman" w:cs="Times New Roman"/>
        </w:rPr>
        <w:t xml:space="preserve">. </w:t>
      </w:r>
      <w:r w:rsidR="62FA2435" w:rsidRPr="0784A32B">
        <w:rPr>
          <w:rFonts w:ascii="Times New Roman" w:hAnsi="Times New Roman" w:cs="Times New Roman"/>
        </w:rPr>
        <w:t>China offers low-cost, often open-source AI technology, making it harder for U.S. companies to compete and leading developing countries to rely on China.</w:t>
      </w:r>
      <w:r w:rsidR="00B746AC">
        <w:rPr>
          <w:rFonts w:ascii="Times New Roman" w:hAnsi="Times New Roman" w:cs="Times New Roman"/>
        </w:rPr>
        <w:t xml:space="preserve"> </w:t>
      </w:r>
      <w:r w:rsidR="686F9024" w:rsidRPr="0784A32B">
        <w:rPr>
          <w:rFonts w:ascii="Times New Roman" w:hAnsi="Times New Roman" w:cs="Times New Roman"/>
        </w:rPr>
        <w:t xml:space="preserve">Building on these concerns, China’s </w:t>
      </w:r>
      <w:r w:rsidR="762AEEBD" w:rsidRPr="0784A32B">
        <w:rPr>
          <w:rFonts w:ascii="Times New Roman" w:hAnsi="Times New Roman" w:cs="Times New Roman"/>
        </w:rPr>
        <w:t xml:space="preserve">involvement creates risks </w:t>
      </w:r>
      <w:r w:rsidR="686F9024" w:rsidRPr="0784A32B">
        <w:rPr>
          <w:rFonts w:ascii="Times New Roman" w:hAnsi="Times New Roman" w:cs="Times New Roman"/>
        </w:rPr>
        <w:t xml:space="preserve">in </w:t>
      </w:r>
      <w:r w:rsidR="52686152" w:rsidRPr="0784A32B">
        <w:rPr>
          <w:rFonts w:ascii="Times New Roman" w:hAnsi="Times New Roman" w:cs="Times New Roman"/>
        </w:rPr>
        <w:t xml:space="preserve">the </w:t>
      </w:r>
      <w:r w:rsidR="686F9024" w:rsidRPr="0784A32B">
        <w:rPr>
          <w:rFonts w:ascii="Times New Roman" w:hAnsi="Times New Roman" w:cs="Times New Roman"/>
        </w:rPr>
        <w:t>AI supply chain</w:t>
      </w:r>
      <w:r w:rsidR="3E4EE279" w:rsidRPr="0784A32B">
        <w:rPr>
          <w:rFonts w:ascii="Times New Roman" w:hAnsi="Times New Roman" w:cs="Times New Roman"/>
        </w:rPr>
        <w:t>.</w:t>
      </w:r>
      <w:r w:rsidR="6224C2F2" w:rsidRPr="0784A32B">
        <w:rPr>
          <w:rFonts w:ascii="Times New Roman" w:hAnsi="Times New Roman" w:cs="Times New Roman"/>
        </w:rPr>
        <w:t xml:space="preserve"> As China expands its influence through affordable and flexible AI technologies, it creates opportunities for China to </w:t>
      </w:r>
      <w:r w:rsidR="3A946BEF" w:rsidRPr="0784A32B">
        <w:rPr>
          <w:rFonts w:ascii="Times New Roman" w:hAnsi="Times New Roman" w:cs="Times New Roman"/>
        </w:rPr>
        <w:lastRenderedPageBreak/>
        <w:t xml:space="preserve">use cyber espionage to </w:t>
      </w:r>
      <w:r w:rsidR="462A8CC6" w:rsidRPr="0784A32B">
        <w:rPr>
          <w:rFonts w:ascii="Times New Roman" w:hAnsi="Times New Roman" w:cs="Times New Roman"/>
        </w:rPr>
        <w:t>obtain sensitive semiconductor designs or AI training modules from U.S. companies.</w:t>
      </w:r>
      <w:r w:rsidR="369DC100" w:rsidRPr="0784A32B">
        <w:rPr>
          <w:rFonts w:ascii="Times New Roman" w:hAnsi="Times New Roman" w:cs="Times New Roman"/>
        </w:rPr>
        <w:t xml:space="preserve"> Successful secret information and technology transfer would </w:t>
      </w:r>
      <w:r w:rsidR="095A5390" w:rsidRPr="0784A32B">
        <w:rPr>
          <w:rFonts w:ascii="Times New Roman" w:hAnsi="Times New Roman" w:cs="Times New Roman"/>
        </w:rPr>
        <w:t>ena</w:t>
      </w:r>
      <w:r w:rsidR="369DC100" w:rsidRPr="0784A32B">
        <w:rPr>
          <w:rFonts w:ascii="Times New Roman" w:hAnsi="Times New Roman" w:cs="Times New Roman"/>
        </w:rPr>
        <w:t>ble</w:t>
      </w:r>
      <w:r w:rsidR="5E8E4158" w:rsidRPr="0784A32B">
        <w:rPr>
          <w:rFonts w:ascii="Times New Roman" w:hAnsi="Times New Roman" w:cs="Times New Roman"/>
        </w:rPr>
        <w:t xml:space="preserve"> the adversary to accelerate their advancement</w:t>
      </w:r>
      <w:r w:rsidR="1A4B8311" w:rsidRPr="0784A32B">
        <w:rPr>
          <w:rFonts w:ascii="Times New Roman" w:hAnsi="Times New Roman" w:cs="Times New Roman"/>
        </w:rPr>
        <w:t>, overtaking the U.S. government</w:t>
      </w:r>
      <w:r w:rsidR="3F0AFB25" w:rsidRPr="0784A32B">
        <w:rPr>
          <w:rFonts w:ascii="Times New Roman" w:hAnsi="Times New Roman" w:cs="Times New Roman"/>
        </w:rPr>
        <w:t>,</w:t>
      </w:r>
      <w:r w:rsidR="1A4B8311" w:rsidRPr="0784A32B">
        <w:rPr>
          <w:rFonts w:ascii="Times New Roman" w:hAnsi="Times New Roman" w:cs="Times New Roman"/>
        </w:rPr>
        <w:t xml:space="preserve"> and may use the technology against the U.S.</w:t>
      </w:r>
      <w:r w:rsidR="2523DD84" w:rsidRPr="0784A32B">
        <w:rPr>
          <w:rFonts w:ascii="Times New Roman" w:hAnsi="Times New Roman" w:cs="Times New Roman"/>
        </w:rPr>
        <w:t xml:space="preserve"> At the same time, there is a risk of supply chain infiltration during the manufacturing or distribution process. Semiconductor chips </w:t>
      </w:r>
      <w:r w:rsidR="46B6E565" w:rsidRPr="0784A32B">
        <w:rPr>
          <w:rFonts w:ascii="Times New Roman" w:hAnsi="Times New Roman" w:cs="Times New Roman"/>
        </w:rPr>
        <w:t xml:space="preserve">that are manufactured and distributed by China may have </w:t>
      </w:r>
      <w:r w:rsidR="7E40D736" w:rsidRPr="0784A32B">
        <w:rPr>
          <w:rFonts w:ascii="Times New Roman" w:hAnsi="Times New Roman" w:cs="Times New Roman"/>
        </w:rPr>
        <w:t>hidden vulnerabilities, backdoors</w:t>
      </w:r>
      <w:r w:rsidR="5EFB2DE6" w:rsidRPr="0784A32B">
        <w:rPr>
          <w:rFonts w:ascii="Times New Roman" w:hAnsi="Times New Roman" w:cs="Times New Roman"/>
        </w:rPr>
        <w:t xml:space="preserve">, or surveillance </w:t>
      </w:r>
      <w:r w:rsidR="00B746AC">
        <w:rPr>
          <w:rFonts w:ascii="Times New Roman" w:hAnsi="Times New Roman" w:cs="Times New Roman"/>
        </w:rPr>
        <w:t>systems in</w:t>
      </w:r>
      <w:r w:rsidR="7E40D736" w:rsidRPr="0784A32B">
        <w:rPr>
          <w:rFonts w:ascii="Times New Roman" w:hAnsi="Times New Roman" w:cs="Times New Roman"/>
        </w:rPr>
        <w:t xml:space="preserve"> </w:t>
      </w:r>
      <w:r w:rsidR="38604EBE" w:rsidRPr="0784A32B">
        <w:rPr>
          <w:rFonts w:ascii="Times New Roman" w:hAnsi="Times New Roman" w:cs="Times New Roman"/>
        </w:rPr>
        <w:t xml:space="preserve">the </w:t>
      </w:r>
      <w:r w:rsidR="7E40D736" w:rsidRPr="0784A32B">
        <w:rPr>
          <w:rFonts w:ascii="Times New Roman" w:hAnsi="Times New Roman" w:cs="Times New Roman"/>
        </w:rPr>
        <w:t xml:space="preserve">hardware </w:t>
      </w:r>
      <w:r w:rsidR="396F81B2" w:rsidRPr="0784A32B">
        <w:rPr>
          <w:rFonts w:ascii="Times New Roman" w:hAnsi="Times New Roman" w:cs="Times New Roman"/>
        </w:rPr>
        <w:t xml:space="preserve">chips. Overall, China’s involvement in AI </w:t>
      </w:r>
      <w:r w:rsidR="45346498" w:rsidRPr="0784A32B">
        <w:rPr>
          <w:rFonts w:ascii="Times New Roman" w:hAnsi="Times New Roman" w:cs="Times New Roman"/>
        </w:rPr>
        <w:t xml:space="preserve">is not only about technology competition but also shapes </w:t>
      </w:r>
      <w:r w:rsidR="5C9706A9" w:rsidRPr="0784A32B">
        <w:rPr>
          <w:rFonts w:ascii="Times New Roman" w:hAnsi="Times New Roman" w:cs="Times New Roman"/>
        </w:rPr>
        <w:t xml:space="preserve">how AI </w:t>
      </w:r>
      <w:r w:rsidR="00B746AC">
        <w:rPr>
          <w:rFonts w:ascii="Times New Roman" w:hAnsi="Times New Roman" w:cs="Times New Roman"/>
        </w:rPr>
        <w:t>systems'</w:t>
      </w:r>
      <w:r w:rsidR="5C9706A9" w:rsidRPr="0784A32B">
        <w:rPr>
          <w:rFonts w:ascii="Times New Roman" w:hAnsi="Times New Roman" w:cs="Times New Roman"/>
        </w:rPr>
        <w:t xml:space="preserve"> infrastructure will work moving forward.</w:t>
      </w:r>
    </w:p>
    <w:p w14:paraId="51854AE6" w14:textId="4152DFF5" w:rsidR="008D181A" w:rsidRPr="000B7AD7" w:rsidRDefault="52681011" w:rsidP="0784A32B">
      <w:pPr>
        <w:pStyle w:val="Heading1"/>
        <w:rPr>
          <w:rFonts w:cs="Times New Roman"/>
        </w:rPr>
      </w:pPr>
      <w:bookmarkStart w:id="14" w:name="_Toc228389799"/>
      <w:r>
        <w:t>Malware Risks in Supply Chains</w:t>
      </w:r>
      <w:bookmarkEnd w:id="14"/>
    </w:p>
    <w:p w14:paraId="6BCA329D" w14:textId="505DE65E" w:rsidR="00ED5B1C" w:rsidRPr="000B7AD7" w:rsidRDefault="25582AB5" w:rsidP="00C735EA">
      <w:pPr>
        <w:spacing w:after="0" w:line="480" w:lineRule="auto"/>
        <w:ind w:firstLine="720"/>
        <w:rPr>
          <w:rFonts w:ascii="Times New Roman" w:hAnsi="Times New Roman" w:cs="Times New Roman"/>
        </w:rPr>
      </w:pPr>
      <w:r w:rsidRPr="000B7AD7">
        <w:rPr>
          <w:rFonts w:ascii="Times New Roman" w:eastAsia="Times New Roman" w:hAnsi="Times New Roman" w:cs="Times New Roman"/>
        </w:rPr>
        <w:t>One of the most severe issues in the supply chain is malware risk due to its ability to penetrate the supply chain via trusted partners. A company can safeguard its own network effectively, but still rely on external software, cloud applications, and libraries of code, and managed service providers. These suppliers have wide access to systems, data, updates, and user accounts. In cases where the attacker intrudes into a supplier, the customer could install malware without realizing it. This renders supply chain malware a dissimilar phishing mail. The attack comes in the form of a product or service that is already trusted by the organization.</w:t>
      </w:r>
    </w:p>
    <w:p w14:paraId="60553F60" w14:textId="761A1035" w:rsidR="00ED5B1C" w:rsidRPr="000B7AD7" w:rsidRDefault="25582AB5" w:rsidP="00C735EA">
      <w:pPr>
        <w:spacing w:after="0" w:line="480" w:lineRule="auto"/>
        <w:ind w:firstLine="720"/>
        <w:rPr>
          <w:rFonts w:ascii="Times New Roman" w:hAnsi="Times New Roman" w:cs="Times New Roman"/>
        </w:rPr>
      </w:pPr>
      <w:r w:rsidRPr="000B7AD7">
        <w:rPr>
          <w:rFonts w:ascii="Times New Roman" w:eastAsia="Times New Roman" w:hAnsi="Times New Roman" w:cs="Times New Roman"/>
        </w:rPr>
        <w:t xml:space="preserve">Supply chains of software are difficult to secure since software of today is constructed out of lots of tiny components. Examples of one business program may be open-source packages, vendor code, plug-ins, scripts, application programming interfaces, and cloud services. NIST cautions that organizations are at risk when products or services have malicious functions or are developed via poor development practices (National Institute of Standards and Technology [NIST], 2022). It is not uncommon that customers are not aware of all the steps involved in </w:t>
      </w:r>
      <w:r w:rsidRPr="000B7AD7">
        <w:rPr>
          <w:rFonts w:ascii="Times New Roman" w:eastAsia="Times New Roman" w:hAnsi="Times New Roman" w:cs="Times New Roman"/>
        </w:rPr>
        <w:lastRenderedPageBreak/>
        <w:t>creating, testing, and delivering software. A vulnerability in a single system can propagate into numerous systems during the installation or update of software.</w:t>
      </w:r>
    </w:p>
    <w:p w14:paraId="20F676CA" w14:textId="102D5EDE" w:rsidR="00ED5B1C" w:rsidRPr="000B7AD7" w:rsidRDefault="25582AB5" w:rsidP="00C735EA">
      <w:pPr>
        <w:spacing w:after="0" w:line="480" w:lineRule="auto"/>
        <w:ind w:firstLine="720"/>
        <w:rPr>
          <w:rFonts w:ascii="Times New Roman" w:hAnsi="Times New Roman" w:cs="Times New Roman"/>
        </w:rPr>
      </w:pPr>
      <w:r w:rsidRPr="000B7AD7">
        <w:rPr>
          <w:rFonts w:ascii="Times New Roman" w:eastAsia="Times New Roman" w:hAnsi="Times New Roman" w:cs="Times New Roman"/>
        </w:rPr>
        <w:t xml:space="preserve">Malware may find its way to the supply chain in </w:t>
      </w:r>
      <w:proofErr w:type="gramStart"/>
      <w:r w:rsidRPr="000B7AD7">
        <w:rPr>
          <w:rFonts w:ascii="Times New Roman" w:eastAsia="Times New Roman" w:hAnsi="Times New Roman" w:cs="Times New Roman"/>
        </w:rPr>
        <w:t>a number of</w:t>
      </w:r>
      <w:proofErr w:type="gramEnd"/>
      <w:r w:rsidRPr="000B7AD7">
        <w:rPr>
          <w:rFonts w:ascii="Times New Roman" w:eastAsia="Times New Roman" w:hAnsi="Times New Roman" w:cs="Times New Roman"/>
        </w:rPr>
        <w:t xml:space="preserve"> ways. Attackers can steal a vendor password, hijack a developer account, maliciously poison an update, or embed malicious code into a publicly available package. They can </w:t>
      </w:r>
      <w:proofErr w:type="gramStart"/>
      <w:r w:rsidRPr="000B7AD7">
        <w:rPr>
          <w:rFonts w:ascii="Times New Roman" w:eastAsia="Times New Roman" w:hAnsi="Times New Roman" w:cs="Times New Roman"/>
        </w:rPr>
        <w:t>also attack</w:t>
      </w:r>
      <w:proofErr w:type="gramEnd"/>
      <w:r w:rsidRPr="000B7AD7">
        <w:rPr>
          <w:rFonts w:ascii="Times New Roman" w:eastAsia="Times New Roman" w:hAnsi="Times New Roman" w:cs="Times New Roman"/>
        </w:rPr>
        <w:t xml:space="preserve"> build systems that transform source code into final software. These measures are appealing since a single effective compromise can effectively impact </w:t>
      </w:r>
      <w:proofErr w:type="gramStart"/>
      <w:r w:rsidRPr="000B7AD7">
        <w:rPr>
          <w:rFonts w:ascii="Times New Roman" w:eastAsia="Times New Roman" w:hAnsi="Times New Roman" w:cs="Times New Roman"/>
        </w:rPr>
        <w:t>a large number of</w:t>
      </w:r>
      <w:proofErr w:type="gramEnd"/>
      <w:r w:rsidRPr="000B7AD7">
        <w:rPr>
          <w:rFonts w:ascii="Times New Roman" w:eastAsia="Times New Roman" w:hAnsi="Times New Roman" w:cs="Times New Roman"/>
        </w:rPr>
        <w:t xml:space="preserve"> victims simultaneously. ENISA discovered that a significant portion of supply chain attacks led to a breach of trust in suppliers by customers, and malware was employed in a big proportion of the cases studied (European Union Agency for Cybersecurity [ENISA], 2021). Credibility becomes the way of delivery.</w:t>
      </w:r>
    </w:p>
    <w:p w14:paraId="4D7C962A" w14:textId="13230DF9" w:rsidR="00ED5B1C" w:rsidRPr="000B7AD7" w:rsidRDefault="25582AB5" w:rsidP="00C735EA">
      <w:pPr>
        <w:spacing w:after="0" w:line="480" w:lineRule="auto"/>
        <w:ind w:firstLine="720"/>
        <w:rPr>
          <w:rFonts w:ascii="Times New Roman" w:hAnsi="Times New Roman" w:cs="Times New Roman"/>
        </w:rPr>
      </w:pPr>
      <w:r w:rsidRPr="000B7AD7">
        <w:rPr>
          <w:rFonts w:ascii="Times New Roman" w:eastAsia="Times New Roman" w:hAnsi="Times New Roman" w:cs="Times New Roman"/>
        </w:rPr>
        <w:t xml:space="preserve">Recently, the </w:t>
      </w:r>
      <w:proofErr w:type="spellStart"/>
      <w:r w:rsidRPr="000B7AD7">
        <w:rPr>
          <w:rFonts w:ascii="Times New Roman" w:eastAsia="Times New Roman" w:hAnsi="Times New Roman" w:cs="Times New Roman"/>
        </w:rPr>
        <w:t>GlassWorm</w:t>
      </w:r>
      <w:proofErr w:type="spellEnd"/>
      <w:r w:rsidRPr="000B7AD7">
        <w:rPr>
          <w:rFonts w:ascii="Times New Roman" w:eastAsia="Times New Roman" w:hAnsi="Times New Roman" w:cs="Times New Roman"/>
        </w:rPr>
        <w:t xml:space="preserve"> attack on the Open VSX extension registry was reported. Attackers exploited publishing access to inject malicious versions of trusted developer extensions, which were reported by security researchers. Most developers were already using the tools being affected, and hence, the malware code could be mixed up with the work. Before malicious updates were discovered, Socket said that four extensions were downloaded over 22,000 times (Boychenko, 2026). The Hacker News also reported that the malware was also targeting browser data, wallet data, cloud keys, and developer credentials (Lakshmanan, 2026). This demonstrates how developer tools may be a gateway to bigger business systems.</w:t>
      </w:r>
    </w:p>
    <w:p w14:paraId="55E9AF37" w14:textId="47C1A35A" w:rsidR="00ED5B1C" w:rsidRPr="000B7AD7" w:rsidRDefault="25582AB5" w:rsidP="00C735EA">
      <w:pPr>
        <w:spacing w:after="0" w:line="480" w:lineRule="auto"/>
        <w:ind w:firstLine="720"/>
        <w:rPr>
          <w:rFonts w:ascii="Times New Roman" w:hAnsi="Times New Roman" w:cs="Times New Roman"/>
        </w:rPr>
      </w:pPr>
      <w:r w:rsidRPr="000B7AD7">
        <w:rPr>
          <w:rFonts w:ascii="Times New Roman" w:eastAsia="Times New Roman" w:hAnsi="Times New Roman" w:cs="Times New Roman"/>
        </w:rPr>
        <w:t xml:space="preserve">It is not just the initially infected computer that is dangerous. A chain reaction can be caused by malware in a supply chain. In case of an attack, if a developer's laptop is infected, attackers can steal source code, private keys, tokens, or gain access to code repositories. Stolen items can assist attackers in modifying software, accessing personal information, or accessing cloud accounts. In case malware gets into a continuous integration or delivery system, it can be </w:t>
      </w:r>
      <w:r w:rsidRPr="000B7AD7">
        <w:rPr>
          <w:rFonts w:ascii="Times New Roman" w:eastAsia="Times New Roman" w:hAnsi="Times New Roman" w:cs="Times New Roman"/>
        </w:rPr>
        <w:lastRenderedPageBreak/>
        <w:t>embedded in subsequent software releases. The end-user can then be infected by receiving infected software through a regular update. This causes the attack to appear normal till information is not transferred out of the network.</w:t>
      </w:r>
    </w:p>
    <w:p w14:paraId="38E8E964" w14:textId="4F12F609" w:rsidR="00ED5B1C" w:rsidRPr="000B7AD7" w:rsidRDefault="25582AB5" w:rsidP="00C735EA">
      <w:pPr>
        <w:spacing w:after="0" w:line="480" w:lineRule="auto"/>
        <w:ind w:firstLine="720"/>
        <w:rPr>
          <w:rFonts w:ascii="Times New Roman" w:hAnsi="Times New Roman" w:cs="Times New Roman"/>
        </w:rPr>
      </w:pPr>
      <w:r w:rsidRPr="000B7AD7">
        <w:rPr>
          <w:rFonts w:ascii="Times New Roman" w:eastAsia="Times New Roman" w:hAnsi="Times New Roman" w:cs="Times New Roman"/>
        </w:rPr>
        <w:t>One of the key consequences of supply chain malware is data leaks. Most vendors deal with payment data, employee information, health information, business plans, or customer information. A weak third party might not be secured at the same level as the main organization. Nonetheless, its access may be sufficient to unveil sensitive data. Malware can duplicate the files, steal the login, record the browser, or open a remote connection to use it in the future. The damaged business can then be burdened with legal obligations, rules of notice, contractual issues, and loss of reputation. These impacts relate the malware in the supply chain to cyber law.</w:t>
      </w:r>
    </w:p>
    <w:p w14:paraId="47D9E484" w14:textId="6AEE3BBA" w:rsidR="00ED5B1C" w:rsidRPr="000B7AD7" w:rsidRDefault="25582AB5" w:rsidP="00C735EA">
      <w:pPr>
        <w:spacing w:after="0" w:line="480" w:lineRule="auto"/>
        <w:ind w:firstLine="720"/>
        <w:rPr>
          <w:rFonts w:ascii="Times New Roman" w:hAnsi="Times New Roman" w:cs="Times New Roman"/>
        </w:rPr>
      </w:pPr>
      <w:r w:rsidRPr="000B7AD7">
        <w:rPr>
          <w:rFonts w:ascii="Times New Roman" w:eastAsia="Times New Roman" w:hAnsi="Times New Roman" w:cs="Times New Roman"/>
        </w:rPr>
        <w:t xml:space="preserve">There is also an increase in malware threats since new updates will happen at an expedited rate. Fast patching works well if it corrects security vulnerabilities. But what automatic updates can do is disseminate poisoned software before it can be examined by the customers. Software supply chain guidance to suppliers and developers published by the NSA demonstrates that secure releases and updates, as well as vendor responsibilities, are a significant issue of concern among the general population (National Security Agency, 2022). Protecting signing keys, using multi-factor login, restricting publication, scanning code, and maintaining transparent logs should be the practice of suppliers. The customers are expected to inquire </w:t>
      </w:r>
      <w:proofErr w:type="gramStart"/>
      <w:r w:rsidRPr="000B7AD7">
        <w:rPr>
          <w:rFonts w:ascii="Times New Roman" w:eastAsia="Times New Roman" w:hAnsi="Times New Roman" w:cs="Times New Roman"/>
        </w:rPr>
        <w:t>of</w:t>
      </w:r>
      <w:proofErr w:type="gramEnd"/>
      <w:r w:rsidRPr="000B7AD7">
        <w:rPr>
          <w:rFonts w:ascii="Times New Roman" w:eastAsia="Times New Roman" w:hAnsi="Times New Roman" w:cs="Times New Roman"/>
        </w:rPr>
        <w:t xml:space="preserve"> the vendors on how they secure, build systems, update, and file incident reports.</w:t>
      </w:r>
    </w:p>
    <w:p w14:paraId="4363370C" w14:textId="57E5BEB6" w:rsidR="00ED5B1C" w:rsidRPr="000B7AD7" w:rsidRDefault="25582AB5" w:rsidP="00C735EA">
      <w:pPr>
        <w:spacing w:after="0" w:line="480" w:lineRule="auto"/>
        <w:ind w:firstLine="720"/>
        <w:rPr>
          <w:rFonts w:ascii="Times New Roman" w:hAnsi="Times New Roman" w:cs="Times New Roman"/>
        </w:rPr>
      </w:pPr>
      <w:r w:rsidRPr="000B7AD7">
        <w:rPr>
          <w:rFonts w:ascii="Times New Roman" w:eastAsia="Times New Roman" w:hAnsi="Times New Roman" w:cs="Times New Roman"/>
        </w:rPr>
        <w:t xml:space="preserve">A software bill of materials is one such useful control. An SBOM contains the components that are used within software, </w:t>
      </w:r>
      <w:proofErr w:type="gramStart"/>
      <w:r w:rsidRPr="000B7AD7">
        <w:rPr>
          <w:rFonts w:ascii="Times New Roman" w:eastAsia="Times New Roman" w:hAnsi="Times New Roman" w:cs="Times New Roman"/>
        </w:rPr>
        <w:t>similar to</w:t>
      </w:r>
      <w:proofErr w:type="gramEnd"/>
      <w:r w:rsidRPr="000B7AD7">
        <w:rPr>
          <w:rFonts w:ascii="Times New Roman" w:eastAsia="Times New Roman" w:hAnsi="Times New Roman" w:cs="Times New Roman"/>
        </w:rPr>
        <w:t xml:space="preserve"> an ingredient list. It will not prevent malware alone, but it will enable customers to be aware of what they are executing. It also assists security teams to react more quickly </w:t>
      </w:r>
      <w:proofErr w:type="gramStart"/>
      <w:r w:rsidRPr="000B7AD7">
        <w:rPr>
          <w:rFonts w:ascii="Times New Roman" w:eastAsia="Times New Roman" w:hAnsi="Times New Roman" w:cs="Times New Roman"/>
        </w:rPr>
        <w:t>in the event that</w:t>
      </w:r>
      <w:proofErr w:type="gramEnd"/>
      <w:r w:rsidRPr="000B7AD7">
        <w:rPr>
          <w:rFonts w:ascii="Times New Roman" w:eastAsia="Times New Roman" w:hAnsi="Times New Roman" w:cs="Times New Roman"/>
        </w:rPr>
        <w:t xml:space="preserve"> one component is discovered to be </w:t>
      </w:r>
      <w:r w:rsidRPr="000B7AD7">
        <w:rPr>
          <w:rFonts w:ascii="Times New Roman" w:eastAsia="Times New Roman" w:hAnsi="Times New Roman" w:cs="Times New Roman"/>
        </w:rPr>
        <w:lastRenderedPageBreak/>
        <w:t>insecure. Other controls applied include checking of vendor risk, breach notice terms of the contract, code signing, least-privileged access, and testing of updates prior to general release. These measures will minimize blind faith and establish evidence that there was reasonable care on both sides.</w:t>
      </w:r>
    </w:p>
    <w:p w14:paraId="22543511" w14:textId="3B4624C1" w:rsidR="00ED5B1C" w:rsidRPr="000B7AD7" w:rsidRDefault="25582AB5" w:rsidP="0784A32B">
      <w:pPr>
        <w:spacing w:after="0" w:line="480" w:lineRule="auto"/>
        <w:ind w:firstLine="720"/>
        <w:rPr>
          <w:rFonts w:ascii="Times New Roman" w:hAnsi="Times New Roman" w:cs="Times New Roman"/>
        </w:rPr>
      </w:pPr>
      <w:r w:rsidRPr="0784A32B">
        <w:rPr>
          <w:rFonts w:ascii="Times New Roman" w:eastAsia="Times New Roman" w:hAnsi="Times New Roman" w:cs="Times New Roman"/>
        </w:rPr>
        <w:t>Cybersecurity can no longer be an issue of the edge of a single company, as malware risks in the supply chain indicate. Organizations have come to share systems, code, and data with external parties. All links impose both legal and technical obligations to address risk prior to damage. The robust approach considers vendors as members of the security boundary, rather than outsiders. Malware in supply chains is harmful as it conceals itself within legitimate tools. That risk can be mitigated by having clear contracts, safer software development, enhanced account controls, and a continuous review of third-party access.</w:t>
      </w:r>
    </w:p>
    <w:p w14:paraId="305121B9" w14:textId="083444FC" w:rsidR="1D0B7C0D" w:rsidRPr="000B7AD7" w:rsidRDefault="57648BB1" w:rsidP="0784A32B">
      <w:pPr>
        <w:pStyle w:val="Heading1"/>
        <w:rPr>
          <w:rFonts w:cs="Times New Roman"/>
        </w:rPr>
      </w:pPr>
      <w:bookmarkStart w:id="15" w:name="_Toc228389800"/>
      <w:r>
        <w:t>Conclusion</w:t>
      </w:r>
      <w:bookmarkEnd w:id="15"/>
    </w:p>
    <w:p w14:paraId="5E7BEA80" w14:textId="64C112C9" w:rsidR="00ED5B1C" w:rsidRDefault="00764D19" w:rsidP="0784A32B">
      <w:pPr>
        <w:spacing w:line="480" w:lineRule="auto"/>
        <w:ind w:firstLine="720"/>
        <w:rPr>
          <w:rFonts w:ascii="Times New Roman" w:hAnsi="Times New Roman" w:cs="Times New Roman"/>
        </w:rPr>
      </w:pPr>
      <w:r>
        <w:rPr>
          <w:rFonts w:ascii="Times New Roman" w:hAnsi="Times New Roman" w:cs="Times New Roman"/>
        </w:rPr>
        <w:t xml:space="preserve">This paper </w:t>
      </w:r>
      <w:r w:rsidR="001B590E">
        <w:rPr>
          <w:rFonts w:ascii="Times New Roman" w:hAnsi="Times New Roman" w:cs="Times New Roman"/>
        </w:rPr>
        <w:t xml:space="preserve">analyzes the elephant in the room: </w:t>
      </w:r>
      <w:r w:rsidR="0075440F">
        <w:rPr>
          <w:rFonts w:ascii="Times New Roman" w:hAnsi="Times New Roman" w:cs="Times New Roman"/>
        </w:rPr>
        <w:t xml:space="preserve">cybersecurity risks in </w:t>
      </w:r>
      <w:r w:rsidR="00FE12BA">
        <w:rPr>
          <w:rFonts w:ascii="Times New Roman" w:hAnsi="Times New Roman" w:cs="Times New Roman"/>
        </w:rPr>
        <w:t>global supply chains.</w:t>
      </w:r>
      <w:r w:rsidR="005B469D">
        <w:rPr>
          <w:rFonts w:ascii="Times New Roman" w:hAnsi="Times New Roman" w:cs="Times New Roman"/>
        </w:rPr>
        <w:t xml:space="preserve"> It is not merely a technical problem</w:t>
      </w:r>
      <w:r w:rsidR="00C86894">
        <w:rPr>
          <w:rFonts w:ascii="Times New Roman" w:hAnsi="Times New Roman" w:cs="Times New Roman"/>
        </w:rPr>
        <w:t xml:space="preserve"> waiting for a fix. </w:t>
      </w:r>
      <w:r w:rsidR="00FF7DB8">
        <w:rPr>
          <w:rFonts w:ascii="Times New Roman" w:hAnsi="Times New Roman" w:cs="Times New Roman"/>
        </w:rPr>
        <w:t xml:space="preserve">It is a challenge that involves </w:t>
      </w:r>
      <w:r w:rsidR="0059750E">
        <w:rPr>
          <w:rFonts w:ascii="Times New Roman" w:hAnsi="Times New Roman" w:cs="Times New Roman"/>
        </w:rPr>
        <w:t xml:space="preserve">technology, </w:t>
      </w:r>
      <w:r w:rsidR="003A5066">
        <w:rPr>
          <w:rFonts w:ascii="Times New Roman" w:hAnsi="Times New Roman" w:cs="Times New Roman"/>
        </w:rPr>
        <w:t xml:space="preserve">law, geopolitics, </w:t>
      </w:r>
      <w:r w:rsidR="00024282">
        <w:rPr>
          <w:rFonts w:ascii="Times New Roman" w:hAnsi="Times New Roman" w:cs="Times New Roman"/>
        </w:rPr>
        <w:t>and national security</w:t>
      </w:r>
      <w:r w:rsidR="0017231D">
        <w:rPr>
          <w:rFonts w:ascii="Times New Roman" w:hAnsi="Times New Roman" w:cs="Times New Roman"/>
        </w:rPr>
        <w:t xml:space="preserve">. </w:t>
      </w:r>
      <w:r w:rsidR="009E20DB" w:rsidRPr="009E20DB">
        <w:rPr>
          <w:rFonts w:ascii="Times New Roman" w:hAnsi="Times New Roman" w:cs="Times New Roman"/>
        </w:rPr>
        <w:t xml:space="preserve">From </w:t>
      </w:r>
      <w:r w:rsidR="000F45A0">
        <w:rPr>
          <w:rFonts w:ascii="Times New Roman" w:hAnsi="Times New Roman" w:cs="Times New Roman"/>
        </w:rPr>
        <w:t>spreading malware</w:t>
      </w:r>
      <w:r w:rsidR="009E20DB" w:rsidRPr="009E20DB">
        <w:rPr>
          <w:rFonts w:ascii="Times New Roman" w:hAnsi="Times New Roman" w:cs="Times New Roman"/>
        </w:rPr>
        <w:t xml:space="preserve"> silently through trusted software updates, to nation-state actors exploiting semiconductor dependencies, </w:t>
      </w:r>
      <w:r w:rsidR="000F45A0">
        <w:rPr>
          <w:rFonts w:ascii="Times New Roman" w:hAnsi="Times New Roman" w:cs="Times New Roman"/>
        </w:rPr>
        <w:t xml:space="preserve">and </w:t>
      </w:r>
      <w:r w:rsidR="009E20DB" w:rsidRPr="009E20DB">
        <w:rPr>
          <w:rFonts w:ascii="Times New Roman" w:hAnsi="Times New Roman" w:cs="Times New Roman"/>
        </w:rPr>
        <w:t>to the legal dispute between Anthropic and the Pentagon, the supply chain has become one of the most consequential attack surfaces in modern cybersecurity.</w:t>
      </w:r>
    </w:p>
    <w:p w14:paraId="108FE61A" w14:textId="77777777" w:rsidR="004501C0" w:rsidRDefault="0094454B" w:rsidP="0784A32B">
      <w:pPr>
        <w:spacing w:line="480" w:lineRule="auto"/>
        <w:ind w:firstLine="720"/>
        <w:rPr>
          <w:rFonts w:ascii="Times New Roman" w:hAnsi="Times New Roman" w:cs="Times New Roman"/>
        </w:rPr>
      </w:pPr>
      <w:r>
        <w:rPr>
          <w:rFonts w:ascii="Times New Roman" w:hAnsi="Times New Roman" w:cs="Times New Roman"/>
        </w:rPr>
        <w:t>The common vulnerability that is discussed throughout the paper is that</w:t>
      </w:r>
      <w:r w:rsidR="00087629">
        <w:rPr>
          <w:rFonts w:ascii="Times New Roman" w:hAnsi="Times New Roman" w:cs="Times New Roman"/>
        </w:rPr>
        <w:t xml:space="preserve"> there is a lot of trust without prior verification. </w:t>
      </w:r>
      <w:r w:rsidR="006D68C0">
        <w:rPr>
          <w:rFonts w:ascii="Times New Roman" w:hAnsi="Times New Roman" w:cs="Times New Roman"/>
        </w:rPr>
        <w:t xml:space="preserve">Organizations are relying on </w:t>
      </w:r>
      <w:r w:rsidR="00A318B8">
        <w:rPr>
          <w:rFonts w:ascii="Times New Roman" w:hAnsi="Times New Roman" w:cs="Times New Roman"/>
        </w:rPr>
        <w:t>open-source libraries without fully auditing their contents.</w:t>
      </w:r>
      <w:r w:rsidR="00A31EC2">
        <w:rPr>
          <w:rFonts w:ascii="Times New Roman" w:hAnsi="Times New Roman" w:cs="Times New Roman"/>
        </w:rPr>
        <w:t xml:space="preserve"> They are integrating third-party </w:t>
      </w:r>
      <w:r w:rsidR="00691512">
        <w:rPr>
          <w:rFonts w:ascii="Times New Roman" w:hAnsi="Times New Roman" w:cs="Times New Roman"/>
        </w:rPr>
        <w:t xml:space="preserve">vendors without conducting a thorough assessment of their </w:t>
      </w:r>
      <w:r w:rsidR="00693A05">
        <w:rPr>
          <w:rFonts w:ascii="Times New Roman" w:hAnsi="Times New Roman" w:cs="Times New Roman"/>
        </w:rPr>
        <w:t>security practices.</w:t>
      </w:r>
      <w:r w:rsidR="008758E0">
        <w:rPr>
          <w:rFonts w:ascii="Times New Roman" w:hAnsi="Times New Roman" w:cs="Times New Roman"/>
        </w:rPr>
        <w:t xml:space="preserve"> Governments are </w:t>
      </w:r>
      <w:r w:rsidR="001D1BE6">
        <w:rPr>
          <w:rFonts w:ascii="Times New Roman" w:hAnsi="Times New Roman" w:cs="Times New Roman"/>
        </w:rPr>
        <w:t xml:space="preserve">entering into partnerships with technological companies without </w:t>
      </w:r>
      <w:r w:rsidR="002D5FA0">
        <w:rPr>
          <w:rFonts w:ascii="Times New Roman" w:hAnsi="Times New Roman" w:cs="Times New Roman"/>
        </w:rPr>
        <w:t>clearly defining the limits of permissible use.</w:t>
      </w:r>
      <w:r w:rsidR="0045050E">
        <w:rPr>
          <w:rFonts w:ascii="Times New Roman" w:hAnsi="Times New Roman" w:cs="Times New Roman"/>
        </w:rPr>
        <w:t xml:space="preserve"> If trust is </w:t>
      </w:r>
      <w:r w:rsidR="0045050E">
        <w:rPr>
          <w:rFonts w:ascii="Times New Roman" w:hAnsi="Times New Roman" w:cs="Times New Roman"/>
        </w:rPr>
        <w:lastRenderedPageBreak/>
        <w:t xml:space="preserve">exploited, </w:t>
      </w:r>
      <w:r w:rsidR="00E2161D">
        <w:rPr>
          <w:rFonts w:ascii="Times New Roman" w:hAnsi="Times New Roman" w:cs="Times New Roman"/>
        </w:rPr>
        <w:t xml:space="preserve">the scale </w:t>
      </w:r>
      <w:r w:rsidR="004F27EE">
        <w:rPr>
          <w:rFonts w:ascii="Times New Roman" w:hAnsi="Times New Roman" w:cs="Times New Roman"/>
        </w:rPr>
        <w:t xml:space="preserve">of </w:t>
      </w:r>
      <w:r w:rsidR="00283B28">
        <w:rPr>
          <w:rFonts w:ascii="Times New Roman" w:hAnsi="Times New Roman" w:cs="Times New Roman"/>
        </w:rPr>
        <w:t xml:space="preserve">damage </w:t>
      </w:r>
      <w:r w:rsidR="00B82F96">
        <w:rPr>
          <w:rFonts w:ascii="Times New Roman" w:hAnsi="Times New Roman" w:cs="Times New Roman"/>
        </w:rPr>
        <w:t>can be enormous</w:t>
      </w:r>
      <w:r w:rsidR="001E2423">
        <w:rPr>
          <w:rFonts w:ascii="Times New Roman" w:hAnsi="Times New Roman" w:cs="Times New Roman"/>
        </w:rPr>
        <w:t xml:space="preserve">. </w:t>
      </w:r>
      <w:r w:rsidR="0053512E">
        <w:rPr>
          <w:rFonts w:ascii="Times New Roman" w:hAnsi="Times New Roman" w:cs="Times New Roman"/>
        </w:rPr>
        <w:t xml:space="preserve">The Log4j vulnerability </w:t>
      </w:r>
      <w:r w:rsidR="000A2EBA">
        <w:rPr>
          <w:rFonts w:ascii="Times New Roman" w:hAnsi="Times New Roman" w:cs="Times New Roman"/>
        </w:rPr>
        <w:t xml:space="preserve">put </w:t>
      </w:r>
      <w:r w:rsidR="00830C0E">
        <w:rPr>
          <w:rFonts w:ascii="Times New Roman" w:hAnsi="Times New Roman" w:cs="Times New Roman"/>
        </w:rPr>
        <w:t>93%</w:t>
      </w:r>
      <w:r w:rsidR="00C31DCA">
        <w:rPr>
          <w:rFonts w:ascii="Times New Roman" w:hAnsi="Times New Roman" w:cs="Times New Roman"/>
        </w:rPr>
        <w:t xml:space="preserve"> of cloud environments at risk</w:t>
      </w:r>
      <w:r w:rsidR="009B0309">
        <w:rPr>
          <w:rFonts w:ascii="Times New Roman" w:hAnsi="Times New Roman" w:cs="Times New Roman"/>
        </w:rPr>
        <w:t>. The Equifax breach</w:t>
      </w:r>
      <w:r w:rsidR="00111C96">
        <w:rPr>
          <w:rFonts w:ascii="Times New Roman" w:hAnsi="Times New Roman" w:cs="Times New Roman"/>
        </w:rPr>
        <w:t xml:space="preserve"> exposed </w:t>
      </w:r>
      <w:r w:rsidR="00113EFB">
        <w:rPr>
          <w:rFonts w:ascii="Times New Roman" w:hAnsi="Times New Roman" w:cs="Times New Roman"/>
        </w:rPr>
        <w:t>the personal data of 147 million people who had no direct connection to the company</w:t>
      </w:r>
      <w:r w:rsidR="00D1750E">
        <w:rPr>
          <w:rFonts w:ascii="Times New Roman" w:hAnsi="Times New Roman" w:cs="Times New Roman"/>
        </w:rPr>
        <w:t>.</w:t>
      </w:r>
      <w:r w:rsidR="004501C0">
        <w:rPr>
          <w:rFonts w:ascii="Times New Roman" w:hAnsi="Times New Roman" w:cs="Times New Roman"/>
        </w:rPr>
        <w:t xml:space="preserve"> China has been advancing its own AI capabilities by narrowing the performance gap to within a few percentage points, as the United States restricts semiconductor exports. </w:t>
      </w:r>
    </w:p>
    <w:p w14:paraId="0F511DB5" w14:textId="4513B9FC" w:rsidR="00D1750E" w:rsidRPr="000B7AD7" w:rsidRDefault="007C00A2" w:rsidP="0784A32B">
      <w:pPr>
        <w:spacing w:line="480" w:lineRule="auto"/>
        <w:ind w:firstLine="720"/>
        <w:rPr>
          <w:rFonts w:ascii="Times New Roman" w:hAnsi="Times New Roman" w:cs="Times New Roman"/>
        </w:rPr>
      </w:pPr>
      <w:r>
        <w:rPr>
          <w:rFonts w:ascii="Times New Roman" w:hAnsi="Times New Roman" w:cs="Times New Roman"/>
        </w:rPr>
        <w:t xml:space="preserve">These findings are relevant to </w:t>
      </w:r>
      <w:r w:rsidR="009B49AB">
        <w:rPr>
          <w:rFonts w:ascii="Times New Roman" w:hAnsi="Times New Roman" w:cs="Times New Roman"/>
        </w:rPr>
        <w:t xml:space="preserve">IST 432 as </w:t>
      </w:r>
      <w:r w:rsidR="006474B0">
        <w:rPr>
          <w:rFonts w:ascii="Times New Roman" w:hAnsi="Times New Roman" w:cs="Times New Roman"/>
        </w:rPr>
        <w:t>the context of supply chain</w:t>
      </w:r>
      <w:r w:rsidR="00BD5AD2">
        <w:rPr>
          <w:rFonts w:ascii="Times New Roman" w:hAnsi="Times New Roman" w:cs="Times New Roman"/>
        </w:rPr>
        <w:t xml:space="preserve"> shows us real gaps </w:t>
      </w:r>
      <w:r w:rsidR="006D7F82">
        <w:rPr>
          <w:rFonts w:ascii="Times New Roman" w:hAnsi="Times New Roman" w:cs="Times New Roman"/>
        </w:rPr>
        <w:t xml:space="preserve">in how liability </w:t>
      </w:r>
      <w:r w:rsidR="009E72CA">
        <w:rPr>
          <w:rFonts w:ascii="Times New Roman" w:hAnsi="Times New Roman" w:cs="Times New Roman"/>
        </w:rPr>
        <w:t xml:space="preserve">is assigned when </w:t>
      </w:r>
      <w:r w:rsidR="006E7C40">
        <w:rPr>
          <w:rFonts w:ascii="Times New Roman" w:hAnsi="Times New Roman" w:cs="Times New Roman"/>
        </w:rPr>
        <w:t>harm comes to rise.</w:t>
      </w:r>
      <w:r w:rsidR="009E72CA">
        <w:rPr>
          <w:rFonts w:ascii="Times New Roman" w:hAnsi="Times New Roman" w:cs="Times New Roman"/>
        </w:rPr>
        <w:t xml:space="preserve"> </w:t>
      </w:r>
      <w:r w:rsidR="00091F7C" w:rsidRPr="00091F7C">
        <w:rPr>
          <w:rFonts w:ascii="Times New Roman" w:hAnsi="Times New Roman" w:cs="Times New Roman"/>
        </w:rPr>
        <w:t>It raises questions about whether current data protection frameworks are equipped for a world where organizations have limited visibility into the systems they depend on. It also challenges the assumption that market incentives alone will push developers toward more secure software, particularly when speed-to-market consistently takes priority.</w:t>
      </w:r>
    </w:p>
    <w:p w14:paraId="083BCFD8" w14:textId="342AD4A1" w:rsidR="00091F7C" w:rsidRPr="000B7AD7" w:rsidRDefault="00E54444" w:rsidP="0784A32B">
      <w:pPr>
        <w:spacing w:line="480" w:lineRule="auto"/>
        <w:ind w:firstLine="720"/>
        <w:rPr>
          <w:rFonts w:ascii="Times New Roman" w:hAnsi="Times New Roman" w:cs="Times New Roman"/>
        </w:rPr>
      </w:pPr>
      <w:r w:rsidRPr="00E54444">
        <w:rPr>
          <w:rFonts w:ascii="Times New Roman" w:hAnsi="Times New Roman" w:cs="Times New Roman"/>
        </w:rPr>
        <w:t>Stronger vendor liability standards, mandatory software bills of materials, contractual requirements for third-party security assessments, and international coordination on AI are all part of what a more resilient supply chain security posture</w:t>
      </w:r>
      <w:r>
        <w:rPr>
          <w:rFonts w:ascii="Times New Roman" w:hAnsi="Times New Roman" w:cs="Times New Roman"/>
        </w:rPr>
        <w:t xml:space="preserve"> should</w:t>
      </w:r>
      <w:r w:rsidRPr="00E54444">
        <w:rPr>
          <w:rFonts w:ascii="Times New Roman" w:hAnsi="Times New Roman" w:cs="Times New Roman"/>
        </w:rPr>
        <w:t xml:space="preserve"> look like.</w:t>
      </w:r>
      <w:r>
        <w:rPr>
          <w:rFonts w:ascii="Times New Roman" w:hAnsi="Times New Roman" w:cs="Times New Roman"/>
        </w:rPr>
        <w:t xml:space="preserve"> </w:t>
      </w:r>
      <w:r w:rsidR="00FB1D44" w:rsidRPr="00FB1D44">
        <w:rPr>
          <w:rFonts w:ascii="Times New Roman" w:hAnsi="Times New Roman" w:cs="Times New Roman"/>
        </w:rPr>
        <w:t>As AI becomes more embedded in both commercial and military operations, the legal and regulatory frameworks that govern these systems will need to keep pace</w:t>
      </w:r>
      <w:r w:rsidR="00FB1D44">
        <w:rPr>
          <w:rFonts w:ascii="Times New Roman" w:hAnsi="Times New Roman" w:cs="Times New Roman"/>
        </w:rPr>
        <w:t xml:space="preserve">, as </w:t>
      </w:r>
      <w:r w:rsidR="000B2EA3">
        <w:rPr>
          <w:rFonts w:ascii="Times New Roman" w:hAnsi="Times New Roman" w:cs="Times New Roman"/>
        </w:rPr>
        <w:t xml:space="preserve">the cost of falling behind is </w:t>
      </w:r>
      <w:r w:rsidR="00754F50">
        <w:rPr>
          <w:rFonts w:ascii="Times New Roman" w:hAnsi="Times New Roman" w:cs="Times New Roman"/>
        </w:rPr>
        <w:t>not just financial, but</w:t>
      </w:r>
      <w:r w:rsidR="00F31F01">
        <w:rPr>
          <w:rFonts w:ascii="Times New Roman" w:hAnsi="Times New Roman" w:cs="Times New Roman"/>
        </w:rPr>
        <w:t xml:space="preserve"> strategic</w:t>
      </w:r>
      <w:r w:rsidR="00DD077C">
        <w:rPr>
          <w:rFonts w:ascii="Times New Roman" w:hAnsi="Times New Roman" w:cs="Times New Roman"/>
        </w:rPr>
        <w:t>, an</w:t>
      </w:r>
      <w:r w:rsidR="00CF4183">
        <w:rPr>
          <w:rFonts w:ascii="Times New Roman" w:hAnsi="Times New Roman" w:cs="Times New Roman"/>
        </w:rPr>
        <w:t xml:space="preserve">d </w:t>
      </w:r>
      <w:r w:rsidR="00770481">
        <w:rPr>
          <w:rFonts w:ascii="Times New Roman" w:hAnsi="Times New Roman" w:cs="Times New Roman"/>
        </w:rPr>
        <w:t xml:space="preserve">matter of national security.  </w:t>
      </w:r>
    </w:p>
    <w:p w14:paraId="41A8C382" w14:textId="77777777" w:rsidR="008D181A" w:rsidRPr="000B7AD7" w:rsidRDefault="008D181A" w:rsidP="00C735EA">
      <w:pPr>
        <w:spacing w:line="480" w:lineRule="auto"/>
        <w:rPr>
          <w:rFonts w:ascii="Times New Roman" w:hAnsi="Times New Roman" w:cs="Times New Roman"/>
        </w:rPr>
      </w:pPr>
    </w:p>
    <w:p w14:paraId="0CF912B9" w14:textId="77777777" w:rsidR="00714B5B" w:rsidRPr="000B7AD7" w:rsidRDefault="00714B5B" w:rsidP="00C735EA">
      <w:pPr>
        <w:spacing w:line="480" w:lineRule="auto"/>
        <w:rPr>
          <w:rFonts w:ascii="Times New Roman" w:hAnsi="Times New Roman" w:cs="Times New Roman"/>
        </w:rPr>
      </w:pPr>
    </w:p>
    <w:p w14:paraId="2A1AF505" w14:textId="76C930ED" w:rsidR="0784A32B" w:rsidRDefault="0784A32B" w:rsidP="0784A32B">
      <w:pPr>
        <w:pStyle w:val="Heading1"/>
      </w:pPr>
    </w:p>
    <w:p w14:paraId="5F60E435" w14:textId="35BE23C2" w:rsidR="0784A32B" w:rsidRDefault="0784A32B">
      <w:r>
        <w:br w:type="page"/>
      </w:r>
    </w:p>
    <w:p w14:paraId="338F4BFC" w14:textId="4147FA31" w:rsidR="1442207E" w:rsidRPr="000B7AD7" w:rsidRDefault="29276686" w:rsidP="0784A32B">
      <w:pPr>
        <w:pStyle w:val="Heading1"/>
        <w:jc w:val="center"/>
        <w:rPr>
          <w:rFonts w:eastAsia="Times New Roman" w:cs="Times New Roman"/>
          <w:color w:val="auto"/>
        </w:rPr>
      </w:pPr>
      <w:bookmarkStart w:id="16" w:name="_Toc228389801"/>
      <w:r>
        <w:lastRenderedPageBreak/>
        <w:t>References</w:t>
      </w:r>
      <w:bookmarkEnd w:id="16"/>
    </w:p>
    <w:p w14:paraId="0B43B18F" w14:textId="2535244D" w:rsidR="72223F3B" w:rsidRDefault="72223F3B" w:rsidP="0784A32B">
      <w:pPr>
        <w:spacing w:before="240" w:after="240" w:line="480" w:lineRule="auto"/>
        <w:ind w:left="567" w:hanging="567"/>
        <w:rPr>
          <w:rFonts w:ascii="Times New Roman" w:eastAsia="Times New Roman" w:hAnsi="Times New Roman" w:cs="Times New Roman"/>
        </w:rPr>
      </w:pPr>
      <w:r w:rsidRPr="0784A32B">
        <w:rPr>
          <w:rFonts w:ascii="Times New Roman" w:eastAsia="Times New Roman" w:hAnsi="Times New Roman" w:cs="Times New Roman"/>
        </w:rPr>
        <w:t xml:space="preserve">Allen, G. C., &amp; Goldston, I. (2025, March 14). </w:t>
      </w:r>
      <w:r w:rsidRPr="0784A32B">
        <w:rPr>
          <w:rFonts w:ascii="Times New Roman" w:eastAsia="Times New Roman" w:hAnsi="Times New Roman" w:cs="Times New Roman"/>
          <w:i/>
          <w:iCs/>
        </w:rPr>
        <w:t>Understanding U.S. allies’ current legal authority to implement AI and Semiconductor Export Controls</w:t>
      </w:r>
      <w:r w:rsidRPr="0784A32B">
        <w:rPr>
          <w:rFonts w:ascii="Times New Roman" w:eastAsia="Times New Roman" w:hAnsi="Times New Roman" w:cs="Times New Roman"/>
        </w:rPr>
        <w:t xml:space="preserve">. CSIS. </w:t>
      </w:r>
      <w:hyperlink r:id="rId7">
        <w:r w:rsidRPr="0784A32B">
          <w:rPr>
            <w:rStyle w:val="Hyperlink"/>
            <w:rFonts w:ascii="Times New Roman" w:eastAsia="Times New Roman" w:hAnsi="Times New Roman" w:cs="Times New Roman"/>
          </w:rPr>
          <w:t>https://www.csis.org/analysis/understanding-us-allies-current-legal-authority-implement-ai-and-semiconductor-export</w:t>
        </w:r>
      </w:hyperlink>
    </w:p>
    <w:p w14:paraId="17E7B838" w14:textId="37A613C5" w:rsidR="1DA53CE7" w:rsidRDefault="1DA53CE7"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t xml:space="preserve">Amodei, D. (2026a, February 26). </w:t>
      </w:r>
      <w:r w:rsidRPr="0784A32B">
        <w:rPr>
          <w:rFonts w:ascii="Times New Roman" w:eastAsia="Times New Roman" w:hAnsi="Times New Roman" w:cs="Times New Roman"/>
          <w:i/>
          <w:iCs/>
        </w:rPr>
        <w:t>Statement from Dario Amodei on our discussions with the Department of War</w:t>
      </w:r>
      <w:r w:rsidRPr="0784A32B">
        <w:rPr>
          <w:rFonts w:ascii="Times New Roman" w:eastAsia="Times New Roman" w:hAnsi="Times New Roman" w:cs="Times New Roman"/>
        </w:rPr>
        <w:t xml:space="preserve">. Anthropic. </w:t>
      </w:r>
      <w:hyperlink r:id="rId8">
        <w:r w:rsidRPr="0784A32B">
          <w:rPr>
            <w:rStyle w:val="Hyperlink"/>
            <w:rFonts w:ascii="Times New Roman" w:eastAsia="Times New Roman" w:hAnsi="Times New Roman" w:cs="Times New Roman"/>
          </w:rPr>
          <w:t>https://www.anthropic.com/news/statement-department-of-war</w:t>
        </w:r>
      </w:hyperlink>
    </w:p>
    <w:p w14:paraId="433E16EF" w14:textId="412CDC18" w:rsidR="1DA53CE7" w:rsidRDefault="1DA53CE7"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t xml:space="preserve">Amodei, D. (2026b, March 5). </w:t>
      </w:r>
      <w:r w:rsidRPr="0784A32B">
        <w:rPr>
          <w:rFonts w:ascii="Times New Roman" w:eastAsia="Times New Roman" w:hAnsi="Times New Roman" w:cs="Times New Roman"/>
          <w:i/>
          <w:iCs/>
        </w:rPr>
        <w:t>Where things stand with the Department of War</w:t>
      </w:r>
      <w:r w:rsidRPr="0784A32B">
        <w:rPr>
          <w:rFonts w:ascii="Times New Roman" w:eastAsia="Times New Roman" w:hAnsi="Times New Roman" w:cs="Times New Roman"/>
        </w:rPr>
        <w:t xml:space="preserve">. Anthropic. </w:t>
      </w:r>
      <w:hyperlink r:id="rId9">
        <w:r w:rsidRPr="0784A32B">
          <w:rPr>
            <w:rStyle w:val="Hyperlink"/>
            <w:rFonts w:ascii="Times New Roman" w:eastAsia="Times New Roman" w:hAnsi="Times New Roman" w:cs="Times New Roman"/>
          </w:rPr>
          <w:t>https://www.anthropic.com/news/where-stand-department-war</w:t>
        </w:r>
      </w:hyperlink>
    </w:p>
    <w:p w14:paraId="6AF595A7" w14:textId="11FDCFD4" w:rsidR="69D30BC1" w:rsidRDefault="69D30BC1" w:rsidP="0784A32B">
      <w:pPr>
        <w:spacing w:before="240" w:after="240" w:line="480" w:lineRule="auto"/>
        <w:ind w:left="567" w:hanging="567"/>
        <w:rPr>
          <w:rFonts w:ascii="Times New Roman" w:eastAsia="Times New Roman" w:hAnsi="Times New Roman" w:cs="Times New Roman"/>
        </w:rPr>
      </w:pPr>
      <w:r w:rsidRPr="0784A32B">
        <w:rPr>
          <w:rFonts w:ascii="Times New Roman" w:eastAsia="Times New Roman" w:hAnsi="Times New Roman" w:cs="Times New Roman"/>
        </w:rPr>
        <w:t xml:space="preserve">Bellan, R. (2026, February 27). </w:t>
      </w:r>
      <w:r w:rsidRPr="0784A32B">
        <w:rPr>
          <w:rFonts w:ascii="Times New Roman" w:eastAsia="Times New Roman" w:hAnsi="Times New Roman" w:cs="Times New Roman"/>
          <w:i/>
          <w:iCs/>
        </w:rPr>
        <w:t xml:space="preserve">Anthropic vs. the Pentagon: What’s </w:t>
      </w:r>
      <w:proofErr w:type="gramStart"/>
      <w:r w:rsidRPr="0784A32B">
        <w:rPr>
          <w:rFonts w:ascii="Times New Roman" w:eastAsia="Times New Roman" w:hAnsi="Times New Roman" w:cs="Times New Roman"/>
          <w:i/>
          <w:iCs/>
        </w:rPr>
        <w:t>actually at</w:t>
      </w:r>
      <w:proofErr w:type="gramEnd"/>
      <w:r w:rsidRPr="0784A32B">
        <w:rPr>
          <w:rFonts w:ascii="Times New Roman" w:eastAsia="Times New Roman" w:hAnsi="Times New Roman" w:cs="Times New Roman"/>
          <w:i/>
          <w:iCs/>
        </w:rPr>
        <w:t xml:space="preserve"> stake?</w:t>
      </w:r>
      <w:r w:rsidRPr="0784A32B">
        <w:rPr>
          <w:rFonts w:ascii="Times New Roman" w:eastAsia="Times New Roman" w:hAnsi="Times New Roman" w:cs="Times New Roman"/>
        </w:rPr>
        <w:t xml:space="preserve"> TechCrunch. </w:t>
      </w:r>
      <w:hyperlink r:id="rId10">
        <w:r w:rsidRPr="0784A32B">
          <w:rPr>
            <w:rStyle w:val="Hyperlink"/>
            <w:rFonts w:ascii="Times New Roman" w:eastAsia="Times New Roman" w:hAnsi="Times New Roman" w:cs="Times New Roman"/>
          </w:rPr>
          <w:t>https://techcrunch.com/2026/02/27/anthropic-vs-the-pentagon-whats-actually-at-stake/</w:t>
        </w:r>
      </w:hyperlink>
    </w:p>
    <w:p w14:paraId="21C97E53" w14:textId="726F1B47" w:rsidR="05D999F3" w:rsidRDefault="05D999F3" w:rsidP="0784A32B">
      <w:pPr>
        <w:spacing w:before="240" w:after="240" w:line="480" w:lineRule="auto"/>
        <w:ind w:left="720" w:hanging="720"/>
        <w:rPr>
          <w:rFonts w:ascii="Times New Roman" w:hAnsi="Times New Roman" w:cs="Times New Roman"/>
        </w:rPr>
      </w:pPr>
      <w:r w:rsidRPr="0784A32B">
        <w:rPr>
          <w:rFonts w:ascii="Times New Roman" w:eastAsia="Aptos" w:hAnsi="Times New Roman" w:cs="Times New Roman"/>
        </w:rPr>
        <w:t xml:space="preserve">Boychenko, K. (2026, January 31). GlassWorm loader hits Open VSX via developer account compromise. </w:t>
      </w:r>
      <w:r w:rsidRPr="0784A32B">
        <w:rPr>
          <w:rFonts w:ascii="Times New Roman" w:eastAsia="Aptos" w:hAnsi="Times New Roman" w:cs="Times New Roman"/>
          <w:i/>
          <w:iCs/>
        </w:rPr>
        <w:t>Socket</w:t>
      </w:r>
      <w:r w:rsidRPr="0784A32B">
        <w:rPr>
          <w:rFonts w:ascii="Times New Roman" w:eastAsia="Aptos" w:hAnsi="Times New Roman" w:cs="Times New Roman"/>
        </w:rPr>
        <w:t xml:space="preserve">. Retrieved from: </w:t>
      </w:r>
      <w:hyperlink r:id="rId11">
        <w:r w:rsidRPr="0784A32B">
          <w:rPr>
            <w:rStyle w:val="Hyperlink"/>
            <w:rFonts w:ascii="Times New Roman" w:eastAsia="Aptos" w:hAnsi="Times New Roman" w:cs="Times New Roman"/>
          </w:rPr>
          <w:t>https://socket.dev/blog/glassworm-loader-hits-open-vsx-via-suspected-developer-account-compromise</w:t>
        </w:r>
      </w:hyperlink>
    </w:p>
    <w:p w14:paraId="6EBF70E5" w14:textId="20F3E9BE" w:rsidR="5EC32879" w:rsidRDefault="5EC32879"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t xml:space="preserve">Clements, H. (2023, July 31). Harnessing AI: Revolutionizing Supply Chain Management in DOD. </w:t>
      </w:r>
      <w:hyperlink r:id="rId12">
        <w:r w:rsidRPr="0784A32B">
          <w:rPr>
            <w:rStyle w:val="Hyperlink"/>
            <w:rFonts w:ascii="Times New Roman" w:eastAsia="Times New Roman" w:hAnsi="Times New Roman" w:cs="Times New Roman"/>
          </w:rPr>
          <w:t>https://apps.dtic.mil/sti/html/trecms/AD1212267/index.html</w:t>
        </w:r>
      </w:hyperlink>
    </w:p>
    <w:p w14:paraId="44719589" w14:textId="797B3EE1" w:rsidR="2D276C03" w:rsidRDefault="2D276C03" w:rsidP="0784A32B">
      <w:pPr>
        <w:spacing w:before="240" w:after="240" w:line="480" w:lineRule="auto"/>
        <w:ind w:left="567" w:hanging="567"/>
        <w:rPr>
          <w:rFonts w:ascii="Times New Roman" w:eastAsia="Times New Roman" w:hAnsi="Times New Roman" w:cs="Times New Roman"/>
        </w:rPr>
      </w:pPr>
      <w:r w:rsidRPr="0784A32B">
        <w:rPr>
          <w:rFonts w:ascii="Times New Roman" w:eastAsia="Times New Roman" w:hAnsi="Times New Roman" w:cs="Times New Roman"/>
        </w:rPr>
        <w:t xml:space="preserve">Cohen, J. (2026, February 18). </w:t>
      </w:r>
      <w:r w:rsidRPr="0784A32B">
        <w:rPr>
          <w:rFonts w:ascii="Times New Roman" w:eastAsia="Times New Roman" w:hAnsi="Times New Roman" w:cs="Times New Roman"/>
          <w:i/>
          <w:iCs/>
        </w:rPr>
        <w:t>The complicated stakes of the AI race between the U.S. and China</w:t>
      </w:r>
      <w:r w:rsidRPr="0784A32B">
        <w:rPr>
          <w:rFonts w:ascii="Times New Roman" w:eastAsia="Times New Roman" w:hAnsi="Times New Roman" w:cs="Times New Roman"/>
        </w:rPr>
        <w:t xml:space="preserve">. Time. </w:t>
      </w:r>
      <w:hyperlink r:id="rId13">
        <w:r w:rsidRPr="0784A32B">
          <w:rPr>
            <w:rStyle w:val="Hyperlink"/>
            <w:rFonts w:ascii="Times New Roman" w:eastAsia="Times New Roman" w:hAnsi="Times New Roman" w:cs="Times New Roman"/>
          </w:rPr>
          <w:t>https://time.com/7379419/ai-race-us-china/</w:t>
        </w:r>
      </w:hyperlink>
    </w:p>
    <w:p w14:paraId="745FE1B7" w14:textId="646A0444" w:rsidR="00B60D24" w:rsidRPr="000B7AD7" w:rsidRDefault="05EA2F10" w:rsidP="00C735EA">
      <w:pPr>
        <w:pStyle w:val="NormalWeb"/>
        <w:spacing w:line="480" w:lineRule="auto"/>
        <w:ind w:left="567" w:hanging="567"/>
      </w:pPr>
      <w:r>
        <w:lastRenderedPageBreak/>
        <w:t xml:space="preserve">DAD, M. C., &amp; Nguyen, S. T. (2024, November 4). </w:t>
      </w:r>
      <w:r w:rsidRPr="0784A32B">
        <w:rPr>
          <w:i/>
          <w:iCs/>
        </w:rPr>
        <w:t>Equifax Data Breach Settlement</w:t>
      </w:r>
      <w:r>
        <w:t>. Federal</w:t>
      </w:r>
      <w:r w:rsidR="60BA64EE">
        <w:t xml:space="preserve"> </w:t>
      </w:r>
      <w:r>
        <w:t xml:space="preserve">Trade Commission. </w:t>
      </w:r>
      <w:hyperlink r:id="rId14">
        <w:r w:rsidRPr="0784A32B">
          <w:rPr>
            <w:rStyle w:val="Hyperlink"/>
          </w:rPr>
          <w:t>https://www.ftc.gov/enforcement/refunds/equifax-data-breach-settlement</w:t>
        </w:r>
      </w:hyperlink>
    </w:p>
    <w:p w14:paraId="6076C1BC" w14:textId="1CD6F932" w:rsidR="71C35599" w:rsidRDefault="71C35599"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t xml:space="preserve">DLA. (n.d.-a). </w:t>
      </w:r>
      <w:r w:rsidRPr="0784A32B">
        <w:rPr>
          <w:rFonts w:ascii="Times New Roman" w:eastAsia="Times New Roman" w:hAnsi="Times New Roman" w:cs="Times New Roman"/>
          <w:i/>
          <w:iCs/>
        </w:rPr>
        <w:t>About the Defense Logistics Agency</w:t>
      </w:r>
      <w:r w:rsidRPr="0784A32B">
        <w:rPr>
          <w:rFonts w:ascii="Times New Roman" w:eastAsia="Times New Roman" w:hAnsi="Times New Roman" w:cs="Times New Roman"/>
        </w:rPr>
        <w:t xml:space="preserve">. The Nation’s Combat Logistics Support Agency. </w:t>
      </w:r>
      <w:hyperlink r:id="rId15">
        <w:r w:rsidRPr="0784A32B">
          <w:rPr>
            <w:rStyle w:val="Hyperlink"/>
            <w:rFonts w:ascii="Times New Roman" w:eastAsia="Times New Roman" w:hAnsi="Times New Roman" w:cs="Times New Roman"/>
          </w:rPr>
          <w:t>https://www.dla.mil/About-DLA/</w:t>
        </w:r>
      </w:hyperlink>
    </w:p>
    <w:p w14:paraId="205F7821" w14:textId="5E85C4B5" w:rsidR="71C35599" w:rsidRDefault="71C35599"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t xml:space="preserve">DLA. (n.d.-b). </w:t>
      </w:r>
      <w:r w:rsidRPr="0784A32B">
        <w:rPr>
          <w:rFonts w:ascii="Times New Roman" w:eastAsia="Times New Roman" w:hAnsi="Times New Roman" w:cs="Times New Roman"/>
          <w:i/>
          <w:iCs/>
        </w:rPr>
        <w:t>DLA Services</w:t>
      </w:r>
      <w:r w:rsidRPr="0784A32B">
        <w:rPr>
          <w:rFonts w:ascii="Times New Roman" w:eastAsia="Times New Roman" w:hAnsi="Times New Roman" w:cs="Times New Roman"/>
        </w:rPr>
        <w:t xml:space="preserve">. DLA Provided Services. </w:t>
      </w:r>
      <w:hyperlink r:id="rId16">
        <w:r w:rsidRPr="0784A32B">
          <w:rPr>
            <w:rStyle w:val="Hyperlink"/>
            <w:rFonts w:ascii="Times New Roman" w:eastAsia="Times New Roman" w:hAnsi="Times New Roman" w:cs="Times New Roman"/>
          </w:rPr>
          <w:t>https://www.dla.mil/What-DLA-Offers/Services/</w:t>
        </w:r>
      </w:hyperlink>
    </w:p>
    <w:p w14:paraId="633A1441" w14:textId="35893D82" w:rsidR="71C35599" w:rsidRDefault="71C35599"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t xml:space="preserve">Downie, A., &amp; Finn, T. (2026, April 1). </w:t>
      </w:r>
      <w:r w:rsidRPr="0784A32B">
        <w:rPr>
          <w:rFonts w:ascii="Times New Roman" w:eastAsia="Times New Roman" w:hAnsi="Times New Roman" w:cs="Times New Roman"/>
          <w:i/>
          <w:iCs/>
        </w:rPr>
        <w:t xml:space="preserve">What is ai in supply </w:t>
      </w:r>
      <w:proofErr w:type="gramStart"/>
      <w:r w:rsidRPr="0784A32B">
        <w:rPr>
          <w:rFonts w:ascii="Times New Roman" w:eastAsia="Times New Roman" w:hAnsi="Times New Roman" w:cs="Times New Roman"/>
          <w:i/>
          <w:iCs/>
        </w:rPr>
        <w:t>chain?</w:t>
      </w:r>
      <w:r w:rsidRPr="0784A32B">
        <w:rPr>
          <w:rFonts w:ascii="Times New Roman" w:eastAsia="Times New Roman" w:hAnsi="Times New Roman" w:cs="Times New Roman"/>
        </w:rPr>
        <w:t>.</w:t>
      </w:r>
      <w:proofErr w:type="gramEnd"/>
      <w:r w:rsidRPr="0784A32B">
        <w:rPr>
          <w:rFonts w:ascii="Times New Roman" w:eastAsia="Times New Roman" w:hAnsi="Times New Roman" w:cs="Times New Roman"/>
        </w:rPr>
        <w:t xml:space="preserve"> IBM. </w:t>
      </w:r>
      <w:hyperlink r:id="rId17">
        <w:r w:rsidRPr="0784A32B">
          <w:rPr>
            <w:rStyle w:val="Hyperlink"/>
            <w:rFonts w:ascii="Times New Roman" w:eastAsia="Times New Roman" w:hAnsi="Times New Roman" w:cs="Times New Roman"/>
          </w:rPr>
          <w:t>https://www.ibm.com/think/topics/ai-supply-chain</w:t>
        </w:r>
      </w:hyperlink>
    </w:p>
    <w:p w14:paraId="5E879BAA" w14:textId="629B073D" w:rsidR="044AF35B" w:rsidRDefault="044AF35B" w:rsidP="0784A32B">
      <w:pPr>
        <w:spacing w:before="240" w:after="240" w:line="480" w:lineRule="auto"/>
        <w:ind w:left="567" w:hanging="567"/>
        <w:rPr>
          <w:rFonts w:ascii="Times New Roman" w:eastAsia="Times New Roman" w:hAnsi="Times New Roman" w:cs="Times New Roman"/>
        </w:rPr>
      </w:pPr>
      <w:r w:rsidRPr="0784A32B">
        <w:rPr>
          <w:rFonts w:ascii="Times New Roman" w:eastAsia="Times New Roman" w:hAnsi="Times New Roman" w:cs="Times New Roman"/>
        </w:rPr>
        <w:t xml:space="preserve">Duffy, K. (2026, March 5). </w:t>
      </w:r>
      <w:r w:rsidRPr="0784A32B">
        <w:rPr>
          <w:rFonts w:ascii="Times New Roman" w:eastAsia="Times New Roman" w:hAnsi="Times New Roman" w:cs="Times New Roman"/>
          <w:i/>
          <w:iCs/>
        </w:rPr>
        <w:t>Anthropic’s standoff with the Pentagon is a test of U.S. credibility</w:t>
      </w:r>
      <w:r w:rsidRPr="0784A32B">
        <w:rPr>
          <w:rFonts w:ascii="Times New Roman" w:eastAsia="Times New Roman" w:hAnsi="Times New Roman" w:cs="Times New Roman"/>
        </w:rPr>
        <w:t xml:space="preserve">. Council on Foreign Relations. </w:t>
      </w:r>
      <w:hyperlink r:id="rId18">
        <w:r w:rsidRPr="0784A32B">
          <w:rPr>
            <w:rStyle w:val="Hyperlink"/>
            <w:rFonts w:ascii="Times New Roman" w:eastAsia="Times New Roman" w:hAnsi="Times New Roman" w:cs="Times New Roman"/>
          </w:rPr>
          <w:t>https://www.cfr.org/articles/anthropics-standoff-with-the-pentagon-is-a-test-of-u-s-credibility</w:t>
        </w:r>
      </w:hyperlink>
    </w:p>
    <w:p w14:paraId="6DB10BA2" w14:textId="79EA8677" w:rsidR="00FF398F" w:rsidRPr="000B7AD7" w:rsidRDefault="148D5985" w:rsidP="65902AC1">
      <w:pPr>
        <w:pStyle w:val="NormalWeb"/>
        <w:spacing w:line="480" w:lineRule="auto"/>
        <w:ind w:left="720" w:hanging="720"/>
      </w:pPr>
      <w:r>
        <w:t xml:space="preserve">Durbin, S. (2025, May 20). </w:t>
      </w:r>
      <w:r w:rsidRPr="0784A32B">
        <w:rPr>
          <w:i/>
          <w:iCs/>
        </w:rPr>
        <w:t>How trade policies are expanding supply chain Cyber Risks</w:t>
      </w:r>
      <w:r>
        <w:t xml:space="preserve">. World Economic Forum. </w:t>
      </w:r>
      <w:hyperlink r:id="rId19">
        <w:r w:rsidRPr="0784A32B">
          <w:rPr>
            <w:rStyle w:val="Hyperlink"/>
          </w:rPr>
          <w:t>https://www.weforum.org/stories/2025/05/how-trade-policies-are-expanding-supply-chain-cyber-risks/</w:t>
        </w:r>
      </w:hyperlink>
    </w:p>
    <w:p w14:paraId="0EEBFCF3" w14:textId="0EA9B01C" w:rsidR="78D5CECB" w:rsidRDefault="78D5CECB"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t xml:space="preserve">Ejazi, E., &amp; Ahmadyan, M. (2025). </w:t>
      </w:r>
      <w:r w:rsidRPr="0784A32B">
        <w:rPr>
          <w:rFonts w:ascii="Times New Roman" w:eastAsia="Times New Roman" w:hAnsi="Times New Roman" w:cs="Times New Roman"/>
          <w:i/>
          <w:iCs/>
        </w:rPr>
        <w:t>The Role of Artificial Intelligence in the U.S. Military Strategy in Proxy Wars, 2020-2024</w:t>
      </w:r>
      <w:r w:rsidRPr="0784A32B">
        <w:rPr>
          <w:rFonts w:ascii="Times New Roman" w:eastAsia="Times New Roman" w:hAnsi="Times New Roman" w:cs="Times New Roman"/>
        </w:rPr>
        <w:t xml:space="preserve">. Marine Corps University. </w:t>
      </w:r>
      <w:hyperlink r:id="rId20">
        <w:r w:rsidRPr="0784A32B">
          <w:rPr>
            <w:rStyle w:val="Hyperlink"/>
            <w:rFonts w:ascii="Times New Roman" w:eastAsia="Times New Roman" w:hAnsi="Times New Roman" w:cs="Times New Roman"/>
          </w:rPr>
          <w:t>https://www.usmcu.edu/Outreach/Marine-Corps-University-Press/MCU-Journal/JAMS-vol-16-no-2/The-Role-of-Artificial-Intelligence/</w:t>
        </w:r>
      </w:hyperlink>
    </w:p>
    <w:p w14:paraId="1B26E110" w14:textId="1BF4E49A" w:rsidR="63466B7B" w:rsidRDefault="63466B7B" w:rsidP="0784A32B">
      <w:pPr>
        <w:spacing w:before="240" w:after="240" w:line="480" w:lineRule="auto"/>
        <w:ind w:left="720" w:hanging="720"/>
        <w:rPr>
          <w:rFonts w:ascii="Times New Roman" w:hAnsi="Times New Roman" w:cs="Times New Roman"/>
        </w:rPr>
      </w:pPr>
      <w:r w:rsidRPr="0784A32B">
        <w:rPr>
          <w:rFonts w:ascii="Times New Roman" w:eastAsia="Aptos" w:hAnsi="Times New Roman" w:cs="Times New Roman"/>
        </w:rPr>
        <w:lastRenderedPageBreak/>
        <w:t xml:space="preserve">European Union Agency for Cybersecurity. (2021). </w:t>
      </w:r>
      <w:r w:rsidRPr="0784A32B">
        <w:rPr>
          <w:rFonts w:ascii="Times New Roman" w:eastAsia="Aptos" w:hAnsi="Times New Roman" w:cs="Times New Roman"/>
          <w:i/>
          <w:iCs/>
        </w:rPr>
        <w:t>Threat landscape for supply chain attacks</w:t>
      </w:r>
      <w:r w:rsidRPr="0784A32B">
        <w:rPr>
          <w:rFonts w:ascii="Times New Roman" w:eastAsia="Aptos" w:hAnsi="Times New Roman" w:cs="Times New Roman"/>
        </w:rPr>
        <w:t xml:space="preserve">. Retrieved from: </w:t>
      </w:r>
      <w:hyperlink r:id="rId21">
        <w:r w:rsidRPr="0784A32B">
          <w:rPr>
            <w:rStyle w:val="Hyperlink"/>
            <w:rFonts w:ascii="Times New Roman" w:eastAsia="Aptos" w:hAnsi="Times New Roman" w:cs="Times New Roman"/>
          </w:rPr>
          <w:t>https://www.enisa.europa.eu/publications/threat-landscape-for-supply-chain-attacks</w:t>
        </w:r>
      </w:hyperlink>
    </w:p>
    <w:p w14:paraId="13036C08" w14:textId="05F4EF8A" w:rsidR="006E684A" w:rsidRPr="006E684A" w:rsidRDefault="006E684A" w:rsidP="00C735EA">
      <w:pPr>
        <w:pStyle w:val="NormalWeb"/>
        <w:spacing w:line="480" w:lineRule="auto"/>
        <w:ind w:left="567" w:hanging="567"/>
      </w:pPr>
      <w:r w:rsidRPr="006E684A">
        <w:rPr>
          <w:rFonts w:eastAsiaTheme="minorEastAsia"/>
          <w:color w:val="000000"/>
          <w:kern w:val="2"/>
          <w14:ligatures w14:val="standardContextual"/>
        </w:rPr>
        <w:t xml:space="preserve">Federal Trade Commission. </w:t>
      </w:r>
      <w:proofErr w:type="gramStart"/>
      <w:r w:rsidRPr="006E684A">
        <w:rPr>
          <w:rFonts w:eastAsiaTheme="minorEastAsia"/>
          <w:color w:val="000000"/>
          <w:kern w:val="2"/>
          <w14:ligatures w14:val="standardContextual"/>
        </w:rPr>
        <w:t>(2026, July</w:t>
      </w:r>
      <w:proofErr w:type="gramEnd"/>
      <w:r w:rsidRPr="006E684A">
        <w:rPr>
          <w:rFonts w:eastAsiaTheme="minorEastAsia"/>
          <w:color w:val="000000"/>
          <w:kern w:val="2"/>
          <w14:ligatures w14:val="standardContextual"/>
        </w:rPr>
        <w:t xml:space="preserve"> </w:t>
      </w:r>
      <w:proofErr w:type="gramStart"/>
      <w:r w:rsidRPr="006E684A">
        <w:rPr>
          <w:rFonts w:eastAsiaTheme="minorEastAsia"/>
          <w:color w:val="000000"/>
          <w:kern w:val="2"/>
          <w14:ligatures w14:val="standardContextual"/>
        </w:rPr>
        <w:t>18)</w:t>
      </w:r>
      <w:proofErr w:type="gramEnd"/>
      <w:r w:rsidRPr="006E684A">
        <w:rPr>
          <w:rFonts w:eastAsiaTheme="minorEastAsia"/>
          <w:color w:val="000000"/>
          <w:kern w:val="2"/>
          <w14:ligatures w14:val="standardContextual"/>
        </w:rPr>
        <w:t>.</w:t>
      </w:r>
      <w:r w:rsidRPr="006E684A">
        <w:rPr>
          <w:rFonts w:eastAsiaTheme="minorEastAsia"/>
          <w:color w:val="000000"/>
          <w:kern w:val="2"/>
          <w:sz w:val="27"/>
          <w:szCs w:val="27"/>
          <w14:ligatures w14:val="standardContextual"/>
        </w:rPr>
        <w:t> </w:t>
      </w:r>
      <w:r w:rsidRPr="006E684A">
        <w:rPr>
          <w:rFonts w:eastAsiaTheme="minorEastAsia"/>
          <w:i/>
          <w:iCs/>
          <w:color w:val="000000"/>
          <w:kern w:val="2"/>
          <w14:ligatures w14:val="standardContextual"/>
        </w:rPr>
        <w:t>A brief overview of the Federal Trade Commission’s investigative, law enforcement, and rulemaking authority.</w:t>
      </w:r>
      <w:r w:rsidRPr="006E684A">
        <w:rPr>
          <w:rFonts w:eastAsiaTheme="minorEastAsia"/>
          <w:color w:val="000000"/>
          <w:kern w:val="2"/>
          <w:sz w:val="27"/>
          <w:szCs w:val="27"/>
          <w14:ligatures w14:val="standardContextual"/>
        </w:rPr>
        <w:t> </w:t>
      </w:r>
      <w:hyperlink r:id="rId22" w:tgtFrame="_new" w:history="1">
        <w:r w:rsidRPr="006E684A">
          <w:rPr>
            <w:rFonts w:eastAsiaTheme="minorEastAsia"/>
            <w:color w:val="0000FF"/>
            <w:kern w:val="2"/>
            <w:u w:val="single"/>
            <w14:ligatures w14:val="standardContextual"/>
          </w:rPr>
          <w:t>https://www.ftc.gov/about-ftc/mission/enforcement-authority</w:t>
        </w:r>
      </w:hyperlink>
    </w:p>
    <w:p w14:paraId="60E73BF4" w14:textId="26187313" w:rsidR="00427D1A" w:rsidRPr="000B7AD7" w:rsidRDefault="60BA64EE" w:rsidP="00C735EA">
      <w:pPr>
        <w:pStyle w:val="NormalWeb"/>
        <w:spacing w:line="480" w:lineRule="auto"/>
        <w:ind w:left="567" w:hanging="567"/>
      </w:pPr>
      <w:r>
        <w:t xml:space="preserve">Goud, N. (2026, March 25). </w:t>
      </w:r>
      <w:r w:rsidRPr="0784A32B">
        <w:rPr>
          <w:i/>
          <w:iCs/>
        </w:rPr>
        <w:t>Apt iran hackers steal over 375TB of data from Lockheed Martine</w:t>
      </w:r>
      <w:r>
        <w:t xml:space="preserve">. Cybersecurity Insiders. </w:t>
      </w:r>
      <w:hyperlink r:id="rId23">
        <w:r w:rsidRPr="0784A32B">
          <w:rPr>
            <w:rStyle w:val="Hyperlink"/>
          </w:rPr>
          <w:t>https://www.cybersecurity-insiders.com/apt-iran-hackers-steal-over-375tb-of-data-from-lockheed-martine/</w:t>
        </w:r>
      </w:hyperlink>
    </w:p>
    <w:p w14:paraId="18C4CA40" w14:textId="5848484E" w:rsidR="481E82F4" w:rsidRDefault="481E82F4"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t xml:space="preserve">Hanson, R. L. (1992). The Evolution of Artificial Intelligence and Expert Computer Systems in the Army. </w:t>
      </w:r>
      <w:hyperlink r:id="rId24">
        <w:r w:rsidRPr="0784A32B">
          <w:rPr>
            <w:rStyle w:val="Hyperlink"/>
            <w:rFonts w:ascii="Times New Roman" w:eastAsia="Times New Roman" w:hAnsi="Times New Roman" w:cs="Times New Roman"/>
          </w:rPr>
          <w:t>https://apps.dtic.mil/sti/tr/pdf/ADA255221.pdf</w:t>
        </w:r>
      </w:hyperlink>
    </w:p>
    <w:p w14:paraId="3452C2CD" w14:textId="3D1F6F4C" w:rsidR="00FF398F" w:rsidRPr="000B7AD7" w:rsidRDefault="148D5985" w:rsidP="65902AC1">
      <w:pPr>
        <w:pStyle w:val="NormalWeb"/>
        <w:spacing w:line="480" w:lineRule="auto"/>
        <w:ind w:left="720" w:hanging="720"/>
      </w:pPr>
      <w:r w:rsidRPr="000B7AD7">
        <w:t xml:space="preserve">Hedgepath, W. O. (2025, January 15). </w:t>
      </w:r>
      <w:r w:rsidRPr="000B7AD7">
        <w:rPr>
          <w:i/>
          <w:iCs/>
        </w:rPr>
        <w:t>Supply Chain Cyber Vulnerabilities and how to avoid problems: American Military University (AMU)</w:t>
      </w:r>
      <w:r w:rsidRPr="000B7AD7">
        <w:t xml:space="preserve">. American Military University. </w:t>
      </w:r>
      <w:hyperlink r:id="rId25">
        <w:r w:rsidRPr="000B7AD7">
          <w:rPr>
            <w:rStyle w:val="Hyperlink"/>
          </w:rPr>
          <w:t>https://www.amu.apus.edu/area-of-study/information-technology/resources/supply-chain-cyber-vulnerabilities/</w:t>
        </w:r>
      </w:hyperlink>
    </w:p>
    <w:p w14:paraId="4A662289" w14:textId="480A4821" w:rsidR="00FC30D4" w:rsidRPr="000B7AD7" w:rsidRDefault="6953A16C" w:rsidP="65902AC1">
      <w:pPr>
        <w:pStyle w:val="NormalWeb"/>
        <w:spacing w:before="0" w:beforeAutospacing="0" w:after="0" w:afterAutospacing="0" w:line="480" w:lineRule="auto"/>
        <w:ind w:left="720" w:hanging="720"/>
        <w:textAlignment w:val="baseline"/>
        <w:rPr>
          <w:color w:val="000000"/>
        </w:rPr>
      </w:pPr>
      <w:r w:rsidRPr="000B7AD7">
        <w:rPr>
          <w:rFonts w:eastAsiaTheme="minorEastAsia"/>
          <w:kern w:val="2"/>
          <w14:ligatures w14:val="standardContextual"/>
        </w:rPr>
        <w:t xml:space="preserve">IBM. (2025, November 17). </w:t>
      </w:r>
      <w:r w:rsidRPr="000B7AD7">
        <w:rPr>
          <w:rFonts w:eastAsiaTheme="minorEastAsia"/>
          <w:i/>
          <w:iCs/>
          <w:kern w:val="2"/>
          <w14:ligatures w14:val="standardContextual"/>
        </w:rPr>
        <w:t xml:space="preserve">What is </w:t>
      </w:r>
      <w:proofErr w:type="gramStart"/>
      <w:r w:rsidRPr="000B7AD7">
        <w:rPr>
          <w:rFonts w:eastAsiaTheme="minorEastAsia"/>
          <w:i/>
          <w:iCs/>
          <w:kern w:val="2"/>
          <w14:ligatures w14:val="standardContextual"/>
        </w:rPr>
        <w:t>the Log4j</w:t>
      </w:r>
      <w:proofErr w:type="gramEnd"/>
      <w:r w:rsidRPr="000B7AD7">
        <w:rPr>
          <w:rFonts w:eastAsiaTheme="minorEastAsia"/>
          <w:i/>
          <w:iCs/>
          <w:kern w:val="2"/>
          <w14:ligatures w14:val="standardContextual"/>
        </w:rPr>
        <w:t xml:space="preserve"> vulnerability?</w:t>
      </w:r>
      <w:r w:rsidRPr="000B7AD7">
        <w:rPr>
          <w:rFonts w:eastAsiaTheme="minorEastAsia"/>
          <w:kern w:val="2"/>
          <w14:ligatures w14:val="standardContextual"/>
        </w:rPr>
        <w:t xml:space="preserve"> </w:t>
      </w:r>
      <w:hyperlink r:id="rId26" w:history="1">
        <w:r w:rsidRPr="000B7AD7">
          <w:rPr>
            <w:rFonts w:eastAsiaTheme="minorEastAsia"/>
            <w:color w:val="0000FF"/>
            <w:kern w:val="2"/>
            <w:u w:val="single"/>
            <w14:ligatures w14:val="standardContextual"/>
          </w:rPr>
          <w:t>https://www.ibm.com/think/topics/log4j</w:t>
        </w:r>
      </w:hyperlink>
    </w:p>
    <w:p w14:paraId="3AA5DBF3" w14:textId="2B4D2A8D" w:rsidR="00FF398F" w:rsidRPr="000B7AD7" w:rsidRDefault="148D5985" w:rsidP="65902AC1">
      <w:pPr>
        <w:pStyle w:val="NormalWeb"/>
        <w:spacing w:before="0" w:beforeAutospacing="0" w:after="0" w:afterAutospacing="0" w:line="480" w:lineRule="auto"/>
        <w:ind w:left="720" w:hanging="720"/>
        <w:textAlignment w:val="baseline"/>
        <w:rPr>
          <w:color w:val="000000"/>
        </w:rPr>
      </w:pPr>
      <w:r w:rsidRPr="0784A32B">
        <w:rPr>
          <w:color w:val="000000" w:themeColor="text1"/>
        </w:rPr>
        <w:t xml:space="preserve">Kuehn, A., &amp; Paulus, A. (2023, April 13). </w:t>
      </w:r>
      <w:r w:rsidRPr="0784A32B">
        <w:rPr>
          <w:i/>
          <w:iCs/>
          <w:color w:val="000000" w:themeColor="text1"/>
        </w:rPr>
        <w:t>Tackling Software Supply Chain Security: A toolbox for policymakers</w:t>
      </w:r>
      <w:r w:rsidRPr="0784A32B">
        <w:rPr>
          <w:color w:val="000000" w:themeColor="text1"/>
        </w:rPr>
        <w:t xml:space="preserve">. Lawfare. </w:t>
      </w:r>
      <w:hyperlink r:id="rId27">
        <w:r w:rsidRPr="0784A32B">
          <w:rPr>
            <w:rStyle w:val="Hyperlink"/>
            <w:color w:val="1155CC"/>
          </w:rPr>
          <w:t>https://www.lawfaremedia.org/article/tackling-software-supply-chain-security-toolbox-policymakers</w:t>
        </w:r>
      </w:hyperlink>
    </w:p>
    <w:p w14:paraId="64AA5D59" w14:textId="72168D04" w:rsidR="0BCFA139" w:rsidRDefault="0BCFA139"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lastRenderedPageBreak/>
        <w:t xml:space="preserve">Lawrence Livermore National Laboratory. (n.d.). </w:t>
      </w:r>
      <w:r w:rsidRPr="0784A32B">
        <w:rPr>
          <w:rFonts w:ascii="Times New Roman" w:eastAsia="Times New Roman" w:hAnsi="Times New Roman" w:cs="Times New Roman"/>
          <w:i/>
          <w:iCs/>
        </w:rPr>
        <w:t>The Birth of Artificial Intelligence (AI) research</w:t>
      </w:r>
      <w:r w:rsidRPr="0784A32B">
        <w:rPr>
          <w:rFonts w:ascii="Times New Roman" w:eastAsia="Times New Roman" w:hAnsi="Times New Roman" w:cs="Times New Roman"/>
        </w:rPr>
        <w:t xml:space="preserve">. The birth of Artificial Intelligence (AI) research | Science and Technology. </w:t>
      </w:r>
      <w:hyperlink r:id="rId28">
        <w:r w:rsidRPr="0784A32B">
          <w:rPr>
            <w:rStyle w:val="Hyperlink"/>
            <w:rFonts w:ascii="Times New Roman" w:eastAsia="Times New Roman" w:hAnsi="Times New Roman" w:cs="Times New Roman"/>
          </w:rPr>
          <w:t>https://st.llnl.gov/news/look-back/birth-artificial-intelligence-ai-research</w:t>
        </w:r>
      </w:hyperlink>
    </w:p>
    <w:p w14:paraId="399BFE5D" w14:textId="4C8BF334" w:rsidR="2116A8FF" w:rsidRDefault="2116A8FF" w:rsidP="0784A32B">
      <w:pPr>
        <w:spacing w:before="240" w:after="240" w:line="480" w:lineRule="auto"/>
        <w:ind w:left="720" w:hanging="720"/>
        <w:rPr>
          <w:rFonts w:ascii="Times New Roman" w:hAnsi="Times New Roman" w:cs="Times New Roman"/>
        </w:rPr>
      </w:pPr>
      <w:r w:rsidRPr="0784A32B">
        <w:rPr>
          <w:rFonts w:ascii="Times New Roman" w:eastAsia="Aptos" w:hAnsi="Times New Roman" w:cs="Times New Roman"/>
        </w:rPr>
        <w:t xml:space="preserve">Lakshmanan, R. (2026, February 2). Open VSX supply chain attack used compromised dev account to spread GlassWorm. </w:t>
      </w:r>
      <w:r w:rsidRPr="0784A32B">
        <w:rPr>
          <w:rFonts w:ascii="Times New Roman" w:eastAsia="Aptos" w:hAnsi="Times New Roman" w:cs="Times New Roman"/>
          <w:i/>
          <w:iCs/>
        </w:rPr>
        <w:t>The Hacker News</w:t>
      </w:r>
      <w:r w:rsidRPr="0784A32B">
        <w:rPr>
          <w:rFonts w:ascii="Times New Roman" w:eastAsia="Aptos" w:hAnsi="Times New Roman" w:cs="Times New Roman"/>
        </w:rPr>
        <w:t xml:space="preserve">. Retrieved from: </w:t>
      </w:r>
      <w:hyperlink r:id="rId29">
        <w:r w:rsidRPr="0784A32B">
          <w:rPr>
            <w:rStyle w:val="Hyperlink"/>
            <w:rFonts w:ascii="Times New Roman" w:eastAsia="Aptos" w:hAnsi="Times New Roman" w:cs="Times New Roman"/>
          </w:rPr>
          <w:t>https://thehackernews.com/2026/02/open-vsx-supply-chain-attack-used.html</w:t>
        </w:r>
      </w:hyperlink>
    </w:p>
    <w:p w14:paraId="04EC73E5" w14:textId="562A38E7" w:rsidR="59D9247E" w:rsidRDefault="59D9247E" w:rsidP="0784A32B">
      <w:pPr>
        <w:spacing w:before="240" w:after="240" w:line="480" w:lineRule="auto"/>
        <w:ind w:left="567" w:hanging="567"/>
        <w:rPr>
          <w:rFonts w:ascii="Times New Roman" w:eastAsia="Times New Roman" w:hAnsi="Times New Roman" w:cs="Times New Roman"/>
        </w:rPr>
      </w:pPr>
      <w:r w:rsidRPr="0784A32B">
        <w:rPr>
          <w:rFonts w:ascii="Times New Roman" w:eastAsia="Times New Roman" w:hAnsi="Times New Roman" w:cs="Times New Roman"/>
        </w:rPr>
        <w:t xml:space="preserve">Mak, A. (2026, April 24). </w:t>
      </w:r>
      <w:r w:rsidRPr="0784A32B">
        <w:rPr>
          <w:rFonts w:ascii="Times New Roman" w:eastAsia="Times New Roman" w:hAnsi="Times New Roman" w:cs="Times New Roman"/>
          <w:i/>
          <w:iCs/>
        </w:rPr>
        <w:t>Judge rejects Doj bid to delay anthropic appeal in Pentagon Dispute - Politico</w:t>
      </w:r>
      <w:r w:rsidRPr="0784A32B">
        <w:rPr>
          <w:rFonts w:ascii="Times New Roman" w:eastAsia="Times New Roman" w:hAnsi="Times New Roman" w:cs="Times New Roman"/>
        </w:rPr>
        <w:t xml:space="preserve">. POLITICO. </w:t>
      </w:r>
      <w:hyperlink r:id="rId30">
        <w:r w:rsidRPr="0784A32B">
          <w:rPr>
            <w:rStyle w:val="Hyperlink"/>
            <w:rFonts w:ascii="Times New Roman" w:eastAsia="Times New Roman" w:hAnsi="Times New Roman" w:cs="Times New Roman"/>
          </w:rPr>
          <w:t>https://www.politico.com/news/2026/04/24/doj-delay-anthropic-appeal-rejected-pentagon-dispute-00890348</w:t>
        </w:r>
      </w:hyperlink>
    </w:p>
    <w:p w14:paraId="0E867D02" w14:textId="49056BD8" w:rsidR="550FE917" w:rsidRDefault="550FE917"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t xml:space="preserve">Military Embedded Systems. (2019, January 24). </w:t>
      </w:r>
      <w:r w:rsidRPr="0784A32B">
        <w:rPr>
          <w:rFonts w:ascii="Times New Roman" w:eastAsia="Times New Roman" w:hAnsi="Times New Roman" w:cs="Times New Roman"/>
          <w:i/>
          <w:iCs/>
        </w:rPr>
        <w:t>Military embedded systems</w:t>
      </w:r>
      <w:r w:rsidRPr="0784A32B">
        <w:rPr>
          <w:rFonts w:ascii="Times New Roman" w:eastAsia="Times New Roman" w:hAnsi="Times New Roman" w:cs="Times New Roman"/>
        </w:rPr>
        <w:t xml:space="preserve">. Artificial Intelligence Timeline. </w:t>
      </w:r>
      <w:hyperlink r:id="rId31">
        <w:r w:rsidRPr="0784A32B">
          <w:rPr>
            <w:rStyle w:val="Hyperlink"/>
            <w:rFonts w:ascii="Times New Roman" w:eastAsia="Times New Roman" w:hAnsi="Times New Roman" w:cs="Times New Roman"/>
          </w:rPr>
          <w:t>https://militaryembedded.com/ai/machine-learning/artificial-intelligence-timeline</w:t>
        </w:r>
      </w:hyperlink>
    </w:p>
    <w:p w14:paraId="76F8CF19" w14:textId="0C23BC11" w:rsidR="5CE25D3E" w:rsidRDefault="5CE25D3E" w:rsidP="0784A32B">
      <w:pPr>
        <w:spacing w:before="240" w:after="240" w:line="480" w:lineRule="auto"/>
        <w:ind w:left="720" w:hanging="720"/>
        <w:rPr>
          <w:rFonts w:ascii="Times New Roman" w:hAnsi="Times New Roman" w:cs="Times New Roman"/>
        </w:rPr>
      </w:pPr>
      <w:r w:rsidRPr="0784A32B">
        <w:rPr>
          <w:rFonts w:ascii="Times New Roman" w:eastAsia="Aptos" w:hAnsi="Times New Roman" w:cs="Times New Roman"/>
        </w:rPr>
        <w:t xml:space="preserve">National Institute of Standards and Technology. (2022). </w:t>
      </w:r>
      <w:r w:rsidRPr="0784A32B">
        <w:rPr>
          <w:rFonts w:ascii="Times New Roman" w:eastAsia="Aptos" w:hAnsi="Times New Roman" w:cs="Times New Roman"/>
          <w:i/>
          <w:iCs/>
        </w:rPr>
        <w:t>Cybersecurity supply chain risk management practices for systems and organizations</w:t>
      </w:r>
      <w:r w:rsidRPr="0784A32B">
        <w:rPr>
          <w:rFonts w:ascii="Times New Roman" w:eastAsia="Aptos" w:hAnsi="Times New Roman" w:cs="Times New Roman"/>
        </w:rPr>
        <w:t xml:space="preserve"> (NIST Special Publication 800-161 Rev. 1). Retrieved from: </w:t>
      </w:r>
      <w:hyperlink r:id="rId32">
        <w:r w:rsidRPr="0784A32B">
          <w:rPr>
            <w:rStyle w:val="Hyperlink"/>
            <w:rFonts w:ascii="Times New Roman" w:eastAsia="Aptos" w:hAnsi="Times New Roman" w:cs="Times New Roman"/>
          </w:rPr>
          <w:t>https://doi.org/10.6028/NIST.SP.800-161r1</w:t>
        </w:r>
      </w:hyperlink>
    </w:p>
    <w:p w14:paraId="7C7DA2AC" w14:textId="5EDE4F8E" w:rsidR="5CE25D3E" w:rsidRDefault="5CE25D3E" w:rsidP="0784A32B">
      <w:pPr>
        <w:spacing w:line="480" w:lineRule="auto"/>
        <w:ind w:left="720" w:hanging="720"/>
        <w:rPr>
          <w:rFonts w:ascii="Times New Roman" w:hAnsi="Times New Roman" w:cs="Times New Roman"/>
        </w:rPr>
      </w:pPr>
      <w:r w:rsidRPr="0784A32B">
        <w:rPr>
          <w:rFonts w:ascii="Times New Roman" w:eastAsia="Aptos" w:hAnsi="Times New Roman" w:cs="Times New Roman"/>
        </w:rPr>
        <w:t xml:space="preserve">National Security Agency. (2022). </w:t>
      </w:r>
      <w:r w:rsidRPr="0784A32B">
        <w:rPr>
          <w:rFonts w:ascii="Times New Roman" w:eastAsia="Aptos" w:hAnsi="Times New Roman" w:cs="Times New Roman"/>
          <w:i/>
          <w:iCs/>
        </w:rPr>
        <w:t>Securing the software supply chain: Recommended practices guide for suppliers</w:t>
      </w:r>
      <w:r w:rsidRPr="0784A32B">
        <w:rPr>
          <w:rFonts w:ascii="Times New Roman" w:eastAsia="Aptos" w:hAnsi="Times New Roman" w:cs="Times New Roman"/>
        </w:rPr>
        <w:t xml:space="preserve">. Retrieved from: </w:t>
      </w:r>
      <w:hyperlink r:id="rId33">
        <w:r w:rsidRPr="0784A32B">
          <w:rPr>
            <w:rStyle w:val="Hyperlink"/>
            <w:rFonts w:ascii="Times New Roman" w:eastAsia="Aptos" w:hAnsi="Times New Roman" w:cs="Times New Roman"/>
          </w:rPr>
          <w:t>https://media.defense.gov/2022/Sep/01/2003068942/-1/-1/0/ESF_SECURING_THE_SOFTWARE_SUPPLY_CHAIN_DEVELOPERS.PDF</w:t>
        </w:r>
      </w:hyperlink>
    </w:p>
    <w:p w14:paraId="3213A97F" w14:textId="7845731B" w:rsidR="080ADC1D" w:rsidRDefault="080ADC1D" w:rsidP="0784A32B">
      <w:pPr>
        <w:spacing w:before="240" w:after="240" w:line="480" w:lineRule="auto"/>
        <w:ind w:left="567" w:hanging="567"/>
        <w:rPr>
          <w:rFonts w:ascii="Times New Roman" w:eastAsia="Times New Roman" w:hAnsi="Times New Roman" w:cs="Times New Roman"/>
        </w:rPr>
      </w:pPr>
      <w:r w:rsidRPr="0784A32B">
        <w:rPr>
          <w:rFonts w:ascii="Times New Roman" w:eastAsia="Times New Roman" w:hAnsi="Times New Roman" w:cs="Times New Roman"/>
        </w:rPr>
        <w:t xml:space="preserve">O’Brien, M., Toropin, K., &amp; Klepper, D. (2026, February 24). </w:t>
      </w:r>
      <w:r w:rsidRPr="0784A32B">
        <w:rPr>
          <w:rFonts w:ascii="Times New Roman" w:eastAsia="Times New Roman" w:hAnsi="Times New Roman" w:cs="Times New Roman"/>
          <w:i/>
          <w:iCs/>
        </w:rPr>
        <w:t>Hegseth warns anthropic to let the military use the company’s AI Tech as it sees fit, AP sources say</w:t>
      </w:r>
      <w:r w:rsidRPr="0784A32B">
        <w:rPr>
          <w:rFonts w:ascii="Times New Roman" w:eastAsia="Times New Roman" w:hAnsi="Times New Roman" w:cs="Times New Roman"/>
        </w:rPr>
        <w:t xml:space="preserve">. AP News. </w:t>
      </w:r>
      <w:hyperlink r:id="rId34">
        <w:r w:rsidRPr="0784A32B">
          <w:rPr>
            <w:rStyle w:val="Hyperlink"/>
            <w:rFonts w:ascii="Times New Roman" w:eastAsia="Times New Roman" w:hAnsi="Times New Roman" w:cs="Times New Roman"/>
          </w:rPr>
          <w:t>https://apnews.com/article/anthropic-hegseth-ai-pentagon-military-3d86c9296fe953ec0591fcde6a613aba</w:t>
        </w:r>
      </w:hyperlink>
    </w:p>
    <w:p w14:paraId="0F7773DC" w14:textId="149DD4AC" w:rsidR="3ECBDA23" w:rsidRDefault="3ECBDA23"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t xml:space="preserve">Roberts, A. (2025, May 1). </w:t>
      </w:r>
      <w:r w:rsidRPr="0784A32B">
        <w:rPr>
          <w:rFonts w:ascii="Times New Roman" w:eastAsia="Times New Roman" w:hAnsi="Times New Roman" w:cs="Times New Roman"/>
          <w:i/>
          <w:iCs/>
        </w:rPr>
        <w:t>Utilization of Artificial Intelligence (AI) to Illuminate Supply Chain Risk</w:t>
      </w:r>
      <w:r w:rsidRPr="0784A32B">
        <w:rPr>
          <w:rFonts w:ascii="Times New Roman" w:eastAsia="Times New Roman" w:hAnsi="Times New Roman" w:cs="Times New Roman"/>
        </w:rPr>
        <w:t xml:space="preserve">. Defense Logistics Agency. </w:t>
      </w:r>
      <w:hyperlink r:id="rId35">
        <w:r w:rsidRPr="0784A32B">
          <w:rPr>
            <w:rStyle w:val="Hyperlink"/>
            <w:rFonts w:ascii="Times New Roman" w:eastAsia="Times New Roman" w:hAnsi="Times New Roman" w:cs="Times New Roman"/>
          </w:rPr>
          <w:t>https://www.dla.mil/About-DLA/News/News-Article-View/Article/4186367/utilization-of-artificial-intelligence-ai-to-illuminate-supply-chain-risk/</w:t>
        </w:r>
      </w:hyperlink>
    </w:p>
    <w:p w14:paraId="079D1CC4" w14:textId="5E9FD943" w:rsidR="12425D0E" w:rsidRDefault="12425D0E" w:rsidP="0784A32B">
      <w:pPr>
        <w:spacing w:before="240" w:after="240" w:line="480" w:lineRule="auto"/>
        <w:ind w:left="567" w:hanging="567"/>
        <w:rPr>
          <w:rFonts w:ascii="Times New Roman" w:eastAsia="Times New Roman" w:hAnsi="Times New Roman" w:cs="Times New Roman"/>
        </w:rPr>
      </w:pPr>
      <w:r w:rsidRPr="0784A32B">
        <w:rPr>
          <w:rFonts w:ascii="Times New Roman" w:eastAsia="Times New Roman" w:hAnsi="Times New Roman" w:cs="Times New Roman"/>
        </w:rPr>
        <w:t xml:space="preserve">Rondeaux, C. (2026, April 22). </w:t>
      </w:r>
      <w:r w:rsidRPr="0784A32B">
        <w:rPr>
          <w:rFonts w:ascii="Times New Roman" w:eastAsia="Times New Roman" w:hAnsi="Times New Roman" w:cs="Times New Roman"/>
          <w:i/>
          <w:iCs/>
        </w:rPr>
        <w:t>Trump wants to blacklist anthropic. claude mythos shows he can’t afford to</w:t>
      </w:r>
      <w:r w:rsidRPr="0784A32B">
        <w:rPr>
          <w:rFonts w:ascii="Times New Roman" w:eastAsia="Times New Roman" w:hAnsi="Times New Roman" w:cs="Times New Roman"/>
        </w:rPr>
        <w:t xml:space="preserve">. Yahoo! News. </w:t>
      </w:r>
      <w:hyperlink r:id="rId36">
        <w:r w:rsidRPr="0784A32B">
          <w:rPr>
            <w:rStyle w:val="Hyperlink"/>
            <w:rFonts w:ascii="Times New Roman" w:eastAsia="Times New Roman" w:hAnsi="Times New Roman" w:cs="Times New Roman"/>
          </w:rPr>
          <w:t>https://www.yahoo.com/news/articles/trump-wants-blacklist-anthropic-claude-142000432.html</w:t>
        </w:r>
      </w:hyperlink>
    </w:p>
    <w:p w14:paraId="0D121E66" w14:textId="4A8ACE9F" w:rsidR="3ECBDA23" w:rsidRDefault="3ECBDA23"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t xml:space="preserve">Sharma, S. (2025, December 6). </w:t>
      </w:r>
      <w:r w:rsidRPr="0784A32B">
        <w:rPr>
          <w:rFonts w:ascii="Times New Roman" w:eastAsia="Times New Roman" w:hAnsi="Times New Roman" w:cs="Times New Roman"/>
          <w:i/>
          <w:iCs/>
        </w:rPr>
        <w:t>The rise of artificial intelligence in military: A global perspective</w:t>
      </w:r>
      <w:r w:rsidRPr="0784A32B">
        <w:rPr>
          <w:rFonts w:ascii="Times New Roman" w:eastAsia="Times New Roman" w:hAnsi="Times New Roman" w:cs="Times New Roman"/>
        </w:rPr>
        <w:t xml:space="preserve">. International Journal of Political Science and Governance. </w:t>
      </w:r>
      <w:hyperlink r:id="rId37">
        <w:r w:rsidRPr="0784A32B">
          <w:rPr>
            <w:rStyle w:val="Hyperlink"/>
            <w:rFonts w:ascii="Times New Roman" w:eastAsia="Times New Roman" w:hAnsi="Times New Roman" w:cs="Times New Roman"/>
          </w:rPr>
          <w:t>https://www.journalofpoliticalscience.com/uploads/archives/7-6-39-785.pdf</w:t>
        </w:r>
      </w:hyperlink>
    </w:p>
    <w:p w14:paraId="36ABBE91" w14:textId="0C8C5220" w:rsidR="3ECBDA23" w:rsidRDefault="3ECBDA23" w:rsidP="0784A32B">
      <w:pPr>
        <w:spacing w:line="480" w:lineRule="auto"/>
        <w:ind w:left="720" w:hanging="720"/>
        <w:rPr>
          <w:rFonts w:ascii="Times New Roman" w:eastAsia="Times New Roman" w:hAnsi="Times New Roman" w:cs="Times New Roman"/>
        </w:rPr>
      </w:pPr>
      <w:r w:rsidRPr="0784A32B">
        <w:rPr>
          <w:rFonts w:ascii="Times New Roman" w:eastAsia="Times New Roman" w:hAnsi="Times New Roman" w:cs="Times New Roman"/>
        </w:rPr>
        <w:t xml:space="preserve">Toh, A., &amp; Ayoub, E. (2026, March 12). </w:t>
      </w:r>
      <w:r w:rsidRPr="0784A32B">
        <w:rPr>
          <w:rFonts w:ascii="Times New Roman" w:eastAsia="Times New Roman" w:hAnsi="Times New Roman" w:cs="Times New Roman"/>
          <w:i/>
          <w:iCs/>
        </w:rPr>
        <w:t>The military’s use of AI, explained</w:t>
      </w:r>
      <w:r w:rsidRPr="0784A32B">
        <w:rPr>
          <w:rFonts w:ascii="Times New Roman" w:eastAsia="Times New Roman" w:hAnsi="Times New Roman" w:cs="Times New Roman"/>
        </w:rPr>
        <w:t xml:space="preserve">. Brennan Center for Justice. </w:t>
      </w:r>
      <w:hyperlink r:id="rId38">
        <w:r w:rsidRPr="0784A32B">
          <w:rPr>
            <w:rStyle w:val="Hyperlink"/>
            <w:rFonts w:ascii="Times New Roman" w:eastAsia="Times New Roman" w:hAnsi="Times New Roman" w:cs="Times New Roman"/>
          </w:rPr>
          <w:t>https://www.brennancenter.org/our-work/research-reports/militarys-use-ai-explained</w:t>
        </w:r>
      </w:hyperlink>
    </w:p>
    <w:p w14:paraId="4503137B" w14:textId="5E53B2EE" w:rsidR="1431F719" w:rsidRPr="000B7AD7" w:rsidRDefault="148D5985" w:rsidP="65902AC1">
      <w:pPr>
        <w:pStyle w:val="NormalWeb"/>
        <w:spacing w:line="480" w:lineRule="auto"/>
        <w:ind w:left="720" w:hanging="720"/>
      </w:pPr>
      <w:r>
        <w:t xml:space="preserve">Tuteja, A. (2025, January 31). </w:t>
      </w:r>
      <w:r w:rsidRPr="0784A32B">
        <w:rPr>
          <w:i/>
          <w:iCs/>
        </w:rPr>
        <w:t>Cybersecurity: 5 risks from Supply Chain Interdependencies</w:t>
      </w:r>
      <w:r>
        <w:t xml:space="preserve">. World Economic Forum. </w:t>
      </w:r>
      <w:hyperlink r:id="rId39">
        <w:r w:rsidRPr="0784A32B">
          <w:rPr>
            <w:rStyle w:val="Hyperlink"/>
          </w:rPr>
          <w:t>https://www.weforum.org/stories/2025/01/5-risk-factors-supply-chain-interdependencies-cybersecurity/</w:t>
        </w:r>
      </w:hyperlink>
    </w:p>
    <w:p w14:paraId="042BADA1" w14:textId="09F7F4E0" w:rsidR="0784A32B" w:rsidRDefault="0784A32B" w:rsidP="0784A32B">
      <w:pPr>
        <w:pStyle w:val="NormalWeb"/>
        <w:spacing w:line="480" w:lineRule="auto"/>
        <w:ind w:left="720" w:hanging="720"/>
      </w:pPr>
    </w:p>
    <w:p w14:paraId="1A378944" w14:textId="65745794" w:rsidR="0784A32B" w:rsidRDefault="0784A32B" w:rsidP="0784A32B">
      <w:pPr>
        <w:pStyle w:val="NormalWeb"/>
        <w:spacing w:line="480" w:lineRule="auto"/>
        <w:ind w:left="720" w:hanging="720"/>
      </w:pPr>
    </w:p>
    <w:sectPr w:rsidR="0784A32B">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0D335" w14:textId="77777777" w:rsidR="00656876" w:rsidRDefault="00656876">
      <w:pPr>
        <w:spacing w:after="0" w:line="240" w:lineRule="auto"/>
      </w:pPr>
      <w:r>
        <w:separator/>
      </w:r>
    </w:p>
  </w:endnote>
  <w:endnote w:type="continuationSeparator" w:id="0">
    <w:p w14:paraId="65E5F688" w14:textId="77777777" w:rsidR="00656876" w:rsidRDefault="00656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784A32B" w14:paraId="0599CF63" w14:textId="77777777" w:rsidTr="0784A32B">
      <w:trPr>
        <w:trHeight w:val="300"/>
      </w:trPr>
      <w:tc>
        <w:tcPr>
          <w:tcW w:w="3120" w:type="dxa"/>
        </w:tcPr>
        <w:p w14:paraId="4DEA34E1" w14:textId="1F186D52" w:rsidR="0784A32B" w:rsidRDefault="0784A32B" w:rsidP="0784A32B">
          <w:pPr>
            <w:pStyle w:val="Header"/>
            <w:ind w:left="-115"/>
          </w:pPr>
        </w:p>
      </w:tc>
      <w:tc>
        <w:tcPr>
          <w:tcW w:w="3120" w:type="dxa"/>
        </w:tcPr>
        <w:p w14:paraId="32874F39" w14:textId="5ECDF4C7" w:rsidR="0784A32B" w:rsidRDefault="0784A32B" w:rsidP="0784A32B">
          <w:pPr>
            <w:pStyle w:val="Header"/>
            <w:jc w:val="center"/>
          </w:pPr>
        </w:p>
      </w:tc>
      <w:tc>
        <w:tcPr>
          <w:tcW w:w="3120" w:type="dxa"/>
        </w:tcPr>
        <w:p w14:paraId="088636CF" w14:textId="029D0ABF" w:rsidR="0784A32B" w:rsidRDefault="0784A32B" w:rsidP="0784A32B">
          <w:pPr>
            <w:pStyle w:val="Header"/>
            <w:ind w:right="-115"/>
            <w:jc w:val="right"/>
          </w:pPr>
        </w:p>
      </w:tc>
    </w:tr>
  </w:tbl>
  <w:p w14:paraId="3611B587" w14:textId="30340ED9" w:rsidR="0784A32B" w:rsidRDefault="0784A32B" w:rsidP="0784A3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07BDB" w14:textId="77777777" w:rsidR="00656876" w:rsidRDefault="00656876">
      <w:pPr>
        <w:spacing w:after="0" w:line="240" w:lineRule="auto"/>
      </w:pPr>
      <w:r>
        <w:separator/>
      </w:r>
    </w:p>
  </w:footnote>
  <w:footnote w:type="continuationSeparator" w:id="0">
    <w:p w14:paraId="0DB25ED6" w14:textId="77777777" w:rsidR="00656876" w:rsidRDefault="006568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784A32B" w14:paraId="1C577D17" w14:textId="77777777" w:rsidTr="0784A32B">
      <w:trPr>
        <w:trHeight w:val="300"/>
      </w:trPr>
      <w:tc>
        <w:tcPr>
          <w:tcW w:w="3120" w:type="dxa"/>
        </w:tcPr>
        <w:p w14:paraId="60029990" w14:textId="5F90B848" w:rsidR="0784A32B" w:rsidRDefault="0784A32B" w:rsidP="0784A32B">
          <w:pPr>
            <w:pStyle w:val="Header"/>
            <w:ind w:left="-115"/>
          </w:pPr>
        </w:p>
      </w:tc>
      <w:tc>
        <w:tcPr>
          <w:tcW w:w="3120" w:type="dxa"/>
        </w:tcPr>
        <w:p w14:paraId="23FF5AB0" w14:textId="1A4FD4AB" w:rsidR="0784A32B" w:rsidRDefault="0784A32B" w:rsidP="0784A32B">
          <w:pPr>
            <w:pStyle w:val="Header"/>
            <w:jc w:val="center"/>
          </w:pPr>
        </w:p>
      </w:tc>
      <w:tc>
        <w:tcPr>
          <w:tcW w:w="3120" w:type="dxa"/>
        </w:tcPr>
        <w:p w14:paraId="7334F21F" w14:textId="7693F1A1" w:rsidR="0784A32B" w:rsidRPr="00F26939" w:rsidRDefault="0784A32B" w:rsidP="0784A32B">
          <w:pPr>
            <w:pStyle w:val="Header"/>
            <w:ind w:right="-115"/>
            <w:jc w:val="right"/>
            <w:rPr>
              <w:rFonts w:asciiTheme="majorBidi" w:hAnsiTheme="majorBidi" w:cstheme="majorBidi"/>
            </w:rPr>
          </w:pPr>
          <w:r w:rsidRPr="00F26939">
            <w:rPr>
              <w:rFonts w:asciiTheme="majorBidi" w:hAnsiTheme="majorBidi" w:cstheme="majorBidi"/>
            </w:rPr>
            <w:fldChar w:fldCharType="begin"/>
          </w:r>
          <w:r w:rsidRPr="00F26939">
            <w:rPr>
              <w:rFonts w:asciiTheme="majorBidi" w:hAnsiTheme="majorBidi" w:cstheme="majorBidi"/>
            </w:rPr>
            <w:instrText>PAGE</w:instrText>
          </w:r>
          <w:r w:rsidRPr="00F26939">
            <w:rPr>
              <w:rFonts w:asciiTheme="majorBidi" w:hAnsiTheme="majorBidi" w:cstheme="majorBidi"/>
            </w:rPr>
            <w:fldChar w:fldCharType="separate"/>
          </w:r>
          <w:r w:rsidR="00B746AC" w:rsidRPr="00F26939">
            <w:rPr>
              <w:rFonts w:asciiTheme="majorBidi" w:hAnsiTheme="majorBidi" w:cstheme="majorBidi"/>
              <w:noProof/>
            </w:rPr>
            <w:t>1</w:t>
          </w:r>
          <w:r w:rsidRPr="00F26939">
            <w:rPr>
              <w:rFonts w:asciiTheme="majorBidi" w:hAnsiTheme="majorBidi" w:cstheme="majorBidi"/>
            </w:rPr>
            <w:fldChar w:fldCharType="end"/>
          </w:r>
        </w:p>
      </w:tc>
    </w:tr>
  </w:tbl>
  <w:p w14:paraId="2CF3B888" w14:textId="0E71493A" w:rsidR="0784A32B" w:rsidRDefault="0784A32B" w:rsidP="0784A32B">
    <w:pPr>
      <w:pStyle w:val="Header"/>
    </w:pPr>
  </w:p>
</w:hdr>
</file>

<file path=word/intelligence2.xml><?xml version="1.0" encoding="utf-8"?>
<int2:intelligence xmlns:int2="http://schemas.microsoft.com/office/intelligence/2020/intelligence" xmlns:oel="http://schemas.microsoft.com/office/2019/extlst">
  <int2:observations>
    <int2:textHash int2:hashCode="fIZCy3Ap8miDJi" int2:id="PWNJlum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037C"/>
    <w:multiLevelType w:val="multilevel"/>
    <w:tmpl w:val="A34AD4B4"/>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 w15:restartNumberingAfterBreak="0">
    <w:nsid w:val="0E865173"/>
    <w:multiLevelType w:val="multilevel"/>
    <w:tmpl w:val="CAE0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B88DA"/>
    <w:multiLevelType w:val="hybridMultilevel"/>
    <w:tmpl w:val="FFFFFFFF"/>
    <w:lvl w:ilvl="0" w:tplc="2B2A6378">
      <w:start w:val="1"/>
      <w:numFmt w:val="bullet"/>
      <w:lvlText w:val=""/>
      <w:lvlJc w:val="left"/>
      <w:pPr>
        <w:ind w:left="720" w:hanging="360"/>
      </w:pPr>
      <w:rPr>
        <w:rFonts w:ascii="Symbol" w:hAnsi="Symbol" w:hint="default"/>
      </w:rPr>
    </w:lvl>
    <w:lvl w:ilvl="1" w:tplc="83B8C104">
      <w:start w:val="1"/>
      <w:numFmt w:val="bullet"/>
      <w:lvlText w:val="o"/>
      <w:lvlJc w:val="left"/>
      <w:pPr>
        <w:ind w:left="1440" w:hanging="360"/>
      </w:pPr>
      <w:rPr>
        <w:rFonts w:ascii="Courier New" w:hAnsi="Courier New" w:hint="default"/>
      </w:rPr>
    </w:lvl>
    <w:lvl w:ilvl="2" w:tplc="5E4C2462">
      <w:start w:val="1"/>
      <w:numFmt w:val="bullet"/>
      <w:lvlText w:val=""/>
      <w:lvlJc w:val="left"/>
      <w:pPr>
        <w:ind w:left="2160" w:hanging="360"/>
      </w:pPr>
      <w:rPr>
        <w:rFonts w:ascii="Wingdings" w:hAnsi="Wingdings" w:hint="default"/>
      </w:rPr>
    </w:lvl>
    <w:lvl w:ilvl="3" w:tplc="432654C4">
      <w:start w:val="1"/>
      <w:numFmt w:val="bullet"/>
      <w:lvlText w:val=""/>
      <w:lvlJc w:val="left"/>
      <w:pPr>
        <w:ind w:left="2880" w:hanging="360"/>
      </w:pPr>
      <w:rPr>
        <w:rFonts w:ascii="Symbol" w:hAnsi="Symbol" w:hint="default"/>
      </w:rPr>
    </w:lvl>
    <w:lvl w:ilvl="4" w:tplc="729C2896">
      <w:start w:val="1"/>
      <w:numFmt w:val="bullet"/>
      <w:lvlText w:val="o"/>
      <w:lvlJc w:val="left"/>
      <w:pPr>
        <w:ind w:left="3600" w:hanging="360"/>
      </w:pPr>
      <w:rPr>
        <w:rFonts w:ascii="Courier New" w:hAnsi="Courier New" w:hint="default"/>
      </w:rPr>
    </w:lvl>
    <w:lvl w:ilvl="5" w:tplc="7158A602">
      <w:start w:val="1"/>
      <w:numFmt w:val="bullet"/>
      <w:lvlText w:val=""/>
      <w:lvlJc w:val="left"/>
      <w:pPr>
        <w:ind w:left="4320" w:hanging="360"/>
      </w:pPr>
      <w:rPr>
        <w:rFonts w:ascii="Wingdings" w:hAnsi="Wingdings" w:hint="default"/>
      </w:rPr>
    </w:lvl>
    <w:lvl w:ilvl="6" w:tplc="40FC5486">
      <w:start w:val="1"/>
      <w:numFmt w:val="bullet"/>
      <w:lvlText w:val=""/>
      <w:lvlJc w:val="left"/>
      <w:pPr>
        <w:ind w:left="5040" w:hanging="360"/>
      </w:pPr>
      <w:rPr>
        <w:rFonts w:ascii="Symbol" w:hAnsi="Symbol" w:hint="default"/>
      </w:rPr>
    </w:lvl>
    <w:lvl w:ilvl="7" w:tplc="1B120244">
      <w:start w:val="1"/>
      <w:numFmt w:val="bullet"/>
      <w:lvlText w:val="o"/>
      <w:lvlJc w:val="left"/>
      <w:pPr>
        <w:ind w:left="5760" w:hanging="360"/>
      </w:pPr>
      <w:rPr>
        <w:rFonts w:ascii="Courier New" w:hAnsi="Courier New" w:hint="default"/>
      </w:rPr>
    </w:lvl>
    <w:lvl w:ilvl="8" w:tplc="57A4AB68">
      <w:start w:val="1"/>
      <w:numFmt w:val="bullet"/>
      <w:lvlText w:val=""/>
      <w:lvlJc w:val="left"/>
      <w:pPr>
        <w:ind w:left="6480" w:hanging="360"/>
      </w:pPr>
      <w:rPr>
        <w:rFonts w:ascii="Wingdings" w:hAnsi="Wingdings" w:hint="default"/>
      </w:rPr>
    </w:lvl>
  </w:abstractNum>
  <w:abstractNum w:abstractNumId="3" w15:restartNumberingAfterBreak="0">
    <w:nsid w:val="19CE3BBA"/>
    <w:multiLevelType w:val="hybridMultilevel"/>
    <w:tmpl w:val="984280DC"/>
    <w:lvl w:ilvl="0" w:tplc="BCB8592E">
      <w:start w:val="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5146B"/>
    <w:multiLevelType w:val="hybridMultilevel"/>
    <w:tmpl w:val="E2D0D6FE"/>
    <w:lvl w:ilvl="0" w:tplc="87E29314">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8590B"/>
    <w:multiLevelType w:val="hybridMultilevel"/>
    <w:tmpl w:val="9F669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F97347"/>
    <w:multiLevelType w:val="multilevel"/>
    <w:tmpl w:val="6FB625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B9D66"/>
    <w:multiLevelType w:val="hybridMultilevel"/>
    <w:tmpl w:val="88D0339A"/>
    <w:lvl w:ilvl="0" w:tplc="EE8CF00A">
      <w:start w:val="1"/>
      <w:numFmt w:val="bullet"/>
      <w:lvlText w:val="-"/>
      <w:lvlJc w:val="left"/>
      <w:pPr>
        <w:ind w:left="720" w:hanging="360"/>
      </w:pPr>
      <w:rPr>
        <w:rFonts w:ascii="Aptos" w:hAnsi="Aptos" w:hint="default"/>
      </w:rPr>
    </w:lvl>
    <w:lvl w:ilvl="1" w:tplc="6AE08F1E">
      <w:start w:val="1"/>
      <w:numFmt w:val="bullet"/>
      <w:lvlText w:val="o"/>
      <w:lvlJc w:val="left"/>
      <w:pPr>
        <w:ind w:left="1440" w:hanging="360"/>
      </w:pPr>
      <w:rPr>
        <w:rFonts w:ascii="Courier New" w:hAnsi="Courier New" w:hint="default"/>
      </w:rPr>
    </w:lvl>
    <w:lvl w:ilvl="2" w:tplc="12328744">
      <w:start w:val="1"/>
      <w:numFmt w:val="bullet"/>
      <w:lvlText w:val=""/>
      <w:lvlJc w:val="left"/>
      <w:pPr>
        <w:ind w:left="2160" w:hanging="360"/>
      </w:pPr>
      <w:rPr>
        <w:rFonts w:ascii="Wingdings" w:hAnsi="Wingdings" w:hint="default"/>
      </w:rPr>
    </w:lvl>
    <w:lvl w:ilvl="3" w:tplc="DC88F778">
      <w:start w:val="1"/>
      <w:numFmt w:val="bullet"/>
      <w:lvlText w:val=""/>
      <w:lvlJc w:val="left"/>
      <w:pPr>
        <w:ind w:left="2880" w:hanging="360"/>
      </w:pPr>
      <w:rPr>
        <w:rFonts w:ascii="Symbol" w:hAnsi="Symbol" w:hint="default"/>
      </w:rPr>
    </w:lvl>
    <w:lvl w:ilvl="4" w:tplc="77546B0A">
      <w:start w:val="1"/>
      <w:numFmt w:val="bullet"/>
      <w:lvlText w:val="o"/>
      <w:lvlJc w:val="left"/>
      <w:pPr>
        <w:ind w:left="3600" w:hanging="360"/>
      </w:pPr>
      <w:rPr>
        <w:rFonts w:ascii="Courier New" w:hAnsi="Courier New" w:hint="default"/>
      </w:rPr>
    </w:lvl>
    <w:lvl w:ilvl="5" w:tplc="D5268DC0">
      <w:start w:val="1"/>
      <w:numFmt w:val="bullet"/>
      <w:lvlText w:val=""/>
      <w:lvlJc w:val="left"/>
      <w:pPr>
        <w:ind w:left="4320" w:hanging="360"/>
      </w:pPr>
      <w:rPr>
        <w:rFonts w:ascii="Wingdings" w:hAnsi="Wingdings" w:hint="default"/>
      </w:rPr>
    </w:lvl>
    <w:lvl w:ilvl="6" w:tplc="637AA2EE">
      <w:start w:val="1"/>
      <w:numFmt w:val="bullet"/>
      <w:lvlText w:val=""/>
      <w:lvlJc w:val="left"/>
      <w:pPr>
        <w:ind w:left="5040" w:hanging="360"/>
      </w:pPr>
      <w:rPr>
        <w:rFonts w:ascii="Symbol" w:hAnsi="Symbol" w:hint="default"/>
      </w:rPr>
    </w:lvl>
    <w:lvl w:ilvl="7" w:tplc="054A31DC">
      <w:start w:val="1"/>
      <w:numFmt w:val="bullet"/>
      <w:lvlText w:val="o"/>
      <w:lvlJc w:val="left"/>
      <w:pPr>
        <w:ind w:left="5760" w:hanging="360"/>
      </w:pPr>
      <w:rPr>
        <w:rFonts w:ascii="Courier New" w:hAnsi="Courier New" w:hint="default"/>
      </w:rPr>
    </w:lvl>
    <w:lvl w:ilvl="8" w:tplc="3FB8030C">
      <w:start w:val="1"/>
      <w:numFmt w:val="bullet"/>
      <w:lvlText w:val=""/>
      <w:lvlJc w:val="left"/>
      <w:pPr>
        <w:ind w:left="6480" w:hanging="360"/>
      </w:pPr>
      <w:rPr>
        <w:rFonts w:ascii="Wingdings" w:hAnsi="Wingdings" w:hint="default"/>
      </w:rPr>
    </w:lvl>
  </w:abstractNum>
  <w:abstractNum w:abstractNumId="8" w15:restartNumberingAfterBreak="0">
    <w:nsid w:val="282A2BF9"/>
    <w:multiLevelType w:val="hybridMultilevel"/>
    <w:tmpl w:val="FFFFFFFF"/>
    <w:lvl w:ilvl="0" w:tplc="E188BC46">
      <w:start w:val="1"/>
      <w:numFmt w:val="bullet"/>
      <w:lvlText w:val="-"/>
      <w:lvlJc w:val="left"/>
      <w:pPr>
        <w:ind w:left="720" w:hanging="360"/>
      </w:pPr>
      <w:rPr>
        <w:rFonts w:ascii="Aptos" w:hAnsi="Aptos" w:hint="default"/>
      </w:rPr>
    </w:lvl>
    <w:lvl w:ilvl="1" w:tplc="7FDCB540">
      <w:start w:val="1"/>
      <w:numFmt w:val="bullet"/>
      <w:lvlText w:val="o"/>
      <w:lvlJc w:val="left"/>
      <w:pPr>
        <w:ind w:left="1440" w:hanging="360"/>
      </w:pPr>
      <w:rPr>
        <w:rFonts w:ascii="Courier New" w:hAnsi="Courier New" w:hint="default"/>
      </w:rPr>
    </w:lvl>
    <w:lvl w:ilvl="2" w:tplc="D41602C6">
      <w:start w:val="1"/>
      <w:numFmt w:val="bullet"/>
      <w:lvlText w:val=""/>
      <w:lvlJc w:val="left"/>
      <w:pPr>
        <w:ind w:left="2160" w:hanging="360"/>
      </w:pPr>
      <w:rPr>
        <w:rFonts w:ascii="Wingdings" w:hAnsi="Wingdings" w:hint="default"/>
      </w:rPr>
    </w:lvl>
    <w:lvl w:ilvl="3" w:tplc="A1B2CF16">
      <w:start w:val="1"/>
      <w:numFmt w:val="bullet"/>
      <w:lvlText w:val=""/>
      <w:lvlJc w:val="left"/>
      <w:pPr>
        <w:ind w:left="2880" w:hanging="360"/>
      </w:pPr>
      <w:rPr>
        <w:rFonts w:ascii="Symbol" w:hAnsi="Symbol" w:hint="default"/>
      </w:rPr>
    </w:lvl>
    <w:lvl w:ilvl="4" w:tplc="02BC2272">
      <w:start w:val="1"/>
      <w:numFmt w:val="bullet"/>
      <w:lvlText w:val="o"/>
      <w:lvlJc w:val="left"/>
      <w:pPr>
        <w:ind w:left="3600" w:hanging="360"/>
      </w:pPr>
      <w:rPr>
        <w:rFonts w:ascii="Courier New" w:hAnsi="Courier New" w:hint="default"/>
      </w:rPr>
    </w:lvl>
    <w:lvl w:ilvl="5" w:tplc="C4FEC5E2">
      <w:start w:val="1"/>
      <w:numFmt w:val="bullet"/>
      <w:lvlText w:val=""/>
      <w:lvlJc w:val="left"/>
      <w:pPr>
        <w:ind w:left="4320" w:hanging="360"/>
      </w:pPr>
      <w:rPr>
        <w:rFonts w:ascii="Wingdings" w:hAnsi="Wingdings" w:hint="default"/>
      </w:rPr>
    </w:lvl>
    <w:lvl w:ilvl="6" w:tplc="1C0AF57A">
      <w:start w:val="1"/>
      <w:numFmt w:val="bullet"/>
      <w:lvlText w:val=""/>
      <w:lvlJc w:val="left"/>
      <w:pPr>
        <w:ind w:left="5040" w:hanging="360"/>
      </w:pPr>
      <w:rPr>
        <w:rFonts w:ascii="Symbol" w:hAnsi="Symbol" w:hint="default"/>
      </w:rPr>
    </w:lvl>
    <w:lvl w:ilvl="7" w:tplc="13669B62">
      <w:start w:val="1"/>
      <w:numFmt w:val="bullet"/>
      <w:lvlText w:val="o"/>
      <w:lvlJc w:val="left"/>
      <w:pPr>
        <w:ind w:left="5760" w:hanging="360"/>
      </w:pPr>
      <w:rPr>
        <w:rFonts w:ascii="Courier New" w:hAnsi="Courier New" w:hint="default"/>
      </w:rPr>
    </w:lvl>
    <w:lvl w:ilvl="8" w:tplc="7EA2A25A">
      <w:start w:val="1"/>
      <w:numFmt w:val="bullet"/>
      <w:lvlText w:val=""/>
      <w:lvlJc w:val="left"/>
      <w:pPr>
        <w:ind w:left="6480" w:hanging="360"/>
      </w:pPr>
      <w:rPr>
        <w:rFonts w:ascii="Wingdings" w:hAnsi="Wingdings" w:hint="default"/>
      </w:rPr>
    </w:lvl>
  </w:abstractNum>
  <w:abstractNum w:abstractNumId="9" w15:restartNumberingAfterBreak="0">
    <w:nsid w:val="2D0FBEDB"/>
    <w:multiLevelType w:val="hybridMultilevel"/>
    <w:tmpl w:val="FFFFFFFF"/>
    <w:lvl w:ilvl="0" w:tplc="BDAABDC6">
      <w:start w:val="1"/>
      <w:numFmt w:val="bullet"/>
      <w:lvlText w:val="-"/>
      <w:lvlJc w:val="left"/>
      <w:pPr>
        <w:ind w:left="720" w:hanging="360"/>
      </w:pPr>
      <w:rPr>
        <w:rFonts w:ascii="Aptos" w:hAnsi="Aptos" w:hint="default"/>
      </w:rPr>
    </w:lvl>
    <w:lvl w:ilvl="1" w:tplc="F516DCE4">
      <w:start w:val="1"/>
      <w:numFmt w:val="bullet"/>
      <w:lvlText w:val="o"/>
      <w:lvlJc w:val="left"/>
      <w:pPr>
        <w:ind w:left="1440" w:hanging="360"/>
      </w:pPr>
      <w:rPr>
        <w:rFonts w:ascii="Courier New" w:hAnsi="Courier New" w:hint="default"/>
      </w:rPr>
    </w:lvl>
    <w:lvl w:ilvl="2" w:tplc="964C5108">
      <w:start w:val="1"/>
      <w:numFmt w:val="bullet"/>
      <w:lvlText w:val=""/>
      <w:lvlJc w:val="left"/>
      <w:pPr>
        <w:ind w:left="2160" w:hanging="360"/>
      </w:pPr>
      <w:rPr>
        <w:rFonts w:ascii="Wingdings" w:hAnsi="Wingdings" w:hint="default"/>
      </w:rPr>
    </w:lvl>
    <w:lvl w:ilvl="3" w:tplc="22DA4EFA">
      <w:start w:val="1"/>
      <w:numFmt w:val="bullet"/>
      <w:lvlText w:val=""/>
      <w:lvlJc w:val="left"/>
      <w:pPr>
        <w:ind w:left="2880" w:hanging="360"/>
      </w:pPr>
      <w:rPr>
        <w:rFonts w:ascii="Symbol" w:hAnsi="Symbol" w:hint="default"/>
      </w:rPr>
    </w:lvl>
    <w:lvl w:ilvl="4" w:tplc="485C75AA">
      <w:start w:val="1"/>
      <w:numFmt w:val="bullet"/>
      <w:lvlText w:val="o"/>
      <w:lvlJc w:val="left"/>
      <w:pPr>
        <w:ind w:left="3600" w:hanging="360"/>
      </w:pPr>
      <w:rPr>
        <w:rFonts w:ascii="Courier New" w:hAnsi="Courier New" w:hint="default"/>
      </w:rPr>
    </w:lvl>
    <w:lvl w:ilvl="5" w:tplc="5DA27BB0">
      <w:start w:val="1"/>
      <w:numFmt w:val="bullet"/>
      <w:lvlText w:val=""/>
      <w:lvlJc w:val="left"/>
      <w:pPr>
        <w:ind w:left="4320" w:hanging="360"/>
      </w:pPr>
      <w:rPr>
        <w:rFonts w:ascii="Wingdings" w:hAnsi="Wingdings" w:hint="default"/>
      </w:rPr>
    </w:lvl>
    <w:lvl w:ilvl="6" w:tplc="863C2EA6">
      <w:start w:val="1"/>
      <w:numFmt w:val="bullet"/>
      <w:lvlText w:val=""/>
      <w:lvlJc w:val="left"/>
      <w:pPr>
        <w:ind w:left="5040" w:hanging="360"/>
      </w:pPr>
      <w:rPr>
        <w:rFonts w:ascii="Symbol" w:hAnsi="Symbol" w:hint="default"/>
      </w:rPr>
    </w:lvl>
    <w:lvl w:ilvl="7" w:tplc="E5BE6F30">
      <w:start w:val="1"/>
      <w:numFmt w:val="bullet"/>
      <w:lvlText w:val="o"/>
      <w:lvlJc w:val="left"/>
      <w:pPr>
        <w:ind w:left="5760" w:hanging="360"/>
      </w:pPr>
      <w:rPr>
        <w:rFonts w:ascii="Courier New" w:hAnsi="Courier New" w:hint="default"/>
      </w:rPr>
    </w:lvl>
    <w:lvl w:ilvl="8" w:tplc="E9D8C93A">
      <w:start w:val="1"/>
      <w:numFmt w:val="bullet"/>
      <w:lvlText w:val=""/>
      <w:lvlJc w:val="left"/>
      <w:pPr>
        <w:ind w:left="6480" w:hanging="360"/>
      </w:pPr>
      <w:rPr>
        <w:rFonts w:ascii="Wingdings" w:hAnsi="Wingdings" w:hint="default"/>
      </w:rPr>
    </w:lvl>
  </w:abstractNum>
  <w:abstractNum w:abstractNumId="10" w15:restartNumberingAfterBreak="0">
    <w:nsid w:val="2EA30A34"/>
    <w:multiLevelType w:val="hybridMultilevel"/>
    <w:tmpl w:val="FFFFFFFF"/>
    <w:lvl w:ilvl="0" w:tplc="B9FC804C">
      <w:start w:val="1"/>
      <w:numFmt w:val="bullet"/>
      <w:lvlText w:val="-"/>
      <w:lvlJc w:val="left"/>
      <w:pPr>
        <w:ind w:left="720" w:hanging="360"/>
      </w:pPr>
      <w:rPr>
        <w:rFonts w:ascii="Aptos" w:hAnsi="Aptos" w:hint="default"/>
      </w:rPr>
    </w:lvl>
    <w:lvl w:ilvl="1" w:tplc="8948FCF2">
      <w:start w:val="1"/>
      <w:numFmt w:val="bullet"/>
      <w:lvlText w:val="o"/>
      <w:lvlJc w:val="left"/>
      <w:pPr>
        <w:ind w:left="1440" w:hanging="360"/>
      </w:pPr>
      <w:rPr>
        <w:rFonts w:ascii="Courier New" w:hAnsi="Courier New" w:hint="default"/>
      </w:rPr>
    </w:lvl>
    <w:lvl w:ilvl="2" w:tplc="56428AF2">
      <w:start w:val="1"/>
      <w:numFmt w:val="bullet"/>
      <w:lvlText w:val=""/>
      <w:lvlJc w:val="left"/>
      <w:pPr>
        <w:ind w:left="2160" w:hanging="360"/>
      </w:pPr>
      <w:rPr>
        <w:rFonts w:ascii="Wingdings" w:hAnsi="Wingdings" w:hint="default"/>
      </w:rPr>
    </w:lvl>
    <w:lvl w:ilvl="3" w:tplc="F3E64F34">
      <w:start w:val="1"/>
      <w:numFmt w:val="bullet"/>
      <w:lvlText w:val=""/>
      <w:lvlJc w:val="left"/>
      <w:pPr>
        <w:ind w:left="2880" w:hanging="360"/>
      </w:pPr>
      <w:rPr>
        <w:rFonts w:ascii="Symbol" w:hAnsi="Symbol" w:hint="default"/>
      </w:rPr>
    </w:lvl>
    <w:lvl w:ilvl="4" w:tplc="FF228236">
      <w:start w:val="1"/>
      <w:numFmt w:val="bullet"/>
      <w:lvlText w:val="o"/>
      <w:lvlJc w:val="left"/>
      <w:pPr>
        <w:ind w:left="3600" w:hanging="360"/>
      </w:pPr>
      <w:rPr>
        <w:rFonts w:ascii="Courier New" w:hAnsi="Courier New" w:hint="default"/>
      </w:rPr>
    </w:lvl>
    <w:lvl w:ilvl="5" w:tplc="F984E31A">
      <w:start w:val="1"/>
      <w:numFmt w:val="bullet"/>
      <w:lvlText w:val=""/>
      <w:lvlJc w:val="left"/>
      <w:pPr>
        <w:ind w:left="4320" w:hanging="360"/>
      </w:pPr>
      <w:rPr>
        <w:rFonts w:ascii="Wingdings" w:hAnsi="Wingdings" w:hint="default"/>
      </w:rPr>
    </w:lvl>
    <w:lvl w:ilvl="6" w:tplc="18607790">
      <w:start w:val="1"/>
      <w:numFmt w:val="bullet"/>
      <w:lvlText w:val=""/>
      <w:lvlJc w:val="left"/>
      <w:pPr>
        <w:ind w:left="5040" w:hanging="360"/>
      </w:pPr>
      <w:rPr>
        <w:rFonts w:ascii="Symbol" w:hAnsi="Symbol" w:hint="default"/>
      </w:rPr>
    </w:lvl>
    <w:lvl w:ilvl="7" w:tplc="744AB828">
      <w:start w:val="1"/>
      <w:numFmt w:val="bullet"/>
      <w:lvlText w:val="o"/>
      <w:lvlJc w:val="left"/>
      <w:pPr>
        <w:ind w:left="5760" w:hanging="360"/>
      </w:pPr>
      <w:rPr>
        <w:rFonts w:ascii="Courier New" w:hAnsi="Courier New" w:hint="default"/>
      </w:rPr>
    </w:lvl>
    <w:lvl w:ilvl="8" w:tplc="4ADE8E44">
      <w:start w:val="1"/>
      <w:numFmt w:val="bullet"/>
      <w:lvlText w:val=""/>
      <w:lvlJc w:val="left"/>
      <w:pPr>
        <w:ind w:left="6480" w:hanging="360"/>
      </w:pPr>
      <w:rPr>
        <w:rFonts w:ascii="Wingdings" w:hAnsi="Wingdings" w:hint="default"/>
      </w:rPr>
    </w:lvl>
  </w:abstractNum>
  <w:abstractNum w:abstractNumId="11" w15:restartNumberingAfterBreak="0">
    <w:nsid w:val="2FFC866C"/>
    <w:multiLevelType w:val="hybridMultilevel"/>
    <w:tmpl w:val="FFFFFFFF"/>
    <w:lvl w:ilvl="0" w:tplc="72208F3C">
      <w:start w:val="1"/>
      <w:numFmt w:val="bullet"/>
      <w:lvlText w:val="-"/>
      <w:lvlJc w:val="left"/>
      <w:pPr>
        <w:ind w:left="720" w:hanging="360"/>
      </w:pPr>
      <w:rPr>
        <w:rFonts w:ascii="Aptos" w:hAnsi="Aptos" w:hint="default"/>
      </w:rPr>
    </w:lvl>
    <w:lvl w:ilvl="1" w:tplc="97EA98C4">
      <w:start w:val="1"/>
      <w:numFmt w:val="bullet"/>
      <w:lvlText w:val="o"/>
      <w:lvlJc w:val="left"/>
      <w:pPr>
        <w:ind w:left="1440" w:hanging="360"/>
      </w:pPr>
      <w:rPr>
        <w:rFonts w:ascii="Courier New" w:hAnsi="Courier New" w:hint="default"/>
      </w:rPr>
    </w:lvl>
    <w:lvl w:ilvl="2" w:tplc="15D4BDD4">
      <w:start w:val="1"/>
      <w:numFmt w:val="bullet"/>
      <w:lvlText w:val=""/>
      <w:lvlJc w:val="left"/>
      <w:pPr>
        <w:ind w:left="2160" w:hanging="360"/>
      </w:pPr>
      <w:rPr>
        <w:rFonts w:ascii="Wingdings" w:hAnsi="Wingdings" w:hint="default"/>
      </w:rPr>
    </w:lvl>
    <w:lvl w:ilvl="3" w:tplc="129640F6">
      <w:start w:val="1"/>
      <w:numFmt w:val="bullet"/>
      <w:lvlText w:val=""/>
      <w:lvlJc w:val="left"/>
      <w:pPr>
        <w:ind w:left="2880" w:hanging="360"/>
      </w:pPr>
      <w:rPr>
        <w:rFonts w:ascii="Symbol" w:hAnsi="Symbol" w:hint="default"/>
      </w:rPr>
    </w:lvl>
    <w:lvl w:ilvl="4" w:tplc="85022EE8">
      <w:start w:val="1"/>
      <w:numFmt w:val="bullet"/>
      <w:lvlText w:val="o"/>
      <w:lvlJc w:val="left"/>
      <w:pPr>
        <w:ind w:left="3600" w:hanging="360"/>
      </w:pPr>
      <w:rPr>
        <w:rFonts w:ascii="Courier New" w:hAnsi="Courier New" w:hint="default"/>
      </w:rPr>
    </w:lvl>
    <w:lvl w:ilvl="5" w:tplc="D8DC0014">
      <w:start w:val="1"/>
      <w:numFmt w:val="bullet"/>
      <w:lvlText w:val=""/>
      <w:lvlJc w:val="left"/>
      <w:pPr>
        <w:ind w:left="4320" w:hanging="360"/>
      </w:pPr>
      <w:rPr>
        <w:rFonts w:ascii="Wingdings" w:hAnsi="Wingdings" w:hint="default"/>
      </w:rPr>
    </w:lvl>
    <w:lvl w:ilvl="6" w:tplc="584A9D86">
      <w:start w:val="1"/>
      <w:numFmt w:val="bullet"/>
      <w:lvlText w:val=""/>
      <w:lvlJc w:val="left"/>
      <w:pPr>
        <w:ind w:left="5040" w:hanging="360"/>
      </w:pPr>
      <w:rPr>
        <w:rFonts w:ascii="Symbol" w:hAnsi="Symbol" w:hint="default"/>
      </w:rPr>
    </w:lvl>
    <w:lvl w:ilvl="7" w:tplc="C0DE919C">
      <w:start w:val="1"/>
      <w:numFmt w:val="bullet"/>
      <w:lvlText w:val="o"/>
      <w:lvlJc w:val="left"/>
      <w:pPr>
        <w:ind w:left="5760" w:hanging="360"/>
      </w:pPr>
      <w:rPr>
        <w:rFonts w:ascii="Courier New" w:hAnsi="Courier New" w:hint="default"/>
      </w:rPr>
    </w:lvl>
    <w:lvl w:ilvl="8" w:tplc="70C0DAA6">
      <w:start w:val="1"/>
      <w:numFmt w:val="bullet"/>
      <w:lvlText w:val=""/>
      <w:lvlJc w:val="left"/>
      <w:pPr>
        <w:ind w:left="6480" w:hanging="360"/>
      </w:pPr>
      <w:rPr>
        <w:rFonts w:ascii="Wingdings" w:hAnsi="Wingdings" w:hint="default"/>
      </w:rPr>
    </w:lvl>
  </w:abstractNum>
  <w:abstractNum w:abstractNumId="12" w15:restartNumberingAfterBreak="0">
    <w:nsid w:val="331148C4"/>
    <w:multiLevelType w:val="multilevel"/>
    <w:tmpl w:val="5AD054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B3F18"/>
    <w:multiLevelType w:val="hybridMultilevel"/>
    <w:tmpl w:val="6B2E5DAC"/>
    <w:lvl w:ilvl="0" w:tplc="E604A57C">
      <w:start w:val="1"/>
      <w:numFmt w:val="bullet"/>
      <w:lvlText w:val="-"/>
      <w:lvlJc w:val="left"/>
      <w:pPr>
        <w:ind w:left="720" w:hanging="360"/>
      </w:pPr>
      <w:rPr>
        <w:rFonts w:ascii="Times New Roman" w:hAnsi="Times New Roman" w:hint="default"/>
      </w:rPr>
    </w:lvl>
    <w:lvl w:ilvl="1" w:tplc="F2CE605C" w:tentative="1">
      <w:start w:val="1"/>
      <w:numFmt w:val="bullet"/>
      <w:lvlText w:val="o"/>
      <w:lvlJc w:val="left"/>
      <w:pPr>
        <w:ind w:left="1440" w:hanging="360"/>
      </w:pPr>
      <w:rPr>
        <w:rFonts w:ascii="Courier New" w:hAnsi="Courier New" w:hint="default"/>
      </w:rPr>
    </w:lvl>
    <w:lvl w:ilvl="2" w:tplc="47B432BE" w:tentative="1">
      <w:start w:val="1"/>
      <w:numFmt w:val="bullet"/>
      <w:lvlText w:val=""/>
      <w:lvlJc w:val="left"/>
      <w:pPr>
        <w:ind w:left="2160" w:hanging="360"/>
      </w:pPr>
      <w:rPr>
        <w:rFonts w:ascii="Wingdings" w:hAnsi="Wingdings" w:hint="default"/>
      </w:rPr>
    </w:lvl>
    <w:lvl w:ilvl="3" w:tplc="0ED2E048" w:tentative="1">
      <w:start w:val="1"/>
      <w:numFmt w:val="bullet"/>
      <w:lvlText w:val=""/>
      <w:lvlJc w:val="left"/>
      <w:pPr>
        <w:ind w:left="2880" w:hanging="360"/>
      </w:pPr>
      <w:rPr>
        <w:rFonts w:ascii="Symbol" w:hAnsi="Symbol" w:hint="default"/>
      </w:rPr>
    </w:lvl>
    <w:lvl w:ilvl="4" w:tplc="D0FE2E7C" w:tentative="1">
      <w:start w:val="1"/>
      <w:numFmt w:val="bullet"/>
      <w:lvlText w:val="o"/>
      <w:lvlJc w:val="left"/>
      <w:pPr>
        <w:ind w:left="3600" w:hanging="360"/>
      </w:pPr>
      <w:rPr>
        <w:rFonts w:ascii="Courier New" w:hAnsi="Courier New" w:hint="default"/>
      </w:rPr>
    </w:lvl>
    <w:lvl w:ilvl="5" w:tplc="A8EE573E" w:tentative="1">
      <w:start w:val="1"/>
      <w:numFmt w:val="bullet"/>
      <w:lvlText w:val=""/>
      <w:lvlJc w:val="left"/>
      <w:pPr>
        <w:ind w:left="4320" w:hanging="360"/>
      </w:pPr>
      <w:rPr>
        <w:rFonts w:ascii="Wingdings" w:hAnsi="Wingdings" w:hint="default"/>
      </w:rPr>
    </w:lvl>
    <w:lvl w:ilvl="6" w:tplc="407080B0" w:tentative="1">
      <w:start w:val="1"/>
      <w:numFmt w:val="bullet"/>
      <w:lvlText w:val=""/>
      <w:lvlJc w:val="left"/>
      <w:pPr>
        <w:ind w:left="5040" w:hanging="360"/>
      </w:pPr>
      <w:rPr>
        <w:rFonts w:ascii="Symbol" w:hAnsi="Symbol" w:hint="default"/>
      </w:rPr>
    </w:lvl>
    <w:lvl w:ilvl="7" w:tplc="6B9CBC26" w:tentative="1">
      <w:start w:val="1"/>
      <w:numFmt w:val="bullet"/>
      <w:lvlText w:val="o"/>
      <w:lvlJc w:val="left"/>
      <w:pPr>
        <w:ind w:left="5760" w:hanging="360"/>
      </w:pPr>
      <w:rPr>
        <w:rFonts w:ascii="Courier New" w:hAnsi="Courier New" w:hint="default"/>
      </w:rPr>
    </w:lvl>
    <w:lvl w:ilvl="8" w:tplc="736C85F4" w:tentative="1">
      <w:start w:val="1"/>
      <w:numFmt w:val="bullet"/>
      <w:lvlText w:val=""/>
      <w:lvlJc w:val="left"/>
      <w:pPr>
        <w:ind w:left="6480" w:hanging="360"/>
      </w:pPr>
      <w:rPr>
        <w:rFonts w:ascii="Wingdings" w:hAnsi="Wingdings" w:hint="default"/>
      </w:rPr>
    </w:lvl>
  </w:abstractNum>
  <w:abstractNum w:abstractNumId="14" w15:restartNumberingAfterBreak="0">
    <w:nsid w:val="36B03B63"/>
    <w:multiLevelType w:val="multilevel"/>
    <w:tmpl w:val="06A8A6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DA870E"/>
    <w:multiLevelType w:val="hybridMultilevel"/>
    <w:tmpl w:val="FFFFFFFF"/>
    <w:lvl w:ilvl="0" w:tplc="1ADA9994">
      <w:start w:val="1"/>
      <w:numFmt w:val="decimal"/>
      <w:lvlText w:val="%1."/>
      <w:lvlJc w:val="left"/>
      <w:pPr>
        <w:ind w:left="720" w:hanging="360"/>
      </w:pPr>
    </w:lvl>
    <w:lvl w:ilvl="1" w:tplc="44189EF2">
      <w:start w:val="1"/>
      <w:numFmt w:val="lowerLetter"/>
      <w:lvlText w:val="%2."/>
      <w:lvlJc w:val="left"/>
      <w:pPr>
        <w:ind w:left="1440" w:hanging="360"/>
      </w:pPr>
    </w:lvl>
    <w:lvl w:ilvl="2" w:tplc="52CCC7BA">
      <w:start w:val="1"/>
      <w:numFmt w:val="lowerRoman"/>
      <w:lvlText w:val="%3."/>
      <w:lvlJc w:val="right"/>
      <w:pPr>
        <w:ind w:left="2160" w:hanging="180"/>
      </w:pPr>
    </w:lvl>
    <w:lvl w:ilvl="3" w:tplc="AA609F04">
      <w:start w:val="1"/>
      <w:numFmt w:val="decimal"/>
      <w:lvlText w:val="%4."/>
      <w:lvlJc w:val="left"/>
      <w:pPr>
        <w:ind w:left="2880" w:hanging="360"/>
      </w:pPr>
    </w:lvl>
    <w:lvl w:ilvl="4" w:tplc="C5C0014C">
      <w:start w:val="1"/>
      <w:numFmt w:val="lowerLetter"/>
      <w:lvlText w:val="%5."/>
      <w:lvlJc w:val="left"/>
      <w:pPr>
        <w:ind w:left="3600" w:hanging="360"/>
      </w:pPr>
    </w:lvl>
    <w:lvl w:ilvl="5" w:tplc="3D5EA074">
      <w:start w:val="1"/>
      <w:numFmt w:val="lowerRoman"/>
      <w:lvlText w:val="%6."/>
      <w:lvlJc w:val="right"/>
      <w:pPr>
        <w:ind w:left="4320" w:hanging="180"/>
      </w:pPr>
    </w:lvl>
    <w:lvl w:ilvl="6" w:tplc="FA8A35C0">
      <w:start w:val="1"/>
      <w:numFmt w:val="decimal"/>
      <w:lvlText w:val="%7."/>
      <w:lvlJc w:val="left"/>
      <w:pPr>
        <w:ind w:left="5040" w:hanging="360"/>
      </w:pPr>
    </w:lvl>
    <w:lvl w:ilvl="7" w:tplc="93F45A80">
      <w:start w:val="1"/>
      <w:numFmt w:val="lowerLetter"/>
      <w:lvlText w:val="%8."/>
      <w:lvlJc w:val="left"/>
      <w:pPr>
        <w:ind w:left="5760" w:hanging="360"/>
      </w:pPr>
    </w:lvl>
    <w:lvl w:ilvl="8" w:tplc="621AF3DA">
      <w:start w:val="1"/>
      <w:numFmt w:val="lowerRoman"/>
      <w:lvlText w:val="%9."/>
      <w:lvlJc w:val="right"/>
      <w:pPr>
        <w:ind w:left="6480" w:hanging="180"/>
      </w:pPr>
    </w:lvl>
  </w:abstractNum>
  <w:abstractNum w:abstractNumId="16" w15:restartNumberingAfterBreak="0">
    <w:nsid w:val="3C3E59C8"/>
    <w:multiLevelType w:val="multilevel"/>
    <w:tmpl w:val="4152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7A4A96"/>
    <w:multiLevelType w:val="hybridMultilevel"/>
    <w:tmpl w:val="3168D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F870B5"/>
    <w:multiLevelType w:val="multilevel"/>
    <w:tmpl w:val="521A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96993"/>
    <w:multiLevelType w:val="multilevel"/>
    <w:tmpl w:val="E89C4B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09F487"/>
    <w:multiLevelType w:val="hybridMultilevel"/>
    <w:tmpl w:val="FFFFFFFF"/>
    <w:lvl w:ilvl="0" w:tplc="846218E2">
      <w:start w:val="1"/>
      <w:numFmt w:val="bullet"/>
      <w:lvlText w:val="-"/>
      <w:lvlJc w:val="left"/>
      <w:pPr>
        <w:ind w:left="720" w:hanging="360"/>
      </w:pPr>
      <w:rPr>
        <w:rFonts w:ascii="Aptos" w:hAnsi="Aptos" w:hint="default"/>
      </w:rPr>
    </w:lvl>
    <w:lvl w:ilvl="1" w:tplc="0A20E49A">
      <w:start w:val="1"/>
      <w:numFmt w:val="bullet"/>
      <w:lvlText w:val="o"/>
      <w:lvlJc w:val="left"/>
      <w:pPr>
        <w:ind w:left="1440" w:hanging="360"/>
      </w:pPr>
      <w:rPr>
        <w:rFonts w:ascii="Courier New" w:hAnsi="Courier New" w:hint="default"/>
      </w:rPr>
    </w:lvl>
    <w:lvl w:ilvl="2" w:tplc="80F83DF8">
      <w:start w:val="1"/>
      <w:numFmt w:val="bullet"/>
      <w:lvlText w:val=""/>
      <w:lvlJc w:val="left"/>
      <w:pPr>
        <w:ind w:left="2160" w:hanging="360"/>
      </w:pPr>
      <w:rPr>
        <w:rFonts w:ascii="Wingdings" w:hAnsi="Wingdings" w:hint="default"/>
      </w:rPr>
    </w:lvl>
    <w:lvl w:ilvl="3" w:tplc="DBC00832">
      <w:start w:val="1"/>
      <w:numFmt w:val="bullet"/>
      <w:lvlText w:val=""/>
      <w:lvlJc w:val="left"/>
      <w:pPr>
        <w:ind w:left="2880" w:hanging="360"/>
      </w:pPr>
      <w:rPr>
        <w:rFonts w:ascii="Symbol" w:hAnsi="Symbol" w:hint="default"/>
      </w:rPr>
    </w:lvl>
    <w:lvl w:ilvl="4" w:tplc="DB9A2B18">
      <w:start w:val="1"/>
      <w:numFmt w:val="bullet"/>
      <w:lvlText w:val="o"/>
      <w:lvlJc w:val="left"/>
      <w:pPr>
        <w:ind w:left="3600" w:hanging="360"/>
      </w:pPr>
      <w:rPr>
        <w:rFonts w:ascii="Courier New" w:hAnsi="Courier New" w:hint="default"/>
      </w:rPr>
    </w:lvl>
    <w:lvl w:ilvl="5" w:tplc="8A708F5A">
      <w:start w:val="1"/>
      <w:numFmt w:val="bullet"/>
      <w:lvlText w:val=""/>
      <w:lvlJc w:val="left"/>
      <w:pPr>
        <w:ind w:left="4320" w:hanging="360"/>
      </w:pPr>
      <w:rPr>
        <w:rFonts w:ascii="Wingdings" w:hAnsi="Wingdings" w:hint="default"/>
      </w:rPr>
    </w:lvl>
    <w:lvl w:ilvl="6" w:tplc="E3888670">
      <w:start w:val="1"/>
      <w:numFmt w:val="bullet"/>
      <w:lvlText w:val=""/>
      <w:lvlJc w:val="left"/>
      <w:pPr>
        <w:ind w:left="5040" w:hanging="360"/>
      </w:pPr>
      <w:rPr>
        <w:rFonts w:ascii="Symbol" w:hAnsi="Symbol" w:hint="default"/>
      </w:rPr>
    </w:lvl>
    <w:lvl w:ilvl="7" w:tplc="EDFC9A36">
      <w:start w:val="1"/>
      <w:numFmt w:val="bullet"/>
      <w:lvlText w:val="o"/>
      <w:lvlJc w:val="left"/>
      <w:pPr>
        <w:ind w:left="5760" w:hanging="360"/>
      </w:pPr>
      <w:rPr>
        <w:rFonts w:ascii="Courier New" w:hAnsi="Courier New" w:hint="default"/>
      </w:rPr>
    </w:lvl>
    <w:lvl w:ilvl="8" w:tplc="703AF16A">
      <w:start w:val="1"/>
      <w:numFmt w:val="bullet"/>
      <w:lvlText w:val=""/>
      <w:lvlJc w:val="left"/>
      <w:pPr>
        <w:ind w:left="6480" w:hanging="360"/>
      </w:pPr>
      <w:rPr>
        <w:rFonts w:ascii="Wingdings" w:hAnsi="Wingdings" w:hint="default"/>
      </w:rPr>
    </w:lvl>
  </w:abstractNum>
  <w:abstractNum w:abstractNumId="21" w15:restartNumberingAfterBreak="0">
    <w:nsid w:val="5AF81BEF"/>
    <w:multiLevelType w:val="hybridMultilevel"/>
    <w:tmpl w:val="FFFFFFFF"/>
    <w:lvl w:ilvl="0" w:tplc="DC880CE2">
      <w:start w:val="1"/>
      <w:numFmt w:val="bullet"/>
      <w:lvlText w:val="-"/>
      <w:lvlJc w:val="left"/>
      <w:pPr>
        <w:ind w:left="720" w:hanging="360"/>
      </w:pPr>
      <w:rPr>
        <w:rFonts w:ascii="Aptos" w:hAnsi="Aptos" w:hint="default"/>
      </w:rPr>
    </w:lvl>
    <w:lvl w:ilvl="1" w:tplc="7820F29A">
      <w:start w:val="1"/>
      <w:numFmt w:val="bullet"/>
      <w:lvlText w:val="o"/>
      <w:lvlJc w:val="left"/>
      <w:pPr>
        <w:ind w:left="1440" w:hanging="360"/>
      </w:pPr>
      <w:rPr>
        <w:rFonts w:ascii="Courier New" w:hAnsi="Courier New" w:hint="default"/>
      </w:rPr>
    </w:lvl>
    <w:lvl w:ilvl="2" w:tplc="7D408FFA">
      <w:start w:val="1"/>
      <w:numFmt w:val="bullet"/>
      <w:lvlText w:val=""/>
      <w:lvlJc w:val="left"/>
      <w:pPr>
        <w:ind w:left="2160" w:hanging="360"/>
      </w:pPr>
      <w:rPr>
        <w:rFonts w:ascii="Wingdings" w:hAnsi="Wingdings" w:hint="default"/>
      </w:rPr>
    </w:lvl>
    <w:lvl w:ilvl="3" w:tplc="016A9FE8">
      <w:start w:val="1"/>
      <w:numFmt w:val="bullet"/>
      <w:lvlText w:val=""/>
      <w:lvlJc w:val="left"/>
      <w:pPr>
        <w:ind w:left="2880" w:hanging="360"/>
      </w:pPr>
      <w:rPr>
        <w:rFonts w:ascii="Symbol" w:hAnsi="Symbol" w:hint="default"/>
      </w:rPr>
    </w:lvl>
    <w:lvl w:ilvl="4" w:tplc="243EA898">
      <w:start w:val="1"/>
      <w:numFmt w:val="bullet"/>
      <w:lvlText w:val="o"/>
      <w:lvlJc w:val="left"/>
      <w:pPr>
        <w:ind w:left="3600" w:hanging="360"/>
      </w:pPr>
      <w:rPr>
        <w:rFonts w:ascii="Courier New" w:hAnsi="Courier New" w:hint="default"/>
      </w:rPr>
    </w:lvl>
    <w:lvl w:ilvl="5" w:tplc="48C29CD2">
      <w:start w:val="1"/>
      <w:numFmt w:val="bullet"/>
      <w:lvlText w:val=""/>
      <w:lvlJc w:val="left"/>
      <w:pPr>
        <w:ind w:left="4320" w:hanging="360"/>
      </w:pPr>
      <w:rPr>
        <w:rFonts w:ascii="Wingdings" w:hAnsi="Wingdings" w:hint="default"/>
      </w:rPr>
    </w:lvl>
    <w:lvl w:ilvl="6" w:tplc="ACEEC1CA">
      <w:start w:val="1"/>
      <w:numFmt w:val="bullet"/>
      <w:lvlText w:val=""/>
      <w:lvlJc w:val="left"/>
      <w:pPr>
        <w:ind w:left="5040" w:hanging="360"/>
      </w:pPr>
      <w:rPr>
        <w:rFonts w:ascii="Symbol" w:hAnsi="Symbol" w:hint="default"/>
      </w:rPr>
    </w:lvl>
    <w:lvl w:ilvl="7" w:tplc="F42A94E8">
      <w:start w:val="1"/>
      <w:numFmt w:val="bullet"/>
      <w:lvlText w:val="o"/>
      <w:lvlJc w:val="left"/>
      <w:pPr>
        <w:ind w:left="5760" w:hanging="360"/>
      </w:pPr>
      <w:rPr>
        <w:rFonts w:ascii="Courier New" w:hAnsi="Courier New" w:hint="default"/>
      </w:rPr>
    </w:lvl>
    <w:lvl w:ilvl="8" w:tplc="21FE8F02">
      <w:start w:val="1"/>
      <w:numFmt w:val="bullet"/>
      <w:lvlText w:val=""/>
      <w:lvlJc w:val="left"/>
      <w:pPr>
        <w:ind w:left="6480" w:hanging="360"/>
      </w:pPr>
      <w:rPr>
        <w:rFonts w:ascii="Wingdings" w:hAnsi="Wingdings" w:hint="default"/>
      </w:rPr>
    </w:lvl>
  </w:abstractNum>
  <w:abstractNum w:abstractNumId="22" w15:restartNumberingAfterBreak="0">
    <w:nsid w:val="5B755D9A"/>
    <w:multiLevelType w:val="hybridMultilevel"/>
    <w:tmpl w:val="CDA84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472C12"/>
    <w:multiLevelType w:val="hybridMultilevel"/>
    <w:tmpl w:val="6CE4CE7A"/>
    <w:lvl w:ilvl="0" w:tplc="FFFFFFFF">
      <w:start w:val="4"/>
      <w:numFmt w:val="bullet"/>
      <w:lvlText w:val="-"/>
      <w:lvlJc w:val="left"/>
      <w:pPr>
        <w:ind w:left="720" w:hanging="360"/>
      </w:pPr>
      <w:rPr>
        <w:rFonts w:ascii="Aptos" w:eastAsiaTheme="minorEastAsia" w:hAnsi="Aptos" w:cstheme="minorBidi" w:hint="default"/>
      </w:rPr>
    </w:lvl>
    <w:lvl w:ilvl="1" w:tplc="87E29314">
      <w:start w:val="4"/>
      <w:numFmt w:val="bullet"/>
      <w:lvlText w:val="-"/>
      <w:lvlJc w:val="left"/>
      <w:pPr>
        <w:ind w:left="720" w:hanging="360"/>
      </w:pPr>
      <w:rPr>
        <w:rFonts w:ascii="Aptos" w:eastAsiaTheme="minorEastAsia"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57C069D"/>
    <w:multiLevelType w:val="hybridMultilevel"/>
    <w:tmpl w:val="518AA0E4"/>
    <w:lvl w:ilvl="0" w:tplc="FFFFFFFF">
      <w:start w:val="4"/>
      <w:numFmt w:val="bullet"/>
      <w:lvlText w:val="-"/>
      <w:lvlJc w:val="left"/>
      <w:pPr>
        <w:ind w:left="720" w:hanging="360"/>
      </w:pPr>
      <w:rPr>
        <w:rFonts w:ascii="Aptos" w:eastAsiaTheme="minorEastAsia" w:hAnsi="Aptos" w:cstheme="minorBidi" w:hint="default"/>
      </w:rPr>
    </w:lvl>
    <w:lvl w:ilvl="1" w:tplc="E604A57C">
      <w:start w:val="1"/>
      <w:numFmt w:val="bullet"/>
      <w:lvlText w:val="-"/>
      <w:lvlJc w:val="left"/>
      <w:pPr>
        <w:ind w:left="720" w:hanging="360"/>
      </w:pPr>
      <w:rPr>
        <w:rFonts w:ascii="Times New Roman" w:hAnsi="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EC715A7"/>
    <w:multiLevelType w:val="multilevel"/>
    <w:tmpl w:val="A808BD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03CB29"/>
    <w:multiLevelType w:val="hybridMultilevel"/>
    <w:tmpl w:val="615210AC"/>
    <w:lvl w:ilvl="0" w:tplc="0E2E573E">
      <w:start w:val="1"/>
      <w:numFmt w:val="bullet"/>
      <w:lvlText w:val="-"/>
      <w:lvlJc w:val="left"/>
      <w:pPr>
        <w:ind w:left="720" w:hanging="360"/>
      </w:pPr>
      <w:rPr>
        <w:rFonts w:ascii="Aptos" w:hAnsi="Aptos" w:hint="default"/>
      </w:rPr>
    </w:lvl>
    <w:lvl w:ilvl="1" w:tplc="7054B426">
      <w:start w:val="1"/>
      <w:numFmt w:val="bullet"/>
      <w:lvlText w:val="o"/>
      <w:lvlJc w:val="left"/>
      <w:pPr>
        <w:ind w:left="1440" w:hanging="360"/>
      </w:pPr>
      <w:rPr>
        <w:rFonts w:ascii="Courier New" w:hAnsi="Courier New" w:hint="default"/>
      </w:rPr>
    </w:lvl>
    <w:lvl w:ilvl="2" w:tplc="A6CC9356">
      <w:start w:val="1"/>
      <w:numFmt w:val="bullet"/>
      <w:lvlText w:val=""/>
      <w:lvlJc w:val="left"/>
      <w:pPr>
        <w:ind w:left="2160" w:hanging="360"/>
      </w:pPr>
      <w:rPr>
        <w:rFonts w:ascii="Wingdings" w:hAnsi="Wingdings" w:hint="default"/>
      </w:rPr>
    </w:lvl>
    <w:lvl w:ilvl="3" w:tplc="E57EA2BC">
      <w:start w:val="1"/>
      <w:numFmt w:val="bullet"/>
      <w:lvlText w:val=""/>
      <w:lvlJc w:val="left"/>
      <w:pPr>
        <w:ind w:left="2880" w:hanging="360"/>
      </w:pPr>
      <w:rPr>
        <w:rFonts w:ascii="Symbol" w:hAnsi="Symbol" w:hint="default"/>
      </w:rPr>
    </w:lvl>
    <w:lvl w:ilvl="4" w:tplc="B970A8EC">
      <w:start w:val="1"/>
      <w:numFmt w:val="bullet"/>
      <w:lvlText w:val="o"/>
      <w:lvlJc w:val="left"/>
      <w:pPr>
        <w:ind w:left="3600" w:hanging="360"/>
      </w:pPr>
      <w:rPr>
        <w:rFonts w:ascii="Courier New" w:hAnsi="Courier New" w:hint="default"/>
      </w:rPr>
    </w:lvl>
    <w:lvl w:ilvl="5" w:tplc="CF72EFFA">
      <w:start w:val="1"/>
      <w:numFmt w:val="bullet"/>
      <w:lvlText w:val=""/>
      <w:lvlJc w:val="left"/>
      <w:pPr>
        <w:ind w:left="4320" w:hanging="360"/>
      </w:pPr>
      <w:rPr>
        <w:rFonts w:ascii="Wingdings" w:hAnsi="Wingdings" w:hint="default"/>
      </w:rPr>
    </w:lvl>
    <w:lvl w:ilvl="6" w:tplc="D7046906">
      <w:start w:val="1"/>
      <w:numFmt w:val="bullet"/>
      <w:lvlText w:val=""/>
      <w:lvlJc w:val="left"/>
      <w:pPr>
        <w:ind w:left="5040" w:hanging="360"/>
      </w:pPr>
      <w:rPr>
        <w:rFonts w:ascii="Symbol" w:hAnsi="Symbol" w:hint="default"/>
      </w:rPr>
    </w:lvl>
    <w:lvl w:ilvl="7" w:tplc="9760E822">
      <w:start w:val="1"/>
      <w:numFmt w:val="bullet"/>
      <w:lvlText w:val="o"/>
      <w:lvlJc w:val="left"/>
      <w:pPr>
        <w:ind w:left="5760" w:hanging="360"/>
      </w:pPr>
      <w:rPr>
        <w:rFonts w:ascii="Courier New" w:hAnsi="Courier New" w:hint="default"/>
      </w:rPr>
    </w:lvl>
    <w:lvl w:ilvl="8" w:tplc="F8C09498">
      <w:start w:val="1"/>
      <w:numFmt w:val="bullet"/>
      <w:lvlText w:val=""/>
      <w:lvlJc w:val="left"/>
      <w:pPr>
        <w:ind w:left="6480" w:hanging="360"/>
      </w:pPr>
      <w:rPr>
        <w:rFonts w:ascii="Wingdings" w:hAnsi="Wingdings" w:hint="default"/>
      </w:rPr>
    </w:lvl>
  </w:abstractNum>
  <w:abstractNum w:abstractNumId="27" w15:restartNumberingAfterBreak="0">
    <w:nsid w:val="785A6C9C"/>
    <w:multiLevelType w:val="multilevel"/>
    <w:tmpl w:val="D2382A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684A72"/>
    <w:multiLevelType w:val="hybridMultilevel"/>
    <w:tmpl w:val="FFFFFFFF"/>
    <w:lvl w:ilvl="0" w:tplc="118EFC2E">
      <w:start w:val="1"/>
      <w:numFmt w:val="bullet"/>
      <w:lvlText w:val="-"/>
      <w:lvlJc w:val="left"/>
      <w:pPr>
        <w:ind w:left="720" w:hanging="360"/>
      </w:pPr>
      <w:rPr>
        <w:rFonts w:ascii="Aptos" w:hAnsi="Aptos" w:hint="default"/>
      </w:rPr>
    </w:lvl>
    <w:lvl w:ilvl="1" w:tplc="068EBD18">
      <w:start w:val="1"/>
      <w:numFmt w:val="bullet"/>
      <w:lvlText w:val="o"/>
      <w:lvlJc w:val="left"/>
      <w:pPr>
        <w:ind w:left="1440" w:hanging="360"/>
      </w:pPr>
      <w:rPr>
        <w:rFonts w:ascii="Courier New" w:hAnsi="Courier New" w:hint="default"/>
      </w:rPr>
    </w:lvl>
    <w:lvl w:ilvl="2" w:tplc="BCC8B7AA">
      <w:start w:val="1"/>
      <w:numFmt w:val="bullet"/>
      <w:lvlText w:val=""/>
      <w:lvlJc w:val="left"/>
      <w:pPr>
        <w:ind w:left="2160" w:hanging="360"/>
      </w:pPr>
      <w:rPr>
        <w:rFonts w:ascii="Wingdings" w:hAnsi="Wingdings" w:hint="default"/>
      </w:rPr>
    </w:lvl>
    <w:lvl w:ilvl="3" w:tplc="6BD42074">
      <w:start w:val="1"/>
      <w:numFmt w:val="bullet"/>
      <w:lvlText w:val=""/>
      <w:lvlJc w:val="left"/>
      <w:pPr>
        <w:ind w:left="2880" w:hanging="360"/>
      </w:pPr>
      <w:rPr>
        <w:rFonts w:ascii="Symbol" w:hAnsi="Symbol" w:hint="default"/>
      </w:rPr>
    </w:lvl>
    <w:lvl w:ilvl="4" w:tplc="5732A7EC">
      <w:start w:val="1"/>
      <w:numFmt w:val="bullet"/>
      <w:lvlText w:val="o"/>
      <w:lvlJc w:val="left"/>
      <w:pPr>
        <w:ind w:left="3600" w:hanging="360"/>
      </w:pPr>
      <w:rPr>
        <w:rFonts w:ascii="Courier New" w:hAnsi="Courier New" w:hint="default"/>
      </w:rPr>
    </w:lvl>
    <w:lvl w:ilvl="5" w:tplc="7674BAA8">
      <w:start w:val="1"/>
      <w:numFmt w:val="bullet"/>
      <w:lvlText w:val=""/>
      <w:lvlJc w:val="left"/>
      <w:pPr>
        <w:ind w:left="4320" w:hanging="360"/>
      </w:pPr>
      <w:rPr>
        <w:rFonts w:ascii="Wingdings" w:hAnsi="Wingdings" w:hint="default"/>
      </w:rPr>
    </w:lvl>
    <w:lvl w:ilvl="6" w:tplc="3F06151E">
      <w:start w:val="1"/>
      <w:numFmt w:val="bullet"/>
      <w:lvlText w:val=""/>
      <w:lvlJc w:val="left"/>
      <w:pPr>
        <w:ind w:left="5040" w:hanging="360"/>
      </w:pPr>
      <w:rPr>
        <w:rFonts w:ascii="Symbol" w:hAnsi="Symbol" w:hint="default"/>
      </w:rPr>
    </w:lvl>
    <w:lvl w:ilvl="7" w:tplc="8878E23A">
      <w:start w:val="1"/>
      <w:numFmt w:val="bullet"/>
      <w:lvlText w:val="o"/>
      <w:lvlJc w:val="left"/>
      <w:pPr>
        <w:ind w:left="5760" w:hanging="360"/>
      </w:pPr>
      <w:rPr>
        <w:rFonts w:ascii="Courier New" w:hAnsi="Courier New" w:hint="default"/>
      </w:rPr>
    </w:lvl>
    <w:lvl w:ilvl="8" w:tplc="8B5E03E8">
      <w:start w:val="1"/>
      <w:numFmt w:val="bullet"/>
      <w:lvlText w:val=""/>
      <w:lvlJc w:val="left"/>
      <w:pPr>
        <w:ind w:left="6480" w:hanging="360"/>
      </w:pPr>
      <w:rPr>
        <w:rFonts w:ascii="Wingdings" w:hAnsi="Wingdings" w:hint="default"/>
      </w:rPr>
    </w:lvl>
  </w:abstractNum>
  <w:num w:numId="1" w16cid:durableId="217015297">
    <w:abstractNumId w:val="15"/>
  </w:num>
  <w:num w:numId="2" w16cid:durableId="1026128772">
    <w:abstractNumId w:val="7"/>
  </w:num>
  <w:num w:numId="3" w16cid:durableId="112866711">
    <w:abstractNumId w:val="26"/>
  </w:num>
  <w:num w:numId="4" w16cid:durableId="1065571966">
    <w:abstractNumId w:val="0"/>
  </w:num>
  <w:num w:numId="5" w16cid:durableId="1423989314">
    <w:abstractNumId w:val="3"/>
  </w:num>
  <w:num w:numId="6" w16cid:durableId="1208957820">
    <w:abstractNumId w:val="4"/>
  </w:num>
  <w:num w:numId="7" w16cid:durableId="1243027627">
    <w:abstractNumId w:val="8"/>
  </w:num>
  <w:num w:numId="8" w16cid:durableId="1647200839">
    <w:abstractNumId w:val="20"/>
  </w:num>
  <w:num w:numId="9" w16cid:durableId="1880312203">
    <w:abstractNumId w:val="9"/>
  </w:num>
  <w:num w:numId="10" w16cid:durableId="22945575">
    <w:abstractNumId w:val="12"/>
  </w:num>
  <w:num w:numId="11" w16cid:durableId="414523296">
    <w:abstractNumId w:val="28"/>
  </w:num>
  <w:num w:numId="12" w16cid:durableId="524169779">
    <w:abstractNumId w:val="10"/>
  </w:num>
  <w:num w:numId="13" w16cid:durableId="603539939">
    <w:abstractNumId w:val="21"/>
  </w:num>
  <w:num w:numId="14" w16cid:durableId="643584483">
    <w:abstractNumId w:val="13"/>
  </w:num>
  <w:num w:numId="15" w16cid:durableId="773014745">
    <w:abstractNumId w:val="2"/>
  </w:num>
  <w:num w:numId="16" w16cid:durableId="813834082">
    <w:abstractNumId w:val="11"/>
  </w:num>
  <w:num w:numId="17" w16cid:durableId="1259674172">
    <w:abstractNumId w:val="5"/>
  </w:num>
  <w:num w:numId="18" w16cid:durableId="2077584866">
    <w:abstractNumId w:val="23"/>
  </w:num>
  <w:num w:numId="19" w16cid:durableId="1768312013">
    <w:abstractNumId w:val="24"/>
  </w:num>
  <w:num w:numId="20" w16cid:durableId="1859924088">
    <w:abstractNumId w:val="17"/>
  </w:num>
  <w:num w:numId="21" w16cid:durableId="865946637">
    <w:abstractNumId w:val="22"/>
  </w:num>
  <w:num w:numId="22" w16cid:durableId="977494468">
    <w:abstractNumId w:val="16"/>
  </w:num>
  <w:num w:numId="23" w16cid:durableId="1517117597">
    <w:abstractNumId w:val="27"/>
    <w:lvlOverride w:ilvl="0">
      <w:lvl w:ilvl="0">
        <w:numFmt w:val="decimal"/>
        <w:lvlText w:val="%1."/>
        <w:lvlJc w:val="left"/>
      </w:lvl>
    </w:lvlOverride>
  </w:num>
  <w:num w:numId="24" w16cid:durableId="168297528">
    <w:abstractNumId w:val="14"/>
    <w:lvlOverride w:ilvl="0">
      <w:lvl w:ilvl="0">
        <w:numFmt w:val="decimal"/>
        <w:lvlText w:val="%1."/>
        <w:lvlJc w:val="left"/>
      </w:lvl>
    </w:lvlOverride>
  </w:num>
  <w:num w:numId="25" w16cid:durableId="371803673">
    <w:abstractNumId w:val="19"/>
    <w:lvlOverride w:ilvl="0">
      <w:lvl w:ilvl="0">
        <w:numFmt w:val="decimal"/>
        <w:lvlText w:val="%1."/>
        <w:lvlJc w:val="left"/>
      </w:lvl>
    </w:lvlOverride>
  </w:num>
  <w:num w:numId="26" w16cid:durableId="1534489722">
    <w:abstractNumId w:val="25"/>
    <w:lvlOverride w:ilvl="0">
      <w:lvl w:ilvl="0">
        <w:numFmt w:val="decimal"/>
        <w:lvlText w:val="%1."/>
        <w:lvlJc w:val="left"/>
      </w:lvl>
    </w:lvlOverride>
  </w:num>
  <w:num w:numId="27" w16cid:durableId="651064325">
    <w:abstractNumId w:val="1"/>
  </w:num>
  <w:num w:numId="28" w16cid:durableId="1683167057">
    <w:abstractNumId w:val="6"/>
    <w:lvlOverride w:ilvl="0">
      <w:lvl w:ilvl="0">
        <w:numFmt w:val="decimal"/>
        <w:lvlText w:val="%1."/>
        <w:lvlJc w:val="left"/>
      </w:lvl>
    </w:lvlOverride>
  </w:num>
  <w:num w:numId="29" w16cid:durableId="5785169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99"/>
    <w:rsid w:val="00001803"/>
    <w:rsid w:val="000022A2"/>
    <w:rsid w:val="0000472B"/>
    <w:rsid w:val="00004C53"/>
    <w:rsid w:val="000068A8"/>
    <w:rsid w:val="00006D38"/>
    <w:rsid w:val="0000764A"/>
    <w:rsid w:val="00011403"/>
    <w:rsid w:val="00011AA6"/>
    <w:rsid w:val="00012872"/>
    <w:rsid w:val="00014149"/>
    <w:rsid w:val="00014B6F"/>
    <w:rsid w:val="00014D1D"/>
    <w:rsid w:val="00015F29"/>
    <w:rsid w:val="000162EA"/>
    <w:rsid w:val="000163DC"/>
    <w:rsid w:val="0001777C"/>
    <w:rsid w:val="00021393"/>
    <w:rsid w:val="00021BC7"/>
    <w:rsid w:val="00021DDC"/>
    <w:rsid w:val="00024282"/>
    <w:rsid w:val="0002517C"/>
    <w:rsid w:val="00031C61"/>
    <w:rsid w:val="00033F4A"/>
    <w:rsid w:val="0003527E"/>
    <w:rsid w:val="00036AB0"/>
    <w:rsid w:val="000401EA"/>
    <w:rsid w:val="0004037E"/>
    <w:rsid w:val="000406F2"/>
    <w:rsid w:val="00040AD7"/>
    <w:rsid w:val="00040F89"/>
    <w:rsid w:val="0004124D"/>
    <w:rsid w:val="00046EA6"/>
    <w:rsid w:val="00047EE0"/>
    <w:rsid w:val="000537DE"/>
    <w:rsid w:val="00055D52"/>
    <w:rsid w:val="00057FEB"/>
    <w:rsid w:val="000606C5"/>
    <w:rsid w:val="000611B1"/>
    <w:rsid w:val="00062B89"/>
    <w:rsid w:val="00065FB8"/>
    <w:rsid w:val="00067A93"/>
    <w:rsid w:val="000708E4"/>
    <w:rsid w:val="00071B91"/>
    <w:rsid w:val="00071B9E"/>
    <w:rsid w:val="00074D34"/>
    <w:rsid w:val="00077CEB"/>
    <w:rsid w:val="00077FF6"/>
    <w:rsid w:val="0008244C"/>
    <w:rsid w:val="000831AA"/>
    <w:rsid w:val="00084424"/>
    <w:rsid w:val="00085CA6"/>
    <w:rsid w:val="000865F8"/>
    <w:rsid w:val="00087629"/>
    <w:rsid w:val="00087B3F"/>
    <w:rsid w:val="00087B92"/>
    <w:rsid w:val="0009182E"/>
    <w:rsid w:val="00091F7C"/>
    <w:rsid w:val="00092389"/>
    <w:rsid w:val="000925E0"/>
    <w:rsid w:val="00092ED9"/>
    <w:rsid w:val="0009391E"/>
    <w:rsid w:val="00094304"/>
    <w:rsid w:val="0009462E"/>
    <w:rsid w:val="0009558F"/>
    <w:rsid w:val="00096679"/>
    <w:rsid w:val="00096919"/>
    <w:rsid w:val="00097FDC"/>
    <w:rsid w:val="000A0C83"/>
    <w:rsid w:val="000A1BF6"/>
    <w:rsid w:val="000A23C2"/>
    <w:rsid w:val="000A2EBA"/>
    <w:rsid w:val="000A43F6"/>
    <w:rsid w:val="000A578C"/>
    <w:rsid w:val="000A5B73"/>
    <w:rsid w:val="000A712B"/>
    <w:rsid w:val="000A786D"/>
    <w:rsid w:val="000A7E93"/>
    <w:rsid w:val="000B0856"/>
    <w:rsid w:val="000B12EC"/>
    <w:rsid w:val="000B1B14"/>
    <w:rsid w:val="000B2EA3"/>
    <w:rsid w:val="000B346F"/>
    <w:rsid w:val="000B409B"/>
    <w:rsid w:val="000B4336"/>
    <w:rsid w:val="000B5652"/>
    <w:rsid w:val="000B7AD7"/>
    <w:rsid w:val="000B7DFD"/>
    <w:rsid w:val="000C0E80"/>
    <w:rsid w:val="000C1C2D"/>
    <w:rsid w:val="000C2A63"/>
    <w:rsid w:val="000C32C6"/>
    <w:rsid w:val="000C3527"/>
    <w:rsid w:val="000C37CE"/>
    <w:rsid w:val="000C46DC"/>
    <w:rsid w:val="000C55CF"/>
    <w:rsid w:val="000C9FA4"/>
    <w:rsid w:val="000D0D50"/>
    <w:rsid w:val="000D1011"/>
    <w:rsid w:val="000D12EC"/>
    <w:rsid w:val="000D40BC"/>
    <w:rsid w:val="000D4F48"/>
    <w:rsid w:val="000D5A96"/>
    <w:rsid w:val="000D7011"/>
    <w:rsid w:val="000E1AE9"/>
    <w:rsid w:val="000E1AF0"/>
    <w:rsid w:val="000E2064"/>
    <w:rsid w:val="000E2F2A"/>
    <w:rsid w:val="000E386D"/>
    <w:rsid w:val="000E3D2C"/>
    <w:rsid w:val="000E4310"/>
    <w:rsid w:val="000E490B"/>
    <w:rsid w:val="000E50C4"/>
    <w:rsid w:val="000E72F7"/>
    <w:rsid w:val="000F2615"/>
    <w:rsid w:val="000F45A0"/>
    <w:rsid w:val="000F497C"/>
    <w:rsid w:val="000F67C2"/>
    <w:rsid w:val="00100AE2"/>
    <w:rsid w:val="00103782"/>
    <w:rsid w:val="00105EA2"/>
    <w:rsid w:val="001069F7"/>
    <w:rsid w:val="001075A9"/>
    <w:rsid w:val="00107A67"/>
    <w:rsid w:val="00110AC6"/>
    <w:rsid w:val="00110ECE"/>
    <w:rsid w:val="00111049"/>
    <w:rsid w:val="00111C96"/>
    <w:rsid w:val="00113BCE"/>
    <w:rsid w:val="00113EFB"/>
    <w:rsid w:val="001157FD"/>
    <w:rsid w:val="00117041"/>
    <w:rsid w:val="00117AEA"/>
    <w:rsid w:val="00121A3D"/>
    <w:rsid w:val="001275E8"/>
    <w:rsid w:val="0012778C"/>
    <w:rsid w:val="001303AB"/>
    <w:rsid w:val="001305E4"/>
    <w:rsid w:val="0013169B"/>
    <w:rsid w:val="0013243D"/>
    <w:rsid w:val="00135B16"/>
    <w:rsid w:val="00135E2F"/>
    <w:rsid w:val="00135EFA"/>
    <w:rsid w:val="00136C2C"/>
    <w:rsid w:val="0014040F"/>
    <w:rsid w:val="00144D42"/>
    <w:rsid w:val="00144E65"/>
    <w:rsid w:val="00147837"/>
    <w:rsid w:val="00147B97"/>
    <w:rsid w:val="001513C5"/>
    <w:rsid w:val="001525CB"/>
    <w:rsid w:val="00153369"/>
    <w:rsid w:val="001541B4"/>
    <w:rsid w:val="00154BF1"/>
    <w:rsid w:val="00155A9B"/>
    <w:rsid w:val="00156617"/>
    <w:rsid w:val="00156F5D"/>
    <w:rsid w:val="0015784F"/>
    <w:rsid w:val="0016003E"/>
    <w:rsid w:val="0016234B"/>
    <w:rsid w:val="00162AD0"/>
    <w:rsid w:val="00162F4C"/>
    <w:rsid w:val="00163145"/>
    <w:rsid w:val="0016428A"/>
    <w:rsid w:val="0016598C"/>
    <w:rsid w:val="00166001"/>
    <w:rsid w:val="001667D6"/>
    <w:rsid w:val="00166D4A"/>
    <w:rsid w:val="001712DC"/>
    <w:rsid w:val="0017231D"/>
    <w:rsid w:val="00173413"/>
    <w:rsid w:val="00173465"/>
    <w:rsid w:val="0017519C"/>
    <w:rsid w:val="00176E07"/>
    <w:rsid w:val="00177D4B"/>
    <w:rsid w:val="001807B4"/>
    <w:rsid w:val="00180EF9"/>
    <w:rsid w:val="001826B4"/>
    <w:rsid w:val="001831CE"/>
    <w:rsid w:val="00183A1E"/>
    <w:rsid w:val="00185E33"/>
    <w:rsid w:val="0018657E"/>
    <w:rsid w:val="001951B5"/>
    <w:rsid w:val="00197560"/>
    <w:rsid w:val="0019781D"/>
    <w:rsid w:val="00197EAE"/>
    <w:rsid w:val="001A1094"/>
    <w:rsid w:val="001A164F"/>
    <w:rsid w:val="001A2747"/>
    <w:rsid w:val="001A319F"/>
    <w:rsid w:val="001A3C69"/>
    <w:rsid w:val="001A4FBC"/>
    <w:rsid w:val="001A537A"/>
    <w:rsid w:val="001A6D87"/>
    <w:rsid w:val="001A7931"/>
    <w:rsid w:val="001A7BC3"/>
    <w:rsid w:val="001B25D2"/>
    <w:rsid w:val="001B3F52"/>
    <w:rsid w:val="001B4236"/>
    <w:rsid w:val="001B51DD"/>
    <w:rsid w:val="001B590E"/>
    <w:rsid w:val="001B67C6"/>
    <w:rsid w:val="001C12C2"/>
    <w:rsid w:val="001C493C"/>
    <w:rsid w:val="001C5F03"/>
    <w:rsid w:val="001C65C0"/>
    <w:rsid w:val="001C69DA"/>
    <w:rsid w:val="001D1BE6"/>
    <w:rsid w:val="001D33A8"/>
    <w:rsid w:val="001D411D"/>
    <w:rsid w:val="001D4703"/>
    <w:rsid w:val="001D5024"/>
    <w:rsid w:val="001D6204"/>
    <w:rsid w:val="001D6EA1"/>
    <w:rsid w:val="001D7E13"/>
    <w:rsid w:val="001E0959"/>
    <w:rsid w:val="001E1650"/>
    <w:rsid w:val="001E1F39"/>
    <w:rsid w:val="001E2423"/>
    <w:rsid w:val="001E46CB"/>
    <w:rsid w:val="001E4910"/>
    <w:rsid w:val="001E6B11"/>
    <w:rsid w:val="001F0DDB"/>
    <w:rsid w:val="001F1A5F"/>
    <w:rsid w:val="001F2FCC"/>
    <w:rsid w:val="001F3A97"/>
    <w:rsid w:val="001F4ED8"/>
    <w:rsid w:val="001F4F20"/>
    <w:rsid w:val="001F727D"/>
    <w:rsid w:val="0020079A"/>
    <w:rsid w:val="002010F1"/>
    <w:rsid w:val="0020325E"/>
    <w:rsid w:val="002034E1"/>
    <w:rsid w:val="002047EE"/>
    <w:rsid w:val="00205C16"/>
    <w:rsid w:val="00205E9C"/>
    <w:rsid w:val="002061C4"/>
    <w:rsid w:val="00207DFB"/>
    <w:rsid w:val="00210FC6"/>
    <w:rsid w:val="00216482"/>
    <w:rsid w:val="00216B6E"/>
    <w:rsid w:val="0021720F"/>
    <w:rsid w:val="002179C6"/>
    <w:rsid w:val="002206E8"/>
    <w:rsid w:val="002208DA"/>
    <w:rsid w:val="00223873"/>
    <w:rsid w:val="00225A88"/>
    <w:rsid w:val="00226027"/>
    <w:rsid w:val="00226509"/>
    <w:rsid w:val="0022744A"/>
    <w:rsid w:val="002326CC"/>
    <w:rsid w:val="00232D51"/>
    <w:rsid w:val="0023318D"/>
    <w:rsid w:val="0023327E"/>
    <w:rsid w:val="002334E8"/>
    <w:rsid w:val="00233AF5"/>
    <w:rsid w:val="00236D62"/>
    <w:rsid w:val="0023707F"/>
    <w:rsid w:val="002378F5"/>
    <w:rsid w:val="00237E6C"/>
    <w:rsid w:val="0024058B"/>
    <w:rsid w:val="0024061F"/>
    <w:rsid w:val="002411E7"/>
    <w:rsid w:val="002416CF"/>
    <w:rsid w:val="00241EE7"/>
    <w:rsid w:val="002430EC"/>
    <w:rsid w:val="002437A5"/>
    <w:rsid w:val="00243E25"/>
    <w:rsid w:val="0025052B"/>
    <w:rsid w:val="002505BE"/>
    <w:rsid w:val="0025155F"/>
    <w:rsid w:val="0025253C"/>
    <w:rsid w:val="00252B45"/>
    <w:rsid w:val="0025370C"/>
    <w:rsid w:val="002543AF"/>
    <w:rsid w:val="00255D40"/>
    <w:rsid w:val="0026039D"/>
    <w:rsid w:val="00260705"/>
    <w:rsid w:val="00261CA2"/>
    <w:rsid w:val="00262142"/>
    <w:rsid w:val="002649B8"/>
    <w:rsid w:val="002651C7"/>
    <w:rsid w:val="00265EBC"/>
    <w:rsid w:val="00270F27"/>
    <w:rsid w:val="002721A2"/>
    <w:rsid w:val="0027303C"/>
    <w:rsid w:val="00273ADC"/>
    <w:rsid w:val="0027461C"/>
    <w:rsid w:val="00275523"/>
    <w:rsid w:val="002760B2"/>
    <w:rsid w:val="0028004C"/>
    <w:rsid w:val="00282097"/>
    <w:rsid w:val="00282B7F"/>
    <w:rsid w:val="00283B28"/>
    <w:rsid w:val="00284B8B"/>
    <w:rsid w:val="002850CE"/>
    <w:rsid w:val="00285E8A"/>
    <w:rsid w:val="00286DE1"/>
    <w:rsid w:val="00287D35"/>
    <w:rsid w:val="002904CA"/>
    <w:rsid w:val="002905BA"/>
    <w:rsid w:val="002907AC"/>
    <w:rsid w:val="00291BEF"/>
    <w:rsid w:val="00292487"/>
    <w:rsid w:val="00294438"/>
    <w:rsid w:val="002946A7"/>
    <w:rsid w:val="00294F9B"/>
    <w:rsid w:val="0029698F"/>
    <w:rsid w:val="00296F71"/>
    <w:rsid w:val="002A0837"/>
    <w:rsid w:val="002A3039"/>
    <w:rsid w:val="002A321E"/>
    <w:rsid w:val="002A34E1"/>
    <w:rsid w:val="002A36B3"/>
    <w:rsid w:val="002A3811"/>
    <w:rsid w:val="002A42DD"/>
    <w:rsid w:val="002A56F3"/>
    <w:rsid w:val="002A6138"/>
    <w:rsid w:val="002B0E08"/>
    <w:rsid w:val="002B191F"/>
    <w:rsid w:val="002B29EA"/>
    <w:rsid w:val="002B2E54"/>
    <w:rsid w:val="002B34A6"/>
    <w:rsid w:val="002B36C8"/>
    <w:rsid w:val="002B38C2"/>
    <w:rsid w:val="002B3EB9"/>
    <w:rsid w:val="002B573D"/>
    <w:rsid w:val="002B5C4F"/>
    <w:rsid w:val="002B7282"/>
    <w:rsid w:val="002B72C6"/>
    <w:rsid w:val="002B7989"/>
    <w:rsid w:val="002C07DA"/>
    <w:rsid w:val="002C0E50"/>
    <w:rsid w:val="002C1E01"/>
    <w:rsid w:val="002C2368"/>
    <w:rsid w:val="002C29FF"/>
    <w:rsid w:val="002C3103"/>
    <w:rsid w:val="002C3C4D"/>
    <w:rsid w:val="002C3F56"/>
    <w:rsid w:val="002C4369"/>
    <w:rsid w:val="002D0A5A"/>
    <w:rsid w:val="002D1A91"/>
    <w:rsid w:val="002D22FD"/>
    <w:rsid w:val="002D31EF"/>
    <w:rsid w:val="002D3AF1"/>
    <w:rsid w:val="002D3D33"/>
    <w:rsid w:val="002D5012"/>
    <w:rsid w:val="002D590B"/>
    <w:rsid w:val="002D5FA0"/>
    <w:rsid w:val="002D61BE"/>
    <w:rsid w:val="002D6FEC"/>
    <w:rsid w:val="002D7777"/>
    <w:rsid w:val="002D7EE2"/>
    <w:rsid w:val="002E04B2"/>
    <w:rsid w:val="002E1B1D"/>
    <w:rsid w:val="002E2538"/>
    <w:rsid w:val="002E44C3"/>
    <w:rsid w:val="002E53E6"/>
    <w:rsid w:val="002E5951"/>
    <w:rsid w:val="002E59D7"/>
    <w:rsid w:val="002E772F"/>
    <w:rsid w:val="002EC41E"/>
    <w:rsid w:val="002F0221"/>
    <w:rsid w:val="002F17E7"/>
    <w:rsid w:val="002F1A0F"/>
    <w:rsid w:val="002F1AB1"/>
    <w:rsid w:val="002F2531"/>
    <w:rsid w:val="002F59DB"/>
    <w:rsid w:val="002F6858"/>
    <w:rsid w:val="002F7DC0"/>
    <w:rsid w:val="00301502"/>
    <w:rsid w:val="00304E3B"/>
    <w:rsid w:val="00307833"/>
    <w:rsid w:val="003107E7"/>
    <w:rsid w:val="00311CCB"/>
    <w:rsid w:val="003124AA"/>
    <w:rsid w:val="00312952"/>
    <w:rsid w:val="00312A67"/>
    <w:rsid w:val="00312BCC"/>
    <w:rsid w:val="00315E6D"/>
    <w:rsid w:val="00316890"/>
    <w:rsid w:val="00322325"/>
    <w:rsid w:val="0032250A"/>
    <w:rsid w:val="00322582"/>
    <w:rsid w:val="00322728"/>
    <w:rsid w:val="00322F5C"/>
    <w:rsid w:val="00325A5B"/>
    <w:rsid w:val="00326EF3"/>
    <w:rsid w:val="003270B9"/>
    <w:rsid w:val="003332E4"/>
    <w:rsid w:val="003348FE"/>
    <w:rsid w:val="00334941"/>
    <w:rsid w:val="00335443"/>
    <w:rsid w:val="00336F4D"/>
    <w:rsid w:val="00337DAD"/>
    <w:rsid w:val="00342A1B"/>
    <w:rsid w:val="00343191"/>
    <w:rsid w:val="00343CAC"/>
    <w:rsid w:val="00344A2C"/>
    <w:rsid w:val="00345EDF"/>
    <w:rsid w:val="00350C61"/>
    <w:rsid w:val="003522E1"/>
    <w:rsid w:val="0035280E"/>
    <w:rsid w:val="0035297D"/>
    <w:rsid w:val="00352E4A"/>
    <w:rsid w:val="00355D3C"/>
    <w:rsid w:val="00357021"/>
    <w:rsid w:val="00360014"/>
    <w:rsid w:val="003605C6"/>
    <w:rsid w:val="00363F36"/>
    <w:rsid w:val="0036529C"/>
    <w:rsid w:val="003712F2"/>
    <w:rsid w:val="00373082"/>
    <w:rsid w:val="00376751"/>
    <w:rsid w:val="003771B6"/>
    <w:rsid w:val="003773E9"/>
    <w:rsid w:val="00380127"/>
    <w:rsid w:val="003801F6"/>
    <w:rsid w:val="00381171"/>
    <w:rsid w:val="003826F5"/>
    <w:rsid w:val="00382B6D"/>
    <w:rsid w:val="00384D25"/>
    <w:rsid w:val="003862A6"/>
    <w:rsid w:val="003876BE"/>
    <w:rsid w:val="00391F95"/>
    <w:rsid w:val="0039216F"/>
    <w:rsid w:val="003925DD"/>
    <w:rsid w:val="003926DF"/>
    <w:rsid w:val="00392B5A"/>
    <w:rsid w:val="00393E29"/>
    <w:rsid w:val="0039426F"/>
    <w:rsid w:val="003A036D"/>
    <w:rsid w:val="003A066A"/>
    <w:rsid w:val="003A14F5"/>
    <w:rsid w:val="003A3857"/>
    <w:rsid w:val="003A3E25"/>
    <w:rsid w:val="003A3FD2"/>
    <w:rsid w:val="003A5066"/>
    <w:rsid w:val="003A6553"/>
    <w:rsid w:val="003A6A25"/>
    <w:rsid w:val="003A7606"/>
    <w:rsid w:val="003B07EB"/>
    <w:rsid w:val="003B2983"/>
    <w:rsid w:val="003B309F"/>
    <w:rsid w:val="003B5180"/>
    <w:rsid w:val="003C0407"/>
    <w:rsid w:val="003C0463"/>
    <w:rsid w:val="003C0608"/>
    <w:rsid w:val="003C0863"/>
    <w:rsid w:val="003C1367"/>
    <w:rsid w:val="003C2E24"/>
    <w:rsid w:val="003C308B"/>
    <w:rsid w:val="003C40C8"/>
    <w:rsid w:val="003C4AAE"/>
    <w:rsid w:val="003C4C5B"/>
    <w:rsid w:val="003C5615"/>
    <w:rsid w:val="003C6CF2"/>
    <w:rsid w:val="003C6CFF"/>
    <w:rsid w:val="003C737D"/>
    <w:rsid w:val="003C78BE"/>
    <w:rsid w:val="003D06FA"/>
    <w:rsid w:val="003D2AD4"/>
    <w:rsid w:val="003D2F77"/>
    <w:rsid w:val="003D37DD"/>
    <w:rsid w:val="003D3D59"/>
    <w:rsid w:val="003D45C0"/>
    <w:rsid w:val="003D48F8"/>
    <w:rsid w:val="003D65E2"/>
    <w:rsid w:val="003D6996"/>
    <w:rsid w:val="003D70C5"/>
    <w:rsid w:val="003D7301"/>
    <w:rsid w:val="003E0E48"/>
    <w:rsid w:val="003E30CB"/>
    <w:rsid w:val="003E4A8B"/>
    <w:rsid w:val="003E4E31"/>
    <w:rsid w:val="003E5498"/>
    <w:rsid w:val="003E61CE"/>
    <w:rsid w:val="003E6254"/>
    <w:rsid w:val="003E65A6"/>
    <w:rsid w:val="003F3025"/>
    <w:rsid w:val="003F38D3"/>
    <w:rsid w:val="003F3C2B"/>
    <w:rsid w:val="003F3D6E"/>
    <w:rsid w:val="003F494A"/>
    <w:rsid w:val="003F5BBE"/>
    <w:rsid w:val="003F64EC"/>
    <w:rsid w:val="003F6684"/>
    <w:rsid w:val="004020F5"/>
    <w:rsid w:val="0040400F"/>
    <w:rsid w:val="004042D4"/>
    <w:rsid w:val="00404A1B"/>
    <w:rsid w:val="00404FC7"/>
    <w:rsid w:val="0040501D"/>
    <w:rsid w:val="00405BD1"/>
    <w:rsid w:val="0040799D"/>
    <w:rsid w:val="0041137A"/>
    <w:rsid w:val="00414EE7"/>
    <w:rsid w:val="00415323"/>
    <w:rsid w:val="00415CDC"/>
    <w:rsid w:val="00420925"/>
    <w:rsid w:val="00420CEF"/>
    <w:rsid w:val="00421068"/>
    <w:rsid w:val="00422C29"/>
    <w:rsid w:val="00423A1A"/>
    <w:rsid w:val="00423C15"/>
    <w:rsid w:val="00425252"/>
    <w:rsid w:val="0042662C"/>
    <w:rsid w:val="0042705A"/>
    <w:rsid w:val="00427D1A"/>
    <w:rsid w:val="0043065C"/>
    <w:rsid w:val="00432768"/>
    <w:rsid w:val="0043447E"/>
    <w:rsid w:val="00436ADC"/>
    <w:rsid w:val="00440603"/>
    <w:rsid w:val="004412EC"/>
    <w:rsid w:val="00443D88"/>
    <w:rsid w:val="00446B7C"/>
    <w:rsid w:val="004479AE"/>
    <w:rsid w:val="00447CA8"/>
    <w:rsid w:val="004501C0"/>
    <w:rsid w:val="0045050E"/>
    <w:rsid w:val="0045089B"/>
    <w:rsid w:val="00451278"/>
    <w:rsid w:val="004519CE"/>
    <w:rsid w:val="004525AF"/>
    <w:rsid w:val="0045298C"/>
    <w:rsid w:val="00452DE4"/>
    <w:rsid w:val="00455220"/>
    <w:rsid w:val="004562A7"/>
    <w:rsid w:val="004564DF"/>
    <w:rsid w:val="0045778B"/>
    <w:rsid w:val="00460C84"/>
    <w:rsid w:val="00461AA0"/>
    <w:rsid w:val="00462E4F"/>
    <w:rsid w:val="00465504"/>
    <w:rsid w:val="00465D56"/>
    <w:rsid w:val="0047057B"/>
    <w:rsid w:val="00471577"/>
    <w:rsid w:val="0047158C"/>
    <w:rsid w:val="00472014"/>
    <w:rsid w:val="004738F0"/>
    <w:rsid w:val="00474C0A"/>
    <w:rsid w:val="00474C6C"/>
    <w:rsid w:val="00475968"/>
    <w:rsid w:val="00476760"/>
    <w:rsid w:val="00482549"/>
    <w:rsid w:val="00483396"/>
    <w:rsid w:val="00483C06"/>
    <w:rsid w:val="00483DDB"/>
    <w:rsid w:val="00484C00"/>
    <w:rsid w:val="00485306"/>
    <w:rsid w:val="00485A8A"/>
    <w:rsid w:val="00492511"/>
    <w:rsid w:val="00496214"/>
    <w:rsid w:val="00496CFC"/>
    <w:rsid w:val="00497E67"/>
    <w:rsid w:val="004A0E47"/>
    <w:rsid w:val="004A1F9D"/>
    <w:rsid w:val="004A2670"/>
    <w:rsid w:val="004A4098"/>
    <w:rsid w:val="004A4638"/>
    <w:rsid w:val="004A6BBF"/>
    <w:rsid w:val="004A731A"/>
    <w:rsid w:val="004A7D52"/>
    <w:rsid w:val="004B14B7"/>
    <w:rsid w:val="004B2C3F"/>
    <w:rsid w:val="004B2FC0"/>
    <w:rsid w:val="004B304A"/>
    <w:rsid w:val="004B3AAC"/>
    <w:rsid w:val="004B7C34"/>
    <w:rsid w:val="004C112D"/>
    <w:rsid w:val="004C1A47"/>
    <w:rsid w:val="004C2DE9"/>
    <w:rsid w:val="004C39D3"/>
    <w:rsid w:val="004C48A9"/>
    <w:rsid w:val="004C70BC"/>
    <w:rsid w:val="004D281D"/>
    <w:rsid w:val="004D352C"/>
    <w:rsid w:val="004D479A"/>
    <w:rsid w:val="004D591C"/>
    <w:rsid w:val="004D6B2D"/>
    <w:rsid w:val="004D7063"/>
    <w:rsid w:val="004D720C"/>
    <w:rsid w:val="004E09A9"/>
    <w:rsid w:val="004E1729"/>
    <w:rsid w:val="004E3678"/>
    <w:rsid w:val="004E44AD"/>
    <w:rsid w:val="004E797D"/>
    <w:rsid w:val="004E7B15"/>
    <w:rsid w:val="004F037C"/>
    <w:rsid w:val="004F1408"/>
    <w:rsid w:val="004F27EE"/>
    <w:rsid w:val="004F3432"/>
    <w:rsid w:val="004F5F96"/>
    <w:rsid w:val="004F6EC7"/>
    <w:rsid w:val="00500FB9"/>
    <w:rsid w:val="00503F71"/>
    <w:rsid w:val="005042F2"/>
    <w:rsid w:val="00505723"/>
    <w:rsid w:val="005059D2"/>
    <w:rsid w:val="00505F68"/>
    <w:rsid w:val="00506A2D"/>
    <w:rsid w:val="00507D76"/>
    <w:rsid w:val="00510896"/>
    <w:rsid w:val="00510F48"/>
    <w:rsid w:val="005115EE"/>
    <w:rsid w:val="0051738A"/>
    <w:rsid w:val="00517F55"/>
    <w:rsid w:val="00520043"/>
    <w:rsid w:val="00521296"/>
    <w:rsid w:val="00522667"/>
    <w:rsid w:val="0052284E"/>
    <w:rsid w:val="0052366A"/>
    <w:rsid w:val="005238DA"/>
    <w:rsid w:val="00524018"/>
    <w:rsid w:val="005246B3"/>
    <w:rsid w:val="00525DD6"/>
    <w:rsid w:val="0052611D"/>
    <w:rsid w:val="00526BA3"/>
    <w:rsid w:val="00527E97"/>
    <w:rsid w:val="00530901"/>
    <w:rsid w:val="00530A80"/>
    <w:rsid w:val="00530AD3"/>
    <w:rsid w:val="00533384"/>
    <w:rsid w:val="00533FC8"/>
    <w:rsid w:val="0053512E"/>
    <w:rsid w:val="005354D0"/>
    <w:rsid w:val="00535842"/>
    <w:rsid w:val="00536DFA"/>
    <w:rsid w:val="0054167F"/>
    <w:rsid w:val="00542757"/>
    <w:rsid w:val="00543235"/>
    <w:rsid w:val="00543961"/>
    <w:rsid w:val="005440B2"/>
    <w:rsid w:val="00544617"/>
    <w:rsid w:val="005469C3"/>
    <w:rsid w:val="0055060E"/>
    <w:rsid w:val="0055097A"/>
    <w:rsid w:val="005532D0"/>
    <w:rsid w:val="0055503B"/>
    <w:rsid w:val="0055530A"/>
    <w:rsid w:val="0055636E"/>
    <w:rsid w:val="00561840"/>
    <w:rsid w:val="00562C7F"/>
    <w:rsid w:val="005645B3"/>
    <w:rsid w:val="00566149"/>
    <w:rsid w:val="005666D2"/>
    <w:rsid w:val="005679E4"/>
    <w:rsid w:val="00571FB5"/>
    <w:rsid w:val="005729C2"/>
    <w:rsid w:val="005744DF"/>
    <w:rsid w:val="005761BC"/>
    <w:rsid w:val="005772B5"/>
    <w:rsid w:val="00577610"/>
    <w:rsid w:val="005800B4"/>
    <w:rsid w:val="005807F7"/>
    <w:rsid w:val="0058294D"/>
    <w:rsid w:val="005855A0"/>
    <w:rsid w:val="00585935"/>
    <w:rsid w:val="00587A6B"/>
    <w:rsid w:val="00592517"/>
    <w:rsid w:val="0059330B"/>
    <w:rsid w:val="00593939"/>
    <w:rsid w:val="00593CDA"/>
    <w:rsid w:val="00596724"/>
    <w:rsid w:val="00596A3B"/>
    <w:rsid w:val="0059750E"/>
    <w:rsid w:val="005A374C"/>
    <w:rsid w:val="005A3923"/>
    <w:rsid w:val="005A3AB9"/>
    <w:rsid w:val="005A52FC"/>
    <w:rsid w:val="005A559B"/>
    <w:rsid w:val="005A60BB"/>
    <w:rsid w:val="005A7C8E"/>
    <w:rsid w:val="005B144A"/>
    <w:rsid w:val="005B2111"/>
    <w:rsid w:val="005B27D3"/>
    <w:rsid w:val="005B2C7A"/>
    <w:rsid w:val="005B469D"/>
    <w:rsid w:val="005B4BB4"/>
    <w:rsid w:val="005B5C55"/>
    <w:rsid w:val="005B6FBA"/>
    <w:rsid w:val="005C0144"/>
    <w:rsid w:val="005C18CE"/>
    <w:rsid w:val="005C1ABF"/>
    <w:rsid w:val="005C38DC"/>
    <w:rsid w:val="005C407C"/>
    <w:rsid w:val="005C4973"/>
    <w:rsid w:val="005C4E87"/>
    <w:rsid w:val="005C518D"/>
    <w:rsid w:val="005C5AA0"/>
    <w:rsid w:val="005C7323"/>
    <w:rsid w:val="005D17FF"/>
    <w:rsid w:val="005D237C"/>
    <w:rsid w:val="005D4170"/>
    <w:rsid w:val="005D4210"/>
    <w:rsid w:val="005D5971"/>
    <w:rsid w:val="005D7BED"/>
    <w:rsid w:val="005E08DE"/>
    <w:rsid w:val="005E152A"/>
    <w:rsid w:val="005E2E4E"/>
    <w:rsid w:val="005E4635"/>
    <w:rsid w:val="005E5C8E"/>
    <w:rsid w:val="005E6504"/>
    <w:rsid w:val="005F0718"/>
    <w:rsid w:val="005F1450"/>
    <w:rsid w:val="005F25A7"/>
    <w:rsid w:val="005F26BA"/>
    <w:rsid w:val="005F455D"/>
    <w:rsid w:val="005F49CD"/>
    <w:rsid w:val="005F7248"/>
    <w:rsid w:val="005F7E2E"/>
    <w:rsid w:val="005F7F7E"/>
    <w:rsid w:val="00601EDD"/>
    <w:rsid w:val="006020BA"/>
    <w:rsid w:val="00604A50"/>
    <w:rsid w:val="00604D11"/>
    <w:rsid w:val="00605A36"/>
    <w:rsid w:val="00605D5B"/>
    <w:rsid w:val="006076BE"/>
    <w:rsid w:val="00611B57"/>
    <w:rsid w:val="0061549C"/>
    <w:rsid w:val="006163F6"/>
    <w:rsid w:val="006179C2"/>
    <w:rsid w:val="00620E47"/>
    <w:rsid w:val="0062262B"/>
    <w:rsid w:val="006234A6"/>
    <w:rsid w:val="006240DE"/>
    <w:rsid w:val="00625052"/>
    <w:rsid w:val="0062619F"/>
    <w:rsid w:val="006275EC"/>
    <w:rsid w:val="00627732"/>
    <w:rsid w:val="0063079A"/>
    <w:rsid w:val="006311F5"/>
    <w:rsid w:val="0063181B"/>
    <w:rsid w:val="00631B92"/>
    <w:rsid w:val="00636EA5"/>
    <w:rsid w:val="0063718E"/>
    <w:rsid w:val="0064001C"/>
    <w:rsid w:val="00640E2A"/>
    <w:rsid w:val="0064425A"/>
    <w:rsid w:val="00644BB8"/>
    <w:rsid w:val="006474B0"/>
    <w:rsid w:val="00650828"/>
    <w:rsid w:val="00650AED"/>
    <w:rsid w:val="00651466"/>
    <w:rsid w:val="00652B1A"/>
    <w:rsid w:val="006530AE"/>
    <w:rsid w:val="00653C08"/>
    <w:rsid w:val="0065576F"/>
    <w:rsid w:val="00656488"/>
    <w:rsid w:val="00656876"/>
    <w:rsid w:val="0065754F"/>
    <w:rsid w:val="00657920"/>
    <w:rsid w:val="006605DA"/>
    <w:rsid w:val="00661F19"/>
    <w:rsid w:val="00663A9E"/>
    <w:rsid w:val="00664FD5"/>
    <w:rsid w:val="00667740"/>
    <w:rsid w:val="00672349"/>
    <w:rsid w:val="00672F74"/>
    <w:rsid w:val="00673838"/>
    <w:rsid w:val="0067543D"/>
    <w:rsid w:val="00675AEC"/>
    <w:rsid w:val="00675EE9"/>
    <w:rsid w:val="00676F24"/>
    <w:rsid w:val="00681E02"/>
    <w:rsid w:val="00687418"/>
    <w:rsid w:val="00687DD6"/>
    <w:rsid w:val="00691512"/>
    <w:rsid w:val="00691D9E"/>
    <w:rsid w:val="006930C0"/>
    <w:rsid w:val="00693582"/>
    <w:rsid w:val="00693A05"/>
    <w:rsid w:val="00693D45"/>
    <w:rsid w:val="00695391"/>
    <w:rsid w:val="006956C0"/>
    <w:rsid w:val="006957BE"/>
    <w:rsid w:val="006A018D"/>
    <w:rsid w:val="006A037F"/>
    <w:rsid w:val="006A0668"/>
    <w:rsid w:val="006A144E"/>
    <w:rsid w:val="006A24DE"/>
    <w:rsid w:val="006A303E"/>
    <w:rsid w:val="006A490B"/>
    <w:rsid w:val="006A4ACE"/>
    <w:rsid w:val="006A7C78"/>
    <w:rsid w:val="006A7F18"/>
    <w:rsid w:val="006B0C9D"/>
    <w:rsid w:val="006B36B9"/>
    <w:rsid w:val="006B5A78"/>
    <w:rsid w:val="006B7BA3"/>
    <w:rsid w:val="006C0C03"/>
    <w:rsid w:val="006C1505"/>
    <w:rsid w:val="006C40B4"/>
    <w:rsid w:val="006C468F"/>
    <w:rsid w:val="006D0A2A"/>
    <w:rsid w:val="006D18F4"/>
    <w:rsid w:val="006D1BD9"/>
    <w:rsid w:val="006D3E17"/>
    <w:rsid w:val="006D40BE"/>
    <w:rsid w:val="006D4629"/>
    <w:rsid w:val="006D4ACC"/>
    <w:rsid w:val="006D4E7A"/>
    <w:rsid w:val="006D5A57"/>
    <w:rsid w:val="006D68C0"/>
    <w:rsid w:val="006D7F82"/>
    <w:rsid w:val="006E13C6"/>
    <w:rsid w:val="006E2C3B"/>
    <w:rsid w:val="006E2EA4"/>
    <w:rsid w:val="006E3217"/>
    <w:rsid w:val="006E3F9A"/>
    <w:rsid w:val="006E684A"/>
    <w:rsid w:val="006E7B30"/>
    <w:rsid w:val="006E7C40"/>
    <w:rsid w:val="006F032B"/>
    <w:rsid w:val="006F08DC"/>
    <w:rsid w:val="006F12CF"/>
    <w:rsid w:val="006F193C"/>
    <w:rsid w:val="006F2129"/>
    <w:rsid w:val="006F23B7"/>
    <w:rsid w:val="006F4552"/>
    <w:rsid w:val="006F47DF"/>
    <w:rsid w:val="006F4953"/>
    <w:rsid w:val="006F51CB"/>
    <w:rsid w:val="006F5479"/>
    <w:rsid w:val="006F6C57"/>
    <w:rsid w:val="006F7DE0"/>
    <w:rsid w:val="00700136"/>
    <w:rsid w:val="00701180"/>
    <w:rsid w:val="00702F21"/>
    <w:rsid w:val="00703C9B"/>
    <w:rsid w:val="007040F6"/>
    <w:rsid w:val="007053DA"/>
    <w:rsid w:val="00705D5B"/>
    <w:rsid w:val="00706006"/>
    <w:rsid w:val="007063EF"/>
    <w:rsid w:val="0070661F"/>
    <w:rsid w:val="00706A51"/>
    <w:rsid w:val="007072C7"/>
    <w:rsid w:val="0070796C"/>
    <w:rsid w:val="007102BC"/>
    <w:rsid w:val="0071168A"/>
    <w:rsid w:val="0071172B"/>
    <w:rsid w:val="00712081"/>
    <w:rsid w:val="00713494"/>
    <w:rsid w:val="007135CD"/>
    <w:rsid w:val="00714B5B"/>
    <w:rsid w:val="00714BDD"/>
    <w:rsid w:val="00720D6F"/>
    <w:rsid w:val="00721BE1"/>
    <w:rsid w:val="00722499"/>
    <w:rsid w:val="00722912"/>
    <w:rsid w:val="00722BD6"/>
    <w:rsid w:val="00722DE4"/>
    <w:rsid w:val="007230B0"/>
    <w:rsid w:val="0072353E"/>
    <w:rsid w:val="00723989"/>
    <w:rsid w:val="00724E22"/>
    <w:rsid w:val="00725B13"/>
    <w:rsid w:val="00726A24"/>
    <w:rsid w:val="00727044"/>
    <w:rsid w:val="007274A6"/>
    <w:rsid w:val="00727D26"/>
    <w:rsid w:val="007303F2"/>
    <w:rsid w:val="00730AC1"/>
    <w:rsid w:val="00734CD0"/>
    <w:rsid w:val="00735A06"/>
    <w:rsid w:val="00740C6C"/>
    <w:rsid w:val="00744938"/>
    <w:rsid w:val="0074551F"/>
    <w:rsid w:val="007465B9"/>
    <w:rsid w:val="00746E55"/>
    <w:rsid w:val="007508A5"/>
    <w:rsid w:val="0075384F"/>
    <w:rsid w:val="00753E5E"/>
    <w:rsid w:val="0075440F"/>
    <w:rsid w:val="0075460A"/>
    <w:rsid w:val="00754F50"/>
    <w:rsid w:val="00755316"/>
    <w:rsid w:val="0075655A"/>
    <w:rsid w:val="007572D5"/>
    <w:rsid w:val="00760A11"/>
    <w:rsid w:val="007615FD"/>
    <w:rsid w:val="007619A3"/>
    <w:rsid w:val="00762B22"/>
    <w:rsid w:val="00763BF1"/>
    <w:rsid w:val="00764230"/>
    <w:rsid w:val="00764D19"/>
    <w:rsid w:val="00765614"/>
    <w:rsid w:val="00766F42"/>
    <w:rsid w:val="00770481"/>
    <w:rsid w:val="00774013"/>
    <w:rsid w:val="0077422D"/>
    <w:rsid w:val="0077459C"/>
    <w:rsid w:val="007753C4"/>
    <w:rsid w:val="007754FA"/>
    <w:rsid w:val="00776643"/>
    <w:rsid w:val="00776C54"/>
    <w:rsid w:val="00776FB4"/>
    <w:rsid w:val="0077741A"/>
    <w:rsid w:val="00777DAA"/>
    <w:rsid w:val="00781042"/>
    <w:rsid w:val="00782145"/>
    <w:rsid w:val="00782C2B"/>
    <w:rsid w:val="00784012"/>
    <w:rsid w:val="007841E9"/>
    <w:rsid w:val="00784CBB"/>
    <w:rsid w:val="007851AB"/>
    <w:rsid w:val="00785A44"/>
    <w:rsid w:val="0078720F"/>
    <w:rsid w:val="0079057D"/>
    <w:rsid w:val="0079145B"/>
    <w:rsid w:val="00794070"/>
    <w:rsid w:val="007941F9"/>
    <w:rsid w:val="00795922"/>
    <w:rsid w:val="00795AF7"/>
    <w:rsid w:val="00795C82"/>
    <w:rsid w:val="00796113"/>
    <w:rsid w:val="00796E4A"/>
    <w:rsid w:val="00797A3B"/>
    <w:rsid w:val="00797BE6"/>
    <w:rsid w:val="00797F5B"/>
    <w:rsid w:val="007A1886"/>
    <w:rsid w:val="007A1F12"/>
    <w:rsid w:val="007A1F4E"/>
    <w:rsid w:val="007A296D"/>
    <w:rsid w:val="007A5AEE"/>
    <w:rsid w:val="007A6818"/>
    <w:rsid w:val="007B01F8"/>
    <w:rsid w:val="007B0D82"/>
    <w:rsid w:val="007B157C"/>
    <w:rsid w:val="007B29A3"/>
    <w:rsid w:val="007B65F2"/>
    <w:rsid w:val="007B718B"/>
    <w:rsid w:val="007C00A2"/>
    <w:rsid w:val="007C0887"/>
    <w:rsid w:val="007C1AD6"/>
    <w:rsid w:val="007C2914"/>
    <w:rsid w:val="007C304D"/>
    <w:rsid w:val="007C36C1"/>
    <w:rsid w:val="007C3A79"/>
    <w:rsid w:val="007C458B"/>
    <w:rsid w:val="007C65CB"/>
    <w:rsid w:val="007D1889"/>
    <w:rsid w:val="007D2B42"/>
    <w:rsid w:val="007D2FC3"/>
    <w:rsid w:val="007D43DE"/>
    <w:rsid w:val="007D466F"/>
    <w:rsid w:val="007D5D0F"/>
    <w:rsid w:val="007D674F"/>
    <w:rsid w:val="007D686D"/>
    <w:rsid w:val="007E0445"/>
    <w:rsid w:val="007E1624"/>
    <w:rsid w:val="007E16BC"/>
    <w:rsid w:val="007E2D7D"/>
    <w:rsid w:val="007E387A"/>
    <w:rsid w:val="007E4704"/>
    <w:rsid w:val="007E5130"/>
    <w:rsid w:val="007E57CA"/>
    <w:rsid w:val="007E78CF"/>
    <w:rsid w:val="007ED0EF"/>
    <w:rsid w:val="007F0909"/>
    <w:rsid w:val="007F2414"/>
    <w:rsid w:val="007F458F"/>
    <w:rsid w:val="007F4654"/>
    <w:rsid w:val="007F4D8E"/>
    <w:rsid w:val="007F4ED0"/>
    <w:rsid w:val="008005D1"/>
    <w:rsid w:val="0080182C"/>
    <w:rsid w:val="008036F7"/>
    <w:rsid w:val="00806A45"/>
    <w:rsid w:val="00807C0A"/>
    <w:rsid w:val="00810A70"/>
    <w:rsid w:val="00811445"/>
    <w:rsid w:val="00812369"/>
    <w:rsid w:val="0081431A"/>
    <w:rsid w:val="00815A3E"/>
    <w:rsid w:val="008166FA"/>
    <w:rsid w:val="00816A24"/>
    <w:rsid w:val="00816AAC"/>
    <w:rsid w:val="008173BD"/>
    <w:rsid w:val="008173D3"/>
    <w:rsid w:val="008177E9"/>
    <w:rsid w:val="00817A2A"/>
    <w:rsid w:val="0082276E"/>
    <w:rsid w:val="008236FD"/>
    <w:rsid w:val="00824E1F"/>
    <w:rsid w:val="008301E9"/>
    <w:rsid w:val="00830C0E"/>
    <w:rsid w:val="00831239"/>
    <w:rsid w:val="0083268E"/>
    <w:rsid w:val="00833C00"/>
    <w:rsid w:val="00834BC1"/>
    <w:rsid w:val="00835D53"/>
    <w:rsid w:val="00837E67"/>
    <w:rsid w:val="0084098F"/>
    <w:rsid w:val="008416FA"/>
    <w:rsid w:val="008423F2"/>
    <w:rsid w:val="0084293E"/>
    <w:rsid w:val="00843751"/>
    <w:rsid w:val="0084390B"/>
    <w:rsid w:val="008452E0"/>
    <w:rsid w:val="00846CDF"/>
    <w:rsid w:val="00847BEE"/>
    <w:rsid w:val="008508A9"/>
    <w:rsid w:val="008509E5"/>
    <w:rsid w:val="00853D11"/>
    <w:rsid w:val="00855A44"/>
    <w:rsid w:val="00855B8A"/>
    <w:rsid w:val="008579FC"/>
    <w:rsid w:val="00861C5A"/>
    <w:rsid w:val="0086266B"/>
    <w:rsid w:val="00863CB8"/>
    <w:rsid w:val="00863E8F"/>
    <w:rsid w:val="00863EB4"/>
    <w:rsid w:val="00865AEB"/>
    <w:rsid w:val="00865E3D"/>
    <w:rsid w:val="0087008B"/>
    <w:rsid w:val="0087099E"/>
    <w:rsid w:val="00870A99"/>
    <w:rsid w:val="0087577E"/>
    <w:rsid w:val="008758E0"/>
    <w:rsid w:val="00875ECA"/>
    <w:rsid w:val="0087729C"/>
    <w:rsid w:val="00877D2B"/>
    <w:rsid w:val="0088053C"/>
    <w:rsid w:val="00881FE6"/>
    <w:rsid w:val="008821EA"/>
    <w:rsid w:val="00882C51"/>
    <w:rsid w:val="00883051"/>
    <w:rsid w:val="00886643"/>
    <w:rsid w:val="00886A03"/>
    <w:rsid w:val="008915D1"/>
    <w:rsid w:val="008921A0"/>
    <w:rsid w:val="0089280A"/>
    <w:rsid w:val="008933AD"/>
    <w:rsid w:val="008940C0"/>
    <w:rsid w:val="0089515F"/>
    <w:rsid w:val="00895767"/>
    <w:rsid w:val="008979B2"/>
    <w:rsid w:val="00897AEB"/>
    <w:rsid w:val="008A625F"/>
    <w:rsid w:val="008A7158"/>
    <w:rsid w:val="008B1383"/>
    <w:rsid w:val="008B4ED1"/>
    <w:rsid w:val="008B514D"/>
    <w:rsid w:val="008B59FC"/>
    <w:rsid w:val="008B600F"/>
    <w:rsid w:val="008B7623"/>
    <w:rsid w:val="008C2DFA"/>
    <w:rsid w:val="008C35D0"/>
    <w:rsid w:val="008C3736"/>
    <w:rsid w:val="008C526B"/>
    <w:rsid w:val="008C6A1F"/>
    <w:rsid w:val="008D181A"/>
    <w:rsid w:val="008D212A"/>
    <w:rsid w:val="008D22B3"/>
    <w:rsid w:val="008D4376"/>
    <w:rsid w:val="008D4532"/>
    <w:rsid w:val="008D5EC7"/>
    <w:rsid w:val="008D60DF"/>
    <w:rsid w:val="008D6498"/>
    <w:rsid w:val="008D7278"/>
    <w:rsid w:val="008D7F16"/>
    <w:rsid w:val="008E0D60"/>
    <w:rsid w:val="008E2A5E"/>
    <w:rsid w:val="008E2C41"/>
    <w:rsid w:val="008E2FB4"/>
    <w:rsid w:val="008E352F"/>
    <w:rsid w:val="008E69AF"/>
    <w:rsid w:val="008F064A"/>
    <w:rsid w:val="008F3D21"/>
    <w:rsid w:val="008F4498"/>
    <w:rsid w:val="008F4D6F"/>
    <w:rsid w:val="008F509D"/>
    <w:rsid w:val="008F68F2"/>
    <w:rsid w:val="00900AF3"/>
    <w:rsid w:val="00902503"/>
    <w:rsid w:val="00902AE8"/>
    <w:rsid w:val="00903B66"/>
    <w:rsid w:val="00903DD5"/>
    <w:rsid w:val="00904CD9"/>
    <w:rsid w:val="00905265"/>
    <w:rsid w:val="009066F5"/>
    <w:rsid w:val="00906F10"/>
    <w:rsid w:val="00907496"/>
    <w:rsid w:val="00907BF7"/>
    <w:rsid w:val="00912932"/>
    <w:rsid w:val="00913153"/>
    <w:rsid w:val="00913ABA"/>
    <w:rsid w:val="00914A43"/>
    <w:rsid w:val="00915445"/>
    <w:rsid w:val="00917D25"/>
    <w:rsid w:val="00921AA6"/>
    <w:rsid w:val="00922097"/>
    <w:rsid w:val="00926CC3"/>
    <w:rsid w:val="00931468"/>
    <w:rsid w:val="0093271C"/>
    <w:rsid w:val="00932F6B"/>
    <w:rsid w:val="00933F62"/>
    <w:rsid w:val="00934394"/>
    <w:rsid w:val="0093655C"/>
    <w:rsid w:val="00941AE1"/>
    <w:rsid w:val="009431F0"/>
    <w:rsid w:val="0094454B"/>
    <w:rsid w:val="0094490C"/>
    <w:rsid w:val="00945300"/>
    <w:rsid w:val="00946B78"/>
    <w:rsid w:val="00946E6B"/>
    <w:rsid w:val="00947485"/>
    <w:rsid w:val="00950361"/>
    <w:rsid w:val="00950423"/>
    <w:rsid w:val="00951406"/>
    <w:rsid w:val="00954D1F"/>
    <w:rsid w:val="00955C48"/>
    <w:rsid w:val="009572AB"/>
    <w:rsid w:val="00963A15"/>
    <w:rsid w:val="00963E56"/>
    <w:rsid w:val="00965902"/>
    <w:rsid w:val="009666FB"/>
    <w:rsid w:val="009669FB"/>
    <w:rsid w:val="0096797C"/>
    <w:rsid w:val="00967E5E"/>
    <w:rsid w:val="009719A2"/>
    <w:rsid w:val="00973055"/>
    <w:rsid w:val="00973983"/>
    <w:rsid w:val="009745D4"/>
    <w:rsid w:val="00976B8D"/>
    <w:rsid w:val="00977829"/>
    <w:rsid w:val="009820DF"/>
    <w:rsid w:val="009821EF"/>
    <w:rsid w:val="009825DC"/>
    <w:rsid w:val="00982990"/>
    <w:rsid w:val="00982D86"/>
    <w:rsid w:val="00983DED"/>
    <w:rsid w:val="00983F5C"/>
    <w:rsid w:val="00985797"/>
    <w:rsid w:val="009858E9"/>
    <w:rsid w:val="0098609E"/>
    <w:rsid w:val="00987C31"/>
    <w:rsid w:val="00991CBA"/>
    <w:rsid w:val="009938F2"/>
    <w:rsid w:val="00993C92"/>
    <w:rsid w:val="00995DFC"/>
    <w:rsid w:val="009A0EB9"/>
    <w:rsid w:val="009A26C8"/>
    <w:rsid w:val="009A32C4"/>
    <w:rsid w:val="009A47A8"/>
    <w:rsid w:val="009A5495"/>
    <w:rsid w:val="009A66F9"/>
    <w:rsid w:val="009A7B76"/>
    <w:rsid w:val="009B0309"/>
    <w:rsid w:val="009B0765"/>
    <w:rsid w:val="009B187B"/>
    <w:rsid w:val="009B2943"/>
    <w:rsid w:val="009B49AB"/>
    <w:rsid w:val="009B5DF3"/>
    <w:rsid w:val="009B6EA8"/>
    <w:rsid w:val="009C354C"/>
    <w:rsid w:val="009C3695"/>
    <w:rsid w:val="009C4CD3"/>
    <w:rsid w:val="009C5EC0"/>
    <w:rsid w:val="009C6153"/>
    <w:rsid w:val="009C6E1A"/>
    <w:rsid w:val="009C7F7C"/>
    <w:rsid w:val="009D07AC"/>
    <w:rsid w:val="009D1E54"/>
    <w:rsid w:val="009D23C6"/>
    <w:rsid w:val="009D5F54"/>
    <w:rsid w:val="009D760D"/>
    <w:rsid w:val="009D7EE0"/>
    <w:rsid w:val="009D7EF0"/>
    <w:rsid w:val="009E05EB"/>
    <w:rsid w:val="009E0803"/>
    <w:rsid w:val="009E20DB"/>
    <w:rsid w:val="009E3717"/>
    <w:rsid w:val="009E4B71"/>
    <w:rsid w:val="009E4BA7"/>
    <w:rsid w:val="009E72CA"/>
    <w:rsid w:val="009F02A8"/>
    <w:rsid w:val="009F1223"/>
    <w:rsid w:val="009F1CED"/>
    <w:rsid w:val="009F470B"/>
    <w:rsid w:val="009F4732"/>
    <w:rsid w:val="009F4AB1"/>
    <w:rsid w:val="009F5B91"/>
    <w:rsid w:val="009F7EB9"/>
    <w:rsid w:val="00A00451"/>
    <w:rsid w:val="00A01407"/>
    <w:rsid w:val="00A018C6"/>
    <w:rsid w:val="00A04DA8"/>
    <w:rsid w:val="00A05291"/>
    <w:rsid w:val="00A05613"/>
    <w:rsid w:val="00A056EC"/>
    <w:rsid w:val="00A05A2C"/>
    <w:rsid w:val="00A05FA9"/>
    <w:rsid w:val="00A12888"/>
    <w:rsid w:val="00A12BD7"/>
    <w:rsid w:val="00A12E55"/>
    <w:rsid w:val="00A1322E"/>
    <w:rsid w:val="00A137E7"/>
    <w:rsid w:val="00A14358"/>
    <w:rsid w:val="00A15718"/>
    <w:rsid w:val="00A15CDE"/>
    <w:rsid w:val="00A17685"/>
    <w:rsid w:val="00A23DFF"/>
    <w:rsid w:val="00A2638F"/>
    <w:rsid w:val="00A269F7"/>
    <w:rsid w:val="00A26EB5"/>
    <w:rsid w:val="00A30461"/>
    <w:rsid w:val="00A306F6"/>
    <w:rsid w:val="00A30C99"/>
    <w:rsid w:val="00A31422"/>
    <w:rsid w:val="00A318B8"/>
    <w:rsid w:val="00A31C81"/>
    <w:rsid w:val="00A31EC2"/>
    <w:rsid w:val="00A32CAE"/>
    <w:rsid w:val="00A33D5B"/>
    <w:rsid w:val="00A34C40"/>
    <w:rsid w:val="00A35BF6"/>
    <w:rsid w:val="00A37262"/>
    <w:rsid w:val="00A37AAA"/>
    <w:rsid w:val="00A42462"/>
    <w:rsid w:val="00A42AE1"/>
    <w:rsid w:val="00A4598B"/>
    <w:rsid w:val="00A45D28"/>
    <w:rsid w:val="00A47206"/>
    <w:rsid w:val="00A5250E"/>
    <w:rsid w:val="00A539D1"/>
    <w:rsid w:val="00A57191"/>
    <w:rsid w:val="00A606C3"/>
    <w:rsid w:val="00A609FF"/>
    <w:rsid w:val="00A60F63"/>
    <w:rsid w:val="00A61235"/>
    <w:rsid w:val="00A61974"/>
    <w:rsid w:val="00A64372"/>
    <w:rsid w:val="00A64706"/>
    <w:rsid w:val="00A64946"/>
    <w:rsid w:val="00A64E39"/>
    <w:rsid w:val="00A6519A"/>
    <w:rsid w:val="00A66272"/>
    <w:rsid w:val="00A67688"/>
    <w:rsid w:val="00A6775D"/>
    <w:rsid w:val="00A67D58"/>
    <w:rsid w:val="00A70042"/>
    <w:rsid w:val="00A7136F"/>
    <w:rsid w:val="00A71D3E"/>
    <w:rsid w:val="00A72BDD"/>
    <w:rsid w:val="00A732AC"/>
    <w:rsid w:val="00A73FCA"/>
    <w:rsid w:val="00A754C4"/>
    <w:rsid w:val="00A75EB5"/>
    <w:rsid w:val="00A77ADC"/>
    <w:rsid w:val="00A77C73"/>
    <w:rsid w:val="00A80A52"/>
    <w:rsid w:val="00A80B94"/>
    <w:rsid w:val="00A8237C"/>
    <w:rsid w:val="00A83D6A"/>
    <w:rsid w:val="00A83E38"/>
    <w:rsid w:val="00A8631F"/>
    <w:rsid w:val="00A864B8"/>
    <w:rsid w:val="00A86FD5"/>
    <w:rsid w:val="00A87292"/>
    <w:rsid w:val="00A902C6"/>
    <w:rsid w:val="00A91A2F"/>
    <w:rsid w:val="00A93080"/>
    <w:rsid w:val="00A937D4"/>
    <w:rsid w:val="00A93AA4"/>
    <w:rsid w:val="00A93BD2"/>
    <w:rsid w:val="00A97DEA"/>
    <w:rsid w:val="00AA1D33"/>
    <w:rsid w:val="00AA327C"/>
    <w:rsid w:val="00AA4A86"/>
    <w:rsid w:val="00AA66A0"/>
    <w:rsid w:val="00AA6985"/>
    <w:rsid w:val="00AB1682"/>
    <w:rsid w:val="00AB1AD6"/>
    <w:rsid w:val="00AB2316"/>
    <w:rsid w:val="00AB4D2F"/>
    <w:rsid w:val="00AB56B0"/>
    <w:rsid w:val="00AB5D2C"/>
    <w:rsid w:val="00AB5D53"/>
    <w:rsid w:val="00AB5F67"/>
    <w:rsid w:val="00AB64B9"/>
    <w:rsid w:val="00AC1A7D"/>
    <w:rsid w:val="00AC20DA"/>
    <w:rsid w:val="00AC231B"/>
    <w:rsid w:val="00AC2D2E"/>
    <w:rsid w:val="00AC3C11"/>
    <w:rsid w:val="00AC45D3"/>
    <w:rsid w:val="00AC4A3A"/>
    <w:rsid w:val="00AC5EF5"/>
    <w:rsid w:val="00AC6579"/>
    <w:rsid w:val="00AC77A4"/>
    <w:rsid w:val="00AD092F"/>
    <w:rsid w:val="00AD47B3"/>
    <w:rsid w:val="00AD5221"/>
    <w:rsid w:val="00AD5646"/>
    <w:rsid w:val="00AD7565"/>
    <w:rsid w:val="00AE0934"/>
    <w:rsid w:val="00AE0939"/>
    <w:rsid w:val="00AE1311"/>
    <w:rsid w:val="00AE1C9C"/>
    <w:rsid w:val="00AE1F03"/>
    <w:rsid w:val="00AE409E"/>
    <w:rsid w:val="00AE44B1"/>
    <w:rsid w:val="00AE63CF"/>
    <w:rsid w:val="00AF06FB"/>
    <w:rsid w:val="00AF0704"/>
    <w:rsid w:val="00AF0762"/>
    <w:rsid w:val="00AF0D74"/>
    <w:rsid w:val="00AF0EE7"/>
    <w:rsid w:val="00AF2F52"/>
    <w:rsid w:val="00AF412B"/>
    <w:rsid w:val="00AF4F05"/>
    <w:rsid w:val="00AF6C9C"/>
    <w:rsid w:val="00AF7DF8"/>
    <w:rsid w:val="00B00C93"/>
    <w:rsid w:val="00B0101C"/>
    <w:rsid w:val="00B01537"/>
    <w:rsid w:val="00B0310F"/>
    <w:rsid w:val="00B03962"/>
    <w:rsid w:val="00B04A9C"/>
    <w:rsid w:val="00B05740"/>
    <w:rsid w:val="00B06F64"/>
    <w:rsid w:val="00B079A3"/>
    <w:rsid w:val="00B10247"/>
    <w:rsid w:val="00B104CA"/>
    <w:rsid w:val="00B11DDC"/>
    <w:rsid w:val="00B137C6"/>
    <w:rsid w:val="00B13FE8"/>
    <w:rsid w:val="00B1484F"/>
    <w:rsid w:val="00B15661"/>
    <w:rsid w:val="00B216D7"/>
    <w:rsid w:val="00B221B7"/>
    <w:rsid w:val="00B239E2"/>
    <w:rsid w:val="00B2456F"/>
    <w:rsid w:val="00B2515B"/>
    <w:rsid w:val="00B26CDD"/>
    <w:rsid w:val="00B27002"/>
    <w:rsid w:val="00B30662"/>
    <w:rsid w:val="00B30D56"/>
    <w:rsid w:val="00B327BD"/>
    <w:rsid w:val="00B34C10"/>
    <w:rsid w:val="00B35C31"/>
    <w:rsid w:val="00B3742A"/>
    <w:rsid w:val="00B37521"/>
    <w:rsid w:val="00B375E2"/>
    <w:rsid w:val="00B37E87"/>
    <w:rsid w:val="00B40EF0"/>
    <w:rsid w:val="00B41A43"/>
    <w:rsid w:val="00B41E03"/>
    <w:rsid w:val="00B42FFA"/>
    <w:rsid w:val="00B431B8"/>
    <w:rsid w:val="00B43E93"/>
    <w:rsid w:val="00B45EB3"/>
    <w:rsid w:val="00B46129"/>
    <w:rsid w:val="00B476DD"/>
    <w:rsid w:val="00B47CCD"/>
    <w:rsid w:val="00B47CE3"/>
    <w:rsid w:val="00B512B5"/>
    <w:rsid w:val="00B525D3"/>
    <w:rsid w:val="00B54E70"/>
    <w:rsid w:val="00B57634"/>
    <w:rsid w:val="00B60274"/>
    <w:rsid w:val="00B60D24"/>
    <w:rsid w:val="00B62047"/>
    <w:rsid w:val="00B629EE"/>
    <w:rsid w:val="00B66570"/>
    <w:rsid w:val="00B70BC4"/>
    <w:rsid w:val="00B73573"/>
    <w:rsid w:val="00B73CFB"/>
    <w:rsid w:val="00B73EAF"/>
    <w:rsid w:val="00B746AC"/>
    <w:rsid w:val="00B75CEC"/>
    <w:rsid w:val="00B769B2"/>
    <w:rsid w:val="00B76C31"/>
    <w:rsid w:val="00B771A9"/>
    <w:rsid w:val="00B77CC5"/>
    <w:rsid w:val="00B8152F"/>
    <w:rsid w:val="00B820A7"/>
    <w:rsid w:val="00B82F96"/>
    <w:rsid w:val="00B848CE"/>
    <w:rsid w:val="00B873C4"/>
    <w:rsid w:val="00B90184"/>
    <w:rsid w:val="00B9196B"/>
    <w:rsid w:val="00B9256A"/>
    <w:rsid w:val="00B92886"/>
    <w:rsid w:val="00B9424E"/>
    <w:rsid w:val="00B94DC6"/>
    <w:rsid w:val="00BA4D71"/>
    <w:rsid w:val="00BA56C0"/>
    <w:rsid w:val="00BA5B20"/>
    <w:rsid w:val="00BB2140"/>
    <w:rsid w:val="00BB43F5"/>
    <w:rsid w:val="00BB4C13"/>
    <w:rsid w:val="00BB5042"/>
    <w:rsid w:val="00BB7444"/>
    <w:rsid w:val="00BB75EA"/>
    <w:rsid w:val="00BB7C26"/>
    <w:rsid w:val="00BB7C70"/>
    <w:rsid w:val="00BC018B"/>
    <w:rsid w:val="00BC0328"/>
    <w:rsid w:val="00BC072C"/>
    <w:rsid w:val="00BC16C1"/>
    <w:rsid w:val="00BC202C"/>
    <w:rsid w:val="00BC4315"/>
    <w:rsid w:val="00BC51F1"/>
    <w:rsid w:val="00BC5D00"/>
    <w:rsid w:val="00BD037E"/>
    <w:rsid w:val="00BD03A5"/>
    <w:rsid w:val="00BD3920"/>
    <w:rsid w:val="00BD405F"/>
    <w:rsid w:val="00BD431A"/>
    <w:rsid w:val="00BD4D44"/>
    <w:rsid w:val="00BD5157"/>
    <w:rsid w:val="00BD5AD2"/>
    <w:rsid w:val="00BD71FD"/>
    <w:rsid w:val="00BD7580"/>
    <w:rsid w:val="00BE0A03"/>
    <w:rsid w:val="00BE260C"/>
    <w:rsid w:val="00BE291E"/>
    <w:rsid w:val="00BE2FF4"/>
    <w:rsid w:val="00BE3F57"/>
    <w:rsid w:val="00BE467A"/>
    <w:rsid w:val="00BE63C8"/>
    <w:rsid w:val="00BE6D7E"/>
    <w:rsid w:val="00BE6FB9"/>
    <w:rsid w:val="00BF1F4E"/>
    <w:rsid w:val="00BF26BA"/>
    <w:rsid w:val="00BF2707"/>
    <w:rsid w:val="00BF62D5"/>
    <w:rsid w:val="00BF7E82"/>
    <w:rsid w:val="00C0057F"/>
    <w:rsid w:val="00C025AA"/>
    <w:rsid w:val="00C02A31"/>
    <w:rsid w:val="00C038B3"/>
    <w:rsid w:val="00C05B5A"/>
    <w:rsid w:val="00C06441"/>
    <w:rsid w:val="00C06B46"/>
    <w:rsid w:val="00C07327"/>
    <w:rsid w:val="00C07386"/>
    <w:rsid w:val="00C0768D"/>
    <w:rsid w:val="00C10CE0"/>
    <w:rsid w:val="00C11778"/>
    <w:rsid w:val="00C11938"/>
    <w:rsid w:val="00C12173"/>
    <w:rsid w:val="00C13B99"/>
    <w:rsid w:val="00C15DF2"/>
    <w:rsid w:val="00C1619B"/>
    <w:rsid w:val="00C165E8"/>
    <w:rsid w:val="00C16974"/>
    <w:rsid w:val="00C17E7C"/>
    <w:rsid w:val="00C2086D"/>
    <w:rsid w:val="00C20BC7"/>
    <w:rsid w:val="00C2265B"/>
    <w:rsid w:val="00C24048"/>
    <w:rsid w:val="00C24B75"/>
    <w:rsid w:val="00C252E7"/>
    <w:rsid w:val="00C25E7C"/>
    <w:rsid w:val="00C2764B"/>
    <w:rsid w:val="00C31DCA"/>
    <w:rsid w:val="00C32223"/>
    <w:rsid w:val="00C32342"/>
    <w:rsid w:val="00C327E9"/>
    <w:rsid w:val="00C33D77"/>
    <w:rsid w:val="00C3416F"/>
    <w:rsid w:val="00C3506B"/>
    <w:rsid w:val="00C35EA2"/>
    <w:rsid w:val="00C365EE"/>
    <w:rsid w:val="00C36FBE"/>
    <w:rsid w:val="00C37A9D"/>
    <w:rsid w:val="00C404B6"/>
    <w:rsid w:val="00C4176B"/>
    <w:rsid w:val="00C42726"/>
    <w:rsid w:val="00C42C28"/>
    <w:rsid w:val="00C42DC4"/>
    <w:rsid w:val="00C45F7C"/>
    <w:rsid w:val="00C46273"/>
    <w:rsid w:val="00C50DD0"/>
    <w:rsid w:val="00C538EB"/>
    <w:rsid w:val="00C5464B"/>
    <w:rsid w:val="00C55393"/>
    <w:rsid w:val="00C55E5A"/>
    <w:rsid w:val="00C566B1"/>
    <w:rsid w:val="00C57DA4"/>
    <w:rsid w:val="00C603F8"/>
    <w:rsid w:val="00C60946"/>
    <w:rsid w:val="00C60A22"/>
    <w:rsid w:val="00C620AF"/>
    <w:rsid w:val="00C6266A"/>
    <w:rsid w:val="00C63256"/>
    <w:rsid w:val="00C647C8"/>
    <w:rsid w:val="00C735EA"/>
    <w:rsid w:val="00C744F6"/>
    <w:rsid w:val="00C74607"/>
    <w:rsid w:val="00C75596"/>
    <w:rsid w:val="00C759B1"/>
    <w:rsid w:val="00C80505"/>
    <w:rsid w:val="00C80F60"/>
    <w:rsid w:val="00C80FC9"/>
    <w:rsid w:val="00C8163F"/>
    <w:rsid w:val="00C81C2F"/>
    <w:rsid w:val="00C81FA2"/>
    <w:rsid w:val="00C86894"/>
    <w:rsid w:val="00C873B7"/>
    <w:rsid w:val="00C87E5A"/>
    <w:rsid w:val="00C92A36"/>
    <w:rsid w:val="00C94731"/>
    <w:rsid w:val="00C948EC"/>
    <w:rsid w:val="00C94C40"/>
    <w:rsid w:val="00C95B51"/>
    <w:rsid w:val="00C95E3E"/>
    <w:rsid w:val="00C95E65"/>
    <w:rsid w:val="00C96445"/>
    <w:rsid w:val="00CA04C1"/>
    <w:rsid w:val="00CA1A17"/>
    <w:rsid w:val="00CA32B6"/>
    <w:rsid w:val="00CA3441"/>
    <w:rsid w:val="00CA35F8"/>
    <w:rsid w:val="00CA38CD"/>
    <w:rsid w:val="00CA7416"/>
    <w:rsid w:val="00CA79C9"/>
    <w:rsid w:val="00CB09BC"/>
    <w:rsid w:val="00CB22F6"/>
    <w:rsid w:val="00CB2BFF"/>
    <w:rsid w:val="00CB2D4E"/>
    <w:rsid w:val="00CB320A"/>
    <w:rsid w:val="00CB38B9"/>
    <w:rsid w:val="00CB39E0"/>
    <w:rsid w:val="00CB3CB0"/>
    <w:rsid w:val="00CB3DD8"/>
    <w:rsid w:val="00CB3FF8"/>
    <w:rsid w:val="00CB77DF"/>
    <w:rsid w:val="00CC206D"/>
    <w:rsid w:val="00CC24BD"/>
    <w:rsid w:val="00CC51EB"/>
    <w:rsid w:val="00CC7679"/>
    <w:rsid w:val="00CD4B53"/>
    <w:rsid w:val="00CD6A38"/>
    <w:rsid w:val="00CD7267"/>
    <w:rsid w:val="00CE0F4D"/>
    <w:rsid w:val="00CE15DF"/>
    <w:rsid w:val="00CE1E81"/>
    <w:rsid w:val="00CE2FDA"/>
    <w:rsid w:val="00CE4D62"/>
    <w:rsid w:val="00CE5F10"/>
    <w:rsid w:val="00CE6A8F"/>
    <w:rsid w:val="00CF1781"/>
    <w:rsid w:val="00CF4183"/>
    <w:rsid w:val="00CF48E5"/>
    <w:rsid w:val="00CF517D"/>
    <w:rsid w:val="00CF6880"/>
    <w:rsid w:val="00CF7127"/>
    <w:rsid w:val="00D0020F"/>
    <w:rsid w:val="00D0283C"/>
    <w:rsid w:val="00D02CE2"/>
    <w:rsid w:val="00D0339E"/>
    <w:rsid w:val="00D04C54"/>
    <w:rsid w:val="00D067A4"/>
    <w:rsid w:val="00D06D60"/>
    <w:rsid w:val="00D1074D"/>
    <w:rsid w:val="00D10F25"/>
    <w:rsid w:val="00D12F5B"/>
    <w:rsid w:val="00D138EB"/>
    <w:rsid w:val="00D13A46"/>
    <w:rsid w:val="00D145F6"/>
    <w:rsid w:val="00D14831"/>
    <w:rsid w:val="00D14B95"/>
    <w:rsid w:val="00D14BF0"/>
    <w:rsid w:val="00D1750E"/>
    <w:rsid w:val="00D20C09"/>
    <w:rsid w:val="00D20F45"/>
    <w:rsid w:val="00D22774"/>
    <w:rsid w:val="00D23D1C"/>
    <w:rsid w:val="00D24017"/>
    <w:rsid w:val="00D25737"/>
    <w:rsid w:val="00D271C7"/>
    <w:rsid w:val="00D271E6"/>
    <w:rsid w:val="00D30CAC"/>
    <w:rsid w:val="00D30F7A"/>
    <w:rsid w:val="00D319E3"/>
    <w:rsid w:val="00D3285F"/>
    <w:rsid w:val="00D32AA2"/>
    <w:rsid w:val="00D331B9"/>
    <w:rsid w:val="00D3401B"/>
    <w:rsid w:val="00D35CAA"/>
    <w:rsid w:val="00D365BC"/>
    <w:rsid w:val="00D37197"/>
    <w:rsid w:val="00D403C4"/>
    <w:rsid w:val="00D42479"/>
    <w:rsid w:val="00D43ED9"/>
    <w:rsid w:val="00D44603"/>
    <w:rsid w:val="00D44EB8"/>
    <w:rsid w:val="00D44F97"/>
    <w:rsid w:val="00D45019"/>
    <w:rsid w:val="00D456AD"/>
    <w:rsid w:val="00D4603A"/>
    <w:rsid w:val="00D47A3D"/>
    <w:rsid w:val="00D51E0B"/>
    <w:rsid w:val="00D53B21"/>
    <w:rsid w:val="00D559FA"/>
    <w:rsid w:val="00D61550"/>
    <w:rsid w:val="00D6313D"/>
    <w:rsid w:val="00D63E19"/>
    <w:rsid w:val="00D64112"/>
    <w:rsid w:val="00D64391"/>
    <w:rsid w:val="00D64953"/>
    <w:rsid w:val="00D6567B"/>
    <w:rsid w:val="00D65CA5"/>
    <w:rsid w:val="00D71558"/>
    <w:rsid w:val="00D73BF2"/>
    <w:rsid w:val="00D74095"/>
    <w:rsid w:val="00D74BE6"/>
    <w:rsid w:val="00D7512F"/>
    <w:rsid w:val="00D80717"/>
    <w:rsid w:val="00D823AB"/>
    <w:rsid w:val="00D825CB"/>
    <w:rsid w:val="00D82758"/>
    <w:rsid w:val="00D82A8A"/>
    <w:rsid w:val="00D83C53"/>
    <w:rsid w:val="00D841E1"/>
    <w:rsid w:val="00D84908"/>
    <w:rsid w:val="00D84EAD"/>
    <w:rsid w:val="00D85151"/>
    <w:rsid w:val="00D85399"/>
    <w:rsid w:val="00D857E1"/>
    <w:rsid w:val="00D86929"/>
    <w:rsid w:val="00D90821"/>
    <w:rsid w:val="00D914FD"/>
    <w:rsid w:val="00D91650"/>
    <w:rsid w:val="00D91CBF"/>
    <w:rsid w:val="00D9659C"/>
    <w:rsid w:val="00D9667F"/>
    <w:rsid w:val="00D96D3C"/>
    <w:rsid w:val="00D96E2D"/>
    <w:rsid w:val="00D97839"/>
    <w:rsid w:val="00D97B99"/>
    <w:rsid w:val="00DA1CE9"/>
    <w:rsid w:val="00DA207A"/>
    <w:rsid w:val="00DA21AB"/>
    <w:rsid w:val="00DA2814"/>
    <w:rsid w:val="00DA5E66"/>
    <w:rsid w:val="00DA62C6"/>
    <w:rsid w:val="00DA69BE"/>
    <w:rsid w:val="00DA6B7D"/>
    <w:rsid w:val="00DA6EAC"/>
    <w:rsid w:val="00DA7CBB"/>
    <w:rsid w:val="00DB0455"/>
    <w:rsid w:val="00DB08C7"/>
    <w:rsid w:val="00DB31FC"/>
    <w:rsid w:val="00DB3671"/>
    <w:rsid w:val="00DB4A22"/>
    <w:rsid w:val="00DB58BF"/>
    <w:rsid w:val="00DB6A4F"/>
    <w:rsid w:val="00DC3521"/>
    <w:rsid w:val="00DC4573"/>
    <w:rsid w:val="00DC4D1B"/>
    <w:rsid w:val="00DC5859"/>
    <w:rsid w:val="00DC5C9F"/>
    <w:rsid w:val="00DD03F6"/>
    <w:rsid w:val="00DD077C"/>
    <w:rsid w:val="00DD16EC"/>
    <w:rsid w:val="00DD23BB"/>
    <w:rsid w:val="00DD3A37"/>
    <w:rsid w:val="00DD6855"/>
    <w:rsid w:val="00DE06E1"/>
    <w:rsid w:val="00DE2A4F"/>
    <w:rsid w:val="00DE346D"/>
    <w:rsid w:val="00DE4CD8"/>
    <w:rsid w:val="00DE53A4"/>
    <w:rsid w:val="00DE5687"/>
    <w:rsid w:val="00DE689B"/>
    <w:rsid w:val="00DE731A"/>
    <w:rsid w:val="00DE7C97"/>
    <w:rsid w:val="00DF01EA"/>
    <w:rsid w:val="00DF0E20"/>
    <w:rsid w:val="00DF1F73"/>
    <w:rsid w:val="00DF3DF7"/>
    <w:rsid w:val="00DF4249"/>
    <w:rsid w:val="00DF44AF"/>
    <w:rsid w:val="00DF681D"/>
    <w:rsid w:val="00E011A2"/>
    <w:rsid w:val="00E017DC"/>
    <w:rsid w:val="00E02F1B"/>
    <w:rsid w:val="00E04072"/>
    <w:rsid w:val="00E043C2"/>
    <w:rsid w:val="00E05BE0"/>
    <w:rsid w:val="00E0730F"/>
    <w:rsid w:val="00E07F86"/>
    <w:rsid w:val="00E1291A"/>
    <w:rsid w:val="00E13B22"/>
    <w:rsid w:val="00E13BAD"/>
    <w:rsid w:val="00E14477"/>
    <w:rsid w:val="00E151AA"/>
    <w:rsid w:val="00E1640E"/>
    <w:rsid w:val="00E173C3"/>
    <w:rsid w:val="00E17470"/>
    <w:rsid w:val="00E176CA"/>
    <w:rsid w:val="00E211FD"/>
    <w:rsid w:val="00E2161D"/>
    <w:rsid w:val="00E263C7"/>
    <w:rsid w:val="00E27BCE"/>
    <w:rsid w:val="00E313D0"/>
    <w:rsid w:val="00E32C85"/>
    <w:rsid w:val="00E332CC"/>
    <w:rsid w:val="00E36C79"/>
    <w:rsid w:val="00E36E9B"/>
    <w:rsid w:val="00E37BC7"/>
    <w:rsid w:val="00E37C68"/>
    <w:rsid w:val="00E41DFD"/>
    <w:rsid w:val="00E43C19"/>
    <w:rsid w:val="00E450B4"/>
    <w:rsid w:val="00E50513"/>
    <w:rsid w:val="00E50DB8"/>
    <w:rsid w:val="00E50EE0"/>
    <w:rsid w:val="00E53249"/>
    <w:rsid w:val="00E54444"/>
    <w:rsid w:val="00E545CB"/>
    <w:rsid w:val="00E55044"/>
    <w:rsid w:val="00E55E6B"/>
    <w:rsid w:val="00E56C9F"/>
    <w:rsid w:val="00E609F1"/>
    <w:rsid w:val="00E62496"/>
    <w:rsid w:val="00E63083"/>
    <w:rsid w:val="00E6433D"/>
    <w:rsid w:val="00E6472C"/>
    <w:rsid w:val="00E66B9C"/>
    <w:rsid w:val="00E6722B"/>
    <w:rsid w:val="00E6778A"/>
    <w:rsid w:val="00E70171"/>
    <w:rsid w:val="00E70B89"/>
    <w:rsid w:val="00E70CC5"/>
    <w:rsid w:val="00E70F95"/>
    <w:rsid w:val="00E71021"/>
    <w:rsid w:val="00E71211"/>
    <w:rsid w:val="00E71DD3"/>
    <w:rsid w:val="00E745B7"/>
    <w:rsid w:val="00E765D1"/>
    <w:rsid w:val="00E77955"/>
    <w:rsid w:val="00E77BD1"/>
    <w:rsid w:val="00E818B5"/>
    <w:rsid w:val="00E818C6"/>
    <w:rsid w:val="00E82F67"/>
    <w:rsid w:val="00E84406"/>
    <w:rsid w:val="00E84AA5"/>
    <w:rsid w:val="00E86292"/>
    <w:rsid w:val="00E86F80"/>
    <w:rsid w:val="00E87113"/>
    <w:rsid w:val="00E91EB0"/>
    <w:rsid w:val="00E921E6"/>
    <w:rsid w:val="00E9244E"/>
    <w:rsid w:val="00E92B2D"/>
    <w:rsid w:val="00E930E8"/>
    <w:rsid w:val="00E93DB8"/>
    <w:rsid w:val="00E940CF"/>
    <w:rsid w:val="00E97872"/>
    <w:rsid w:val="00E978C8"/>
    <w:rsid w:val="00E97B77"/>
    <w:rsid w:val="00EA0425"/>
    <w:rsid w:val="00EA5CAC"/>
    <w:rsid w:val="00EA67B4"/>
    <w:rsid w:val="00EA6A36"/>
    <w:rsid w:val="00EA7472"/>
    <w:rsid w:val="00EB6FD6"/>
    <w:rsid w:val="00EC16AD"/>
    <w:rsid w:val="00EC2321"/>
    <w:rsid w:val="00EC302D"/>
    <w:rsid w:val="00EC4053"/>
    <w:rsid w:val="00EC4BF7"/>
    <w:rsid w:val="00EC4F26"/>
    <w:rsid w:val="00EC4F79"/>
    <w:rsid w:val="00EC63BE"/>
    <w:rsid w:val="00EC7B99"/>
    <w:rsid w:val="00EC7BC6"/>
    <w:rsid w:val="00ED0670"/>
    <w:rsid w:val="00ED0A5A"/>
    <w:rsid w:val="00ED0E0D"/>
    <w:rsid w:val="00ED11B3"/>
    <w:rsid w:val="00ED12D4"/>
    <w:rsid w:val="00ED4227"/>
    <w:rsid w:val="00ED50C1"/>
    <w:rsid w:val="00ED54D6"/>
    <w:rsid w:val="00ED5B1C"/>
    <w:rsid w:val="00ED723D"/>
    <w:rsid w:val="00EE08A9"/>
    <w:rsid w:val="00EE26D8"/>
    <w:rsid w:val="00EE2736"/>
    <w:rsid w:val="00EE4187"/>
    <w:rsid w:val="00EE5E4E"/>
    <w:rsid w:val="00EE6009"/>
    <w:rsid w:val="00EE6DA0"/>
    <w:rsid w:val="00EE792C"/>
    <w:rsid w:val="00EF13F5"/>
    <w:rsid w:val="00EF32A3"/>
    <w:rsid w:val="00EF3A59"/>
    <w:rsid w:val="00EF47A3"/>
    <w:rsid w:val="00EF4A6C"/>
    <w:rsid w:val="00EF53C6"/>
    <w:rsid w:val="00EF5BB2"/>
    <w:rsid w:val="00EF7841"/>
    <w:rsid w:val="00EF7A72"/>
    <w:rsid w:val="00EF7DED"/>
    <w:rsid w:val="00F006E4"/>
    <w:rsid w:val="00F00B9A"/>
    <w:rsid w:val="00F075AC"/>
    <w:rsid w:val="00F10F6B"/>
    <w:rsid w:val="00F10FB6"/>
    <w:rsid w:val="00F11CC9"/>
    <w:rsid w:val="00F11DFA"/>
    <w:rsid w:val="00F126C8"/>
    <w:rsid w:val="00F12E00"/>
    <w:rsid w:val="00F1388C"/>
    <w:rsid w:val="00F17404"/>
    <w:rsid w:val="00F20252"/>
    <w:rsid w:val="00F21BEC"/>
    <w:rsid w:val="00F23434"/>
    <w:rsid w:val="00F23D1A"/>
    <w:rsid w:val="00F25E3F"/>
    <w:rsid w:val="00F26939"/>
    <w:rsid w:val="00F30885"/>
    <w:rsid w:val="00F3115C"/>
    <w:rsid w:val="00F31F01"/>
    <w:rsid w:val="00F3214A"/>
    <w:rsid w:val="00F32953"/>
    <w:rsid w:val="00F330CB"/>
    <w:rsid w:val="00F34388"/>
    <w:rsid w:val="00F365E8"/>
    <w:rsid w:val="00F39615"/>
    <w:rsid w:val="00F41588"/>
    <w:rsid w:val="00F41DE9"/>
    <w:rsid w:val="00F42079"/>
    <w:rsid w:val="00F442F7"/>
    <w:rsid w:val="00F45725"/>
    <w:rsid w:val="00F50634"/>
    <w:rsid w:val="00F515E1"/>
    <w:rsid w:val="00F52F8C"/>
    <w:rsid w:val="00F532F2"/>
    <w:rsid w:val="00F53A9B"/>
    <w:rsid w:val="00F569DC"/>
    <w:rsid w:val="00F57E64"/>
    <w:rsid w:val="00F618E5"/>
    <w:rsid w:val="00F62D69"/>
    <w:rsid w:val="00F635C8"/>
    <w:rsid w:val="00F63666"/>
    <w:rsid w:val="00F63A8D"/>
    <w:rsid w:val="00F64D4F"/>
    <w:rsid w:val="00F6622F"/>
    <w:rsid w:val="00F67A6B"/>
    <w:rsid w:val="00F723AA"/>
    <w:rsid w:val="00F73A2F"/>
    <w:rsid w:val="00F74ABE"/>
    <w:rsid w:val="00F74FA1"/>
    <w:rsid w:val="00F752DC"/>
    <w:rsid w:val="00F7578F"/>
    <w:rsid w:val="00F75A78"/>
    <w:rsid w:val="00F77D80"/>
    <w:rsid w:val="00F808D8"/>
    <w:rsid w:val="00F80B93"/>
    <w:rsid w:val="00F81EC4"/>
    <w:rsid w:val="00F844E0"/>
    <w:rsid w:val="00F875CD"/>
    <w:rsid w:val="00F90126"/>
    <w:rsid w:val="00F90E5C"/>
    <w:rsid w:val="00F933F2"/>
    <w:rsid w:val="00F97015"/>
    <w:rsid w:val="00F97234"/>
    <w:rsid w:val="00FA0894"/>
    <w:rsid w:val="00FA2522"/>
    <w:rsid w:val="00FA266B"/>
    <w:rsid w:val="00FA4F6B"/>
    <w:rsid w:val="00FA66DA"/>
    <w:rsid w:val="00FA7A55"/>
    <w:rsid w:val="00FB0354"/>
    <w:rsid w:val="00FB1D44"/>
    <w:rsid w:val="00FB2B30"/>
    <w:rsid w:val="00FB2CEE"/>
    <w:rsid w:val="00FB4909"/>
    <w:rsid w:val="00FB5196"/>
    <w:rsid w:val="00FB6341"/>
    <w:rsid w:val="00FC1D3A"/>
    <w:rsid w:val="00FC2A56"/>
    <w:rsid w:val="00FC2BBC"/>
    <w:rsid w:val="00FC30D4"/>
    <w:rsid w:val="00FC341C"/>
    <w:rsid w:val="00FC3575"/>
    <w:rsid w:val="00FC3AC3"/>
    <w:rsid w:val="00FC436D"/>
    <w:rsid w:val="00FC56C0"/>
    <w:rsid w:val="00FC6243"/>
    <w:rsid w:val="00FC7074"/>
    <w:rsid w:val="00FC7B6A"/>
    <w:rsid w:val="00FC7D84"/>
    <w:rsid w:val="00FC7DED"/>
    <w:rsid w:val="00FD0363"/>
    <w:rsid w:val="00FD103F"/>
    <w:rsid w:val="00FD201B"/>
    <w:rsid w:val="00FD2AC4"/>
    <w:rsid w:val="00FD302A"/>
    <w:rsid w:val="00FD3958"/>
    <w:rsid w:val="00FD48CB"/>
    <w:rsid w:val="00FD7167"/>
    <w:rsid w:val="00FE04C5"/>
    <w:rsid w:val="00FE12BA"/>
    <w:rsid w:val="00FE2E88"/>
    <w:rsid w:val="00FE39D3"/>
    <w:rsid w:val="00FE3D07"/>
    <w:rsid w:val="00FE4C4A"/>
    <w:rsid w:val="00FE652E"/>
    <w:rsid w:val="00FE72AE"/>
    <w:rsid w:val="00FF172E"/>
    <w:rsid w:val="00FF1F2F"/>
    <w:rsid w:val="00FF2172"/>
    <w:rsid w:val="00FF235D"/>
    <w:rsid w:val="00FF2B57"/>
    <w:rsid w:val="00FF2EE9"/>
    <w:rsid w:val="00FF398F"/>
    <w:rsid w:val="00FF4CAC"/>
    <w:rsid w:val="00FF676D"/>
    <w:rsid w:val="00FF6E95"/>
    <w:rsid w:val="00FF7869"/>
    <w:rsid w:val="00FF7DB8"/>
    <w:rsid w:val="01353DB0"/>
    <w:rsid w:val="014A8FAA"/>
    <w:rsid w:val="01607F96"/>
    <w:rsid w:val="0166904E"/>
    <w:rsid w:val="018650B6"/>
    <w:rsid w:val="018D6C34"/>
    <w:rsid w:val="01BC61BC"/>
    <w:rsid w:val="01BD6F6E"/>
    <w:rsid w:val="01C15E3E"/>
    <w:rsid w:val="02171DFE"/>
    <w:rsid w:val="0265E37C"/>
    <w:rsid w:val="028B9F7A"/>
    <w:rsid w:val="02B472BE"/>
    <w:rsid w:val="02BA24F6"/>
    <w:rsid w:val="02FE9432"/>
    <w:rsid w:val="0314C0E7"/>
    <w:rsid w:val="0342B453"/>
    <w:rsid w:val="03485C81"/>
    <w:rsid w:val="03559AEB"/>
    <w:rsid w:val="038FC811"/>
    <w:rsid w:val="041ADA80"/>
    <w:rsid w:val="0421F588"/>
    <w:rsid w:val="044AF35B"/>
    <w:rsid w:val="04B48316"/>
    <w:rsid w:val="04F449B2"/>
    <w:rsid w:val="05400B5F"/>
    <w:rsid w:val="05449802"/>
    <w:rsid w:val="05A3821B"/>
    <w:rsid w:val="05C83221"/>
    <w:rsid w:val="05D81183"/>
    <w:rsid w:val="05D999F3"/>
    <w:rsid w:val="05EA2F10"/>
    <w:rsid w:val="05EB3094"/>
    <w:rsid w:val="05F1EF3E"/>
    <w:rsid w:val="05F3DAAE"/>
    <w:rsid w:val="05F72544"/>
    <w:rsid w:val="062DADD4"/>
    <w:rsid w:val="067AA54F"/>
    <w:rsid w:val="06A4205B"/>
    <w:rsid w:val="06C3FC9D"/>
    <w:rsid w:val="071F5F3B"/>
    <w:rsid w:val="0722FE3D"/>
    <w:rsid w:val="075EE7EB"/>
    <w:rsid w:val="076A7448"/>
    <w:rsid w:val="0779E838"/>
    <w:rsid w:val="0784A32B"/>
    <w:rsid w:val="080ADC1D"/>
    <w:rsid w:val="0810A2C9"/>
    <w:rsid w:val="083F0C86"/>
    <w:rsid w:val="084B8E53"/>
    <w:rsid w:val="08743D94"/>
    <w:rsid w:val="08A7796E"/>
    <w:rsid w:val="08AA6479"/>
    <w:rsid w:val="08ABADBD"/>
    <w:rsid w:val="08B13E5E"/>
    <w:rsid w:val="08B8F5F1"/>
    <w:rsid w:val="08C966AE"/>
    <w:rsid w:val="08E18A73"/>
    <w:rsid w:val="0912226C"/>
    <w:rsid w:val="091A0638"/>
    <w:rsid w:val="09244F05"/>
    <w:rsid w:val="093190F2"/>
    <w:rsid w:val="09336BCD"/>
    <w:rsid w:val="093C1A5C"/>
    <w:rsid w:val="094BEC1C"/>
    <w:rsid w:val="095A5390"/>
    <w:rsid w:val="09699FBA"/>
    <w:rsid w:val="098423D0"/>
    <w:rsid w:val="09A454F6"/>
    <w:rsid w:val="09AEA0D9"/>
    <w:rsid w:val="09BE0C74"/>
    <w:rsid w:val="09C21501"/>
    <w:rsid w:val="09D14B76"/>
    <w:rsid w:val="09D70034"/>
    <w:rsid w:val="0A07A344"/>
    <w:rsid w:val="0A11718F"/>
    <w:rsid w:val="0A214A76"/>
    <w:rsid w:val="0A35518C"/>
    <w:rsid w:val="0A52CFE9"/>
    <w:rsid w:val="0A64040B"/>
    <w:rsid w:val="0A6702C3"/>
    <w:rsid w:val="0A6A7C04"/>
    <w:rsid w:val="0A9005E3"/>
    <w:rsid w:val="0AA29CB5"/>
    <w:rsid w:val="0AADB182"/>
    <w:rsid w:val="0AB747FE"/>
    <w:rsid w:val="0ADC1B81"/>
    <w:rsid w:val="0AEF156E"/>
    <w:rsid w:val="0B16D039"/>
    <w:rsid w:val="0B2CB429"/>
    <w:rsid w:val="0B7AA589"/>
    <w:rsid w:val="0B885ECC"/>
    <w:rsid w:val="0BBA79EC"/>
    <w:rsid w:val="0BCFA139"/>
    <w:rsid w:val="0BF4A1D9"/>
    <w:rsid w:val="0BF65252"/>
    <w:rsid w:val="0C039EB9"/>
    <w:rsid w:val="0C08E6F5"/>
    <w:rsid w:val="0C0CF8F7"/>
    <w:rsid w:val="0C4F38BE"/>
    <w:rsid w:val="0C63EEC7"/>
    <w:rsid w:val="0CA4BCAB"/>
    <w:rsid w:val="0CC165BB"/>
    <w:rsid w:val="0CCD334C"/>
    <w:rsid w:val="0CDBBE5B"/>
    <w:rsid w:val="0CDC78ED"/>
    <w:rsid w:val="0CE48F5B"/>
    <w:rsid w:val="0D0386CF"/>
    <w:rsid w:val="0D2B20C9"/>
    <w:rsid w:val="0D316D1A"/>
    <w:rsid w:val="0D44BC6A"/>
    <w:rsid w:val="0D68AE42"/>
    <w:rsid w:val="0D8B507C"/>
    <w:rsid w:val="0D8D519F"/>
    <w:rsid w:val="0D9387FF"/>
    <w:rsid w:val="0DC47674"/>
    <w:rsid w:val="0DCAAC16"/>
    <w:rsid w:val="0E018756"/>
    <w:rsid w:val="0E0C4F39"/>
    <w:rsid w:val="0E20DAC4"/>
    <w:rsid w:val="0E518194"/>
    <w:rsid w:val="0E52E485"/>
    <w:rsid w:val="0E640AFE"/>
    <w:rsid w:val="0E69B5B5"/>
    <w:rsid w:val="0E8F25A2"/>
    <w:rsid w:val="0EEEE233"/>
    <w:rsid w:val="0EF5C6DD"/>
    <w:rsid w:val="0F45959F"/>
    <w:rsid w:val="0F71D6D9"/>
    <w:rsid w:val="0F744522"/>
    <w:rsid w:val="0F751C5E"/>
    <w:rsid w:val="0FB3E7EA"/>
    <w:rsid w:val="0FFF9EA3"/>
    <w:rsid w:val="10541271"/>
    <w:rsid w:val="10602545"/>
    <w:rsid w:val="1060CD0C"/>
    <w:rsid w:val="107AAC35"/>
    <w:rsid w:val="108BB7A3"/>
    <w:rsid w:val="1097390D"/>
    <w:rsid w:val="10988B06"/>
    <w:rsid w:val="10B99166"/>
    <w:rsid w:val="11782527"/>
    <w:rsid w:val="11D0D703"/>
    <w:rsid w:val="11D8466C"/>
    <w:rsid w:val="11D88C7C"/>
    <w:rsid w:val="11FD17A6"/>
    <w:rsid w:val="1206CE53"/>
    <w:rsid w:val="12425D0E"/>
    <w:rsid w:val="12A2C273"/>
    <w:rsid w:val="12A380C9"/>
    <w:rsid w:val="12C493C0"/>
    <w:rsid w:val="12D1F961"/>
    <w:rsid w:val="12D987D7"/>
    <w:rsid w:val="12E83DEC"/>
    <w:rsid w:val="1308EDCF"/>
    <w:rsid w:val="130DE639"/>
    <w:rsid w:val="13360399"/>
    <w:rsid w:val="134E6449"/>
    <w:rsid w:val="1352D045"/>
    <w:rsid w:val="13574848"/>
    <w:rsid w:val="13A3D5D9"/>
    <w:rsid w:val="13B5D313"/>
    <w:rsid w:val="13F647A5"/>
    <w:rsid w:val="1431F719"/>
    <w:rsid w:val="14323206"/>
    <w:rsid w:val="14388023"/>
    <w:rsid w:val="144152C8"/>
    <w:rsid w:val="1442207E"/>
    <w:rsid w:val="144331D0"/>
    <w:rsid w:val="144441E7"/>
    <w:rsid w:val="145DD227"/>
    <w:rsid w:val="147816AC"/>
    <w:rsid w:val="148D5985"/>
    <w:rsid w:val="1495ED13"/>
    <w:rsid w:val="149E9DF2"/>
    <w:rsid w:val="14CCB9E1"/>
    <w:rsid w:val="14D5D8C3"/>
    <w:rsid w:val="14D5FB0F"/>
    <w:rsid w:val="14DE949D"/>
    <w:rsid w:val="14EB0F5C"/>
    <w:rsid w:val="14EEF0E9"/>
    <w:rsid w:val="150966B5"/>
    <w:rsid w:val="151114B6"/>
    <w:rsid w:val="15286FF0"/>
    <w:rsid w:val="1545A900"/>
    <w:rsid w:val="1549E39B"/>
    <w:rsid w:val="156A988D"/>
    <w:rsid w:val="15994577"/>
    <w:rsid w:val="159B7CB3"/>
    <w:rsid w:val="15BEAE15"/>
    <w:rsid w:val="16047DC3"/>
    <w:rsid w:val="1608DA9F"/>
    <w:rsid w:val="1668C285"/>
    <w:rsid w:val="16C4E777"/>
    <w:rsid w:val="16C919FE"/>
    <w:rsid w:val="16DE370B"/>
    <w:rsid w:val="174D80B8"/>
    <w:rsid w:val="17AA0B9A"/>
    <w:rsid w:val="17D376F6"/>
    <w:rsid w:val="17D41C44"/>
    <w:rsid w:val="17DA58E4"/>
    <w:rsid w:val="17E416DC"/>
    <w:rsid w:val="17EB3B89"/>
    <w:rsid w:val="17ED1BBE"/>
    <w:rsid w:val="17F1BE0A"/>
    <w:rsid w:val="180A1523"/>
    <w:rsid w:val="18446403"/>
    <w:rsid w:val="185EBFE1"/>
    <w:rsid w:val="185F0DFC"/>
    <w:rsid w:val="18666CB4"/>
    <w:rsid w:val="1888398C"/>
    <w:rsid w:val="18949DB1"/>
    <w:rsid w:val="18956540"/>
    <w:rsid w:val="18CDB8E5"/>
    <w:rsid w:val="18D99679"/>
    <w:rsid w:val="18EF924C"/>
    <w:rsid w:val="18F4B0FE"/>
    <w:rsid w:val="18FC9001"/>
    <w:rsid w:val="1913936C"/>
    <w:rsid w:val="191CFF34"/>
    <w:rsid w:val="1930CA8C"/>
    <w:rsid w:val="194EED54"/>
    <w:rsid w:val="195E7E19"/>
    <w:rsid w:val="19630CA8"/>
    <w:rsid w:val="19874264"/>
    <w:rsid w:val="19984156"/>
    <w:rsid w:val="19B666A4"/>
    <w:rsid w:val="19C49265"/>
    <w:rsid w:val="19C8025D"/>
    <w:rsid w:val="1A0D7A98"/>
    <w:rsid w:val="1A0E1C5A"/>
    <w:rsid w:val="1A177C36"/>
    <w:rsid w:val="1A2F7D9A"/>
    <w:rsid w:val="1A3CAB8F"/>
    <w:rsid w:val="1A4B8311"/>
    <w:rsid w:val="1A57E7B8"/>
    <w:rsid w:val="1A7A73C0"/>
    <w:rsid w:val="1AC0215E"/>
    <w:rsid w:val="1AC344DA"/>
    <w:rsid w:val="1AE5E132"/>
    <w:rsid w:val="1AED5679"/>
    <w:rsid w:val="1AFA5FD2"/>
    <w:rsid w:val="1AFC92AB"/>
    <w:rsid w:val="1B39DB5E"/>
    <w:rsid w:val="1B746C7E"/>
    <w:rsid w:val="1BCEE0E0"/>
    <w:rsid w:val="1BD3CC6E"/>
    <w:rsid w:val="1BD5C74D"/>
    <w:rsid w:val="1BDA9308"/>
    <w:rsid w:val="1BDF1DF0"/>
    <w:rsid w:val="1BE0B3F7"/>
    <w:rsid w:val="1BF1314C"/>
    <w:rsid w:val="1BF26479"/>
    <w:rsid w:val="1BFC034C"/>
    <w:rsid w:val="1C355C08"/>
    <w:rsid w:val="1C72ECB8"/>
    <w:rsid w:val="1C913E66"/>
    <w:rsid w:val="1CBE1183"/>
    <w:rsid w:val="1CF11B84"/>
    <w:rsid w:val="1D0B7C0D"/>
    <w:rsid w:val="1D2DDE51"/>
    <w:rsid w:val="1D370A2C"/>
    <w:rsid w:val="1D4938B8"/>
    <w:rsid w:val="1D60CEF6"/>
    <w:rsid w:val="1D8D69FB"/>
    <w:rsid w:val="1DA53CE7"/>
    <w:rsid w:val="1E6480BF"/>
    <w:rsid w:val="1EACC380"/>
    <w:rsid w:val="1EB5087F"/>
    <w:rsid w:val="1EBC1E97"/>
    <w:rsid w:val="1EDAB226"/>
    <w:rsid w:val="1EFAB60F"/>
    <w:rsid w:val="1EFD3075"/>
    <w:rsid w:val="1F0B3030"/>
    <w:rsid w:val="1F4D44B5"/>
    <w:rsid w:val="1F58B77C"/>
    <w:rsid w:val="1F63852A"/>
    <w:rsid w:val="1F8E5719"/>
    <w:rsid w:val="1FA23859"/>
    <w:rsid w:val="1FB65591"/>
    <w:rsid w:val="1FDF66FF"/>
    <w:rsid w:val="1FEC5714"/>
    <w:rsid w:val="20142992"/>
    <w:rsid w:val="201AFD8E"/>
    <w:rsid w:val="2063ED6B"/>
    <w:rsid w:val="20A80089"/>
    <w:rsid w:val="20DC2A3F"/>
    <w:rsid w:val="20F5C79E"/>
    <w:rsid w:val="20F7B02A"/>
    <w:rsid w:val="2106960B"/>
    <w:rsid w:val="2116A8FF"/>
    <w:rsid w:val="21562FF6"/>
    <w:rsid w:val="215B252F"/>
    <w:rsid w:val="21641F6D"/>
    <w:rsid w:val="219C7C49"/>
    <w:rsid w:val="21A125AA"/>
    <w:rsid w:val="21B4D264"/>
    <w:rsid w:val="21E41AD4"/>
    <w:rsid w:val="224DF025"/>
    <w:rsid w:val="2282EB67"/>
    <w:rsid w:val="228382BB"/>
    <w:rsid w:val="228E3D52"/>
    <w:rsid w:val="22C9C80B"/>
    <w:rsid w:val="22F93173"/>
    <w:rsid w:val="23172496"/>
    <w:rsid w:val="2356C507"/>
    <w:rsid w:val="239B7A38"/>
    <w:rsid w:val="23A8B2F5"/>
    <w:rsid w:val="23BA6099"/>
    <w:rsid w:val="23BF72F8"/>
    <w:rsid w:val="23DC6459"/>
    <w:rsid w:val="23DFE9C6"/>
    <w:rsid w:val="23F92630"/>
    <w:rsid w:val="2409F249"/>
    <w:rsid w:val="240A213D"/>
    <w:rsid w:val="240EE0F4"/>
    <w:rsid w:val="241167F0"/>
    <w:rsid w:val="24244775"/>
    <w:rsid w:val="24299FF1"/>
    <w:rsid w:val="2433E1B9"/>
    <w:rsid w:val="24580C33"/>
    <w:rsid w:val="245994DE"/>
    <w:rsid w:val="24C294C0"/>
    <w:rsid w:val="24D42190"/>
    <w:rsid w:val="251EED08"/>
    <w:rsid w:val="2523DD84"/>
    <w:rsid w:val="2542ABB5"/>
    <w:rsid w:val="25582AB5"/>
    <w:rsid w:val="255EBC38"/>
    <w:rsid w:val="258D3755"/>
    <w:rsid w:val="25985E04"/>
    <w:rsid w:val="25BBF0D0"/>
    <w:rsid w:val="25D7E24D"/>
    <w:rsid w:val="264748A8"/>
    <w:rsid w:val="2679E2DC"/>
    <w:rsid w:val="26916C7D"/>
    <w:rsid w:val="26A7F72D"/>
    <w:rsid w:val="26BD96C2"/>
    <w:rsid w:val="26E8FD56"/>
    <w:rsid w:val="27100B67"/>
    <w:rsid w:val="271130B5"/>
    <w:rsid w:val="2724F7ED"/>
    <w:rsid w:val="2738A653"/>
    <w:rsid w:val="273A48AB"/>
    <w:rsid w:val="27CE3E1D"/>
    <w:rsid w:val="27F8188F"/>
    <w:rsid w:val="2809628F"/>
    <w:rsid w:val="286725E8"/>
    <w:rsid w:val="286F2980"/>
    <w:rsid w:val="28858C47"/>
    <w:rsid w:val="288743D7"/>
    <w:rsid w:val="28958BA4"/>
    <w:rsid w:val="289EFC37"/>
    <w:rsid w:val="289F4369"/>
    <w:rsid w:val="289F8B53"/>
    <w:rsid w:val="28BAE4C2"/>
    <w:rsid w:val="28DCB457"/>
    <w:rsid w:val="28E1BB14"/>
    <w:rsid w:val="28E23BDB"/>
    <w:rsid w:val="28EC50A4"/>
    <w:rsid w:val="28F31E4D"/>
    <w:rsid w:val="28F36F3C"/>
    <w:rsid w:val="29210817"/>
    <w:rsid w:val="29276686"/>
    <w:rsid w:val="292F1FDC"/>
    <w:rsid w:val="2931F0B4"/>
    <w:rsid w:val="293417C4"/>
    <w:rsid w:val="2965F646"/>
    <w:rsid w:val="29A3F858"/>
    <w:rsid w:val="29ECA552"/>
    <w:rsid w:val="2A1139F1"/>
    <w:rsid w:val="2A2D86D0"/>
    <w:rsid w:val="2A3E871A"/>
    <w:rsid w:val="2A7531C9"/>
    <w:rsid w:val="2A86409E"/>
    <w:rsid w:val="2A8D8EA0"/>
    <w:rsid w:val="2AB7F784"/>
    <w:rsid w:val="2AC803F1"/>
    <w:rsid w:val="2ACBA216"/>
    <w:rsid w:val="2AD8DF49"/>
    <w:rsid w:val="2B757BD8"/>
    <w:rsid w:val="2B9F284B"/>
    <w:rsid w:val="2BA61E17"/>
    <w:rsid w:val="2BEAA72F"/>
    <w:rsid w:val="2C014E04"/>
    <w:rsid w:val="2C04CAD4"/>
    <w:rsid w:val="2C15E63D"/>
    <w:rsid w:val="2C4983E8"/>
    <w:rsid w:val="2C7B1151"/>
    <w:rsid w:val="2CC656DF"/>
    <w:rsid w:val="2CD88F27"/>
    <w:rsid w:val="2CDCAD01"/>
    <w:rsid w:val="2D1695DA"/>
    <w:rsid w:val="2D276C03"/>
    <w:rsid w:val="2D4185F2"/>
    <w:rsid w:val="2D6FD838"/>
    <w:rsid w:val="2D76B51E"/>
    <w:rsid w:val="2D979560"/>
    <w:rsid w:val="2DA8A03F"/>
    <w:rsid w:val="2E379768"/>
    <w:rsid w:val="2E4E5161"/>
    <w:rsid w:val="2E708C15"/>
    <w:rsid w:val="2E7E28F1"/>
    <w:rsid w:val="2E7F99E2"/>
    <w:rsid w:val="2E99BE26"/>
    <w:rsid w:val="2EC30C66"/>
    <w:rsid w:val="2EFB8944"/>
    <w:rsid w:val="2F3ED41A"/>
    <w:rsid w:val="2FDC5590"/>
    <w:rsid w:val="3028FE20"/>
    <w:rsid w:val="307AB80D"/>
    <w:rsid w:val="3091870A"/>
    <w:rsid w:val="30B9F1A7"/>
    <w:rsid w:val="30CE91FD"/>
    <w:rsid w:val="30F058A5"/>
    <w:rsid w:val="30FFC8B0"/>
    <w:rsid w:val="310DDBFD"/>
    <w:rsid w:val="3139C21C"/>
    <w:rsid w:val="31CD8F30"/>
    <w:rsid w:val="31E09399"/>
    <w:rsid w:val="322C8DB0"/>
    <w:rsid w:val="3242F1BE"/>
    <w:rsid w:val="32630BE3"/>
    <w:rsid w:val="3263FABB"/>
    <w:rsid w:val="32D6F0F2"/>
    <w:rsid w:val="32E96106"/>
    <w:rsid w:val="3320AC91"/>
    <w:rsid w:val="3322C2D9"/>
    <w:rsid w:val="3349FF6C"/>
    <w:rsid w:val="335E1E1E"/>
    <w:rsid w:val="33794B8D"/>
    <w:rsid w:val="338369E2"/>
    <w:rsid w:val="3383E980"/>
    <w:rsid w:val="33A5681E"/>
    <w:rsid w:val="33A651F5"/>
    <w:rsid w:val="33BF04F6"/>
    <w:rsid w:val="33C57042"/>
    <w:rsid w:val="33C6128C"/>
    <w:rsid w:val="3400B1FD"/>
    <w:rsid w:val="343D9BC8"/>
    <w:rsid w:val="34624480"/>
    <w:rsid w:val="34A26409"/>
    <w:rsid w:val="34B7E87F"/>
    <w:rsid w:val="34CA9BD2"/>
    <w:rsid w:val="34CAA1AD"/>
    <w:rsid w:val="34FBFC83"/>
    <w:rsid w:val="3513D624"/>
    <w:rsid w:val="352E8A6F"/>
    <w:rsid w:val="352F918E"/>
    <w:rsid w:val="3547346B"/>
    <w:rsid w:val="3553C861"/>
    <w:rsid w:val="35894AC6"/>
    <w:rsid w:val="35B6FA8B"/>
    <w:rsid w:val="35C42D4D"/>
    <w:rsid w:val="3670B45F"/>
    <w:rsid w:val="369DC100"/>
    <w:rsid w:val="36A92173"/>
    <w:rsid w:val="36BADAA9"/>
    <w:rsid w:val="36BEBC9D"/>
    <w:rsid w:val="36C93A31"/>
    <w:rsid w:val="36C9EFB8"/>
    <w:rsid w:val="36CDF1DC"/>
    <w:rsid w:val="36F3A3FC"/>
    <w:rsid w:val="3795D509"/>
    <w:rsid w:val="37CFC6F6"/>
    <w:rsid w:val="37DA2BAA"/>
    <w:rsid w:val="38604EBE"/>
    <w:rsid w:val="3867C631"/>
    <w:rsid w:val="3874E860"/>
    <w:rsid w:val="388A823C"/>
    <w:rsid w:val="388AE41E"/>
    <w:rsid w:val="3899C662"/>
    <w:rsid w:val="38E2BA68"/>
    <w:rsid w:val="39129151"/>
    <w:rsid w:val="392C7EF0"/>
    <w:rsid w:val="3943C606"/>
    <w:rsid w:val="3962CE05"/>
    <w:rsid w:val="3966BD3A"/>
    <w:rsid w:val="396F81B2"/>
    <w:rsid w:val="3982A620"/>
    <w:rsid w:val="39843996"/>
    <w:rsid w:val="39BE66A6"/>
    <w:rsid w:val="39C24718"/>
    <w:rsid w:val="39EF877D"/>
    <w:rsid w:val="39FFF8FE"/>
    <w:rsid w:val="3A21CBF1"/>
    <w:rsid w:val="3A2B10A4"/>
    <w:rsid w:val="3A3F2C27"/>
    <w:rsid w:val="3A553679"/>
    <w:rsid w:val="3A946BEF"/>
    <w:rsid w:val="3AAAFAC0"/>
    <w:rsid w:val="3B0B6F04"/>
    <w:rsid w:val="3B2D70AF"/>
    <w:rsid w:val="3B4AFD34"/>
    <w:rsid w:val="3B67EA30"/>
    <w:rsid w:val="3B872EC8"/>
    <w:rsid w:val="3B88EAA4"/>
    <w:rsid w:val="3B89EA1F"/>
    <w:rsid w:val="3BAAAC0B"/>
    <w:rsid w:val="3BF94D36"/>
    <w:rsid w:val="3C0254F6"/>
    <w:rsid w:val="3C425527"/>
    <w:rsid w:val="3C54C521"/>
    <w:rsid w:val="3C5CD505"/>
    <w:rsid w:val="3C7FD936"/>
    <w:rsid w:val="3CE3C234"/>
    <w:rsid w:val="3CED428E"/>
    <w:rsid w:val="3CF01D91"/>
    <w:rsid w:val="3CF160B6"/>
    <w:rsid w:val="3D070306"/>
    <w:rsid w:val="3D250FAC"/>
    <w:rsid w:val="3D34BDCF"/>
    <w:rsid w:val="3D4913DC"/>
    <w:rsid w:val="3D6383AB"/>
    <w:rsid w:val="3D7F40E5"/>
    <w:rsid w:val="3D844298"/>
    <w:rsid w:val="3DE85A75"/>
    <w:rsid w:val="3E4EE279"/>
    <w:rsid w:val="3E5D0A4B"/>
    <w:rsid w:val="3E5F0087"/>
    <w:rsid w:val="3E8EA0A9"/>
    <w:rsid w:val="3E9FD420"/>
    <w:rsid w:val="3EA3BB85"/>
    <w:rsid w:val="3EB5738E"/>
    <w:rsid w:val="3ECBDA23"/>
    <w:rsid w:val="3ED63661"/>
    <w:rsid w:val="3EE77D54"/>
    <w:rsid w:val="3F0AFB25"/>
    <w:rsid w:val="3F296466"/>
    <w:rsid w:val="3F6DBAD0"/>
    <w:rsid w:val="3FC10A21"/>
    <w:rsid w:val="3FC38CF1"/>
    <w:rsid w:val="3FD3ED1B"/>
    <w:rsid w:val="3FDC2145"/>
    <w:rsid w:val="400DBE77"/>
    <w:rsid w:val="40286537"/>
    <w:rsid w:val="40593435"/>
    <w:rsid w:val="406E0E7F"/>
    <w:rsid w:val="40B2B271"/>
    <w:rsid w:val="40D63AB3"/>
    <w:rsid w:val="40D6D533"/>
    <w:rsid w:val="40DA12A5"/>
    <w:rsid w:val="40E36C89"/>
    <w:rsid w:val="40EFC472"/>
    <w:rsid w:val="40FB9A57"/>
    <w:rsid w:val="40FDE585"/>
    <w:rsid w:val="41063190"/>
    <w:rsid w:val="410BC39B"/>
    <w:rsid w:val="411E5DE1"/>
    <w:rsid w:val="4125AE15"/>
    <w:rsid w:val="412B1887"/>
    <w:rsid w:val="4142FE2C"/>
    <w:rsid w:val="414406C2"/>
    <w:rsid w:val="4152FDAC"/>
    <w:rsid w:val="418220A9"/>
    <w:rsid w:val="418EA941"/>
    <w:rsid w:val="42433F43"/>
    <w:rsid w:val="42713090"/>
    <w:rsid w:val="427F721D"/>
    <w:rsid w:val="42BDCAF1"/>
    <w:rsid w:val="42C0CFB4"/>
    <w:rsid w:val="42E7648C"/>
    <w:rsid w:val="4343A198"/>
    <w:rsid w:val="43544CD5"/>
    <w:rsid w:val="43803A5F"/>
    <w:rsid w:val="4380B074"/>
    <w:rsid w:val="43B881D8"/>
    <w:rsid w:val="43CE6F28"/>
    <w:rsid w:val="43F45413"/>
    <w:rsid w:val="43F4F783"/>
    <w:rsid w:val="440A23CB"/>
    <w:rsid w:val="441C3F3B"/>
    <w:rsid w:val="444F7051"/>
    <w:rsid w:val="44745AA2"/>
    <w:rsid w:val="44A2C000"/>
    <w:rsid w:val="44C550AF"/>
    <w:rsid w:val="44D9DE6C"/>
    <w:rsid w:val="4506D8C3"/>
    <w:rsid w:val="452011D4"/>
    <w:rsid w:val="45346498"/>
    <w:rsid w:val="456F85EE"/>
    <w:rsid w:val="457B3F58"/>
    <w:rsid w:val="4590E2FC"/>
    <w:rsid w:val="4596373C"/>
    <w:rsid w:val="462A8CC6"/>
    <w:rsid w:val="46302508"/>
    <w:rsid w:val="46360F34"/>
    <w:rsid w:val="465FBD5B"/>
    <w:rsid w:val="46740508"/>
    <w:rsid w:val="46871886"/>
    <w:rsid w:val="4687E558"/>
    <w:rsid w:val="46A2255F"/>
    <w:rsid w:val="46A4D6B6"/>
    <w:rsid w:val="46B60206"/>
    <w:rsid w:val="46B6E565"/>
    <w:rsid w:val="46BF698B"/>
    <w:rsid w:val="46C4941E"/>
    <w:rsid w:val="46C56C38"/>
    <w:rsid w:val="46D1CA01"/>
    <w:rsid w:val="46D2AC03"/>
    <w:rsid w:val="46F84A38"/>
    <w:rsid w:val="471897C4"/>
    <w:rsid w:val="472F7560"/>
    <w:rsid w:val="474E092D"/>
    <w:rsid w:val="477E604B"/>
    <w:rsid w:val="478630A5"/>
    <w:rsid w:val="47BA3F7F"/>
    <w:rsid w:val="47D7CF47"/>
    <w:rsid w:val="481E82F4"/>
    <w:rsid w:val="4825F2AD"/>
    <w:rsid w:val="4829125F"/>
    <w:rsid w:val="4835FAE5"/>
    <w:rsid w:val="483758FB"/>
    <w:rsid w:val="484BDC0F"/>
    <w:rsid w:val="48774DB8"/>
    <w:rsid w:val="48A1E7A6"/>
    <w:rsid w:val="48C11E37"/>
    <w:rsid w:val="48DF1900"/>
    <w:rsid w:val="48F61D7C"/>
    <w:rsid w:val="493C3ED2"/>
    <w:rsid w:val="494C4FB5"/>
    <w:rsid w:val="4954BCD8"/>
    <w:rsid w:val="495EDB34"/>
    <w:rsid w:val="49AD3B02"/>
    <w:rsid w:val="49E7EE1E"/>
    <w:rsid w:val="4A191705"/>
    <w:rsid w:val="4A1C2D99"/>
    <w:rsid w:val="4A2B3AA7"/>
    <w:rsid w:val="4A977838"/>
    <w:rsid w:val="4A9CB4E4"/>
    <w:rsid w:val="4AA3B24C"/>
    <w:rsid w:val="4AB09525"/>
    <w:rsid w:val="4AB5C692"/>
    <w:rsid w:val="4AD36242"/>
    <w:rsid w:val="4ADAA5F6"/>
    <w:rsid w:val="4AF822C3"/>
    <w:rsid w:val="4B2DA3A0"/>
    <w:rsid w:val="4B428348"/>
    <w:rsid w:val="4B489E78"/>
    <w:rsid w:val="4B4E220D"/>
    <w:rsid w:val="4B9834C2"/>
    <w:rsid w:val="4BBB2A2E"/>
    <w:rsid w:val="4BF34DF1"/>
    <w:rsid w:val="4BFFE200"/>
    <w:rsid w:val="4C5AEF48"/>
    <w:rsid w:val="4C6903BF"/>
    <w:rsid w:val="4C736670"/>
    <w:rsid w:val="4C761271"/>
    <w:rsid w:val="4CC40C7C"/>
    <w:rsid w:val="4CDF3D9F"/>
    <w:rsid w:val="4CE01351"/>
    <w:rsid w:val="4CFFAFEB"/>
    <w:rsid w:val="4D04B135"/>
    <w:rsid w:val="4D514BCD"/>
    <w:rsid w:val="4D54112F"/>
    <w:rsid w:val="4D5D2C1C"/>
    <w:rsid w:val="4DD9CB6E"/>
    <w:rsid w:val="4E253B67"/>
    <w:rsid w:val="4E3CA408"/>
    <w:rsid w:val="4E8075F2"/>
    <w:rsid w:val="4E890D7E"/>
    <w:rsid w:val="4E8ACC58"/>
    <w:rsid w:val="4ECB4340"/>
    <w:rsid w:val="4ECB6B91"/>
    <w:rsid w:val="4ED08840"/>
    <w:rsid w:val="4F03F2F6"/>
    <w:rsid w:val="4F0D2E97"/>
    <w:rsid w:val="4F2EC2AC"/>
    <w:rsid w:val="4F6953EB"/>
    <w:rsid w:val="4F8B9E40"/>
    <w:rsid w:val="4FDFDC24"/>
    <w:rsid w:val="500D2D0B"/>
    <w:rsid w:val="5026E40F"/>
    <w:rsid w:val="503D9E48"/>
    <w:rsid w:val="5084C834"/>
    <w:rsid w:val="50BA7430"/>
    <w:rsid w:val="50BC59AB"/>
    <w:rsid w:val="50E5A2C6"/>
    <w:rsid w:val="50EF8F89"/>
    <w:rsid w:val="5112CD9D"/>
    <w:rsid w:val="511C762E"/>
    <w:rsid w:val="516158C1"/>
    <w:rsid w:val="51AD1BA7"/>
    <w:rsid w:val="51AF7B9A"/>
    <w:rsid w:val="51B6A6F7"/>
    <w:rsid w:val="51D3DADE"/>
    <w:rsid w:val="51DD5188"/>
    <w:rsid w:val="521AACB6"/>
    <w:rsid w:val="5230B6B9"/>
    <w:rsid w:val="523F536E"/>
    <w:rsid w:val="52491111"/>
    <w:rsid w:val="524F7251"/>
    <w:rsid w:val="525B34E4"/>
    <w:rsid w:val="52681011"/>
    <w:rsid w:val="52686152"/>
    <w:rsid w:val="52901DEA"/>
    <w:rsid w:val="52DE7A92"/>
    <w:rsid w:val="53048AD8"/>
    <w:rsid w:val="530D5381"/>
    <w:rsid w:val="532C4D86"/>
    <w:rsid w:val="534CBCE4"/>
    <w:rsid w:val="534F60AA"/>
    <w:rsid w:val="5365AD9F"/>
    <w:rsid w:val="5369F75B"/>
    <w:rsid w:val="53702F13"/>
    <w:rsid w:val="5397172C"/>
    <w:rsid w:val="53A3072F"/>
    <w:rsid w:val="53C51DE0"/>
    <w:rsid w:val="53EB7FD7"/>
    <w:rsid w:val="53EBC534"/>
    <w:rsid w:val="53FA2269"/>
    <w:rsid w:val="54016F8C"/>
    <w:rsid w:val="542E3ABE"/>
    <w:rsid w:val="547A1A54"/>
    <w:rsid w:val="5486E4F4"/>
    <w:rsid w:val="54B81CB7"/>
    <w:rsid w:val="54BDA3F3"/>
    <w:rsid w:val="54C857AD"/>
    <w:rsid w:val="54CD21E8"/>
    <w:rsid w:val="54E99139"/>
    <w:rsid w:val="550FE917"/>
    <w:rsid w:val="554073F1"/>
    <w:rsid w:val="5540A1C5"/>
    <w:rsid w:val="55AA1FF0"/>
    <w:rsid w:val="564C949A"/>
    <w:rsid w:val="56569C24"/>
    <w:rsid w:val="56ACBF10"/>
    <w:rsid w:val="56D14FD3"/>
    <w:rsid w:val="56D2F615"/>
    <w:rsid w:val="56FC3A1E"/>
    <w:rsid w:val="5710318D"/>
    <w:rsid w:val="571C029C"/>
    <w:rsid w:val="571FF16B"/>
    <w:rsid w:val="57231167"/>
    <w:rsid w:val="574B9D86"/>
    <w:rsid w:val="57648BB1"/>
    <w:rsid w:val="57B82954"/>
    <w:rsid w:val="57D3E5F9"/>
    <w:rsid w:val="580013F4"/>
    <w:rsid w:val="580FFF37"/>
    <w:rsid w:val="583BE4A1"/>
    <w:rsid w:val="5843DF3C"/>
    <w:rsid w:val="584E996A"/>
    <w:rsid w:val="58765C61"/>
    <w:rsid w:val="58770322"/>
    <w:rsid w:val="58D6C277"/>
    <w:rsid w:val="5915F004"/>
    <w:rsid w:val="59244C85"/>
    <w:rsid w:val="593F57DE"/>
    <w:rsid w:val="594063E2"/>
    <w:rsid w:val="59567B92"/>
    <w:rsid w:val="59686002"/>
    <w:rsid w:val="59866130"/>
    <w:rsid w:val="59921262"/>
    <w:rsid w:val="599A8A09"/>
    <w:rsid w:val="59A19B83"/>
    <w:rsid w:val="59A8E949"/>
    <w:rsid w:val="59D9247E"/>
    <w:rsid w:val="59E46405"/>
    <w:rsid w:val="5A149E91"/>
    <w:rsid w:val="5A1A5A91"/>
    <w:rsid w:val="5A1E9BC6"/>
    <w:rsid w:val="5A1F01C0"/>
    <w:rsid w:val="5A33E361"/>
    <w:rsid w:val="5A4E232F"/>
    <w:rsid w:val="5A534B98"/>
    <w:rsid w:val="5A564733"/>
    <w:rsid w:val="5A58A3A6"/>
    <w:rsid w:val="5A683DC3"/>
    <w:rsid w:val="5A8AB361"/>
    <w:rsid w:val="5AAA2A6C"/>
    <w:rsid w:val="5AC2BA94"/>
    <w:rsid w:val="5B1A8BD3"/>
    <w:rsid w:val="5B2FFE21"/>
    <w:rsid w:val="5B45DD2F"/>
    <w:rsid w:val="5B45FEEB"/>
    <w:rsid w:val="5B564ACB"/>
    <w:rsid w:val="5B6EEF68"/>
    <w:rsid w:val="5B8B6EFA"/>
    <w:rsid w:val="5BBE92E7"/>
    <w:rsid w:val="5BE6BB3D"/>
    <w:rsid w:val="5C9706A9"/>
    <w:rsid w:val="5CBB1320"/>
    <w:rsid w:val="5CD4735D"/>
    <w:rsid w:val="5CE25D3E"/>
    <w:rsid w:val="5D0ADD2C"/>
    <w:rsid w:val="5D2C6556"/>
    <w:rsid w:val="5D476935"/>
    <w:rsid w:val="5DA742AD"/>
    <w:rsid w:val="5E007DEC"/>
    <w:rsid w:val="5E097285"/>
    <w:rsid w:val="5E1FF092"/>
    <w:rsid w:val="5E2551D7"/>
    <w:rsid w:val="5E2E1D1F"/>
    <w:rsid w:val="5E73B8A9"/>
    <w:rsid w:val="5E77D9DE"/>
    <w:rsid w:val="5E7B6368"/>
    <w:rsid w:val="5E8B4B74"/>
    <w:rsid w:val="5E8E4158"/>
    <w:rsid w:val="5EAA980F"/>
    <w:rsid w:val="5EB43823"/>
    <w:rsid w:val="5EBD813E"/>
    <w:rsid w:val="5EC32879"/>
    <w:rsid w:val="5EEEF771"/>
    <w:rsid w:val="5EFAF86B"/>
    <w:rsid w:val="5EFB2DE6"/>
    <w:rsid w:val="5F02D780"/>
    <w:rsid w:val="5F122464"/>
    <w:rsid w:val="5F57E713"/>
    <w:rsid w:val="5F590F4E"/>
    <w:rsid w:val="5FD29199"/>
    <w:rsid w:val="5FD5D502"/>
    <w:rsid w:val="6015053D"/>
    <w:rsid w:val="601C27E5"/>
    <w:rsid w:val="6034DA91"/>
    <w:rsid w:val="60473CF4"/>
    <w:rsid w:val="6050CBB9"/>
    <w:rsid w:val="605FF668"/>
    <w:rsid w:val="6065F911"/>
    <w:rsid w:val="6077E7D7"/>
    <w:rsid w:val="607A2E5F"/>
    <w:rsid w:val="6081A84C"/>
    <w:rsid w:val="6089CC07"/>
    <w:rsid w:val="60902E39"/>
    <w:rsid w:val="60B13C80"/>
    <w:rsid w:val="60BA64EE"/>
    <w:rsid w:val="60E6A534"/>
    <w:rsid w:val="617D2ADB"/>
    <w:rsid w:val="617FA11B"/>
    <w:rsid w:val="61C604DD"/>
    <w:rsid w:val="61D2734B"/>
    <w:rsid w:val="61FB6C0A"/>
    <w:rsid w:val="62008DE2"/>
    <w:rsid w:val="6224C2F2"/>
    <w:rsid w:val="6233BA75"/>
    <w:rsid w:val="6249A387"/>
    <w:rsid w:val="62523445"/>
    <w:rsid w:val="627AA168"/>
    <w:rsid w:val="62B40158"/>
    <w:rsid w:val="62F006A2"/>
    <w:rsid w:val="62FA2435"/>
    <w:rsid w:val="63466B7B"/>
    <w:rsid w:val="63769CD2"/>
    <w:rsid w:val="63AAF0D9"/>
    <w:rsid w:val="63C83237"/>
    <w:rsid w:val="63CA4D86"/>
    <w:rsid w:val="63D05D06"/>
    <w:rsid w:val="63DE8972"/>
    <w:rsid w:val="642CF6B7"/>
    <w:rsid w:val="6446F2C2"/>
    <w:rsid w:val="64809B15"/>
    <w:rsid w:val="64A097F5"/>
    <w:rsid w:val="64A74575"/>
    <w:rsid w:val="64B85264"/>
    <w:rsid w:val="64D0CB03"/>
    <w:rsid w:val="655BEAD2"/>
    <w:rsid w:val="655EDADB"/>
    <w:rsid w:val="6576BA74"/>
    <w:rsid w:val="65902AC1"/>
    <w:rsid w:val="65BD8357"/>
    <w:rsid w:val="65D73D9B"/>
    <w:rsid w:val="65F8D8EA"/>
    <w:rsid w:val="660484EE"/>
    <w:rsid w:val="660F868E"/>
    <w:rsid w:val="6646E3A0"/>
    <w:rsid w:val="6655A594"/>
    <w:rsid w:val="665CA504"/>
    <w:rsid w:val="665F4458"/>
    <w:rsid w:val="666CC718"/>
    <w:rsid w:val="66DB08CB"/>
    <w:rsid w:val="66E80E61"/>
    <w:rsid w:val="6710EB01"/>
    <w:rsid w:val="672937F1"/>
    <w:rsid w:val="67608ADA"/>
    <w:rsid w:val="678F0B98"/>
    <w:rsid w:val="67A2B9E9"/>
    <w:rsid w:val="67F3EBF4"/>
    <w:rsid w:val="6838CEBC"/>
    <w:rsid w:val="684366EA"/>
    <w:rsid w:val="68498F3F"/>
    <w:rsid w:val="686F9024"/>
    <w:rsid w:val="688A4EF7"/>
    <w:rsid w:val="68CF06D8"/>
    <w:rsid w:val="692EDED8"/>
    <w:rsid w:val="6934E8D2"/>
    <w:rsid w:val="693E9DDB"/>
    <w:rsid w:val="6953A16C"/>
    <w:rsid w:val="69620E3A"/>
    <w:rsid w:val="69A5EE2C"/>
    <w:rsid w:val="69A913DC"/>
    <w:rsid w:val="69AD9737"/>
    <w:rsid w:val="69B29652"/>
    <w:rsid w:val="69BB8ADF"/>
    <w:rsid w:val="69C5F613"/>
    <w:rsid w:val="69D13EA3"/>
    <w:rsid w:val="69D30BC1"/>
    <w:rsid w:val="6A345C15"/>
    <w:rsid w:val="6A46CE25"/>
    <w:rsid w:val="6A68C7B6"/>
    <w:rsid w:val="6AD35F9C"/>
    <w:rsid w:val="6AD51DB6"/>
    <w:rsid w:val="6AE5F83B"/>
    <w:rsid w:val="6AFA5826"/>
    <w:rsid w:val="6B090B59"/>
    <w:rsid w:val="6B1CF808"/>
    <w:rsid w:val="6B4E2491"/>
    <w:rsid w:val="6B6F9C56"/>
    <w:rsid w:val="6BA4623C"/>
    <w:rsid w:val="6BA8544D"/>
    <w:rsid w:val="6BAC8623"/>
    <w:rsid w:val="6BBEBA4E"/>
    <w:rsid w:val="6BD7EECF"/>
    <w:rsid w:val="6BF527C6"/>
    <w:rsid w:val="6C21700D"/>
    <w:rsid w:val="6C4F4668"/>
    <w:rsid w:val="6C799E6F"/>
    <w:rsid w:val="6C8F8DD9"/>
    <w:rsid w:val="6CF71608"/>
    <w:rsid w:val="6D027899"/>
    <w:rsid w:val="6D632A6F"/>
    <w:rsid w:val="6D9E34C9"/>
    <w:rsid w:val="6DDA54D9"/>
    <w:rsid w:val="6DE7088E"/>
    <w:rsid w:val="6E1813FA"/>
    <w:rsid w:val="6E4FB242"/>
    <w:rsid w:val="6E7788DC"/>
    <w:rsid w:val="6EDF2A36"/>
    <w:rsid w:val="6F1E4D21"/>
    <w:rsid w:val="6F7DA775"/>
    <w:rsid w:val="6F9079E6"/>
    <w:rsid w:val="6FFAEE97"/>
    <w:rsid w:val="700B9F4C"/>
    <w:rsid w:val="7021052D"/>
    <w:rsid w:val="702DED0E"/>
    <w:rsid w:val="70307FE0"/>
    <w:rsid w:val="704F0B61"/>
    <w:rsid w:val="707B0847"/>
    <w:rsid w:val="709961FC"/>
    <w:rsid w:val="709B7BAD"/>
    <w:rsid w:val="70EB1652"/>
    <w:rsid w:val="70EF0677"/>
    <w:rsid w:val="7129746D"/>
    <w:rsid w:val="7135F3B5"/>
    <w:rsid w:val="71661B18"/>
    <w:rsid w:val="716C04B6"/>
    <w:rsid w:val="7170B1A0"/>
    <w:rsid w:val="71B5871B"/>
    <w:rsid w:val="71C35599"/>
    <w:rsid w:val="71CAFC6C"/>
    <w:rsid w:val="71DF047B"/>
    <w:rsid w:val="72223F3B"/>
    <w:rsid w:val="72518BCA"/>
    <w:rsid w:val="72773200"/>
    <w:rsid w:val="728F2883"/>
    <w:rsid w:val="72A28505"/>
    <w:rsid w:val="72F09B69"/>
    <w:rsid w:val="72FFB077"/>
    <w:rsid w:val="7332EE83"/>
    <w:rsid w:val="733B06AB"/>
    <w:rsid w:val="736781A4"/>
    <w:rsid w:val="7386E047"/>
    <w:rsid w:val="73D11E26"/>
    <w:rsid w:val="740C3807"/>
    <w:rsid w:val="7432D98E"/>
    <w:rsid w:val="7442E1C7"/>
    <w:rsid w:val="74482B3E"/>
    <w:rsid w:val="74489133"/>
    <w:rsid w:val="744EDD0C"/>
    <w:rsid w:val="7476B9F0"/>
    <w:rsid w:val="74AA44B7"/>
    <w:rsid w:val="74AD590F"/>
    <w:rsid w:val="74B634EB"/>
    <w:rsid w:val="74EAC6CC"/>
    <w:rsid w:val="74EF5F57"/>
    <w:rsid w:val="75000869"/>
    <w:rsid w:val="750369AC"/>
    <w:rsid w:val="751CE468"/>
    <w:rsid w:val="752E494B"/>
    <w:rsid w:val="753A7582"/>
    <w:rsid w:val="75632A26"/>
    <w:rsid w:val="7588C6DD"/>
    <w:rsid w:val="758E01B2"/>
    <w:rsid w:val="75A99F3F"/>
    <w:rsid w:val="75B91451"/>
    <w:rsid w:val="761CC0A0"/>
    <w:rsid w:val="76238F35"/>
    <w:rsid w:val="762AEEBD"/>
    <w:rsid w:val="763F095C"/>
    <w:rsid w:val="7675AF3A"/>
    <w:rsid w:val="7684506F"/>
    <w:rsid w:val="76ABB102"/>
    <w:rsid w:val="76B03C9C"/>
    <w:rsid w:val="76B67C0A"/>
    <w:rsid w:val="76CD9155"/>
    <w:rsid w:val="77034628"/>
    <w:rsid w:val="7707A7DA"/>
    <w:rsid w:val="7715039D"/>
    <w:rsid w:val="7742B6D2"/>
    <w:rsid w:val="77C434D4"/>
    <w:rsid w:val="78068B3A"/>
    <w:rsid w:val="783673A0"/>
    <w:rsid w:val="785AADE7"/>
    <w:rsid w:val="785DBB0C"/>
    <w:rsid w:val="787168CC"/>
    <w:rsid w:val="7873EEB9"/>
    <w:rsid w:val="7874FB90"/>
    <w:rsid w:val="78AF20DB"/>
    <w:rsid w:val="78C03370"/>
    <w:rsid w:val="78C4EC17"/>
    <w:rsid w:val="78CEB617"/>
    <w:rsid w:val="78D5CECB"/>
    <w:rsid w:val="795972D4"/>
    <w:rsid w:val="7998639F"/>
    <w:rsid w:val="79B2D52A"/>
    <w:rsid w:val="79B9697C"/>
    <w:rsid w:val="79D7505D"/>
    <w:rsid w:val="79E0152E"/>
    <w:rsid w:val="79E97F5C"/>
    <w:rsid w:val="7A06CFD0"/>
    <w:rsid w:val="7A11AE39"/>
    <w:rsid w:val="7A9128E7"/>
    <w:rsid w:val="7AB74448"/>
    <w:rsid w:val="7B200C3C"/>
    <w:rsid w:val="7B350808"/>
    <w:rsid w:val="7B795D7B"/>
    <w:rsid w:val="7BA5A798"/>
    <w:rsid w:val="7C35843D"/>
    <w:rsid w:val="7C3688AD"/>
    <w:rsid w:val="7C4D3BFA"/>
    <w:rsid w:val="7CE827F8"/>
    <w:rsid w:val="7CEBDD85"/>
    <w:rsid w:val="7CFFE669"/>
    <w:rsid w:val="7D3D4A4F"/>
    <w:rsid w:val="7D4CE8DD"/>
    <w:rsid w:val="7D536A9B"/>
    <w:rsid w:val="7D5DC069"/>
    <w:rsid w:val="7D64AE8F"/>
    <w:rsid w:val="7D89F917"/>
    <w:rsid w:val="7D92AB68"/>
    <w:rsid w:val="7D958D67"/>
    <w:rsid w:val="7D9A63CB"/>
    <w:rsid w:val="7DC40AD1"/>
    <w:rsid w:val="7DD69577"/>
    <w:rsid w:val="7DDBBA73"/>
    <w:rsid w:val="7DE7F46E"/>
    <w:rsid w:val="7E03C4E8"/>
    <w:rsid w:val="7E0D7D69"/>
    <w:rsid w:val="7E36E31F"/>
    <w:rsid w:val="7E40D736"/>
    <w:rsid w:val="7EEE498C"/>
    <w:rsid w:val="7EF45804"/>
    <w:rsid w:val="7F1ED2F6"/>
    <w:rsid w:val="7F305490"/>
    <w:rsid w:val="7F3448E7"/>
    <w:rsid w:val="7F633AB5"/>
    <w:rsid w:val="7F8957FC"/>
    <w:rsid w:val="7FCC22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AA517"/>
  <w15:chartTrackingRefBased/>
  <w15:docId w15:val="{DBFBD648-36E8-4752-B591-4EA10F827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0784A32B"/>
    <w:pPr>
      <w:spacing w:line="480" w:lineRule="auto"/>
      <w:outlineLvl w:val="0"/>
    </w:pPr>
    <w:rPr>
      <w:rFonts w:ascii="Times New Roman" w:hAnsi="Times New Roman"/>
      <w:b/>
      <w:bCs/>
      <w:color w:val="000000" w:themeColor="text1"/>
      <w:sz w:val="28"/>
      <w:szCs w:val="28"/>
    </w:rPr>
  </w:style>
  <w:style w:type="paragraph" w:styleId="Heading2">
    <w:name w:val="heading 2"/>
    <w:basedOn w:val="Normal"/>
    <w:next w:val="Normal"/>
    <w:link w:val="Heading2Char"/>
    <w:uiPriority w:val="9"/>
    <w:unhideWhenUsed/>
    <w:qFormat/>
    <w:rsid w:val="00D85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784A32B"/>
    <w:pPr>
      <w:keepNext/>
      <w:keepLines/>
      <w:spacing w:before="160" w:after="80" w:line="480" w:lineRule="auto"/>
      <w:outlineLvl w:val="2"/>
    </w:pPr>
    <w:rPr>
      <w:rFonts w:ascii="Times New Roman" w:eastAsia="Times New Roman" w:hAnsi="Times New Roman" w:cs="Times New Roman"/>
      <w:b/>
      <w:bCs/>
    </w:rPr>
  </w:style>
  <w:style w:type="paragraph" w:styleId="Heading4">
    <w:name w:val="heading 4"/>
    <w:basedOn w:val="Normal"/>
    <w:next w:val="Normal"/>
    <w:link w:val="Heading4Char"/>
    <w:uiPriority w:val="9"/>
    <w:semiHidden/>
    <w:unhideWhenUsed/>
    <w:qFormat/>
    <w:rsid w:val="0784A32B"/>
    <w:pPr>
      <w:keepNext/>
      <w:keepLines/>
      <w:spacing w:before="80" w:after="40"/>
      <w:outlineLvl w:val="3"/>
    </w:pPr>
    <w:rPr>
      <w:rFonts w:ascii="Times New Roman" w:eastAsia="Times New Roman" w:hAnsi="Times New Roman" w:cs="Times New Roman"/>
      <w:i/>
      <w:iCs/>
      <w:color w:val="000000" w:themeColor="text1"/>
    </w:rPr>
  </w:style>
  <w:style w:type="paragraph" w:styleId="Heading5">
    <w:name w:val="heading 5"/>
    <w:basedOn w:val="Normal"/>
    <w:next w:val="Normal"/>
    <w:link w:val="Heading5Char"/>
    <w:uiPriority w:val="9"/>
    <w:semiHidden/>
    <w:unhideWhenUsed/>
    <w:qFormat/>
    <w:rsid w:val="00D85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784A32B"/>
    <w:rPr>
      <w:rFonts w:ascii="Times New Roman" w:hAnsi="Times New Roman"/>
      <w:b/>
      <w:bCs/>
      <w:color w:val="000000" w:themeColor="text1"/>
      <w:sz w:val="28"/>
      <w:szCs w:val="28"/>
    </w:rPr>
  </w:style>
  <w:style w:type="character" w:customStyle="1" w:styleId="Heading2Char">
    <w:name w:val="Heading 2 Char"/>
    <w:basedOn w:val="DefaultParagraphFont"/>
    <w:link w:val="Heading2"/>
    <w:uiPriority w:val="9"/>
    <w:rsid w:val="00D85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784A32B"/>
    <w:rPr>
      <w:rFonts w:ascii="Times New Roman" w:eastAsia="Times New Roman" w:hAnsi="Times New Roman" w:cs="Times New Roman"/>
      <w:b/>
      <w:bCs/>
      <w:color w:val="auto"/>
      <w:sz w:val="24"/>
      <w:szCs w:val="24"/>
    </w:rPr>
  </w:style>
  <w:style w:type="character" w:customStyle="1" w:styleId="Heading4Char">
    <w:name w:val="Heading 4 Char"/>
    <w:basedOn w:val="DefaultParagraphFont"/>
    <w:link w:val="Heading4"/>
    <w:uiPriority w:val="9"/>
    <w:semiHidden/>
    <w:rsid w:val="0784A32B"/>
    <w:rPr>
      <w:rFonts w:ascii="Times New Roman" w:eastAsia="Times New Roman" w:hAnsi="Times New Roman" w:cs="Times New Roman"/>
      <w:i/>
      <w:iCs/>
      <w:color w:val="000000" w:themeColor="text1"/>
      <w:sz w:val="24"/>
      <w:szCs w:val="24"/>
    </w:rPr>
  </w:style>
  <w:style w:type="character" w:customStyle="1" w:styleId="Heading5Char">
    <w:name w:val="Heading 5 Char"/>
    <w:basedOn w:val="DefaultParagraphFont"/>
    <w:link w:val="Heading5"/>
    <w:uiPriority w:val="9"/>
    <w:semiHidden/>
    <w:rsid w:val="00D85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399"/>
    <w:rPr>
      <w:rFonts w:eastAsiaTheme="majorEastAsia" w:cstheme="majorBidi"/>
      <w:color w:val="272727" w:themeColor="text1" w:themeTint="D8"/>
    </w:rPr>
  </w:style>
  <w:style w:type="paragraph" w:styleId="Title">
    <w:name w:val="Title"/>
    <w:basedOn w:val="Normal"/>
    <w:next w:val="Normal"/>
    <w:link w:val="TitleChar"/>
    <w:uiPriority w:val="10"/>
    <w:qFormat/>
    <w:rsid w:val="00D85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399"/>
    <w:pPr>
      <w:spacing w:before="160"/>
      <w:jc w:val="center"/>
    </w:pPr>
    <w:rPr>
      <w:i/>
      <w:iCs/>
      <w:color w:val="404040" w:themeColor="text1" w:themeTint="BF"/>
    </w:rPr>
  </w:style>
  <w:style w:type="character" w:customStyle="1" w:styleId="QuoteChar">
    <w:name w:val="Quote Char"/>
    <w:basedOn w:val="DefaultParagraphFont"/>
    <w:link w:val="Quote"/>
    <w:uiPriority w:val="29"/>
    <w:rsid w:val="00D85399"/>
    <w:rPr>
      <w:i/>
      <w:iCs/>
      <w:color w:val="404040" w:themeColor="text1" w:themeTint="BF"/>
    </w:rPr>
  </w:style>
  <w:style w:type="paragraph" w:styleId="ListParagraph">
    <w:name w:val="List Paragraph"/>
    <w:basedOn w:val="Normal"/>
    <w:uiPriority w:val="34"/>
    <w:qFormat/>
    <w:rsid w:val="00D85399"/>
    <w:pPr>
      <w:ind w:left="720"/>
      <w:contextualSpacing/>
    </w:pPr>
  </w:style>
  <w:style w:type="character" w:styleId="IntenseEmphasis">
    <w:name w:val="Intense Emphasis"/>
    <w:basedOn w:val="DefaultParagraphFont"/>
    <w:uiPriority w:val="21"/>
    <w:qFormat/>
    <w:rsid w:val="00D85399"/>
    <w:rPr>
      <w:i/>
      <w:iCs/>
      <w:color w:val="0F4761" w:themeColor="accent1" w:themeShade="BF"/>
    </w:rPr>
  </w:style>
  <w:style w:type="paragraph" w:styleId="IntenseQuote">
    <w:name w:val="Intense Quote"/>
    <w:basedOn w:val="Normal"/>
    <w:next w:val="Normal"/>
    <w:link w:val="IntenseQuoteChar"/>
    <w:uiPriority w:val="30"/>
    <w:qFormat/>
    <w:rsid w:val="00D85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399"/>
    <w:rPr>
      <w:i/>
      <w:iCs/>
      <w:color w:val="0F4761" w:themeColor="accent1" w:themeShade="BF"/>
    </w:rPr>
  </w:style>
  <w:style w:type="character" w:styleId="IntenseReference">
    <w:name w:val="Intense Reference"/>
    <w:basedOn w:val="DefaultParagraphFont"/>
    <w:uiPriority w:val="32"/>
    <w:qFormat/>
    <w:rsid w:val="00D85399"/>
    <w:rPr>
      <w:b/>
      <w:bCs/>
      <w:smallCaps/>
      <w:color w:val="0F4761" w:themeColor="accent1" w:themeShade="BF"/>
      <w:spacing w:val="5"/>
    </w:rPr>
  </w:style>
  <w:style w:type="character" w:styleId="Emphasis">
    <w:name w:val="Emphasis"/>
    <w:basedOn w:val="DefaultParagraphFont"/>
    <w:uiPriority w:val="20"/>
    <w:qFormat/>
    <w:rsid w:val="00BF62D5"/>
    <w:rPr>
      <w:i/>
      <w:iCs/>
    </w:rPr>
  </w:style>
  <w:style w:type="character" w:styleId="Hyperlink">
    <w:name w:val="Hyperlink"/>
    <w:basedOn w:val="DefaultParagraphFont"/>
    <w:uiPriority w:val="99"/>
    <w:unhideWhenUsed/>
    <w:rsid w:val="0063079A"/>
    <w:rPr>
      <w:color w:val="467886" w:themeColor="hyperlink"/>
      <w:u w:val="single"/>
    </w:rPr>
  </w:style>
  <w:style w:type="character" w:styleId="UnresolvedMention">
    <w:name w:val="Unresolved Mention"/>
    <w:basedOn w:val="DefaultParagraphFont"/>
    <w:uiPriority w:val="99"/>
    <w:semiHidden/>
    <w:unhideWhenUsed/>
    <w:rsid w:val="0063079A"/>
    <w:rPr>
      <w:color w:val="605E5C"/>
      <w:shd w:val="clear" w:color="auto" w:fill="E1DFDD"/>
    </w:rPr>
  </w:style>
  <w:style w:type="paragraph" w:styleId="NormalWeb">
    <w:name w:val="Normal (Web)"/>
    <w:basedOn w:val="Normal"/>
    <w:uiPriority w:val="99"/>
    <w:unhideWhenUsed/>
    <w:rsid w:val="00CB32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252E7"/>
    <w:rPr>
      <w:color w:val="96607D" w:themeColor="followedHyperlink"/>
      <w:u w:val="single"/>
    </w:rPr>
  </w:style>
  <w:style w:type="paragraph" w:styleId="TOC2">
    <w:name w:val="toc 2"/>
    <w:basedOn w:val="Normal"/>
    <w:next w:val="Normal"/>
    <w:uiPriority w:val="39"/>
    <w:unhideWhenUsed/>
    <w:rsid w:val="1431F719"/>
    <w:pPr>
      <w:spacing w:after="100"/>
      <w:ind w:left="220"/>
    </w:pPr>
  </w:style>
  <w:style w:type="paragraph" w:styleId="TOC3">
    <w:name w:val="toc 3"/>
    <w:basedOn w:val="Normal"/>
    <w:next w:val="Normal"/>
    <w:uiPriority w:val="39"/>
    <w:unhideWhenUsed/>
    <w:rsid w:val="180A1523"/>
    <w:pPr>
      <w:spacing w:after="100"/>
      <w:ind w:left="440"/>
    </w:pPr>
  </w:style>
  <w:style w:type="paragraph" w:customStyle="1" w:styleId="font-claude-response-body">
    <w:name w:val="font-claude-response-body"/>
    <w:basedOn w:val="Normal"/>
    <w:rsid w:val="00474C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684A"/>
    <w:rPr>
      <w:b/>
      <w:bCs/>
    </w:rPr>
  </w:style>
  <w:style w:type="character" w:customStyle="1" w:styleId="apple-converted-space">
    <w:name w:val="apple-converted-space"/>
    <w:basedOn w:val="DefaultParagraphFont"/>
    <w:rsid w:val="006E684A"/>
  </w:style>
  <w:style w:type="paragraph" w:styleId="TOC4">
    <w:name w:val="toc 4"/>
    <w:basedOn w:val="Normal"/>
    <w:next w:val="Normal"/>
    <w:uiPriority w:val="39"/>
    <w:unhideWhenUsed/>
    <w:rsid w:val="0784A32B"/>
    <w:pPr>
      <w:spacing w:after="100"/>
      <w:ind w:left="660"/>
    </w:pPr>
  </w:style>
  <w:style w:type="paragraph" w:styleId="Header">
    <w:name w:val="header"/>
    <w:basedOn w:val="Normal"/>
    <w:uiPriority w:val="99"/>
    <w:unhideWhenUsed/>
    <w:rsid w:val="0784A32B"/>
    <w:pPr>
      <w:tabs>
        <w:tab w:val="center" w:pos="4680"/>
        <w:tab w:val="right" w:pos="9360"/>
      </w:tabs>
      <w:spacing w:after="0" w:line="240" w:lineRule="auto"/>
    </w:pPr>
  </w:style>
  <w:style w:type="paragraph" w:styleId="Footer">
    <w:name w:val="footer"/>
    <w:basedOn w:val="Normal"/>
    <w:uiPriority w:val="99"/>
    <w:unhideWhenUsed/>
    <w:rsid w:val="0784A32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B746A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ime.com/7379419/ai-race-us-china/" TargetMode="External"/><Relationship Id="rId18" Type="http://schemas.openxmlformats.org/officeDocument/2006/relationships/hyperlink" Target="https://www.cfr.org/articles/anthropics-standoff-with-the-pentagon-is-a-test-of-u-s-credibility" TargetMode="External"/><Relationship Id="rId26" Type="http://schemas.openxmlformats.org/officeDocument/2006/relationships/hyperlink" Target="https://www.ibm.com/think/topics/log4j?utm_source=chatgpt.com" TargetMode="External"/><Relationship Id="rId39" Type="http://schemas.openxmlformats.org/officeDocument/2006/relationships/hyperlink" Target="https://www.weforum.org/stories/2025/01/5-risk-factors-supply-chain-interdependencies-cybersecurity/" TargetMode="External"/><Relationship Id="rId21" Type="http://schemas.openxmlformats.org/officeDocument/2006/relationships/hyperlink" Target="https://www.enisa.europa.eu/publications/threat-landscape-for-supply-chain-attacks" TargetMode="External"/><Relationship Id="rId34" Type="http://schemas.openxmlformats.org/officeDocument/2006/relationships/hyperlink" Target="https://apnews.com/article/anthropic-hegseth-ai-pentagon-military-3d86c9296fe953ec0591fcde6a613aba" TargetMode="External"/><Relationship Id="rId42" Type="http://schemas.openxmlformats.org/officeDocument/2006/relationships/fontTable" Target="fontTable.xml"/><Relationship Id="rId7" Type="http://schemas.openxmlformats.org/officeDocument/2006/relationships/hyperlink" Target="https://www.csis.org/analysis/understanding-us-allies-current-legal-authority-implement-ai-and-semiconductor-export" TargetMode="External"/><Relationship Id="rId2" Type="http://schemas.openxmlformats.org/officeDocument/2006/relationships/styles" Target="styles.xml"/><Relationship Id="rId16" Type="http://schemas.openxmlformats.org/officeDocument/2006/relationships/hyperlink" Target="https://www.dla.mil/What-DLA-Offers/Services/" TargetMode="External"/><Relationship Id="rId20" Type="http://schemas.openxmlformats.org/officeDocument/2006/relationships/hyperlink" Target="https://www.usmcu.edu/Outreach/Marine-Corps-University-Press/MCU-Journal/JAMS-vol-16-no-2/The-Role-of-Artificial-Intelligence/" TargetMode="External"/><Relationship Id="rId29" Type="http://schemas.openxmlformats.org/officeDocument/2006/relationships/hyperlink" Target="https://thehackernews.com/2026/02/open-vsx-supply-chain-attack-used.html"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cket.dev/blog/glassworm-loader-hits-open-vsx-via-suspected-developer-account-compromise" TargetMode="External"/><Relationship Id="rId24" Type="http://schemas.openxmlformats.org/officeDocument/2006/relationships/hyperlink" Target="https://apps.dtic.mil/sti/tr/pdf/ADA255221.pdf" TargetMode="External"/><Relationship Id="rId32" Type="http://schemas.openxmlformats.org/officeDocument/2006/relationships/hyperlink" Target="https://doi.org/10.6028/NIST.SP.800-161r1" TargetMode="External"/><Relationship Id="rId37" Type="http://schemas.openxmlformats.org/officeDocument/2006/relationships/hyperlink" Target="https://www.journalofpoliticalscience.com/uploads/archives/7-6-39-785.pdf"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dla.mil/About-DLA/" TargetMode="External"/><Relationship Id="rId23" Type="http://schemas.openxmlformats.org/officeDocument/2006/relationships/hyperlink" Target="https://www.cybersecurity-insiders.com/apt-iran-hackers-steal-over-375tb-of-data-from-lockheed-martine/" TargetMode="External"/><Relationship Id="rId28" Type="http://schemas.openxmlformats.org/officeDocument/2006/relationships/hyperlink" Target="https://st.llnl.gov/news/look-back/birth-artificial-intelligence-ai-research" TargetMode="External"/><Relationship Id="rId36" Type="http://schemas.openxmlformats.org/officeDocument/2006/relationships/hyperlink" Target="https://www.yahoo.com/news/articles/trump-wants-blacklist-anthropic-claude-142000432.html" TargetMode="External"/><Relationship Id="rId10" Type="http://schemas.openxmlformats.org/officeDocument/2006/relationships/hyperlink" Target="https://techcrunch.com/2026/02/27/anthropic-vs-the-pentagon-whats-actually-at-stake/" TargetMode="External"/><Relationship Id="rId19" Type="http://schemas.openxmlformats.org/officeDocument/2006/relationships/hyperlink" Target="https://www.weforum.org/stories/2025/05/how-trade-policies-are-expanding-supply-chain-cyber-risks/" TargetMode="External"/><Relationship Id="rId31" Type="http://schemas.openxmlformats.org/officeDocument/2006/relationships/hyperlink" Target="https://militaryembedded.com/ai/machine-learning/artificial-intelligence-timeline" TargetMode="External"/><Relationship Id="rId44"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https://www.anthropic.com/news/where-stand-department-war" TargetMode="External"/><Relationship Id="rId14" Type="http://schemas.openxmlformats.org/officeDocument/2006/relationships/hyperlink" Target="https://www.ftc.gov/enforcement/refunds/equifax-data-breach-settlement" TargetMode="External"/><Relationship Id="rId22" Type="http://schemas.openxmlformats.org/officeDocument/2006/relationships/hyperlink" Target="https://www.ftc.gov/about-ftc/mission/enforcement-authority" TargetMode="External"/><Relationship Id="rId27" Type="http://schemas.openxmlformats.org/officeDocument/2006/relationships/hyperlink" Target="https://www.lawfaremedia.org/article/tackling-software-supply-chain-security-toolbox-policymakers" TargetMode="External"/><Relationship Id="rId30" Type="http://schemas.openxmlformats.org/officeDocument/2006/relationships/hyperlink" Target="https://www.politico.com/news/2026/04/24/doj-delay-anthropic-appeal-rejected-pentagon-dispute-00890348" TargetMode="External"/><Relationship Id="rId35" Type="http://schemas.openxmlformats.org/officeDocument/2006/relationships/hyperlink" Target="https://www.dla.mil/About-DLA/News/News-Article-View/Article/4186367/utilization-of-artificial-intelligence-ai-to-illuminate-supply-chain-risk/" TargetMode="External"/><Relationship Id="rId43" Type="http://schemas.openxmlformats.org/officeDocument/2006/relationships/theme" Target="theme/theme1.xml"/><Relationship Id="rId8" Type="http://schemas.openxmlformats.org/officeDocument/2006/relationships/hyperlink" Target="https://www.anthropic.com/news/statement-department-of-war" TargetMode="External"/><Relationship Id="rId3" Type="http://schemas.openxmlformats.org/officeDocument/2006/relationships/settings" Target="settings.xml"/><Relationship Id="rId12" Type="http://schemas.openxmlformats.org/officeDocument/2006/relationships/hyperlink" Target="https://apps.dtic.mil/sti/html/trecms/AD1212267/index.html" TargetMode="External"/><Relationship Id="rId17" Type="http://schemas.openxmlformats.org/officeDocument/2006/relationships/hyperlink" Target="https://www.ibm.com/think/topics/ai-supply-chain" TargetMode="External"/><Relationship Id="rId25" Type="http://schemas.openxmlformats.org/officeDocument/2006/relationships/hyperlink" Target="https://www.amu.apus.edu/area-of-study/information-technology/resources/supply-chain-cyber-vulnerabilities/" TargetMode="External"/><Relationship Id="rId33" Type="http://schemas.openxmlformats.org/officeDocument/2006/relationships/hyperlink" Target="https://media.defense.gov/2022/Sep/01/2003068942/-1/-1/0/ESF_SECURING_THE_SOFTWARE_SUPPLY_CHAIN_DEVELOPERS.PDF" TargetMode="External"/><Relationship Id="rId38" Type="http://schemas.openxmlformats.org/officeDocument/2006/relationships/hyperlink" Target="https://www.brennancenter.org/our-work/research-reports/militarys-use-ai-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10</TotalTime>
  <Pages>22</Pages>
  <Words>6015</Words>
  <Characters>34289</Characters>
  <Application>Microsoft Office Word</Application>
  <DocSecurity>0</DocSecurity>
  <Lines>285</Lines>
  <Paragraphs>80</Paragraphs>
  <ScaleCrop>false</ScaleCrop>
  <Company/>
  <LinksUpToDate>false</LinksUpToDate>
  <CharactersWithSpaces>40224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Jao, Emily</dc:creator>
  <cp:keywords/>
  <dc:description/>
  <cp:lastModifiedBy>Haidah Saad</cp:lastModifiedBy>
  <cp:revision>526</cp:revision>
  <dcterms:created xsi:type="dcterms:W3CDTF">2026-04-21T03:22:00Z</dcterms:created>
  <dcterms:modified xsi:type="dcterms:W3CDTF">2026-04-30T01:25:00Z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c643bc1f-fe2d-40a7-9b79-865a1967c444</vt:lpwstr>
  </property>
</Properties>
</file>