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Manipulating Two-Mode (Bipartite) Networks</w:t>
      </w:r>
    </w:p>
    <w:p>
      <w:pPr>
        <w:pStyle w:val="Author"/>
      </w:pPr>
      <w:r>
        <w:t xml:space="preserve">Simone Santoni</w:t>
      </w:r>
    </w:p>
    <w:p>
      <w:pPr>
        <w:pStyle w:val="Date"/>
      </w:pPr>
      <w:r>
        <w:t xml:space="preserve">2024-11-26</w:t>
      </w:r>
    </w:p>
    <w:p>
      <w:pPr>
        <w:pStyle w:val="AbstractTitle"/>
      </w:pPr>
      <w:r>
        <w:t xml:space="preserve">Synopsis</w:t>
      </w:r>
    </w:p>
    <w:p>
      <w:pPr>
        <w:pStyle w:val="Abstract"/>
      </w:pPr>
      <w:r>
        <w:t xml:space="preserve">This notebook shows how to read and transforms a two-mode network (e.g., a person-to-team affiliation network) into two one-mode networks (a person-person network - in which individuals are connected when they belong to the same team - and team-team network - in which individuals are connected when they share at least a member)</w:t>
      </w:r>
    </w:p>
    <w:bookmarkStart w:id="20" w:name="notebook-setup"/>
    <w:p>
      <w:pPr>
        <w:pStyle w:val="Heading1"/>
      </w:pPr>
      <w:r>
        <w:t xml:space="preserve">Notebook setup</w:t>
      </w:r>
    </w:p>
    <w:p>
      <w:pPr>
        <w:pStyle w:val="FirstParagraph"/>
      </w:pPr>
      <w:r>
        <w:t xml:space="preserve">We are using</w:t>
      </w:r>
      <w:r>
        <w:t xml:space="preserve"> </w:t>
      </w:r>
      <w:r>
        <w:rPr>
          <w:rStyle w:val="VerbatimChar"/>
        </w:rPr>
        <w:t xml:space="preserve">NumPy</w:t>
      </w:r>
      <w:r>
        <w:t xml:space="preserve"> </w:t>
      </w:r>
      <w:r>
        <w:t xml:space="preserve">for data simulation,</w:t>
      </w:r>
      <w:r>
        <w:t xml:space="preserve"> </w:t>
      </w:r>
      <w:r>
        <w:rPr>
          <w:rStyle w:val="VerbatimChar"/>
        </w:rPr>
        <w:t xml:space="preserve">NetworkX</w:t>
      </w:r>
      <w:r>
        <w:t xml:space="preserve"> </w:t>
      </w:r>
      <w:r>
        <w:t xml:space="preserve">for network manipulation, and</w:t>
      </w:r>
      <w:r>
        <w:t xml:space="preserve"> </w:t>
      </w:r>
      <w:r>
        <w:rPr>
          <w:rStyle w:val="VerbatimChar"/>
        </w:rPr>
        <w:t xml:space="preserve">Pandas</w:t>
      </w:r>
      <w:r>
        <w:t xml:space="preserve"> </w:t>
      </w:r>
      <w:r>
        <w:t xml:space="preserve">for data wrangling.</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networkx </w:t>
      </w:r>
      <w:r>
        <w:rPr>
          <w:rStyle w:val="ImportTok"/>
        </w:rPr>
        <w:t xml:space="preserve">as</w:t>
      </w:r>
      <w:r>
        <w:rPr>
          <w:rStyle w:val="NormalTok"/>
        </w:rPr>
        <w:t xml:space="preserve"> nx</w:t>
      </w:r>
      <w:r>
        <w:br/>
      </w:r>
      <w:r>
        <w:rPr>
          <w:rStyle w:val="ImportTok"/>
        </w:rPr>
        <w:t xml:space="preserve">from</w:t>
      </w:r>
      <w:r>
        <w:rPr>
          <w:rStyle w:val="NormalTok"/>
        </w:rPr>
        <w:t xml:space="preserve"> networkx.algorithms </w:t>
      </w:r>
      <w:r>
        <w:rPr>
          <w:rStyle w:val="ImportTok"/>
        </w:rPr>
        <w:t xml:space="preserve">import</w:t>
      </w:r>
      <w:r>
        <w:rPr>
          <w:rStyle w:val="NormalTok"/>
        </w:rPr>
        <w:t xml:space="preserve"> bipartite </w:t>
      </w:r>
      <w:r>
        <w:rPr>
          <w:rStyle w:val="ImportTok"/>
        </w:rPr>
        <w:t xml:space="preserve">as</w:t>
      </w:r>
      <w:r>
        <w:rPr>
          <w:rStyle w:val="NormalTok"/>
        </w:rPr>
        <w:t xml:space="preserve"> bp</w:t>
      </w:r>
      <w:r>
        <w:br/>
      </w:r>
      <w:r>
        <w:rPr>
          <w:rStyle w:val="ImportTok"/>
        </w:rPr>
        <w:t xml:space="preserve">import</w:t>
      </w:r>
      <w:r>
        <w:rPr>
          <w:rStyle w:val="NormalTok"/>
        </w:rPr>
        <w:t xml:space="preserve"> pandas </w:t>
      </w:r>
      <w:r>
        <w:rPr>
          <w:rStyle w:val="ImportTok"/>
        </w:rPr>
        <w:t xml:space="preserve">as</w:t>
      </w:r>
      <w:r>
        <w:rPr>
          <w:rStyle w:val="NormalTok"/>
        </w:rPr>
        <w:t xml:space="preserve"> pd</w:t>
      </w:r>
    </w:p>
    <w:bookmarkEnd w:id="20"/>
    <w:bookmarkStart w:id="21" w:name="fake-data"/>
    <w:p>
      <w:pPr>
        <w:pStyle w:val="Heading1"/>
      </w:pPr>
      <w:r>
        <w:t xml:space="preserve">Fake data</w:t>
      </w:r>
    </w:p>
    <w:p>
      <w:pPr>
        <w:pStyle w:val="FirstParagraph"/>
      </w:pPr>
      <w:r>
        <w:t xml:space="preserve">We simulate an incidence matrix with 100 mode-1/bottom nodes (e.g., individuals) and 10 mode-2/top nodes (e.g., products).</w:t>
      </w:r>
    </w:p>
    <w:p>
      <w:pPr>
        <w:pStyle w:val="SourceCode"/>
      </w:pPr>
      <w:r>
        <w:rPr>
          <w:rStyle w:val="CommentTok"/>
        </w:rPr>
        <w:t xml:space="preserve"># numpy simulation</w:t>
      </w:r>
      <w:r>
        <w:br/>
      </w:r>
      <w:r>
        <w:rPr>
          <w:rStyle w:val="NormalTok"/>
        </w:rPr>
        <w:t xml:space="preserve">n, k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10</w:t>
      </w:r>
      <w:r>
        <w:br/>
      </w:r>
      <w:r>
        <w:rPr>
          <w:rStyle w:val="NormalTok"/>
        </w:rPr>
        <w:t xml:space="preserve">bottom_nodes </w:t>
      </w:r>
      <w:r>
        <w:rPr>
          <w:rStyle w:val="OperatorTok"/>
        </w:rPr>
        <w:t xml:space="preserve">=</w:t>
      </w:r>
      <w:r>
        <w:rPr>
          <w:rStyle w:val="NormalTok"/>
        </w:rPr>
        <w:t xml:space="preserve"> np.arange(</w:t>
      </w:r>
      <w:r>
        <w:rPr>
          <w:rStyle w:val="DecValTok"/>
        </w:rPr>
        <w:t xml:space="preserve">0</w:t>
      </w:r>
      <w:r>
        <w:rPr>
          <w:rStyle w:val="NormalTok"/>
        </w:rPr>
        <w:t xml:space="preserve">, n)</w:t>
      </w:r>
      <w:r>
        <w:br/>
      </w:r>
      <w:r>
        <w:rPr>
          <w:rStyle w:val="NormalTok"/>
        </w:rPr>
        <w:t xml:space="preserve">top_nodes </w:t>
      </w:r>
      <w:r>
        <w:rPr>
          <w:rStyle w:val="OperatorTok"/>
        </w:rPr>
        <w:t xml:space="preserve">=</w:t>
      </w:r>
      <w:r>
        <w:rPr>
          <w:rStyle w:val="NormalTok"/>
        </w:rPr>
        <w:t xml:space="preserve"> np.arange(n, n</w:t>
      </w:r>
      <w:r>
        <w:rPr>
          <w:rStyle w:val="OperatorTok"/>
        </w:rPr>
        <w:t xml:space="preserve">+</w:t>
      </w:r>
      <w:r>
        <w:rPr>
          <w:rStyle w:val="NormalTok"/>
        </w:rPr>
        <w:t xml:space="preserve">k)</w:t>
      </w:r>
      <w:r>
        <w:br/>
      </w:r>
      <w:r>
        <w:rPr>
          <w:rStyle w:val="NormalTok"/>
        </w:rPr>
        <w:t xml:space="preserve">edges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bottom_nodes:</w:t>
      </w:r>
      <w:r>
        <w:br/>
      </w:r>
      <w:r>
        <w:rPr>
          <w:rStyle w:val="NormalTok"/>
        </w:rPr>
        <w:t xml:space="preserve">    </w:t>
      </w:r>
      <w:r>
        <w:rPr>
          <w:rStyle w:val="CommentTok"/>
        </w:rPr>
        <w:t xml:space="preserve"># random number of ties from a poisson distribution</w:t>
      </w:r>
      <w:r>
        <w:br/>
      </w:r>
      <w:r>
        <w:rPr>
          <w:rStyle w:val="NormalTok"/>
        </w:rPr>
        <w:t xml:space="preserve">    degree </w:t>
      </w:r>
      <w:r>
        <w:rPr>
          <w:rStyle w:val="OperatorTok"/>
        </w:rPr>
        <w:t xml:space="preserve">=</w:t>
      </w:r>
      <w:r>
        <w:rPr>
          <w:rStyle w:val="NormalTok"/>
        </w:rPr>
        <w:t xml:space="preserve"> np.random.poisson(lam</w:t>
      </w:r>
      <w:r>
        <w:rPr>
          <w:rStyle w:val="OperatorTok"/>
        </w:rPr>
        <w:t xml:space="preserve">=</w:t>
      </w:r>
      <w:r>
        <w:rPr>
          <w:rStyle w:val="DecValTok"/>
        </w:rPr>
        <w:t xml:space="preserve">3</w:t>
      </w:r>
      <w:r>
        <w:rPr>
          <w:rStyle w:val="NormalTok"/>
        </w:rPr>
        <w:t xml:space="preserve">, size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alters</w:t>
      </w:r>
      <w:r>
        <w:br/>
      </w:r>
      <w:r>
        <w:rPr>
          <w:rStyle w:val="NormalTok"/>
        </w:rPr>
        <w:t xml:space="preserve">    alters </w:t>
      </w:r>
      <w:r>
        <w:rPr>
          <w:rStyle w:val="OperatorTok"/>
        </w:rPr>
        <w:t xml:space="preserve">=</w:t>
      </w:r>
      <w:r>
        <w:rPr>
          <w:rStyle w:val="NormalTok"/>
        </w:rPr>
        <w:t xml:space="preserve"> np.random.choice(top_nodes, size</w:t>
      </w:r>
      <w:r>
        <w:rPr>
          <w:rStyle w:val="OperatorTok"/>
        </w:rPr>
        <w:t xml:space="preserve">=</w:t>
      </w:r>
      <w:r>
        <w:rPr>
          <w:rStyle w:val="NormalTok"/>
        </w:rPr>
        <w:t xml:space="preserve">degree)</w:t>
      </w:r>
      <w:r>
        <w:br/>
      </w:r>
      <w:r>
        <w:rPr>
          <w:rStyle w:val="NormalTok"/>
        </w:rPr>
        <w:t xml:space="preserve">    </w:t>
      </w:r>
      <w:r>
        <w:rPr>
          <w:rStyle w:val="CommentTok"/>
        </w:rPr>
        <w:t xml:space="preserve"># add edges</w:t>
      </w:r>
      <w:r>
        <w:br/>
      </w:r>
      <w:r>
        <w:rPr>
          <w:rStyle w:val="NormalTok"/>
        </w:rPr>
        <w:t xml:space="preserve">    </w:t>
      </w:r>
      <w:r>
        <w:rPr>
          <w:rStyle w:val="ControlFlowTok"/>
        </w:rPr>
        <w:t xml:space="preserve">for</w:t>
      </w:r>
      <w:r>
        <w:rPr>
          <w:rStyle w:val="NormalTok"/>
        </w:rPr>
        <w:t xml:space="preserve"> alter </w:t>
      </w:r>
      <w:r>
        <w:rPr>
          <w:rStyle w:val="KeywordTok"/>
        </w:rPr>
        <w:t xml:space="preserve">in</w:t>
      </w:r>
      <w:r>
        <w:rPr>
          <w:rStyle w:val="NormalTok"/>
        </w:rPr>
        <w:t xml:space="preserve"> alters:</w:t>
      </w:r>
      <w:r>
        <w:br/>
      </w:r>
      <w:r>
        <w:rPr>
          <w:rStyle w:val="NormalTok"/>
        </w:rPr>
        <w:t xml:space="preserve">        edges.append((i, alter))</w:t>
      </w:r>
    </w:p>
    <w:bookmarkEnd w:id="21"/>
    <w:bookmarkStart w:id="22" w:name="graph-creation"/>
    <w:p>
      <w:pPr>
        <w:pStyle w:val="Heading1"/>
      </w:pPr>
      <w:r>
        <w:t xml:space="preserve">Graph creation</w:t>
      </w:r>
    </w:p>
    <w:p>
      <w:pPr>
        <w:pStyle w:val="FirstParagraph"/>
      </w:pPr>
      <w:r>
        <w:t xml:space="preserve">We initialize a graph object and add nodes and edges as per the simulated incidence matrix. As you can see from the below-displayed graph, we pass the nodes in two chunks, one for each mode. Specifically, we distinguish between mode-1/bottom nodes and mode-2/top nodes by setting the</w:t>
      </w:r>
      <w:r>
        <w:t xml:space="preserve"> </w:t>
      </w:r>
      <w:r>
        <w:rPr>
          <w:rStyle w:val="VerbatimChar"/>
        </w:rPr>
        <w:t xml:space="preserve">bipartite</w:t>
      </w:r>
      <w:r>
        <w:t xml:space="preserve"> </w:t>
      </w:r>
      <w:r>
        <w:t xml:space="preserve">attribute to 0 and 1, respectively. Then, we check whether the graph is bipartite, i.e., there are no edges connecting nodes of the same mode.</w:t>
      </w:r>
    </w:p>
    <w:p>
      <w:pPr>
        <w:pStyle w:val="SourceCode"/>
      </w:pPr>
      <w:r>
        <w:rPr>
          <w:rStyle w:val="CommentTok"/>
        </w:rPr>
        <w:t xml:space="preserve"># empty graph</w:t>
      </w:r>
      <w:r>
        <w:br/>
      </w:r>
      <w:r>
        <w:rPr>
          <w:rStyle w:val="NormalTok"/>
        </w:rPr>
        <w:t xml:space="preserve">bg </w:t>
      </w:r>
      <w:r>
        <w:rPr>
          <w:rStyle w:val="OperatorTok"/>
        </w:rPr>
        <w:t xml:space="preserve">=</w:t>
      </w:r>
      <w:r>
        <w:rPr>
          <w:rStyle w:val="NormalTok"/>
        </w:rPr>
        <w:t xml:space="preserve"> nx.Graph()</w:t>
      </w:r>
      <w:r>
        <w:br/>
      </w:r>
      <w:r>
        <w:rPr>
          <w:rStyle w:val="CommentTok"/>
        </w:rPr>
        <w:t xml:space="preserve"># add nodes</w:t>
      </w:r>
      <w:r>
        <w:br/>
      </w:r>
      <w:r>
        <w:rPr>
          <w:rStyle w:val="NormalTok"/>
        </w:rPr>
        <w:t xml:space="preserve">bg.add_nodes_from(bottom_nodes, bipartite</w:t>
      </w:r>
      <w:r>
        <w:rPr>
          <w:rStyle w:val="OperatorTok"/>
        </w:rPr>
        <w:t xml:space="preserve">=</w:t>
      </w:r>
      <w:r>
        <w:rPr>
          <w:rStyle w:val="DecValTok"/>
        </w:rPr>
        <w:t xml:space="preserve">0</w:t>
      </w:r>
      <w:r>
        <w:rPr>
          <w:rStyle w:val="NormalTok"/>
        </w:rPr>
        <w:t xml:space="preserve">)</w:t>
      </w:r>
      <w:r>
        <w:br/>
      </w:r>
      <w:r>
        <w:rPr>
          <w:rStyle w:val="NormalTok"/>
        </w:rPr>
        <w:t xml:space="preserve">bg.add_nodes_from(top_nodes, bipartite</w:t>
      </w:r>
      <w:r>
        <w:rPr>
          <w:rStyle w:val="OperatorTok"/>
        </w:rPr>
        <w:t xml:space="preserve">=</w:t>
      </w:r>
      <w:r>
        <w:rPr>
          <w:rStyle w:val="DecValTok"/>
        </w:rPr>
        <w:t xml:space="preserve">1</w:t>
      </w:r>
      <w:r>
        <w:rPr>
          <w:rStyle w:val="NormalTok"/>
        </w:rPr>
        <w:t xml:space="preserve">)</w:t>
      </w:r>
      <w:r>
        <w:br/>
      </w:r>
      <w:r>
        <w:rPr>
          <w:rStyle w:val="CommentTok"/>
        </w:rPr>
        <w:t xml:space="preserve"># get nx object</w:t>
      </w:r>
      <w:r>
        <w:br/>
      </w:r>
      <w:r>
        <w:rPr>
          <w:rStyle w:val="NormalTok"/>
        </w:rPr>
        <w:t xml:space="preserve">bg.add_edges_from(edges)</w:t>
      </w:r>
      <w:r>
        <w:br/>
      </w:r>
      <w:r>
        <w:rPr>
          <w:rStyle w:val="CommentTok"/>
        </w:rPr>
        <w:t xml:space="preserve"># `is bipartite` check</w:t>
      </w:r>
      <w:r>
        <w:br/>
      </w:r>
      <w:r>
        <w:rPr>
          <w:rStyle w:val="NormalTok"/>
        </w:rPr>
        <w:t xml:space="preserve">is_bip </w:t>
      </w:r>
      <w:r>
        <w:rPr>
          <w:rStyle w:val="OperatorTok"/>
        </w:rPr>
        <w:t xml:space="preserve">=</w:t>
      </w:r>
      <w:r>
        <w:rPr>
          <w:rStyle w:val="NormalTok"/>
        </w:rPr>
        <w:t xml:space="preserve"> nx.is_bipartite(bg)</w:t>
      </w:r>
    </w:p>
    <w:bookmarkEnd w:id="22"/>
    <w:bookmarkStart w:id="33" w:name="getting-network-projections"/>
    <w:p>
      <w:pPr>
        <w:pStyle w:val="Heading1"/>
      </w:pPr>
      <w:r>
        <w:t xml:space="preserve">Getting network projections</w:t>
      </w:r>
    </w:p>
    <w:p>
      <w:pPr>
        <w:pStyle w:val="FirstParagraph"/>
      </w:pPr>
      <w:r>
        <w:t xml:space="preserve">To get the projections of a bipartite network</w:t>
      </w:r>
      <w:r>
        <w:t xml:space="preserve"> </w:t>
      </w:r>
      <m:oMath>
        <m:r>
          <m:t>X</m:t>
        </m:r>
      </m:oMath>
      <w:r>
        <w:t xml:space="preserve"> </w:t>
      </w:r>
      <w:r>
        <w:t xml:space="preserve">(</w:t>
      </w:r>
      <m:oMath>
        <m:r>
          <m:t>N</m:t>
        </m:r>
      </m:oMath>
      <w:r>
        <w:t xml:space="preserve"> </w:t>
      </w:r>
      <w:r>
        <w:t xml:space="preserve">x</w:t>
      </w:r>
      <w:r>
        <w:t xml:space="preserve"> </w:t>
      </w:r>
      <m:oMath>
        <m:r>
          <m:t>K</m:t>
        </m:r>
      </m:oMath>
      <w:r>
        <w:t xml:space="preserve">) means to compute the following:</w:t>
      </w:r>
    </w:p>
    <w:p>
      <w:pPr>
        <w:pStyle w:val="BodyText"/>
      </w:pPr>
      <m:oMathPara>
        <m:oMathParaPr>
          <m:jc m:val="center"/>
        </m:oMathParaPr>
        <m:oMath>
          <m:r>
            <m:t>Y</m:t>
          </m:r>
          <m:r>
            <m:rPr>
              <m:sty m:val="p"/>
            </m:rPr>
            <m:t>=</m:t>
          </m:r>
          <m:r>
            <m:t>X</m:t>
          </m:r>
          <m:r>
            <m:rPr>
              <m:sty m:val="p"/>
            </m:rPr>
            <m:t>×</m:t>
          </m:r>
          <m:sSup>
            <m:e>
              <m:r>
                <m:t>X</m:t>
              </m:r>
            </m:e>
            <m:sup>
              <m:r>
                <m:t>T</m:t>
              </m:r>
            </m:sup>
          </m:sSup>
        </m:oMath>
      </m:oMathPara>
    </w:p>
    <w:p>
      <w:pPr>
        <w:pStyle w:val="FirstParagraph"/>
      </w:pPr>
      <w:r>
        <w:t xml:space="preserve">and</w:t>
      </w:r>
    </w:p>
    <w:p>
      <w:pPr>
        <w:pStyle w:val="BodyText"/>
      </w:pPr>
      <m:oMathPara>
        <m:oMathParaPr>
          <m:jc m:val="center"/>
        </m:oMathParaPr>
        <m:oMath>
          <m:r>
            <m:t>Z</m:t>
          </m:r>
          <m:r>
            <m:rPr>
              <m:sty m:val="p"/>
            </m:rPr>
            <m:t>=</m:t>
          </m:r>
          <m:sSup>
            <m:e>
              <m:r>
                <m:t>X</m:t>
              </m:r>
            </m:e>
            <m:sup>
              <m:r>
                <m:t>T</m:t>
              </m:r>
            </m:sup>
          </m:sSup>
          <m:r>
            <m:rPr>
              <m:sty m:val="p"/>
            </m:rPr>
            <m:t>×</m:t>
          </m:r>
          <m:r>
            <m:t>X</m:t>
          </m:r>
        </m:oMath>
      </m:oMathPara>
    </w:p>
    <w:p>
      <w:pPr>
        <w:pStyle w:val="FirstParagraph"/>
      </w:pPr>
      <w:r>
        <w:t xml:space="preserve">where</w:t>
      </w:r>
      <w:r>
        <w:t xml:space="preserve"> </w:t>
      </w:r>
      <m:oMath>
        <m:r>
          <m:t>Y</m:t>
        </m:r>
      </m:oMath>
      <w:r>
        <w:t xml:space="preserve"> </w:t>
      </w:r>
      <w:r>
        <w:t xml:space="preserve">is the</w:t>
      </w:r>
      <w:r>
        <w:t xml:space="preserve"> </w:t>
      </w:r>
      <m:oMath>
        <m:r>
          <m:t>N</m:t>
        </m:r>
      </m:oMath>
      <w:r>
        <w:t xml:space="preserve"> </w:t>
      </w:r>
      <w:r>
        <w:t xml:space="preserve">x</w:t>
      </w:r>
      <w:r>
        <w:t xml:space="preserve"> </w:t>
      </w:r>
      <m:oMath>
        <m:r>
          <m:t>N</m:t>
        </m:r>
      </m:oMath>
      <w:r>
        <w:t xml:space="preserve"> </w:t>
      </w:r>
      <w:r>
        <w:t xml:space="preserve">matrix of the mode-1 nodes and</w:t>
      </w:r>
      <w:r>
        <w:t xml:space="preserve"> </w:t>
      </w:r>
      <m:oMath>
        <m:r>
          <m:t>Z</m:t>
        </m:r>
      </m:oMath>
      <w:r>
        <w:t xml:space="preserve"> </w:t>
      </w:r>
      <w:r>
        <w:t xml:space="preserve">is the</w:t>
      </w:r>
      <w:r>
        <w:t xml:space="preserve"> </w:t>
      </w:r>
      <m:oMath>
        <m:r>
          <m:t>K</m:t>
        </m:r>
      </m:oMath>
      <w:r>
        <w:t xml:space="preserve"> </w:t>
      </w:r>
      <w:r>
        <w:t xml:space="preserve">x</w:t>
      </w:r>
      <w:r>
        <w:t xml:space="preserve"> </w:t>
      </w:r>
      <m:oMath>
        <m:r>
          <m:t>K</m:t>
        </m:r>
      </m:oMath>
      <w:r>
        <w:t xml:space="preserve"> </w:t>
      </w:r>
      <w:r>
        <w:t xml:space="preserve">matrix of the mode-2 nodes. The projections are weighted if the edges of the bipartite network are weighted. In this case, the weights are the number of shared neighbors between two nodes. Let us see how to get the projections of the bipartite network we have just created with</w:t>
      </w:r>
      <w:r>
        <w:t xml:space="preserve"> </w:t>
      </w:r>
      <w:r>
        <w:rPr>
          <w:rStyle w:val="VerbatimChar"/>
        </w:rPr>
        <w:t xml:space="preserve">NetworkX</w:t>
      </w:r>
      <w:r>
        <w:t xml:space="preserve">.</w:t>
      </w:r>
    </w:p>
    <w:bookmarkStart w:id="27" w:name="Xf849b8239a6b53e6bf123247182e093c7d9887d"/>
    <w:p>
      <w:pPr>
        <w:pStyle w:val="Heading2"/>
      </w:pPr>
      <w:r>
        <w:t xml:space="preserve">Unweighted projections of the two-mode networks</w:t>
      </w:r>
    </w:p>
    <w:p>
      <w:pPr>
        <w:pStyle w:val="FirstParagraph"/>
      </w:pPr>
      <w:r>
        <w:t xml:space="preserve">The unweighted projected graph is the projection of the bipartite network</w:t>
      </w:r>
      <w:r>
        <w:t xml:space="preserve"> </w:t>
      </w:r>
      <w:r>
        <w:rPr>
          <w:rStyle w:val="VerbatimChar"/>
        </w:rPr>
        <w:t xml:space="preserve">bg</w:t>
      </w:r>
      <w:r>
        <w:t xml:space="preserve"> </w:t>
      </w:r>
      <w:r>
        <w:t xml:space="preserve">onto the specified nodes. The nodes retain their attributes and are connected in the resulting graph if they have an edge to a common node in the original graph.</w:t>
      </w:r>
    </w:p>
    <w:p>
      <w:pPr>
        <w:pStyle w:val="SourceCode"/>
      </w:pPr>
      <w:r>
        <w:rPr>
          <w:rStyle w:val="NormalTok"/>
        </w:rPr>
        <w:t xml:space="preserve">g_b </w:t>
      </w:r>
      <w:r>
        <w:rPr>
          <w:rStyle w:val="OperatorTok"/>
        </w:rPr>
        <w:t xml:space="preserve">=</w:t>
      </w:r>
      <w:r>
        <w:rPr>
          <w:rStyle w:val="NormalTok"/>
        </w:rPr>
        <w:t xml:space="preserve"> bp.projected_graph(bg, bottom_nodes)</w:t>
      </w:r>
      <w:r>
        <w:br/>
      </w:r>
      <w:r>
        <w:rPr>
          <w:rStyle w:val="NormalTok"/>
        </w:rPr>
        <w:t xml:space="preserve">g_t </w:t>
      </w:r>
      <w:r>
        <w:rPr>
          <w:rStyle w:val="OperatorTok"/>
        </w:rPr>
        <w:t xml:space="preserve">=</w:t>
      </w:r>
      <w:r>
        <w:rPr>
          <w:rStyle w:val="NormalTok"/>
        </w:rPr>
        <w:t xml:space="preserve"> bp.projected_graph(bg, top_nodes)</w:t>
      </w:r>
    </w:p>
    <w:p>
      <w:pPr>
        <w:pStyle w:val="FirstParagraph"/>
      </w:pPr>
      <w:hyperlink w:anchor="fig-unweighted-projections">
        <w:r>
          <w:rPr>
            <w:rStyle w:val="Hyperlink"/>
          </w:rPr>
          <w:t xml:space="preserve">Figure 1</w:t>
        </w:r>
      </w:hyperlink>
      <w:r>
        <w:t xml:space="preserve"> </w:t>
      </w:r>
      <w:r>
        <w:t xml:space="preserve">reports both</w:t>
      </w:r>
      <w:r>
        <w:t xml:space="preserve"> </w:t>
      </w:r>
      <m:oMath>
        <m:r>
          <m:t>X</m:t>
        </m:r>
      </m:oMath>
      <w:r>
        <w:t xml:space="preserve">’s projections,</w:t>
      </w:r>
      <w:r>
        <w:t xml:space="preserve"> </w:t>
      </w:r>
      <m:oMath>
        <m:r>
          <m:t>Y</m:t>
        </m:r>
      </m:oMath>
      <w:r>
        <w:t xml:space="preserve"> </w:t>
      </w:r>
      <w:r>
        <w:t xml:space="preserve">(panel A) and</w:t>
      </w:r>
      <w:r>
        <w:t xml:space="preserve"> </w:t>
      </w:r>
      <m:oMath>
        <m:r>
          <m:t>Z</m:t>
        </m:r>
      </m:oMath>
      <w:r>
        <w:t xml:space="preserve"> </w:t>
      </w:r>
      <w:r>
        <w:t xml:space="preserve">(panel B).</w:t>
      </w:r>
    </w:p>
    <w:p>
      <w:pPr>
        <w:pStyle w:val="SourceCode"/>
      </w:pPr>
      <w:r>
        <w:rPr>
          <w:rStyle w:val="NormalTok"/>
        </w:rPr>
        <w:t xml:space="preserve">fig </w:t>
      </w:r>
      <w:r>
        <w:rPr>
          <w:rStyle w:val="OperatorTok"/>
        </w:rPr>
        <w:t xml:space="preserve">=</w:t>
      </w:r>
      <w:r>
        <w:rPr>
          <w:rStyle w:val="NormalTok"/>
        </w:rPr>
        <w:t xml:space="preserve"> plt.figure()</w:t>
      </w:r>
      <w:r>
        <w:br/>
      </w:r>
      <w:r>
        <w:rPr>
          <w:rStyle w:val="CommentTok"/>
        </w:rPr>
        <w:t xml:space="preserve"># bottom nodes network</w:t>
      </w:r>
      <w:r>
        <w:br/>
      </w:r>
      <w:r>
        <w:rPr>
          <w:rStyle w:val="NormalTok"/>
        </w:rPr>
        <w:t xml:space="preserve">cc </w:t>
      </w:r>
      <w:r>
        <w:rPr>
          <w:rStyle w:val="OperatorTok"/>
        </w:rPr>
        <w:t xml:space="preserve">=</w:t>
      </w:r>
      <w:r>
        <w:rPr>
          <w:rStyle w:val="NormalTok"/>
        </w:rPr>
        <w:t xml:space="preserve"> </w:t>
      </w:r>
      <w:r>
        <w:rPr>
          <w:rStyle w:val="BuiltInTok"/>
        </w:rPr>
        <w:t xml:space="preserve">max</w:t>
      </w:r>
      <w:r>
        <w:rPr>
          <w:rStyle w:val="NormalTok"/>
        </w:rPr>
        <w:t xml:space="preserve">(nx.connected_components(g_b), key</w:t>
      </w:r>
      <w:r>
        <w:rPr>
          <w:rStyle w:val="OperatorTok"/>
        </w:rPr>
        <w:t xml:space="preserve">=</w:t>
      </w:r>
      <w:r>
        <w:rPr>
          <w:rStyle w:val="BuiltInTok"/>
        </w:rPr>
        <w:t xml:space="preserve">len</w:t>
      </w:r>
      <w:r>
        <w:rPr>
          <w:rStyle w:val="NormalTok"/>
        </w:rPr>
        <w:t xml:space="preserve">)</w:t>
      </w:r>
      <w:r>
        <w:br/>
      </w:r>
      <w:r>
        <w:rPr>
          <w:rStyle w:val="CommentTok"/>
        </w:rPr>
        <w:t xml:space="preserve"># filter in the nodes in the largest connected component</w:t>
      </w:r>
      <w:r>
        <w:br/>
      </w:r>
      <w:r>
        <w:rPr>
          <w:rStyle w:val="NormalTok"/>
        </w:rPr>
        <w:t xml:space="preserve">g_b </w:t>
      </w:r>
      <w:r>
        <w:rPr>
          <w:rStyle w:val="OperatorTok"/>
        </w:rPr>
        <w:t xml:space="preserve">=</w:t>
      </w:r>
      <w:r>
        <w:rPr>
          <w:rStyle w:val="NormalTok"/>
        </w:rPr>
        <w:t xml:space="preserve"> g_b.subgraph(cc)</w:t>
      </w:r>
      <w:r>
        <w:br/>
      </w:r>
      <w:r>
        <w:rPr>
          <w:rStyle w:val="NormalTok"/>
        </w:rPr>
        <w:t xml:space="preserve">ax0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pos </w:t>
      </w:r>
      <w:r>
        <w:rPr>
          <w:rStyle w:val="OperatorTok"/>
        </w:rPr>
        <w:t xml:space="preserve">=</w:t>
      </w:r>
      <w:r>
        <w:rPr>
          <w:rStyle w:val="NormalTok"/>
        </w:rPr>
        <w:t xml:space="preserve"> nx.spring_layout(g_b)</w:t>
      </w:r>
      <w:r>
        <w:br/>
      </w:r>
      <w:r>
        <w:rPr>
          <w:rStyle w:val="NormalTok"/>
        </w:rPr>
        <w:t xml:space="preserve">nx.draw(g_b, with_labels</w:t>
      </w:r>
      <w:r>
        <w:rPr>
          <w:rStyle w:val="OperatorTok"/>
        </w:rPr>
        <w:t xml:space="preserve">=</w:t>
      </w:r>
      <w:r>
        <w:rPr>
          <w:rStyle w:val="VariableTok"/>
        </w:rPr>
        <w:t xml:space="preserve">False</w:t>
      </w:r>
      <w:r>
        <w:rPr>
          <w:rStyle w:val="NormalTok"/>
        </w:rPr>
        <w:t xml:space="preserve">, node_color</w:t>
      </w:r>
      <w:r>
        <w:rPr>
          <w:rStyle w:val="OperatorTok"/>
        </w:rPr>
        <w:t xml:space="preserve">=</w:t>
      </w:r>
      <w:r>
        <w:rPr>
          <w:rStyle w:val="StringTok"/>
        </w:rPr>
        <w:t xml:space="preserve">'plum'</w:t>
      </w:r>
      <w:r>
        <w:rPr>
          <w:rStyle w:val="NormalTok"/>
        </w:rPr>
        <w:t xml:space="preserve">, node_size</w:t>
      </w:r>
      <w:r>
        <w:rPr>
          <w:rStyle w:val="OperatorTok"/>
        </w:rPr>
        <w:t xml:space="preserve">=</w:t>
      </w:r>
      <w:r>
        <w:rPr>
          <w:rStyle w:val="DecValTok"/>
        </w:rPr>
        <w:t xml:space="preserve">30</w:t>
      </w:r>
      <w:r>
        <w:rPr>
          <w:rStyle w:val="NormalTok"/>
        </w:rPr>
        <w:t xml:space="preserve">, ax</w:t>
      </w:r>
      <w:r>
        <w:rPr>
          <w:rStyle w:val="OperatorTok"/>
        </w:rPr>
        <w:t xml:space="preserve">=</w:t>
      </w:r>
      <w:r>
        <w:rPr>
          <w:rStyle w:val="NormalTok"/>
        </w:rPr>
        <w:t xml:space="preserve">ax0)</w:t>
      </w:r>
      <w:r>
        <w:br/>
      </w:r>
      <w:r>
        <w:rPr>
          <w:rStyle w:val="NormalTok"/>
        </w:rPr>
        <w:t xml:space="preserve">ax0.text(</w:t>
      </w:r>
      <w:r>
        <w:rPr>
          <w:rStyle w:val="OperatorTok"/>
        </w:rPr>
        <w:t xml:space="preserve">-</w:t>
      </w:r>
      <w:r>
        <w:rPr>
          <w:rStyle w:val="FloatTok"/>
        </w:rPr>
        <w:t xml:space="preserve">0.7</w:t>
      </w:r>
      <w:r>
        <w:rPr>
          <w:rStyle w:val="NormalTok"/>
        </w:rPr>
        <w:t xml:space="preserve">, </w:t>
      </w:r>
      <w:r>
        <w:rPr>
          <w:rStyle w:val="DecValTok"/>
        </w:rPr>
        <w:t xml:space="preserve">1</w:t>
      </w:r>
      <w:r>
        <w:rPr>
          <w:rStyle w:val="NormalTok"/>
        </w:rPr>
        <w:t xml:space="preserve">, </w:t>
      </w:r>
      <w:r>
        <w:rPr>
          <w:rStyle w:val="StringTok"/>
        </w:rPr>
        <w:t xml:space="preserve">'A'</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'center'</w:t>
      </w:r>
      <w:r>
        <w:rPr>
          <w:rStyle w:val="NormalTok"/>
        </w:rPr>
        <w:t xml:space="preserve">)</w:t>
      </w:r>
      <w:r>
        <w:br/>
      </w:r>
      <w:r>
        <w:rPr>
          <w:rStyle w:val="CommentTok"/>
        </w:rPr>
        <w:t xml:space="preserve"># top nodes network</w:t>
      </w:r>
      <w:r>
        <w:br/>
      </w:r>
      <w:r>
        <w:rPr>
          <w:rStyle w:val="NormalTok"/>
        </w:rPr>
        <w:t xml:space="preserve">ax1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nx.draw(g_t, with_labels</w:t>
      </w:r>
      <w:r>
        <w:rPr>
          <w:rStyle w:val="OperatorTok"/>
        </w:rPr>
        <w:t xml:space="preserve">=</w:t>
      </w:r>
      <w:r>
        <w:rPr>
          <w:rStyle w:val="VariableTok"/>
        </w:rPr>
        <w:t xml:space="preserve">False</w:t>
      </w:r>
      <w:r>
        <w:rPr>
          <w:rStyle w:val="NormalTok"/>
        </w:rPr>
        <w:t xml:space="preserve">, node_color</w:t>
      </w:r>
      <w:r>
        <w:rPr>
          <w:rStyle w:val="OperatorTok"/>
        </w:rPr>
        <w:t xml:space="preserve">=</w:t>
      </w:r>
      <w:r>
        <w:rPr>
          <w:rStyle w:val="StringTok"/>
        </w:rPr>
        <w:t xml:space="preserve">'lightgreen'</w:t>
      </w:r>
      <w:r>
        <w:rPr>
          <w:rStyle w:val="NormalTok"/>
        </w:rPr>
        <w:t xml:space="preserve">, node_size</w:t>
      </w:r>
      <w:r>
        <w:rPr>
          <w:rStyle w:val="OperatorTok"/>
        </w:rPr>
        <w:t xml:space="preserve">=</w:t>
      </w:r>
      <w:r>
        <w:rPr>
          <w:rStyle w:val="DecValTok"/>
        </w:rPr>
        <w:t xml:space="preserve">30</w:t>
      </w:r>
      <w:r>
        <w:rPr>
          <w:rStyle w:val="NormalTok"/>
        </w:rPr>
        <w:t xml:space="preserve">, ax</w:t>
      </w:r>
      <w:r>
        <w:rPr>
          <w:rStyle w:val="OperatorTok"/>
        </w:rPr>
        <w:t xml:space="preserve">=</w:t>
      </w:r>
      <w:r>
        <w:rPr>
          <w:rStyle w:val="NormalTok"/>
        </w:rPr>
        <w:t xml:space="preserve">ax1)</w:t>
      </w:r>
      <w:r>
        <w:br/>
      </w:r>
      <w:r>
        <w:rPr>
          <w:rStyle w:val="NormalTok"/>
        </w:rPr>
        <w:t xml:space="preserve">ax1.text(</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'center'</w:t>
      </w:r>
      <w:r>
        <w:rPr>
          <w:rStyle w:val="NormalTok"/>
        </w:rPr>
        <w:t xml:space="preserve">)</w:t>
      </w:r>
      <w:r>
        <w:br/>
      </w:r>
      <w:r>
        <w:rPr>
          <w:rStyle w:val="CommentTok"/>
        </w:rPr>
        <w:t xml:space="preserve"># show plot</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6" w:name="fig-unweighted-projections"/>
          <w:p>
            <w:pPr>
              <w:jc w:val="center"/>
            </w:pPr>
            <w:pPr>
              <w:jc w:val="start"/>
              <w:spacing w:before="200"/>
              <w:pStyle w:val="ImageCaption"/>
            </w:pPr>
            <w:r>
              <w:t xml:space="preserve">Figure 1: Unweighted projections of the two-mode networks</w:t>
            </w:r>
          </w:p>
          <w:p>
            <w:pPr>
              <w:pStyle w:val="Compact"/>
              <w:jc w:val="center"/>
            </w:pPr>
            <w:r>
              <w:drawing>
                <wp:inline>
                  <wp:extent cx="3724275" cy="2990850"/>
                  <wp:effectExtent b="0" l="0" r="0" t="0"/>
                  <wp:docPr descr="" title="" id="24" name="Picture"/>
                  <a:graphic>
                    <a:graphicData uri="http://schemas.openxmlformats.org/drawingml/2006/picture">
                      <pic:pic>
                        <pic:nvPicPr>
                          <pic:cNvPr descr="projection_files/figure-docx/fig-unweighted-projections-output-1.png" id="25" name="Picture"/>
                          <pic:cNvPicPr>
                            <a:picLocks noChangeArrowheads="1" noChangeAspect="1"/>
                          </pic:cNvPicPr>
                        </pic:nvPicPr>
                        <pic:blipFill>
                          <a:blip r:embed="rId23"/>
                          <a:stretch>
                            <a:fillRect/>
                          </a:stretch>
                        </pic:blipFill>
                        <pic:spPr bwMode="auto">
                          <a:xfrm>
                            <a:off x="0" y="0"/>
                            <a:ext cx="3724275" cy="2990850"/>
                          </a:xfrm>
                          <a:prstGeom prst="rect">
                            <a:avLst/>
                          </a:prstGeom>
                          <a:noFill/>
                          <a:ln w="9525">
                            <a:noFill/>
                            <a:headEnd/>
                            <a:tailEnd/>
                          </a:ln>
                        </pic:spPr>
                      </pic:pic>
                    </a:graphicData>
                  </a:graphic>
                </wp:inline>
              </w:drawing>
            </w:r>
          </w:p>
          <w:bookmarkEnd w:id="26"/>
        </w:tc>
      </w:tr>
    </w:tbl>
    <w:bookmarkEnd w:id="27"/>
    <w:bookmarkStart w:id="32" w:name="Xc502a224ba2684993aebd30c63f8403a87629a4"/>
    <w:p>
      <w:pPr>
        <w:pStyle w:val="Heading2"/>
      </w:pPr>
      <w:r>
        <w:t xml:space="preserve">Weighted projections of the two-mode networks</w:t>
      </w:r>
    </w:p>
    <w:p>
      <w:pPr>
        <w:pStyle w:val="FirstParagraph"/>
      </w:pPr>
      <w:r>
        <w:t xml:space="preserve">The weighted projected graph is the projection of the bipartite network</w:t>
      </w:r>
      <w:r>
        <w:t xml:space="preserve"> </w:t>
      </w:r>
      <w:r>
        <w:rPr>
          <w:rStyle w:val="VerbatimChar"/>
        </w:rPr>
        <w:t xml:space="preserve">bg</w:t>
      </w:r>
      <w:r>
        <w:t xml:space="preserve"> </w:t>
      </w:r>
      <w:r>
        <w:t xml:space="preserve">onto the specified nodes with weights representing the number of shared neighbors or the ratio between actual shared neighbors and possible shared neighbors if ratio is True. The nodes retain their attributes and are connected in the resulting graph if they have an edge to a common node in the original graph.</w:t>
      </w:r>
    </w:p>
    <w:p>
      <w:pPr>
        <w:pStyle w:val="SourceCode"/>
      </w:pPr>
      <w:r>
        <w:rPr>
          <w:rStyle w:val="NormalTok"/>
        </w:rPr>
        <w:t xml:space="preserve">g_b_w </w:t>
      </w:r>
      <w:r>
        <w:rPr>
          <w:rStyle w:val="OperatorTok"/>
        </w:rPr>
        <w:t xml:space="preserve">=</w:t>
      </w:r>
      <w:r>
        <w:rPr>
          <w:rStyle w:val="NormalTok"/>
        </w:rPr>
        <w:t xml:space="preserve"> bp.weighted_projected_graph(bg, bottom_nodes, ratio</w:t>
      </w:r>
      <w:r>
        <w:rPr>
          <w:rStyle w:val="OperatorTok"/>
        </w:rPr>
        <w:t xml:space="preserve">=</w:t>
      </w:r>
      <w:r>
        <w:rPr>
          <w:rStyle w:val="VariableTok"/>
        </w:rPr>
        <w:t xml:space="preserve">True</w:t>
      </w:r>
      <w:r>
        <w:rPr>
          <w:rStyle w:val="NormalTok"/>
        </w:rPr>
        <w:t xml:space="preserve">)</w:t>
      </w:r>
      <w:r>
        <w:br/>
      </w:r>
      <w:r>
        <w:rPr>
          <w:rStyle w:val="NormalTok"/>
        </w:rPr>
        <w:t xml:space="preserve">g_t_w </w:t>
      </w:r>
      <w:r>
        <w:rPr>
          <w:rStyle w:val="OperatorTok"/>
        </w:rPr>
        <w:t xml:space="preserve">=</w:t>
      </w:r>
      <w:r>
        <w:rPr>
          <w:rStyle w:val="NormalTok"/>
        </w:rPr>
        <w:t xml:space="preserve"> bp.weighted_projected_graph(bg, top_nodes, ratio</w:t>
      </w:r>
      <w:r>
        <w:rPr>
          <w:rStyle w:val="OperatorTok"/>
        </w:rPr>
        <w:t xml:space="preserve">=</w:t>
      </w:r>
      <w:r>
        <w:rPr>
          <w:rStyle w:val="VariableTok"/>
        </w:rPr>
        <w:t xml:space="preserve">True</w:t>
      </w:r>
      <w:r>
        <w:rPr>
          <w:rStyle w:val="NormalTok"/>
        </w:rPr>
        <w:t xml:space="preserve">)</w:t>
      </w:r>
    </w:p>
    <w:p>
      <w:pPr>
        <w:pStyle w:val="FirstParagraph"/>
      </w:pPr>
      <w:hyperlink w:anchor="fig-weighted-projections">
        <w:r>
          <w:rPr>
            <w:rStyle w:val="Hyperlink"/>
          </w:rPr>
          <w:t xml:space="preserve">Figure 2</w:t>
        </w:r>
      </w:hyperlink>
      <w:r>
        <w:t xml:space="preserve"> </w:t>
      </w:r>
      <w:r>
        <w:t xml:space="preserve">reports both</w:t>
      </w:r>
      <w:r>
        <w:t xml:space="preserve"> </w:t>
      </w:r>
      <m:oMath>
        <m:r>
          <m:t>X</m:t>
        </m:r>
      </m:oMath>
      <w:r>
        <w:t xml:space="preserve">’s projections,</w:t>
      </w:r>
      <w:r>
        <w:t xml:space="preserve"> </w:t>
      </w:r>
      <m:oMath>
        <m:r>
          <m:t>Y</m:t>
        </m:r>
      </m:oMath>
      <w:r>
        <w:t xml:space="preserve"> </w:t>
      </w:r>
      <w:r>
        <w:t xml:space="preserve">(panel A) and</w:t>
      </w:r>
      <w:r>
        <w:t xml:space="preserve"> </w:t>
      </w:r>
      <m:oMath>
        <m:r>
          <m:t>Z</m:t>
        </m:r>
      </m:oMath>
      <w:r>
        <w:t xml:space="preserve"> </w:t>
      </w:r>
      <w:r>
        <w:t xml:space="preserve">(panel B).</w:t>
      </w:r>
    </w:p>
    <w:p>
      <w:pPr>
        <w:pStyle w:val="SourceCode"/>
      </w:pPr>
      <w:r>
        <w:rPr>
          <w:rStyle w:val="NormalTok"/>
        </w:rPr>
        <w:t xml:space="preserve">fig </w:t>
      </w:r>
      <w:r>
        <w:rPr>
          <w:rStyle w:val="OperatorTok"/>
        </w:rPr>
        <w:t xml:space="preserve">=</w:t>
      </w:r>
      <w:r>
        <w:rPr>
          <w:rStyle w:val="NormalTok"/>
        </w:rPr>
        <w:t xml:space="preserve"> plt.figure()</w:t>
      </w:r>
      <w:r>
        <w:br/>
      </w:r>
      <w:r>
        <w:rPr>
          <w:rStyle w:val="CommentTok"/>
        </w:rPr>
        <w:t xml:space="preserve"># bottom nodes network</w:t>
      </w:r>
      <w:r>
        <w:br/>
      </w:r>
      <w:r>
        <w:rPr>
          <w:rStyle w:val="NormalTok"/>
        </w:rPr>
        <w:t xml:space="preserve">cc </w:t>
      </w:r>
      <w:r>
        <w:rPr>
          <w:rStyle w:val="OperatorTok"/>
        </w:rPr>
        <w:t xml:space="preserve">=</w:t>
      </w:r>
      <w:r>
        <w:rPr>
          <w:rStyle w:val="NormalTok"/>
        </w:rPr>
        <w:t xml:space="preserve"> </w:t>
      </w:r>
      <w:r>
        <w:rPr>
          <w:rStyle w:val="BuiltInTok"/>
        </w:rPr>
        <w:t xml:space="preserve">max</w:t>
      </w:r>
      <w:r>
        <w:rPr>
          <w:rStyle w:val="NormalTok"/>
        </w:rPr>
        <w:t xml:space="preserve">(nx.connected_components(g_b_w), key</w:t>
      </w:r>
      <w:r>
        <w:rPr>
          <w:rStyle w:val="OperatorTok"/>
        </w:rPr>
        <w:t xml:space="preserve">=</w:t>
      </w:r>
      <w:r>
        <w:rPr>
          <w:rStyle w:val="BuiltInTok"/>
        </w:rPr>
        <w:t xml:space="preserve">len</w:t>
      </w:r>
      <w:r>
        <w:rPr>
          <w:rStyle w:val="NormalTok"/>
        </w:rPr>
        <w:t xml:space="preserve">)</w:t>
      </w:r>
      <w:r>
        <w:br/>
      </w:r>
      <w:r>
        <w:rPr>
          <w:rStyle w:val="CommentTok"/>
        </w:rPr>
        <w:t xml:space="preserve"># filter in the nodes in the largest connected component</w:t>
      </w:r>
      <w:r>
        <w:br/>
      </w:r>
      <w:r>
        <w:rPr>
          <w:rStyle w:val="NormalTok"/>
        </w:rPr>
        <w:t xml:space="preserve">g_b_w </w:t>
      </w:r>
      <w:r>
        <w:rPr>
          <w:rStyle w:val="OperatorTok"/>
        </w:rPr>
        <w:t xml:space="preserve">=</w:t>
      </w:r>
      <w:r>
        <w:rPr>
          <w:rStyle w:val="NormalTok"/>
        </w:rPr>
        <w:t xml:space="preserve"> g_b_w.subgraph(cc)</w:t>
      </w:r>
      <w:r>
        <w:br/>
      </w:r>
      <w:r>
        <w:rPr>
          <w:rStyle w:val="NormalTok"/>
        </w:rPr>
        <w:t xml:space="preserve">ax0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pos </w:t>
      </w:r>
      <w:r>
        <w:rPr>
          <w:rStyle w:val="OperatorTok"/>
        </w:rPr>
        <w:t xml:space="preserve">=</w:t>
      </w:r>
      <w:r>
        <w:rPr>
          <w:rStyle w:val="NormalTok"/>
        </w:rPr>
        <w:t xml:space="preserve"> nx.spring_layout(g_b_w)</w:t>
      </w:r>
      <w:r>
        <w:br/>
      </w:r>
      <w:r>
        <w:rPr>
          <w:rStyle w:val="CommentTok"/>
        </w:rPr>
        <w:t xml:space="preserve">## draw the graph color coding the edges by weight</w:t>
      </w:r>
      <w:r>
        <w:br/>
      </w:r>
      <w:r>
        <w:rPr>
          <w:rStyle w:val="NormalTok"/>
        </w:rPr>
        <w:t xml:space="preserve">edges </w:t>
      </w:r>
      <w:r>
        <w:rPr>
          <w:rStyle w:val="OperatorTok"/>
        </w:rPr>
        <w:t xml:space="preserve">=</w:t>
      </w:r>
      <w:r>
        <w:rPr>
          <w:rStyle w:val="NormalTok"/>
        </w:rPr>
        <w:t xml:space="preserve"> g_b_w.edges(data</w:t>
      </w:r>
      <w:r>
        <w:rPr>
          <w:rStyle w:val="OperatorTok"/>
        </w:rPr>
        <w:t xml:space="preserve">=</w:t>
      </w:r>
      <w:r>
        <w:rPr>
          <w:rStyle w:val="VariableTok"/>
        </w:rPr>
        <w:t xml:space="preserve">True</w:t>
      </w:r>
      <w:r>
        <w:rPr>
          <w:rStyle w:val="NormalTok"/>
        </w:rPr>
        <w:t xml:space="preserve">)</w:t>
      </w:r>
      <w:r>
        <w:br/>
      </w:r>
      <w:r>
        <w:rPr>
          <w:rStyle w:val="NormalTok"/>
        </w:rPr>
        <w:t xml:space="preserve">weights </w:t>
      </w:r>
      <w:r>
        <w:rPr>
          <w:rStyle w:val="OperatorTok"/>
        </w:rPr>
        <w:t xml:space="preserve">=</w:t>
      </w:r>
      <w:r>
        <w:rPr>
          <w:rStyle w:val="NormalTok"/>
        </w:rPr>
        <w:t xml:space="preserve"> [w[</w:t>
      </w:r>
      <w:r>
        <w:rPr>
          <w:rStyle w:val="StringTok"/>
        </w:rPr>
        <w:t xml:space="preserve">"weight"</w:t>
      </w:r>
      <w:r>
        <w:rPr>
          <w:rStyle w:val="NormalTok"/>
        </w:rPr>
        <w:t xml:space="preserve">] </w:t>
      </w:r>
      <w:r>
        <w:rPr>
          <w:rStyle w:val="ControlFlowTok"/>
        </w:rPr>
        <w:t xml:space="preserve">for</w:t>
      </w:r>
      <w:r>
        <w:rPr>
          <w:rStyle w:val="NormalTok"/>
        </w:rPr>
        <w:t xml:space="preserve"> u, v, w </w:t>
      </w:r>
      <w:r>
        <w:rPr>
          <w:rStyle w:val="KeywordTok"/>
        </w:rPr>
        <w:t xml:space="preserve">in</w:t>
      </w:r>
      <w:r>
        <w:rPr>
          <w:rStyle w:val="NormalTok"/>
        </w:rPr>
        <w:t xml:space="preserve"> edges]</w:t>
      </w:r>
      <w:r>
        <w:br/>
      </w:r>
      <w:r>
        <w:rPr>
          <w:rStyle w:val="NormalTok"/>
        </w:rPr>
        <w:t xml:space="preserve">nx.draw(</w:t>
      </w:r>
      <w:r>
        <w:br/>
      </w:r>
      <w:r>
        <w:rPr>
          <w:rStyle w:val="NormalTok"/>
        </w:rPr>
        <w:t xml:space="preserve">    g_b_w,</w:t>
      </w:r>
      <w:r>
        <w:br/>
      </w:r>
      <w:r>
        <w:rPr>
          <w:rStyle w:val="NormalTok"/>
        </w:rPr>
        <w:t xml:space="preserve">    with_labels</w:t>
      </w:r>
      <w:r>
        <w:rPr>
          <w:rStyle w:val="OperatorTok"/>
        </w:rPr>
        <w:t xml:space="preserve">=</w:t>
      </w:r>
      <w:r>
        <w:rPr>
          <w:rStyle w:val="VariableTok"/>
        </w:rPr>
        <w:t xml:space="preserve">False</w:t>
      </w:r>
      <w:r>
        <w:rPr>
          <w:rStyle w:val="NormalTok"/>
        </w:rPr>
        <w:t xml:space="preserve">,</w:t>
      </w:r>
      <w:r>
        <w:br/>
      </w:r>
      <w:r>
        <w:rPr>
          <w:rStyle w:val="NormalTok"/>
        </w:rPr>
        <w:t xml:space="preserve">    node_color</w:t>
      </w:r>
      <w:r>
        <w:rPr>
          <w:rStyle w:val="OperatorTok"/>
        </w:rPr>
        <w:t xml:space="preserve">=</w:t>
      </w:r>
      <w:r>
        <w:rPr>
          <w:rStyle w:val="StringTok"/>
        </w:rPr>
        <w:t xml:space="preserve">"plum"</w:t>
      </w:r>
      <w:r>
        <w:rPr>
          <w:rStyle w:val="NormalTok"/>
        </w:rPr>
        <w:t xml:space="preserve">,</w:t>
      </w:r>
      <w:r>
        <w:br/>
      </w:r>
      <w:r>
        <w:rPr>
          <w:rStyle w:val="NormalTok"/>
        </w:rPr>
        <w:t xml:space="preserve">    node_size</w:t>
      </w:r>
      <w:r>
        <w:rPr>
          <w:rStyle w:val="OperatorTok"/>
        </w:rPr>
        <w:t xml:space="preserve">=</w:t>
      </w:r>
      <w:r>
        <w:rPr>
          <w:rStyle w:val="DecValTok"/>
        </w:rPr>
        <w:t xml:space="preserve">30</w:t>
      </w:r>
      <w:r>
        <w:rPr>
          <w:rStyle w:val="NormalTok"/>
        </w:rPr>
        <w:t xml:space="preserve">,</w:t>
      </w:r>
      <w:r>
        <w:br/>
      </w:r>
      <w:r>
        <w:rPr>
          <w:rStyle w:val="NormalTok"/>
        </w:rPr>
        <w:t xml:space="preserve">    edge_color</w:t>
      </w:r>
      <w:r>
        <w:rPr>
          <w:rStyle w:val="OperatorTok"/>
        </w:rPr>
        <w:t xml:space="preserve">=</w:t>
      </w:r>
      <w:r>
        <w:rPr>
          <w:rStyle w:val="NormalTok"/>
        </w:rPr>
        <w:t xml:space="preserve">weights,</w:t>
      </w:r>
      <w:r>
        <w:br/>
      </w:r>
      <w:r>
        <w:rPr>
          <w:rStyle w:val="NormalTok"/>
        </w:rPr>
        <w:t xml:space="preserve">    edge_cmap</w:t>
      </w:r>
      <w:r>
        <w:rPr>
          <w:rStyle w:val="OperatorTok"/>
        </w:rPr>
        <w:t xml:space="preserve">=</w:t>
      </w:r>
      <w:r>
        <w:rPr>
          <w:rStyle w:val="NormalTok"/>
        </w:rPr>
        <w:t xml:space="preserve">plt.cm.Purples,</w:t>
      </w:r>
      <w:r>
        <w:br/>
      </w:r>
      <w:r>
        <w:rPr>
          <w:rStyle w:val="NormalTok"/>
        </w:rPr>
        <w:t xml:space="preserve">    ax</w:t>
      </w:r>
      <w:r>
        <w:rPr>
          <w:rStyle w:val="OperatorTok"/>
        </w:rPr>
        <w:t xml:space="preserve">=</w:t>
      </w:r>
      <w:r>
        <w:rPr>
          <w:rStyle w:val="NormalTok"/>
        </w:rPr>
        <w:t xml:space="preserve">ax0,</w:t>
      </w:r>
      <w:r>
        <w:br/>
      </w:r>
      <w:r>
        <w:rPr>
          <w:rStyle w:val="NormalTok"/>
        </w:rPr>
        <w:t xml:space="preserve">)</w:t>
      </w:r>
      <w:r>
        <w:br/>
      </w:r>
      <w:r>
        <w:rPr>
          <w:rStyle w:val="NormalTok"/>
        </w:rPr>
        <w:t xml:space="preserve">ax0.text(</w:t>
      </w:r>
      <w:r>
        <w:rPr>
          <w:rStyle w:val="OperatorTok"/>
        </w:rPr>
        <w:t xml:space="preserve">-</w:t>
      </w:r>
      <w:r>
        <w:rPr>
          <w:rStyle w:val="FloatTok"/>
        </w:rPr>
        <w:t xml:space="preserve">0.7</w:t>
      </w:r>
      <w:r>
        <w:rPr>
          <w:rStyle w:val="NormalTok"/>
        </w:rPr>
        <w:t xml:space="preserve">, </w:t>
      </w:r>
      <w:r>
        <w:rPr>
          <w:rStyle w:val="DecValTok"/>
        </w:rPr>
        <w:t xml:space="preserve">1</w:t>
      </w:r>
      <w:r>
        <w:rPr>
          <w:rStyle w:val="NormalTok"/>
        </w:rPr>
        <w:t xml:space="preserve">, </w:t>
      </w:r>
      <w:r>
        <w:rPr>
          <w:rStyle w:val="StringTok"/>
        </w:rPr>
        <w:t xml:space="preserve">"A"</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"center"</w:t>
      </w:r>
      <w:r>
        <w:rPr>
          <w:rStyle w:val="NormalTok"/>
        </w:rPr>
        <w:t xml:space="preserve">)</w:t>
      </w:r>
      <w:r>
        <w:br/>
      </w:r>
      <w:r>
        <w:rPr>
          <w:rStyle w:val="CommentTok"/>
        </w:rPr>
        <w:t xml:space="preserve"># top nodes network</w:t>
      </w:r>
      <w:r>
        <w:br/>
      </w:r>
      <w:r>
        <w:rPr>
          <w:rStyle w:val="NormalTok"/>
        </w:rPr>
        <w:t xml:space="preserve">ax1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CommentTok"/>
        </w:rPr>
        <w:t xml:space="preserve">## draw the graph color coding the edges by weight</w:t>
      </w:r>
      <w:r>
        <w:br/>
      </w:r>
      <w:r>
        <w:rPr>
          <w:rStyle w:val="NormalTok"/>
        </w:rPr>
        <w:t xml:space="preserve">edges </w:t>
      </w:r>
      <w:r>
        <w:rPr>
          <w:rStyle w:val="OperatorTok"/>
        </w:rPr>
        <w:t xml:space="preserve">=</w:t>
      </w:r>
      <w:r>
        <w:rPr>
          <w:rStyle w:val="NormalTok"/>
        </w:rPr>
        <w:t xml:space="preserve"> g_t_w.edges(data</w:t>
      </w:r>
      <w:r>
        <w:rPr>
          <w:rStyle w:val="OperatorTok"/>
        </w:rPr>
        <w:t xml:space="preserve">=</w:t>
      </w:r>
      <w:r>
        <w:rPr>
          <w:rStyle w:val="VariableTok"/>
        </w:rPr>
        <w:t xml:space="preserve">True</w:t>
      </w:r>
      <w:r>
        <w:rPr>
          <w:rStyle w:val="NormalTok"/>
        </w:rPr>
        <w:t xml:space="preserve">)</w:t>
      </w:r>
      <w:r>
        <w:br/>
      </w:r>
      <w:r>
        <w:rPr>
          <w:rStyle w:val="NormalTok"/>
        </w:rPr>
        <w:t xml:space="preserve">weights </w:t>
      </w:r>
      <w:r>
        <w:rPr>
          <w:rStyle w:val="OperatorTok"/>
        </w:rPr>
        <w:t xml:space="preserve">=</w:t>
      </w:r>
      <w:r>
        <w:rPr>
          <w:rStyle w:val="NormalTok"/>
        </w:rPr>
        <w:t xml:space="preserve"> [w[</w:t>
      </w:r>
      <w:r>
        <w:rPr>
          <w:rStyle w:val="StringTok"/>
        </w:rPr>
        <w:t xml:space="preserve">"weight"</w:t>
      </w:r>
      <w:r>
        <w:rPr>
          <w:rStyle w:val="NormalTok"/>
        </w:rPr>
        <w:t xml:space="preserve">] </w:t>
      </w:r>
      <w:r>
        <w:rPr>
          <w:rStyle w:val="ControlFlowTok"/>
        </w:rPr>
        <w:t xml:space="preserve">for</w:t>
      </w:r>
      <w:r>
        <w:rPr>
          <w:rStyle w:val="NormalTok"/>
        </w:rPr>
        <w:t xml:space="preserve"> u, v, w </w:t>
      </w:r>
      <w:r>
        <w:rPr>
          <w:rStyle w:val="KeywordTok"/>
        </w:rPr>
        <w:t xml:space="preserve">in</w:t>
      </w:r>
      <w:r>
        <w:rPr>
          <w:rStyle w:val="NormalTok"/>
        </w:rPr>
        <w:t xml:space="preserve"> edges]</w:t>
      </w:r>
      <w:r>
        <w:br/>
      </w:r>
      <w:r>
        <w:rPr>
          <w:rStyle w:val="NormalTok"/>
        </w:rPr>
        <w:t xml:space="preserve">nx.draw(</w:t>
      </w:r>
      <w:r>
        <w:br/>
      </w:r>
      <w:r>
        <w:rPr>
          <w:rStyle w:val="NormalTok"/>
        </w:rPr>
        <w:t xml:space="preserve">    g_t_w,</w:t>
      </w:r>
      <w:r>
        <w:br/>
      </w:r>
      <w:r>
        <w:rPr>
          <w:rStyle w:val="NormalTok"/>
        </w:rPr>
        <w:t xml:space="preserve">    with_labels</w:t>
      </w:r>
      <w:r>
        <w:rPr>
          <w:rStyle w:val="OperatorTok"/>
        </w:rPr>
        <w:t xml:space="preserve">=</w:t>
      </w:r>
      <w:r>
        <w:rPr>
          <w:rStyle w:val="VariableTok"/>
        </w:rPr>
        <w:t xml:space="preserve">False</w:t>
      </w:r>
      <w:r>
        <w:rPr>
          <w:rStyle w:val="NormalTok"/>
        </w:rPr>
        <w:t xml:space="preserve">,</w:t>
      </w:r>
      <w:r>
        <w:br/>
      </w:r>
      <w:r>
        <w:rPr>
          <w:rStyle w:val="NormalTok"/>
        </w:rPr>
        <w:t xml:space="preserve">    node_color</w:t>
      </w:r>
      <w:r>
        <w:rPr>
          <w:rStyle w:val="OperatorTok"/>
        </w:rPr>
        <w:t xml:space="preserve">=</w:t>
      </w:r>
      <w:r>
        <w:rPr>
          <w:rStyle w:val="StringTok"/>
        </w:rPr>
        <w:t xml:space="preserve">"lightgreen"</w:t>
      </w:r>
      <w:r>
        <w:rPr>
          <w:rStyle w:val="NormalTok"/>
        </w:rPr>
        <w:t xml:space="preserve">,</w:t>
      </w:r>
      <w:r>
        <w:br/>
      </w:r>
      <w:r>
        <w:rPr>
          <w:rStyle w:val="NormalTok"/>
        </w:rPr>
        <w:t xml:space="preserve">    node_size</w:t>
      </w:r>
      <w:r>
        <w:rPr>
          <w:rStyle w:val="OperatorTok"/>
        </w:rPr>
        <w:t xml:space="preserve">=</w:t>
      </w:r>
      <w:r>
        <w:rPr>
          <w:rStyle w:val="DecValTok"/>
        </w:rPr>
        <w:t xml:space="preserve">30</w:t>
      </w:r>
      <w:r>
        <w:rPr>
          <w:rStyle w:val="NormalTok"/>
        </w:rPr>
        <w:t xml:space="preserve">,</w:t>
      </w:r>
      <w:r>
        <w:br/>
      </w:r>
      <w:r>
        <w:rPr>
          <w:rStyle w:val="NormalTok"/>
        </w:rPr>
        <w:t xml:space="preserve">    edge_color</w:t>
      </w:r>
      <w:r>
        <w:rPr>
          <w:rStyle w:val="OperatorTok"/>
        </w:rPr>
        <w:t xml:space="preserve">=</w:t>
      </w:r>
      <w:r>
        <w:rPr>
          <w:rStyle w:val="NormalTok"/>
        </w:rPr>
        <w:t xml:space="preserve">weights,</w:t>
      </w:r>
      <w:r>
        <w:br/>
      </w:r>
      <w:r>
        <w:rPr>
          <w:rStyle w:val="NormalTok"/>
        </w:rPr>
        <w:t xml:space="preserve">    edge_cmap</w:t>
      </w:r>
      <w:r>
        <w:rPr>
          <w:rStyle w:val="OperatorTok"/>
        </w:rPr>
        <w:t xml:space="preserve">=</w:t>
      </w:r>
      <w:r>
        <w:rPr>
          <w:rStyle w:val="NormalTok"/>
        </w:rPr>
        <w:t xml:space="preserve">plt.cm.Greens,</w:t>
      </w:r>
      <w:r>
        <w:br/>
      </w:r>
      <w:r>
        <w:rPr>
          <w:rStyle w:val="NormalTok"/>
        </w:rPr>
        <w:t xml:space="preserve">    ax</w:t>
      </w:r>
      <w:r>
        <w:rPr>
          <w:rStyle w:val="OperatorTok"/>
        </w:rPr>
        <w:t xml:space="preserve">=</w:t>
      </w:r>
      <w:r>
        <w:rPr>
          <w:rStyle w:val="NormalTok"/>
        </w:rPr>
        <w:t xml:space="preserve">ax1,</w:t>
      </w:r>
      <w:r>
        <w:br/>
      </w:r>
      <w:r>
        <w:rPr>
          <w:rStyle w:val="NormalTok"/>
        </w:rPr>
        <w:t xml:space="preserve">)</w:t>
      </w:r>
      <w:r>
        <w:br/>
      </w:r>
      <w:r>
        <w:rPr>
          <w:rStyle w:val="NormalTok"/>
        </w:rPr>
        <w:t xml:space="preserve">ax1.text(</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fontsize</w:t>
      </w:r>
      <w:r>
        <w:rPr>
          <w:rStyle w:val="OperatorTok"/>
        </w:rPr>
        <w:t xml:space="preserve">=</w:t>
      </w:r>
      <w:r>
        <w:rPr>
          <w:rStyle w:val="DecValTok"/>
        </w:rPr>
        <w:t xml:space="preserve">12</w:t>
      </w:r>
      <w:r>
        <w:rPr>
          <w:rStyle w:val="NormalTok"/>
        </w:rPr>
        <w:t xml:space="preserve">, ha</w:t>
      </w:r>
      <w:r>
        <w:rPr>
          <w:rStyle w:val="OperatorTok"/>
        </w:rPr>
        <w:t xml:space="preserve">=</w:t>
      </w:r>
      <w:r>
        <w:rPr>
          <w:rStyle w:val="StringTok"/>
        </w:rPr>
        <w:t xml:space="preserve">"center"</w:t>
      </w:r>
      <w:r>
        <w:rPr>
          <w:rStyle w:val="NormalTok"/>
        </w:rPr>
        <w:t xml:space="preserve">)</w:t>
      </w:r>
      <w:r>
        <w:br/>
      </w:r>
      <w:r>
        <w:rPr>
          <w:rStyle w:val="CommentTok"/>
        </w:rPr>
        <w:t xml:space="preserve"># show plot</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1" w:name="fig-weighted-projections"/>
          <w:p>
            <w:pPr>
              <w:jc w:val="center"/>
            </w:pPr>
            <w:pPr>
              <w:jc w:val="start"/>
              <w:spacing w:before="200"/>
              <w:pStyle w:val="ImageCaption"/>
            </w:pPr>
            <w:r>
              <w:t xml:space="preserve">Figure 2: Weighted projections of the two-mode networks</w:t>
            </w:r>
          </w:p>
          <w:p>
            <w:pPr>
              <w:pStyle w:val="Compact"/>
              <w:jc w:val="center"/>
            </w:pPr>
            <w:r>
              <w:drawing>
                <wp:inline>
                  <wp:extent cx="3819525" cy="3152775"/>
                  <wp:effectExtent b="0" l="0" r="0" t="0"/>
                  <wp:docPr descr="" title="" id="29" name="Picture"/>
                  <a:graphic>
                    <a:graphicData uri="http://schemas.openxmlformats.org/drawingml/2006/picture">
                      <pic:pic>
                        <pic:nvPicPr>
                          <pic:cNvPr descr="projection_files/figure-docx/fig-weighted-projections-output-1.png" id="30" name="Picture"/>
                          <pic:cNvPicPr>
                            <a:picLocks noChangeArrowheads="1" noChangeAspect="1"/>
                          </pic:cNvPicPr>
                        </pic:nvPicPr>
                        <pic:blipFill>
                          <a:blip r:embed="rId28"/>
                          <a:stretch>
                            <a:fillRect/>
                          </a:stretch>
                        </pic:blipFill>
                        <pic:spPr bwMode="auto">
                          <a:xfrm>
                            <a:off x="0" y="0"/>
                            <a:ext cx="3819525" cy="3152775"/>
                          </a:xfrm>
                          <a:prstGeom prst="rect">
                            <a:avLst/>
                          </a:prstGeom>
                          <a:noFill/>
                          <a:ln w="9525">
                            <a:noFill/>
                            <a:headEnd/>
                            <a:tailEnd/>
                          </a:ln>
                        </pic:spPr>
                      </pic:pic>
                    </a:graphicData>
                  </a:graphic>
                </wp:inline>
              </w:drawing>
            </w:r>
          </w:p>
          <w:bookmarkEnd w:id="31"/>
        </w:tc>
      </w:tr>
    </w:tbl>
    <w:bookmarkEnd w:id="32"/>
    <w:bookmarkEnd w:id="33"/>
    <w:bookmarkStart w:id="34" w:name="writing-projections-to-files"/>
    <w:p>
      <w:pPr>
        <w:pStyle w:val="Heading1"/>
      </w:pPr>
      <w:r>
        <w:t xml:space="preserve">Writing projections to files</w:t>
      </w:r>
    </w:p>
    <w:p>
      <w:pPr>
        <w:pStyle w:val="FirstParagraph"/>
      </w:pPr>
      <w:r>
        <w:t xml:space="preserve">Finally, we write the projections to files.</w:t>
      </w:r>
    </w:p>
    <w:p>
      <w:pPr>
        <w:pStyle w:val="SourceCode"/>
      </w:pPr>
      <w:r>
        <w:rPr>
          <w:rStyle w:val="NormalTok"/>
        </w:rPr>
        <w:t xml:space="preserve">path </w:t>
      </w:r>
      <w:r>
        <w:rPr>
          <w:rStyle w:val="OperatorTok"/>
        </w:rPr>
        <w:t xml:space="preserve">=</w:t>
      </w:r>
      <w:r>
        <w:rPr>
          <w:rStyle w:val="NormalTok"/>
        </w:rPr>
        <w:t xml:space="preserve"> </w:t>
      </w:r>
      <w:r>
        <w:rPr>
          <w:rStyle w:val="StringTok"/>
        </w:rPr>
        <w:t xml:space="preserve">'data'</w:t>
      </w:r>
      <w:r>
        <w:br/>
      </w:r>
      <w:r>
        <w:rPr>
          <w:rStyle w:val="NormalTok"/>
        </w:rPr>
        <w:t xml:space="preserve">f0 </w:t>
      </w:r>
      <w:r>
        <w:rPr>
          <w:rStyle w:val="OperatorTok"/>
        </w:rPr>
        <w:t xml:space="preserve">=</w:t>
      </w:r>
      <w:r>
        <w:rPr>
          <w:rStyle w:val="NormalTok"/>
        </w:rPr>
        <w:t xml:space="preserve"> </w:t>
      </w:r>
      <w:r>
        <w:rPr>
          <w:rStyle w:val="StringTok"/>
        </w:rPr>
        <w:t xml:space="preserve">'event_event_graph.csv'</w:t>
      </w:r>
      <w:r>
        <w:br/>
      </w:r>
      <w:r>
        <w:rPr>
          <w:rStyle w:val="NormalTok"/>
        </w:rPr>
        <w:t xml:space="preserve">nx.write_edgelist(g_t, </w:t>
      </w:r>
      <w:r>
        <w:rPr>
          <w:rStyle w:val="BuiltInTok"/>
        </w:rPr>
        <w:t xml:space="preserve">open</w:t>
      </w:r>
      <w:r>
        <w:rPr>
          <w:rStyle w:val="NormalTok"/>
        </w:rPr>
        <w:t xml:space="preserve">(os.path.join(</w:t>
      </w:r>
      <w:r>
        <w:rPr>
          <w:rStyle w:val="StringTok"/>
        </w:rPr>
        <w:t xml:space="preserve">"."</w:t>
      </w:r>
      <w:r>
        <w:rPr>
          <w:rStyle w:val="NormalTok"/>
        </w:rPr>
        <w:t xml:space="preserve">, f0), </w:t>
      </w:r>
      <w:r>
        <w:rPr>
          <w:rStyle w:val="StringTok"/>
        </w:rPr>
        <w:t xml:space="preserve">'wb'</w:t>
      </w:r>
      <w:r>
        <w:rPr>
          <w:rStyle w:val="NormalTok"/>
        </w:rPr>
        <w:t xml:space="preserve">))</w:t>
      </w:r>
      <w:r>
        <w:br/>
      </w:r>
      <w:r>
        <w:rPr>
          <w:rStyle w:val="NormalTok"/>
        </w:rPr>
        <w:t xml:space="preserve">f1 </w:t>
      </w:r>
      <w:r>
        <w:rPr>
          <w:rStyle w:val="OperatorTok"/>
        </w:rPr>
        <w:t xml:space="preserve">=</w:t>
      </w:r>
      <w:r>
        <w:rPr>
          <w:rStyle w:val="NormalTok"/>
        </w:rPr>
        <w:t xml:space="preserve"> </w:t>
      </w:r>
      <w:r>
        <w:rPr>
          <w:rStyle w:val="StringTok"/>
        </w:rPr>
        <w:t xml:space="preserve">'user_user_graph.csv'</w:t>
      </w:r>
      <w:r>
        <w:br/>
      </w:r>
      <w:r>
        <w:rPr>
          <w:rStyle w:val="NormalTok"/>
        </w:rPr>
        <w:t xml:space="preserve">nx.write_edgelist(g_t_w, </w:t>
      </w:r>
      <w:r>
        <w:rPr>
          <w:rStyle w:val="BuiltInTok"/>
        </w:rPr>
        <w:t xml:space="preserve">open</w:t>
      </w:r>
      <w:r>
        <w:rPr>
          <w:rStyle w:val="NormalTok"/>
        </w:rPr>
        <w:t xml:space="preserve">(os.path.join(</w:t>
      </w:r>
      <w:r>
        <w:rPr>
          <w:rStyle w:val="StringTok"/>
        </w:rPr>
        <w:t xml:space="preserve">"."</w:t>
      </w:r>
      <w:r>
        <w:rPr>
          <w:rStyle w:val="NormalTok"/>
        </w:rPr>
        <w:t xml:space="preserve">, f1), </w:t>
      </w:r>
      <w:r>
        <w:rPr>
          <w:rStyle w:val="StringTok"/>
        </w:rPr>
        <w:t xml:space="preserve">'wb'</w:t>
      </w:r>
      <w:r>
        <w:rPr>
          <w:rStyle w:val="NormalTok"/>
        </w:rPr>
        <w:t xml:space="preserve">))</w:t>
      </w:r>
      <w:r>
        <w:br/>
      </w:r>
      <w:r>
        <w:rPr>
          <w:rStyle w:val="NormalTok"/>
        </w:rPr>
        <w:t xml:space="preserve">f2 </w:t>
      </w:r>
      <w:r>
        <w:rPr>
          <w:rStyle w:val="OperatorTok"/>
        </w:rPr>
        <w:t xml:space="preserve">=</w:t>
      </w:r>
      <w:r>
        <w:rPr>
          <w:rStyle w:val="NormalTok"/>
        </w:rPr>
        <w:t xml:space="preserve"> </w:t>
      </w:r>
      <w:r>
        <w:rPr>
          <w:rStyle w:val="StringTok"/>
        </w:rPr>
        <w:t xml:space="preserve">'event_event_weighted_graph.csv'</w:t>
      </w:r>
      <w:r>
        <w:br/>
      </w:r>
      <w:r>
        <w:rPr>
          <w:rStyle w:val="NormalTok"/>
        </w:rPr>
        <w:t xml:space="preserve">nx.write_weighted_edgelist(g_b, </w:t>
      </w:r>
      <w:r>
        <w:rPr>
          <w:rStyle w:val="BuiltInTok"/>
        </w:rPr>
        <w:t xml:space="preserve">open</w:t>
      </w:r>
      <w:r>
        <w:rPr>
          <w:rStyle w:val="NormalTok"/>
        </w:rPr>
        <w:t xml:space="preserve">(os.path.join(</w:t>
      </w:r>
      <w:r>
        <w:rPr>
          <w:rStyle w:val="StringTok"/>
        </w:rPr>
        <w:t xml:space="preserve">"."</w:t>
      </w:r>
      <w:r>
        <w:rPr>
          <w:rStyle w:val="NormalTok"/>
        </w:rPr>
        <w:t xml:space="preserve">, f2), </w:t>
      </w:r>
      <w:r>
        <w:rPr>
          <w:rStyle w:val="StringTok"/>
        </w:rPr>
        <w:t xml:space="preserve">'wb'</w:t>
      </w:r>
      <w:r>
        <w:rPr>
          <w:rStyle w:val="NormalTok"/>
        </w:rPr>
        <w:t xml:space="preserve">))</w:t>
      </w:r>
      <w:r>
        <w:br/>
      </w:r>
      <w:r>
        <w:rPr>
          <w:rStyle w:val="NormalTok"/>
        </w:rPr>
        <w:t xml:space="preserve">f3 </w:t>
      </w:r>
      <w:r>
        <w:rPr>
          <w:rStyle w:val="OperatorTok"/>
        </w:rPr>
        <w:t xml:space="preserve">=</w:t>
      </w:r>
      <w:r>
        <w:rPr>
          <w:rStyle w:val="NormalTok"/>
        </w:rPr>
        <w:t xml:space="preserve"> </w:t>
      </w:r>
      <w:r>
        <w:rPr>
          <w:rStyle w:val="StringTok"/>
        </w:rPr>
        <w:t xml:space="preserve">'user_user_weighted_graph.csv'</w:t>
      </w:r>
      <w:r>
        <w:br/>
      </w:r>
      <w:r>
        <w:rPr>
          <w:rStyle w:val="NormalTok"/>
        </w:rPr>
        <w:t xml:space="preserve">nx.write_weighted_edgelist(g_b_w, </w:t>
      </w:r>
      <w:r>
        <w:rPr>
          <w:rStyle w:val="BuiltInTok"/>
        </w:rPr>
        <w:t xml:space="preserve">open</w:t>
      </w:r>
      <w:r>
        <w:rPr>
          <w:rStyle w:val="NormalTok"/>
        </w:rPr>
        <w:t xml:space="preserve">(os.path.join(</w:t>
      </w:r>
      <w:r>
        <w:rPr>
          <w:rStyle w:val="StringTok"/>
        </w:rPr>
        <w:t xml:space="preserve">"."</w:t>
      </w:r>
      <w:r>
        <w:rPr>
          <w:rStyle w:val="NormalTok"/>
        </w:rPr>
        <w:t xml:space="preserve">, f3), </w:t>
      </w:r>
      <w:r>
        <w:rPr>
          <w:rStyle w:val="StringTok"/>
        </w:rPr>
        <w:t xml:space="preserve">'wb'</w:t>
      </w:r>
      <w:r>
        <w:rPr>
          <w:rStyle w:val="NormalTok"/>
        </w:rPr>
        <w:t xml:space="preserve">))</w:t>
      </w:r>
      <w:r>
        <w:br/>
      </w:r>
      <w:r>
        <w:rPr>
          <w:rStyle w:val="NormalTok"/>
        </w:rPr>
        <w:t xml:space="preserve">f4 </w:t>
      </w:r>
      <w:r>
        <w:rPr>
          <w:rStyle w:val="OperatorTok"/>
        </w:rPr>
        <w:t xml:space="preserve">=</w:t>
      </w:r>
      <w:r>
        <w:rPr>
          <w:rStyle w:val="NormalTok"/>
        </w:rPr>
        <w:t xml:space="preserve">  </w:t>
      </w:r>
      <w:r>
        <w:rPr>
          <w:rStyle w:val="StringTok"/>
        </w:rPr>
        <w:t xml:space="preserve">'bipartite_graph.csv'</w:t>
      </w:r>
      <w:r>
        <w:br/>
      </w:r>
      <w:r>
        <w:rPr>
          <w:rStyle w:val="NormalTok"/>
        </w:rPr>
        <w:t xml:space="preserve">nx.write_edgelist(bg, </w:t>
      </w:r>
      <w:r>
        <w:rPr>
          <w:rStyle w:val="BuiltInTok"/>
        </w:rPr>
        <w:t xml:space="preserve">open</w:t>
      </w:r>
      <w:r>
        <w:rPr>
          <w:rStyle w:val="NormalTok"/>
        </w:rPr>
        <w:t xml:space="preserve">(os.path.join(</w:t>
      </w:r>
      <w:r>
        <w:rPr>
          <w:rStyle w:val="StringTok"/>
        </w:rPr>
        <w:t xml:space="preserve">"."</w:t>
      </w:r>
      <w:r>
        <w:rPr>
          <w:rStyle w:val="NormalTok"/>
        </w:rPr>
        <w:t xml:space="preserve">, f4), </w:t>
      </w:r>
      <w:r>
        <w:rPr>
          <w:rStyle w:val="StringTok"/>
        </w:rPr>
        <w:t xml:space="preserve">'wb'</w:t>
      </w:r>
      <w:r>
        <w:rPr>
          <w:rStyle w:val="Normal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Manipulating Two-Mode (Bipartite) Networks</dc:title>
  <dc:creator>Simone Santoni</dc:creator>
  <cp:keywords/>
  <dcterms:created xsi:type="dcterms:W3CDTF">2024-11-26T20:58:09Z</dcterms:created>
  <dcterms:modified xsi:type="dcterms:W3CDTF">2024-11-26T20:58:09Z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notebook shows how to read and transforms a two-mode network (e.g., a person-to-team affiliation network) into two one-mode networks (a person-person network - in which individuals are connected when they belong to the same team - and team-team network - in which individuals are connected when they share at least a member)</vt:lpwstr>
  </property>
  <property fmtid="{D5CDD505-2E9C-101B-9397-08002B2CF9AE}" pid="3" name="abstract-title">
    <vt:lpwstr>Synopsis</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2024-11-26</vt:lpwstr>
  </property>
  <property fmtid="{D5CDD505-2E9C-101B-9397-08002B2CF9AE}" pid="8" name="fig-cap-location">
    <vt:lpwstr>top</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