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AC867" w14:textId="47075587" w:rsidR="00E8270F" w:rsidRDefault="00F919C8" w:rsidP="00F919C8">
      <w:pPr>
        <w:pStyle w:val="Heading1"/>
      </w:pPr>
      <w:r w:rsidRPr="00F919C8">
        <w:t>Webtech’s Streetcats</w:t>
      </w:r>
    </w:p>
    <w:sectPr w:rsidR="00E827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B7"/>
    <w:rsid w:val="00E61AB7"/>
    <w:rsid w:val="00E8270F"/>
    <w:rsid w:val="00F66E83"/>
    <w:rsid w:val="00F9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EF005-7BF5-4905-84E0-302FFC16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Scisciola</dc:creator>
  <cp:keywords/>
  <dc:description/>
  <cp:lastModifiedBy>Simone Scisciola</cp:lastModifiedBy>
  <cp:revision>2</cp:revision>
  <dcterms:created xsi:type="dcterms:W3CDTF">2025-06-27T20:13:00Z</dcterms:created>
  <dcterms:modified xsi:type="dcterms:W3CDTF">2025-06-27T20:14:00Z</dcterms:modified>
</cp:coreProperties>
</file>