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E933FC5" w14:textId="2A432F93" w:rsidR="00CA33CB" w:rsidRPr="00A872D1" w:rsidRDefault="0017345B" w:rsidP="00DD3385">
      <w:pPr>
        <w:spacing w:after="0" w:line="240" w:lineRule="auto"/>
        <w:rPr>
          <w:rFonts w:cstheme="minorHAnsi"/>
          <w:b/>
          <w:bCs/>
          <w:caps/>
          <w:color w:val="0000FF"/>
          <w:sz w:val="24"/>
          <w:szCs w:val="24"/>
          <w:highlight w:val="green"/>
          <w:bdr w:val="none" w:sz="0" w:space="0" w:color="auto" w:frame="1"/>
          <w:lang w:val="it-IT"/>
        </w:rPr>
      </w:pPr>
      <w:r w:rsidRPr="00A872D1">
        <w:rPr>
          <w:rFonts w:cstheme="minorHAnsi"/>
          <w:sz w:val="24"/>
          <w:szCs w:val="24"/>
          <w:highlight w:val="green"/>
          <w:lang w:val="it-IT"/>
        </w:rPr>
        <w:t>Anomalie su Ordinanza di rateizzazione</w:t>
      </w:r>
      <w:proofErr w:type="gramStart"/>
      <w:r w:rsidRPr="00A872D1">
        <w:rPr>
          <w:rFonts w:cstheme="minorHAnsi"/>
          <w:sz w:val="24"/>
          <w:szCs w:val="24"/>
          <w:highlight w:val="green"/>
          <w:lang w:val="it-IT"/>
        </w:rPr>
        <w:t xml:space="preserve"> </w:t>
      </w:r>
      <w:r w:rsidRPr="00A872D1">
        <w:rPr>
          <w:rFonts w:cstheme="minorHAnsi"/>
          <w:b/>
          <w:bCs/>
          <w:color w:val="000080"/>
          <w:sz w:val="24"/>
          <w:szCs w:val="24"/>
          <w:highlight w:val="green"/>
          <w:bdr w:val="none" w:sz="0" w:space="0" w:color="auto" w:frame="1"/>
          <w:lang w:val="it-IT"/>
        </w:rPr>
        <w:t>:</w:t>
      </w:r>
      <w:proofErr w:type="gramEnd"/>
      <w:r w:rsidRPr="00A872D1">
        <w:rPr>
          <w:rFonts w:cstheme="minorHAnsi"/>
          <w:b/>
          <w:bCs/>
          <w:color w:val="000080"/>
          <w:sz w:val="24"/>
          <w:szCs w:val="24"/>
          <w:highlight w:val="green"/>
          <w:bdr w:val="none" w:sz="0" w:space="0" w:color="auto" w:frame="1"/>
          <w:lang w:val="it-IT"/>
        </w:rPr>
        <w:t xml:space="preserve"> </w:t>
      </w:r>
      <w:r w:rsidRPr="00A872D1">
        <w:rPr>
          <w:rFonts w:cstheme="minorHAnsi"/>
          <w:b/>
          <w:bCs/>
          <w:caps/>
          <w:color w:val="0000FF"/>
          <w:sz w:val="24"/>
          <w:szCs w:val="24"/>
          <w:highlight w:val="green"/>
          <w:bdr w:val="none" w:sz="0" w:space="0" w:color="auto" w:frame="1"/>
          <w:lang w:val="it-IT"/>
        </w:rPr>
        <w:t>Conversione pene pecuniarie principali per mancato pagamento</w:t>
      </w:r>
    </w:p>
    <w:p w14:paraId="7D55C34C" w14:textId="5D4792E3" w:rsidR="0017345B" w:rsidRPr="00A872D1" w:rsidRDefault="0017345B" w:rsidP="00DD3385">
      <w:pPr>
        <w:spacing w:after="0" w:line="240" w:lineRule="auto"/>
        <w:rPr>
          <w:rFonts w:cstheme="minorHAnsi"/>
          <w:b/>
          <w:bCs/>
          <w:caps/>
          <w:sz w:val="24"/>
          <w:szCs w:val="24"/>
          <w:highlight w:val="green"/>
          <w:bdr w:val="none" w:sz="0" w:space="0" w:color="auto" w:frame="1"/>
          <w:lang w:val="it-IT"/>
        </w:rPr>
      </w:pPr>
      <w:r w:rsidRPr="00A872D1">
        <w:rPr>
          <w:rFonts w:cstheme="minorHAnsi"/>
          <w:b/>
          <w:bCs/>
          <w:caps/>
          <w:sz w:val="24"/>
          <w:szCs w:val="24"/>
          <w:highlight w:val="green"/>
          <w:bdr w:val="none" w:sz="0" w:space="0" w:color="auto" w:frame="1"/>
          <w:lang w:val="it-IT"/>
        </w:rPr>
        <w:t>Fasc UDS 2024/125</w:t>
      </w:r>
    </w:p>
    <w:p w14:paraId="497B1280" w14:textId="6A42266D" w:rsidR="0017345B" w:rsidRPr="00A872D1" w:rsidRDefault="0017345B" w:rsidP="00DD3385">
      <w:pPr>
        <w:spacing w:after="0" w:line="240" w:lineRule="auto"/>
        <w:rPr>
          <w:rFonts w:cstheme="minorHAnsi"/>
          <w:sz w:val="24"/>
          <w:szCs w:val="24"/>
          <w:highlight w:val="green"/>
          <w:bdr w:val="none" w:sz="0" w:space="0" w:color="auto" w:frame="1"/>
          <w:lang w:val="it-IT"/>
        </w:rPr>
      </w:pPr>
      <w:r w:rsidRPr="00A872D1">
        <w:rPr>
          <w:rFonts w:cstheme="minorHAnsi"/>
          <w:sz w:val="24"/>
          <w:szCs w:val="24"/>
          <w:highlight w:val="green"/>
          <w:bdr w:val="none" w:sz="0" w:space="0" w:color="auto" w:frame="1"/>
          <w:lang w:val="it-IT"/>
        </w:rPr>
        <w:t xml:space="preserve">Se </w:t>
      </w:r>
      <w:proofErr w:type="gramStart"/>
      <w:r w:rsidRPr="00A872D1">
        <w:rPr>
          <w:rFonts w:cstheme="minorHAnsi"/>
          <w:sz w:val="24"/>
          <w:szCs w:val="24"/>
          <w:highlight w:val="green"/>
          <w:bdr w:val="none" w:sz="0" w:space="0" w:color="auto" w:frame="1"/>
          <w:lang w:val="it-IT"/>
        </w:rPr>
        <w:t>nella form imposto</w:t>
      </w:r>
      <w:proofErr w:type="gramEnd"/>
      <w:r w:rsidR="00DD3385" w:rsidRPr="00A872D1">
        <w:rPr>
          <w:rFonts w:cstheme="minorHAnsi"/>
          <w:sz w:val="24"/>
          <w:szCs w:val="24"/>
          <w:highlight w:val="green"/>
          <w:bdr w:val="none" w:sz="0" w:space="0" w:color="auto" w:frame="1"/>
          <w:lang w:val="it-IT"/>
        </w:rPr>
        <w:t>:</w:t>
      </w:r>
    </w:p>
    <w:p w14:paraId="537F4247" w14:textId="3F93D064" w:rsidR="00335555" w:rsidRPr="00A872D1" w:rsidRDefault="00335555" w:rsidP="00DD3385">
      <w:pPr>
        <w:spacing w:after="0" w:line="240" w:lineRule="auto"/>
        <w:rPr>
          <w:rFonts w:cstheme="minorHAnsi"/>
          <w:caps/>
          <w:sz w:val="24"/>
          <w:szCs w:val="24"/>
          <w:highlight w:val="green"/>
          <w:bdr w:val="none" w:sz="0" w:space="0" w:color="auto" w:frame="1"/>
          <w:lang w:val="it-IT"/>
        </w:rPr>
      </w:pPr>
      <w:r w:rsidRPr="00A872D1">
        <w:rPr>
          <w:rFonts w:cstheme="minorHAnsi"/>
          <w:noProof/>
          <w:sz w:val="24"/>
          <w:szCs w:val="24"/>
          <w:highlight w:val="green"/>
          <w:lang w:val="it-IT" w:eastAsia="it-IT"/>
        </w:rPr>
        <w:drawing>
          <wp:inline distT="0" distB="0" distL="0" distR="0" wp14:anchorId="24AE504A" wp14:editId="2D6DCE22">
            <wp:extent cx="5943600" cy="3268345"/>
            <wp:effectExtent l="0" t="0" r="0" b="8255"/>
            <wp:docPr id="277388675" name="Immagine 1" descr="Immagine che contiene testo, schermata, software, Pagina Web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388675" name="Immagine 1" descr="Immagine che contiene testo, schermata, software, Pagina Web&#10;&#10;Descrizione generat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384DA" w14:textId="3EA303B4" w:rsidR="00335555" w:rsidRPr="00B4676A" w:rsidRDefault="00335555" w:rsidP="00DD3385">
      <w:pPr>
        <w:spacing w:after="0" w:line="240" w:lineRule="auto"/>
        <w:rPr>
          <w:rFonts w:cstheme="minorHAnsi"/>
          <w:b/>
          <w:bCs/>
          <w:caps/>
          <w:sz w:val="24"/>
          <w:szCs w:val="24"/>
          <w:highlight w:val="green"/>
          <w:bdr w:val="none" w:sz="0" w:space="0" w:color="auto" w:frame="1"/>
          <w:lang w:val="it-IT"/>
        </w:rPr>
      </w:pPr>
      <w:proofErr w:type="gramStart"/>
      <w:r w:rsidRPr="00A872D1">
        <w:rPr>
          <w:rFonts w:cstheme="minorHAnsi"/>
          <w:b/>
          <w:bCs/>
          <w:caps/>
          <w:sz w:val="24"/>
          <w:szCs w:val="24"/>
          <w:highlight w:val="green"/>
          <w:bdr w:val="none" w:sz="0" w:space="0" w:color="auto" w:frame="1"/>
          <w:lang w:val="it-IT"/>
        </w:rPr>
        <w:t xml:space="preserve">Quando cancello l’ordinanza non vengono cancellati i records della tabella </w:t>
      </w:r>
      <w:bookmarkStart w:id="0" w:name="_GoBack"/>
      <w:bookmarkEnd w:id="0"/>
      <w:r w:rsidRPr="00B4676A">
        <w:rPr>
          <w:rFonts w:cstheme="minorHAnsi"/>
          <w:b/>
          <w:bCs/>
          <w:caps/>
          <w:sz w:val="24"/>
          <w:szCs w:val="24"/>
          <w:highlight w:val="green"/>
          <w:bdr w:val="none" w:sz="0" w:space="0" w:color="auto" w:frame="1"/>
          <w:lang w:val="it-IT"/>
        </w:rPr>
        <w:t>RATEIzzazione_pp</w:t>
      </w:r>
      <w:proofErr w:type="gramEnd"/>
    </w:p>
    <w:p w14:paraId="76309A6A" w14:textId="455D34E8" w:rsidR="0017345B" w:rsidRPr="00B4676A" w:rsidRDefault="00335555" w:rsidP="00DD3385">
      <w:pPr>
        <w:spacing w:after="0" w:line="240" w:lineRule="auto"/>
        <w:rPr>
          <w:rFonts w:cstheme="minorHAnsi"/>
          <w:b/>
          <w:bCs/>
          <w:caps/>
          <w:sz w:val="24"/>
          <w:szCs w:val="24"/>
          <w:bdr w:val="none" w:sz="0" w:space="0" w:color="auto" w:frame="1"/>
          <w:lang w:val="it-IT"/>
        </w:rPr>
      </w:pPr>
      <w:proofErr w:type="gramStart"/>
      <w:r w:rsidRPr="00B4676A">
        <w:rPr>
          <w:rFonts w:cstheme="minorHAnsi"/>
          <w:b/>
          <w:bCs/>
          <w:sz w:val="24"/>
          <w:szCs w:val="24"/>
          <w:highlight w:val="green"/>
          <w:bdr w:val="none" w:sz="0" w:space="0" w:color="auto" w:frame="1"/>
          <w:lang w:val="it-IT"/>
        </w:rPr>
        <w:t>Nell</w:t>
      </w:r>
      <w:r w:rsidRPr="00B4676A">
        <w:rPr>
          <w:rFonts w:cstheme="minorHAnsi"/>
          <w:b/>
          <w:bCs/>
          <w:caps/>
          <w:sz w:val="24"/>
          <w:szCs w:val="24"/>
          <w:highlight w:val="green"/>
          <w:bdr w:val="none" w:sz="0" w:space="0" w:color="auto" w:frame="1"/>
          <w:lang w:val="it-IT"/>
        </w:rPr>
        <w:t>’</w:t>
      </w:r>
      <w:proofErr w:type="gramEnd"/>
      <w:r w:rsidRPr="00B4676A">
        <w:rPr>
          <w:rFonts w:cstheme="minorHAnsi"/>
          <w:b/>
          <w:bCs/>
          <w:sz w:val="24"/>
          <w:szCs w:val="24"/>
          <w:highlight w:val="green"/>
          <w:bdr w:val="none" w:sz="0" w:space="0" w:color="auto" w:frame="1"/>
          <w:lang w:val="it-IT"/>
        </w:rPr>
        <w:t xml:space="preserve">xml generato al momento della stampa bisogna aggiungere il ramo dei records </w:t>
      </w:r>
      <w:r w:rsidRPr="00B4676A">
        <w:rPr>
          <w:rFonts w:cstheme="minorHAnsi"/>
          <w:b/>
          <w:bCs/>
          <w:caps/>
          <w:sz w:val="24"/>
          <w:szCs w:val="24"/>
          <w:highlight w:val="green"/>
          <w:bdr w:val="none" w:sz="0" w:space="0" w:color="auto" w:frame="1"/>
          <w:lang w:val="it-IT"/>
        </w:rPr>
        <w:t xml:space="preserve"> </w:t>
      </w:r>
      <w:proofErr w:type="spellStart"/>
      <w:r w:rsidRPr="00B4676A">
        <w:rPr>
          <w:rFonts w:cstheme="minorHAnsi"/>
          <w:b/>
          <w:bCs/>
          <w:sz w:val="24"/>
          <w:szCs w:val="24"/>
          <w:highlight w:val="green"/>
          <w:bdr w:val="none" w:sz="0" w:space="0" w:color="auto" w:frame="1"/>
          <w:lang w:val="it-IT"/>
        </w:rPr>
        <w:t>rateizzazione_pp</w:t>
      </w:r>
      <w:proofErr w:type="spellEnd"/>
      <w:r w:rsidRPr="00B4676A">
        <w:rPr>
          <w:rFonts w:cstheme="minorHAnsi"/>
          <w:b/>
          <w:bCs/>
          <w:sz w:val="24"/>
          <w:szCs w:val="24"/>
          <w:highlight w:val="green"/>
          <w:bdr w:val="none" w:sz="0" w:space="0" w:color="auto" w:frame="1"/>
          <w:lang w:val="it-IT"/>
        </w:rPr>
        <w:t xml:space="preserve"> legati al </w:t>
      </w:r>
      <w:proofErr w:type="spellStart"/>
      <w:r w:rsidRPr="00B4676A">
        <w:rPr>
          <w:rFonts w:cstheme="minorHAnsi"/>
          <w:b/>
          <w:bCs/>
          <w:sz w:val="24"/>
          <w:szCs w:val="24"/>
          <w:highlight w:val="green"/>
          <w:bdr w:val="none" w:sz="0" w:space="0" w:color="auto" w:frame="1"/>
          <w:lang w:val="it-IT"/>
        </w:rPr>
        <w:t>fascicolo_sius</w:t>
      </w:r>
      <w:proofErr w:type="spellEnd"/>
      <w:r w:rsidRPr="00B4676A">
        <w:rPr>
          <w:rFonts w:cstheme="minorHAnsi"/>
          <w:b/>
          <w:bCs/>
          <w:sz w:val="24"/>
          <w:szCs w:val="24"/>
          <w:highlight w:val="green"/>
          <w:bdr w:val="none" w:sz="0" w:space="0" w:color="auto" w:frame="1"/>
          <w:lang w:val="it-IT"/>
        </w:rPr>
        <w:t>, inserire all’interno di &lt;</w:t>
      </w:r>
      <w:proofErr w:type="spellStart"/>
      <w:r w:rsidRPr="00B4676A">
        <w:rPr>
          <w:rFonts w:cstheme="minorHAnsi"/>
          <w:b/>
          <w:bCs/>
          <w:sz w:val="24"/>
          <w:szCs w:val="24"/>
          <w:highlight w:val="green"/>
          <w:bdr w:val="none" w:sz="0" w:space="0" w:color="auto" w:frame="1"/>
          <w:lang w:val="it-IT"/>
        </w:rPr>
        <w:t>FascicoloSius</w:t>
      </w:r>
      <w:proofErr w:type="spellEnd"/>
      <w:r w:rsidRPr="00B4676A">
        <w:rPr>
          <w:rFonts w:cstheme="minorHAnsi"/>
          <w:b/>
          <w:bCs/>
          <w:sz w:val="24"/>
          <w:szCs w:val="24"/>
          <w:highlight w:val="green"/>
          <w:bdr w:val="none" w:sz="0" w:space="0" w:color="auto" w:frame="1"/>
          <w:lang w:val="it-IT"/>
        </w:rPr>
        <w:t>&gt;</w:t>
      </w:r>
      <w:r w:rsidR="00103BB4" w:rsidRPr="00B4676A">
        <w:rPr>
          <w:rFonts w:cstheme="minorHAnsi"/>
          <w:b/>
          <w:bCs/>
          <w:sz w:val="24"/>
          <w:szCs w:val="24"/>
          <w:highlight w:val="green"/>
          <w:bdr w:val="none" w:sz="0" w:space="0" w:color="auto" w:frame="1"/>
          <w:lang w:val="it-IT"/>
        </w:rPr>
        <w:t xml:space="preserve"> stesso l</w:t>
      </w:r>
      <w:r w:rsidR="00B4676A" w:rsidRPr="00B4676A">
        <w:rPr>
          <w:rFonts w:cstheme="minorHAnsi"/>
          <w:b/>
          <w:bCs/>
          <w:sz w:val="24"/>
          <w:szCs w:val="24"/>
          <w:highlight w:val="green"/>
          <w:bdr w:val="none" w:sz="0" w:space="0" w:color="auto" w:frame="1"/>
          <w:lang w:val="it-IT"/>
        </w:rPr>
        <w:t>ivello di &lt;DepositoOrdinanzaPc&gt;</w:t>
      </w:r>
    </w:p>
    <w:sectPr w:rsidR="0017345B" w:rsidRPr="00B467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"/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345B"/>
    <w:rsid w:val="00103BB4"/>
    <w:rsid w:val="0017345B"/>
    <w:rsid w:val="00335555"/>
    <w:rsid w:val="008F7BB6"/>
    <w:rsid w:val="00A872D1"/>
    <w:rsid w:val="00AC5E3B"/>
    <w:rsid w:val="00B4676A"/>
    <w:rsid w:val="00CA33CB"/>
    <w:rsid w:val="00DD3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F33E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734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734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734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734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734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734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734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734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734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734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734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734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7345B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7345B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7345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7345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7345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7345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734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734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734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734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734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7345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7345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7345B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734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7345B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7345B"/>
    <w:rPr>
      <w:b/>
      <w:bCs/>
      <w:smallCaps/>
      <w:color w:val="2F5496" w:themeColor="accent1" w:themeShade="BF"/>
      <w:spacing w:val="5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D33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D338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734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734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734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734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734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734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734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734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734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734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734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734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7345B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7345B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7345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7345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7345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7345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734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734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734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734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734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7345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7345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7345B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734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7345B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7345B"/>
    <w:rPr>
      <w:b/>
      <w:bCs/>
      <w:smallCaps/>
      <w:color w:val="2F5496" w:themeColor="accent1" w:themeShade="BF"/>
      <w:spacing w:val="5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D33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D338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1</Pages>
  <Words>65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Mignona Umberto</dc:creator>
  <cp:keywords/>
  <dc:description/>
  <cp:lastModifiedBy>Simone Gioggi</cp:lastModifiedBy>
  <cp:revision>4</cp:revision>
  <dcterms:created xsi:type="dcterms:W3CDTF">2024-07-23T08:38:00Z</dcterms:created>
  <dcterms:modified xsi:type="dcterms:W3CDTF">2024-07-23T15:20:00Z</dcterms:modified>
</cp:coreProperties>
</file>