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56B939" w14:textId="00772FE7" w:rsidR="00C76405" w:rsidRPr="007B174D" w:rsidRDefault="00C76405" w:rsidP="007B174D">
      <w:pPr>
        <w:pStyle w:val="Titolo2"/>
        <w:keepLines w:val="0"/>
        <w:numPr>
          <w:ilvl w:val="1"/>
          <w:numId w:val="0"/>
        </w:numPr>
        <w:tabs>
          <w:tab w:val="num" w:pos="360"/>
          <w:tab w:val="left" w:pos="567"/>
        </w:tabs>
        <w:spacing w:before="0" w:after="0"/>
        <w:jc w:val="center"/>
        <w:rPr>
          <w:rFonts w:ascii="Arial Narrow" w:hAnsi="Arial Narrow"/>
          <w:b/>
          <w:bCs/>
          <w:color w:val="003399"/>
          <w:sz w:val="24"/>
          <w:szCs w:val="24"/>
        </w:rPr>
      </w:pPr>
      <w:bookmarkStart w:id="0" w:name="_Toc164864443"/>
      <w:r w:rsidRPr="007B174D">
        <w:rPr>
          <w:rFonts w:ascii="Arial Narrow" w:hAnsi="Arial Narrow"/>
          <w:b/>
          <w:bCs/>
          <w:color w:val="003399"/>
          <w:sz w:val="24"/>
          <w:szCs w:val="24"/>
        </w:rPr>
        <w:t>3.12</w:t>
      </w:r>
      <w:r w:rsidRPr="007B174D">
        <w:rPr>
          <w:rFonts w:ascii="Arial Narrow" w:hAnsi="Arial Narrow"/>
          <w:b/>
          <w:bCs/>
          <w:color w:val="003399"/>
          <w:sz w:val="24"/>
          <w:szCs w:val="24"/>
        </w:rPr>
        <w:tab/>
        <w:t>Gestione Licenza - pene sostitutive</w:t>
      </w:r>
      <w:bookmarkEnd w:id="0"/>
    </w:p>
    <w:p w14:paraId="7A0CB33E" w14:textId="3A5EBFDD" w:rsidR="00C76405" w:rsidRPr="00553CB9" w:rsidRDefault="00C76405" w:rsidP="007B174D">
      <w:pPr>
        <w:rPr>
          <w:rFonts w:ascii="Arial Narrow" w:hAnsi="Arial Narrow"/>
          <w:sz w:val="24"/>
          <w:szCs w:val="24"/>
          <w:highlight w:val="green"/>
        </w:rPr>
      </w:pPr>
      <w:r w:rsidRPr="00553CB9">
        <w:rPr>
          <w:rFonts w:ascii="Arial Narrow" w:hAnsi="Arial Narrow"/>
          <w:sz w:val="24"/>
          <w:szCs w:val="24"/>
          <w:highlight w:val="green"/>
        </w:rPr>
        <w:t xml:space="preserve">L’art. 69 legge 689/1981, al primo comma, prevede un istituto parzialmente nuovo </w:t>
      </w:r>
      <w:r w:rsidR="000B078C" w:rsidRPr="00553CB9">
        <w:rPr>
          <w:rFonts w:ascii="Arial Narrow" w:hAnsi="Arial Narrow"/>
          <w:sz w:val="24"/>
          <w:szCs w:val="24"/>
          <w:highlight w:val="green"/>
        </w:rPr>
        <w:t xml:space="preserve">per </w:t>
      </w:r>
      <w:r w:rsidRPr="00553CB9">
        <w:rPr>
          <w:rFonts w:ascii="Arial Narrow" w:hAnsi="Arial Narrow"/>
          <w:sz w:val="24"/>
          <w:szCs w:val="24"/>
          <w:highlight w:val="green"/>
        </w:rPr>
        <w:t>le licenze per i soggetti sottoposti a pene sostitutive.</w:t>
      </w:r>
    </w:p>
    <w:p w14:paraId="02E1585F" w14:textId="77777777" w:rsidR="00C76405" w:rsidRPr="00553CB9" w:rsidRDefault="00C76405" w:rsidP="007B174D">
      <w:pPr>
        <w:rPr>
          <w:rFonts w:ascii="Arial Narrow" w:hAnsi="Arial Narrow"/>
          <w:sz w:val="24"/>
          <w:szCs w:val="24"/>
          <w:highlight w:val="green"/>
        </w:rPr>
      </w:pPr>
      <w:r w:rsidRPr="00553CB9">
        <w:rPr>
          <w:rFonts w:ascii="Arial Narrow" w:hAnsi="Arial Narrow"/>
          <w:sz w:val="24"/>
          <w:szCs w:val="24"/>
          <w:highlight w:val="green"/>
        </w:rPr>
        <w:t xml:space="preserve">Nell’ambito dell’Ufficio di Sorveglianza (UDS/UDSM), il </w:t>
      </w:r>
      <w:r w:rsidRPr="00553CB9">
        <w:rPr>
          <w:rFonts w:ascii="Arial Narrow" w:hAnsi="Arial Narrow"/>
          <w:b/>
          <w:sz w:val="24"/>
          <w:szCs w:val="24"/>
          <w:highlight w:val="green"/>
        </w:rPr>
        <w:t>contenuto</w:t>
      </w:r>
      <w:r w:rsidRPr="00553CB9">
        <w:rPr>
          <w:rFonts w:ascii="Arial Narrow" w:hAnsi="Arial Narrow"/>
          <w:sz w:val="24"/>
          <w:szCs w:val="24"/>
          <w:highlight w:val="green"/>
        </w:rPr>
        <w:t xml:space="preserve"> da integrare è il seguente:</w:t>
      </w:r>
    </w:p>
    <w:p w14:paraId="1A07F0C2" w14:textId="162F6782" w:rsidR="00C76405" w:rsidRPr="00553CB9" w:rsidRDefault="00C76405" w:rsidP="007B174D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rFonts w:ascii="Arial Narrow" w:hAnsi="Arial Narrow"/>
          <w:b/>
          <w:sz w:val="24"/>
          <w:szCs w:val="24"/>
          <w:highlight w:val="green"/>
        </w:rPr>
      </w:pPr>
      <w:r w:rsidRPr="00553CB9">
        <w:rPr>
          <w:rFonts w:ascii="Arial Narrow" w:hAnsi="Arial Narrow"/>
          <w:b/>
          <w:sz w:val="24"/>
          <w:szCs w:val="24"/>
          <w:highlight w:val="green"/>
        </w:rPr>
        <w:t xml:space="preserve">Licenza - pene sostitutive </w:t>
      </w:r>
      <w:proofErr w:type="gramStart"/>
      <w:r w:rsidRPr="00553CB9">
        <w:rPr>
          <w:rFonts w:ascii="Arial Narrow" w:hAnsi="Arial Narrow"/>
          <w:b/>
          <w:sz w:val="24"/>
          <w:szCs w:val="24"/>
          <w:highlight w:val="green"/>
        </w:rPr>
        <w:t>(</w:t>
      </w:r>
      <w:proofErr w:type="gramEnd"/>
      <w:r w:rsidRPr="00553CB9">
        <w:rPr>
          <w:rFonts w:ascii="Arial Narrow" w:hAnsi="Arial Narrow"/>
          <w:b/>
          <w:sz w:val="24"/>
          <w:szCs w:val="24"/>
          <w:highlight w:val="green"/>
        </w:rPr>
        <w:t>art. 69 L. 689/81)</w:t>
      </w:r>
      <w:proofErr w:type="gramStart"/>
      <w:r w:rsidRPr="00553CB9">
        <w:rPr>
          <w:rFonts w:ascii="Arial Narrow" w:hAnsi="Arial Narrow"/>
          <w:b/>
          <w:sz w:val="24"/>
          <w:szCs w:val="24"/>
          <w:highlight w:val="green"/>
        </w:rPr>
        <w:t xml:space="preserve">   </w:t>
      </w:r>
      <w:proofErr w:type="gramEnd"/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Pr="00553CB9">
        <w:rPr>
          <w:rFonts w:ascii="Arial Narrow" w:hAnsi="Arial Narrow"/>
          <w:b/>
          <w:sz w:val="24"/>
          <w:szCs w:val="24"/>
          <w:highlight w:val="green"/>
        </w:rPr>
        <w:t>(U135)</w:t>
      </w:r>
    </w:p>
    <w:p w14:paraId="3DABF774" w14:textId="77777777" w:rsidR="00C76405" w:rsidRPr="00553CB9" w:rsidRDefault="00C76405" w:rsidP="007B174D">
      <w:pPr>
        <w:rPr>
          <w:rFonts w:ascii="Arial Narrow" w:hAnsi="Arial Narrow"/>
          <w:sz w:val="24"/>
          <w:szCs w:val="24"/>
          <w:highlight w:val="green"/>
        </w:rPr>
      </w:pPr>
      <w:r w:rsidRPr="00553CB9">
        <w:rPr>
          <w:rFonts w:ascii="Arial Narrow" w:hAnsi="Arial Narrow"/>
          <w:sz w:val="24"/>
          <w:szCs w:val="24"/>
          <w:highlight w:val="green"/>
        </w:rPr>
        <w:t xml:space="preserve">Al nuovo contenuto vanno associati i seguenti </w:t>
      </w:r>
      <w:r w:rsidRPr="00553CB9">
        <w:rPr>
          <w:rFonts w:ascii="Arial Narrow" w:hAnsi="Arial Narrow"/>
          <w:b/>
          <w:sz w:val="24"/>
          <w:szCs w:val="24"/>
          <w:highlight w:val="green"/>
        </w:rPr>
        <w:t>oggetti</w:t>
      </w:r>
      <w:r w:rsidRPr="00553CB9">
        <w:rPr>
          <w:rFonts w:ascii="Arial Narrow" w:hAnsi="Arial Narrow"/>
          <w:sz w:val="24"/>
          <w:szCs w:val="24"/>
          <w:highlight w:val="green"/>
        </w:rPr>
        <w:t xml:space="preserve">: </w:t>
      </w:r>
    </w:p>
    <w:p w14:paraId="0940F7BC" w14:textId="03315250" w:rsidR="00C76405" w:rsidRPr="00553CB9" w:rsidRDefault="00C76405" w:rsidP="007B174D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rFonts w:ascii="Arial Narrow" w:hAnsi="Arial Narrow"/>
          <w:b/>
          <w:sz w:val="24"/>
          <w:szCs w:val="24"/>
          <w:highlight w:val="green"/>
        </w:rPr>
      </w:pPr>
      <w:r w:rsidRPr="00553CB9">
        <w:rPr>
          <w:rFonts w:ascii="Arial Narrow" w:hAnsi="Arial Narrow"/>
          <w:b/>
          <w:sz w:val="24"/>
          <w:szCs w:val="24"/>
          <w:highlight w:val="green"/>
        </w:rPr>
        <w:t xml:space="preserve">Licenza - pene sostitutive </w:t>
      </w:r>
      <w:proofErr w:type="gramStart"/>
      <w:r w:rsidRPr="00553CB9">
        <w:rPr>
          <w:rFonts w:ascii="Arial Narrow" w:hAnsi="Arial Narrow"/>
          <w:b/>
          <w:sz w:val="24"/>
          <w:szCs w:val="24"/>
          <w:highlight w:val="green"/>
        </w:rPr>
        <w:t>(</w:t>
      </w:r>
      <w:proofErr w:type="gramEnd"/>
      <w:r w:rsidRPr="00553CB9">
        <w:rPr>
          <w:rFonts w:ascii="Arial Narrow" w:hAnsi="Arial Narrow"/>
          <w:b/>
          <w:sz w:val="24"/>
          <w:szCs w:val="24"/>
          <w:highlight w:val="green"/>
        </w:rPr>
        <w:t>art. 69 L. 689/81)</w:t>
      </w:r>
      <w:proofErr w:type="gramStart"/>
      <w:r w:rsidRPr="00553CB9">
        <w:rPr>
          <w:rFonts w:ascii="Arial Narrow" w:hAnsi="Arial Narrow"/>
          <w:b/>
          <w:sz w:val="24"/>
          <w:szCs w:val="24"/>
          <w:highlight w:val="green"/>
        </w:rPr>
        <w:t xml:space="preserve">  </w:t>
      </w:r>
      <w:proofErr w:type="gramEnd"/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Pr="00553CB9">
        <w:rPr>
          <w:rFonts w:ascii="Arial Narrow" w:hAnsi="Arial Narrow"/>
          <w:b/>
          <w:sz w:val="24"/>
          <w:szCs w:val="24"/>
          <w:highlight w:val="green"/>
        </w:rPr>
        <w:t>(</w:t>
      </w:r>
      <w:proofErr w:type="gramStart"/>
      <w:r w:rsidRPr="00553CB9">
        <w:rPr>
          <w:rFonts w:ascii="Arial Narrow" w:hAnsi="Arial Narrow"/>
          <w:b/>
          <w:sz w:val="24"/>
          <w:szCs w:val="24"/>
          <w:highlight w:val="green"/>
        </w:rPr>
        <w:t>3130</w:t>
      </w:r>
      <w:proofErr w:type="gramEnd"/>
      <w:r w:rsidRPr="00553CB9">
        <w:rPr>
          <w:rFonts w:ascii="Arial Narrow" w:hAnsi="Arial Narrow"/>
          <w:b/>
          <w:sz w:val="24"/>
          <w:szCs w:val="24"/>
          <w:highlight w:val="green"/>
        </w:rPr>
        <w:t>)</w:t>
      </w:r>
    </w:p>
    <w:p w14:paraId="1C6C8B91" w14:textId="0ABA7A8A" w:rsidR="00C76405" w:rsidRPr="00553CB9" w:rsidRDefault="00C76405" w:rsidP="007B174D">
      <w:pPr>
        <w:rPr>
          <w:rFonts w:ascii="Arial Narrow" w:hAnsi="Arial Narrow"/>
          <w:sz w:val="24"/>
          <w:szCs w:val="24"/>
          <w:highlight w:val="green"/>
        </w:rPr>
      </w:pPr>
      <w:proofErr w:type="gramStart"/>
      <w:r w:rsidRPr="00553CB9">
        <w:rPr>
          <w:rFonts w:ascii="Arial Narrow" w:hAnsi="Arial Narrow"/>
          <w:sz w:val="24"/>
          <w:szCs w:val="24"/>
          <w:highlight w:val="green"/>
        </w:rPr>
        <w:t>ed</w:t>
      </w:r>
      <w:proofErr w:type="gramEnd"/>
      <w:r w:rsidRPr="00553CB9">
        <w:rPr>
          <w:rFonts w:ascii="Arial Narrow" w:hAnsi="Arial Narrow"/>
          <w:sz w:val="24"/>
          <w:szCs w:val="24"/>
          <w:highlight w:val="green"/>
        </w:rPr>
        <w:t xml:space="preserve"> i seguenti </w:t>
      </w:r>
      <w:r w:rsidR="007B174D" w:rsidRPr="00553CB9">
        <w:rPr>
          <w:rFonts w:ascii="Arial Narrow" w:hAnsi="Arial Narrow"/>
          <w:sz w:val="24"/>
          <w:szCs w:val="24"/>
          <w:highlight w:val="green"/>
          <w:u w:val="single"/>
        </w:rPr>
        <w:t>cinque</w:t>
      </w:r>
      <w:r w:rsidR="007B174D" w:rsidRPr="00553CB9">
        <w:rPr>
          <w:rFonts w:ascii="Arial Narrow" w:hAnsi="Arial Narrow"/>
          <w:sz w:val="24"/>
          <w:szCs w:val="24"/>
          <w:highlight w:val="green"/>
        </w:rPr>
        <w:t xml:space="preserve"> </w:t>
      </w:r>
      <w:r w:rsidRPr="00553CB9">
        <w:rPr>
          <w:rFonts w:ascii="Arial Narrow" w:hAnsi="Arial Narrow"/>
          <w:b/>
          <w:sz w:val="24"/>
          <w:szCs w:val="24"/>
          <w:highlight w:val="green"/>
        </w:rPr>
        <w:t>esiti</w:t>
      </w:r>
      <w:r w:rsidRPr="00553CB9">
        <w:rPr>
          <w:rFonts w:ascii="Arial Narrow" w:hAnsi="Arial Narrow"/>
          <w:sz w:val="24"/>
          <w:szCs w:val="24"/>
          <w:highlight w:val="green"/>
        </w:rPr>
        <w:t>:</w:t>
      </w:r>
    </w:p>
    <w:p w14:paraId="0B32E9DC" w14:textId="1D69B80A" w:rsidR="00C76405" w:rsidRPr="00553CB9" w:rsidRDefault="00C76405" w:rsidP="007B174D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rFonts w:ascii="Arial Narrow" w:hAnsi="Arial Narrow"/>
          <w:b/>
          <w:sz w:val="24"/>
          <w:szCs w:val="24"/>
          <w:highlight w:val="green"/>
        </w:rPr>
      </w:pPr>
      <w:r w:rsidRPr="00553CB9">
        <w:rPr>
          <w:rFonts w:ascii="Arial Narrow" w:hAnsi="Arial Narrow"/>
          <w:b/>
          <w:sz w:val="24"/>
          <w:szCs w:val="24"/>
          <w:highlight w:val="green"/>
        </w:rPr>
        <w:t>Concede</w:t>
      </w:r>
      <w:proofErr w:type="gramStart"/>
      <w:r w:rsidRPr="00553CB9">
        <w:rPr>
          <w:rFonts w:ascii="Arial Narrow" w:hAnsi="Arial Narrow"/>
          <w:b/>
          <w:sz w:val="24"/>
          <w:szCs w:val="24"/>
          <w:highlight w:val="green"/>
        </w:rPr>
        <w:t xml:space="preserve">  </w:t>
      </w:r>
      <w:proofErr w:type="gramEnd"/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Pr="00553CB9">
        <w:rPr>
          <w:rFonts w:ascii="Arial Narrow" w:hAnsi="Arial Narrow"/>
          <w:b/>
          <w:sz w:val="24"/>
          <w:szCs w:val="24"/>
          <w:highlight w:val="green"/>
        </w:rPr>
        <w:t>(0001)</w:t>
      </w:r>
    </w:p>
    <w:p w14:paraId="3B424888" w14:textId="4BCA1340" w:rsidR="00C76405" w:rsidRPr="00553CB9" w:rsidRDefault="00C76405" w:rsidP="007B174D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rFonts w:ascii="Arial Narrow" w:hAnsi="Arial Narrow"/>
          <w:b/>
          <w:sz w:val="24"/>
          <w:szCs w:val="24"/>
          <w:highlight w:val="green"/>
        </w:rPr>
      </w:pPr>
      <w:r w:rsidRPr="00553CB9">
        <w:rPr>
          <w:rFonts w:ascii="Arial Narrow" w:hAnsi="Arial Narrow"/>
          <w:b/>
          <w:sz w:val="24"/>
          <w:szCs w:val="24"/>
          <w:highlight w:val="green"/>
        </w:rPr>
        <w:t>Rigetta</w:t>
      </w:r>
      <w:proofErr w:type="gramStart"/>
      <w:r w:rsidRPr="00553CB9">
        <w:rPr>
          <w:rFonts w:ascii="Arial Narrow" w:hAnsi="Arial Narrow"/>
          <w:b/>
          <w:sz w:val="24"/>
          <w:szCs w:val="24"/>
          <w:highlight w:val="green"/>
        </w:rPr>
        <w:t xml:space="preserve">   </w:t>
      </w:r>
      <w:proofErr w:type="gramEnd"/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Pr="00553CB9">
        <w:rPr>
          <w:rFonts w:ascii="Arial Narrow" w:hAnsi="Arial Narrow"/>
          <w:b/>
          <w:sz w:val="24"/>
          <w:szCs w:val="24"/>
          <w:highlight w:val="green"/>
        </w:rPr>
        <w:t>(0002)</w:t>
      </w:r>
    </w:p>
    <w:p w14:paraId="78E5584D" w14:textId="7BEC6E49" w:rsidR="00C76405" w:rsidRPr="00553CB9" w:rsidRDefault="00C76405" w:rsidP="007B174D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rFonts w:ascii="Arial Narrow" w:hAnsi="Arial Narrow"/>
          <w:b/>
          <w:sz w:val="24"/>
          <w:szCs w:val="24"/>
          <w:highlight w:val="green"/>
        </w:rPr>
      </w:pPr>
      <w:r w:rsidRPr="00553CB9">
        <w:rPr>
          <w:rFonts w:ascii="Arial Narrow" w:hAnsi="Arial Narrow"/>
          <w:b/>
          <w:sz w:val="24"/>
          <w:szCs w:val="24"/>
          <w:highlight w:val="green"/>
        </w:rPr>
        <w:t xml:space="preserve">Dichiara </w:t>
      </w:r>
      <w:proofErr w:type="gramStart"/>
      <w:r w:rsidRPr="00553CB9">
        <w:rPr>
          <w:rFonts w:ascii="Arial Narrow" w:hAnsi="Arial Narrow"/>
          <w:b/>
          <w:sz w:val="24"/>
          <w:szCs w:val="24"/>
          <w:highlight w:val="green"/>
        </w:rPr>
        <w:t>N.D.P.</w:t>
      </w:r>
      <w:proofErr w:type="gramEnd"/>
      <w:r w:rsidRPr="00553CB9">
        <w:rPr>
          <w:rFonts w:ascii="Arial Narrow" w:hAnsi="Arial Narrow"/>
          <w:b/>
          <w:sz w:val="24"/>
          <w:szCs w:val="24"/>
          <w:highlight w:val="green"/>
        </w:rPr>
        <w:t xml:space="preserve">/ N.L.P  </w:t>
      </w:r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Pr="00553CB9">
        <w:rPr>
          <w:rFonts w:ascii="Arial Narrow" w:hAnsi="Arial Narrow"/>
          <w:b/>
          <w:sz w:val="24"/>
          <w:szCs w:val="24"/>
          <w:highlight w:val="green"/>
        </w:rPr>
        <w:t>(0004)</w:t>
      </w:r>
    </w:p>
    <w:p w14:paraId="11798C71" w14:textId="79FDC6D9" w:rsidR="00C76405" w:rsidRPr="00553CB9" w:rsidRDefault="00C76405" w:rsidP="007B174D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rFonts w:ascii="Arial Narrow" w:hAnsi="Arial Narrow"/>
          <w:b/>
          <w:sz w:val="24"/>
          <w:szCs w:val="24"/>
          <w:highlight w:val="green"/>
        </w:rPr>
      </w:pPr>
      <w:r w:rsidRPr="00553CB9">
        <w:rPr>
          <w:rFonts w:ascii="Arial Narrow" w:hAnsi="Arial Narrow"/>
          <w:b/>
          <w:sz w:val="24"/>
          <w:szCs w:val="24"/>
          <w:highlight w:val="green"/>
        </w:rPr>
        <w:t>Dichiara inammissibilità</w:t>
      </w:r>
      <w:proofErr w:type="gramStart"/>
      <w:r w:rsidRPr="00553CB9">
        <w:rPr>
          <w:rFonts w:ascii="Arial Narrow" w:hAnsi="Arial Narrow"/>
          <w:b/>
          <w:sz w:val="24"/>
          <w:szCs w:val="24"/>
          <w:highlight w:val="green"/>
        </w:rPr>
        <w:t xml:space="preserve">    </w:t>
      </w:r>
      <w:proofErr w:type="gramEnd"/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r w:rsidRPr="00553CB9">
        <w:rPr>
          <w:rFonts w:ascii="Arial Narrow" w:hAnsi="Arial Narrow"/>
          <w:b/>
          <w:sz w:val="24"/>
          <w:szCs w:val="24"/>
          <w:highlight w:val="green"/>
        </w:rPr>
        <w:t>(0003)</w:t>
      </w:r>
    </w:p>
    <w:p w14:paraId="7F0D984C" w14:textId="22516DD2" w:rsidR="00C76405" w:rsidRPr="00553CB9" w:rsidRDefault="00C76405" w:rsidP="007B174D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rFonts w:ascii="Arial Narrow" w:hAnsi="Arial Narrow"/>
          <w:b/>
          <w:sz w:val="24"/>
          <w:szCs w:val="24"/>
          <w:highlight w:val="green"/>
        </w:rPr>
      </w:pPr>
      <w:r w:rsidRPr="00553CB9">
        <w:rPr>
          <w:rFonts w:ascii="Arial Narrow" w:hAnsi="Arial Narrow"/>
          <w:b/>
          <w:sz w:val="24"/>
          <w:szCs w:val="24"/>
          <w:highlight w:val="green"/>
        </w:rPr>
        <w:t xml:space="preserve">Dichiara la propria incompetenza </w:t>
      </w:r>
      <w:r w:rsidRPr="00553CB9">
        <w:rPr>
          <w:rFonts w:ascii="Arial Narrow" w:hAnsi="Arial Narrow"/>
          <w:b/>
          <w:sz w:val="24"/>
          <w:szCs w:val="24"/>
          <w:highlight w:val="green"/>
        </w:rPr>
        <w:tab/>
        <w:t xml:space="preserve">  </w:t>
      </w:r>
      <w:r w:rsidR="007B174D" w:rsidRPr="00553CB9">
        <w:rPr>
          <w:rFonts w:ascii="Arial Narrow" w:hAnsi="Arial Narrow"/>
          <w:b/>
          <w:sz w:val="24"/>
          <w:szCs w:val="24"/>
          <w:highlight w:val="green"/>
        </w:rPr>
        <w:tab/>
      </w:r>
      <w:proofErr w:type="gramStart"/>
      <w:r w:rsidRPr="00553CB9">
        <w:rPr>
          <w:rFonts w:ascii="Arial Narrow" w:hAnsi="Arial Narrow"/>
          <w:b/>
          <w:sz w:val="24"/>
          <w:szCs w:val="24"/>
          <w:highlight w:val="green"/>
        </w:rPr>
        <w:t>(0005</w:t>
      </w:r>
      <w:proofErr w:type="gramEnd"/>
      <w:r w:rsidRPr="00553CB9">
        <w:rPr>
          <w:rFonts w:ascii="Arial Narrow" w:hAnsi="Arial Narrow"/>
          <w:b/>
          <w:sz w:val="24"/>
          <w:szCs w:val="24"/>
          <w:highlight w:val="green"/>
        </w:rPr>
        <w:t>)</w:t>
      </w:r>
    </w:p>
    <w:p w14:paraId="4798A63A" w14:textId="4350767A" w:rsidR="00C76405" w:rsidRPr="007B174D" w:rsidRDefault="00C76405" w:rsidP="007B174D">
      <w:pPr>
        <w:rPr>
          <w:rFonts w:ascii="Arial Narrow" w:hAnsi="Arial Narrow"/>
          <w:color w:val="000000"/>
          <w:sz w:val="24"/>
          <w:szCs w:val="24"/>
        </w:rPr>
      </w:pPr>
      <w:r w:rsidRPr="00553CB9">
        <w:rPr>
          <w:rFonts w:ascii="Arial Narrow" w:hAnsi="Arial Narrow"/>
          <w:color w:val="000000"/>
          <w:sz w:val="24"/>
          <w:szCs w:val="24"/>
          <w:highlight w:val="green"/>
        </w:rPr>
        <w:t xml:space="preserve">Questo tipo di procedimento presuppone l’esistenza del fascicolo “padre” di Esecuzione Pena Sostitutiva, pertanto l’iscrizione sarà simile a quella dei procedimenti figli dell’Esecuzione Sanzione Sostitutiva, e richiederà di indicare obbligatoriamente l’Anno e Numero del Procedimento di EPS. Le form </w:t>
      </w:r>
      <w:r w:rsidR="000B078C" w:rsidRPr="00553CB9">
        <w:rPr>
          <w:rFonts w:ascii="Arial Narrow" w:hAnsi="Arial Narrow"/>
          <w:color w:val="000000"/>
          <w:sz w:val="24"/>
          <w:szCs w:val="24"/>
          <w:highlight w:val="green"/>
        </w:rPr>
        <w:t>d’</w:t>
      </w:r>
      <w:r w:rsidRPr="00553CB9">
        <w:rPr>
          <w:rFonts w:ascii="Arial Narrow" w:hAnsi="Arial Narrow"/>
          <w:color w:val="000000"/>
          <w:sz w:val="24"/>
          <w:szCs w:val="24"/>
          <w:highlight w:val="green"/>
        </w:rPr>
        <w:t xml:space="preserve">iscrizione e di dettaglio del procedimento sono identiche a quelle descritte al par. 3.3, </w:t>
      </w:r>
      <w:r w:rsidR="00CD698E" w:rsidRPr="00553CB9">
        <w:rPr>
          <w:rFonts w:ascii="Arial Narrow" w:hAnsi="Arial Narrow"/>
          <w:color w:val="000000"/>
          <w:sz w:val="24"/>
          <w:szCs w:val="24"/>
          <w:highlight w:val="green"/>
        </w:rPr>
        <w:t>tranne che per</w:t>
      </w:r>
      <w:r w:rsidRPr="00553CB9">
        <w:rPr>
          <w:rFonts w:ascii="Arial Narrow" w:hAnsi="Arial Narrow"/>
          <w:color w:val="000000"/>
          <w:sz w:val="24"/>
          <w:szCs w:val="24"/>
          <w:highlight w:val="green"/>
        </w:rPr>
        <w:t xml:space="preserve"> il contenuto e oggetto.</w:t>
      </w:r>
    </w:p>
    <w:p w14:paraId="462DDA68" w14:textId="62F703B4" w:rsidR="00C76405" w:rsidRPr="00644EC8" w:rsidRDefault="00C76405" w:rsidP="007B174D">
      <w:pPr>
        <w:autoSpaceDE w:val="0"/>
        <w:autoSpaceDN w:val="0"/>
        <w:adjustRightInd w:val="0"/>
        <w:rPr>
          <w:rFonts w:ascii="Arial Narrow" w:hAnsi="Arial Narrow"/>
          <w:sz w:val="24"/>
          <w:szCs w:val="24"/>
          <w:highlight w:val="green"/>
        </w:rPr>
      </w:pPr>
      <w:r w:rsidRPr="00644EC8">
        <w:rPr>
          <w:rFonts w:ascii="Arial Narrow" w:hAnsi="Arial Narrow"/>
          <w:sz w:val="24"/>
          <w:szCs w:val="24"/>
          <w:highlight w:val="green"/>
        </w:rPr>
        <w:t>Per questo tipo di procedimento sarà implementata una nuova funzionalità, emissione del decreto</w:t>
      </w:r>
      <w:r w:rsidRPr="00644EC8">
        <w:rPr>
          <w:rFonts w:ascii="Arial Narrow" w:hAnsi="Arial Narrow"/>
          <w:color w:val="003399"/>
          <w:sz w:val="24"/>
          <w:szCs w:val="24"/>
          <w:highlight w:val="green"/>
        </w:rPr>
        <w:t xml:space="preserve"> </w:t>
      </w:r>
      <w:r w:rsidRPr="00644EC8">
        <w:rPr>
          <w:rFonts w:ascii="Arial Narrow" w:hAnsi="Arial Narrow"/>
          <w:sz w:val="24"/>
          <w:szCs w:val="24"/>
          <w:highlight w:val="green"/>
        </w:rPr>
        <w:t xml:space="preserve">Gestione Licenza - pene sostitutive: la nuova maschera </w:t>
      </w:r>
      <w:r w:rsidR="00CD698E" w:rsidRPr="00644EC8">
        <w:rPr>
          <w:rFonts w:ascii="Arial Narrow" w:hAnsi="Arial Narrow"/>
          <w:sz w:val="24"/>
          <w:szCs w:val="24"/>
          <w:highlight w:val="green"/>
        </w:rPr>
        <w:t>d’</w:t>
      </w:r>
      <w:r w:rsidRPr="00644EC8">
        <w:rPr>
          <w:rFonts w:ascii="Arial Narrow" w:hAnsi="Arial Narrow"/>
          <w:sz w:val="24"/>
          <w:szCs w:val="24"/>
          <w:highlight w:val="green"/>
        </w:rPr>
        <w:t xml:space="preserve">inserimento sarà implementata sulla base di quella abbozzata di seguito.  (utilizzare </w:t>
      </w:r>
      <w:r w:rsidR="00DF4FA8" w:rsidRPr="00644EC8">
        <w:rPr>
          <w:rFonts w:ascii="Arial Narrow" w:hAnsi="Arial Narrow"/>
          <w:sz w:val="24"/>
          <w:szCs w:val="24"/>
          <w:highlight w:val="green"/>
        </w:rPr>
        <w:t>decreto</w:t>
      </w:r>
      <w:r w:rsidRPr="00644EC8">
        <w:rPr>
          <w:rFonts w:ascii="Arial Narrow" w:hAnsi="Arial Narrow"/>
          <w:sz w:val="24"/>
          <w:szCs w:val="24"/>
          <w:highlight w:val="green"/>
        </w:rPr>
        <w:t xml:space="preserve"> per U006</w:t>
      </w:r>
      <w:r w:rsidR="00DF4FA8" w:rsidRPr="00644EC8">
        <w:rPr>
          <w:rFonts w:ascii="Arial Narrow" w:hAnsi="Arial Narrow"/>
          <w:sz w:val="24"/>
          <w:szCs w:val="24"/>
          <w:highlight w:val="green"/>
        </w:rPr>
        <w:t>, già allocato e funzionante</w:t>
      </w:r>
      <w:proofErr w:type="gramStart"/>
      <w:r w:rsidRPr="00644EC8">
        <w:rPr>
          <w:rFonts w:ascii="Arial Narrow" w:hAnsi="Arial Narrow"/>
          <w:sz w:val="24"/>
          <w:szCs w:val="24"/>
          <w:highlight w:val="green"/>
        </w:rPr>
        <w:t>)</w:t>
      </w:r>
      <w:proofErr w:type="gramEnd"/>
    </w:p>
    <w:p w14:paraId="5585333D" w14:textId="1187679B" w:rsidR="00DF4FA8" w:rsidRPr="007B174D" w:rsidRDefault="00DF4FA8" w:rsidP="007B174D">
      <w:pPr>
        <w:autoSpaceDE w:val="0"/>
        <w:autoSpaceDN w:val="0"/>
        <w:adjustRightInd w:val="0"/>
        <w:rPr>
          <w:rFonts w:ascii="Arial Narrow" w:hAnsi="Arial Narrow"/>
          <w:sz w:val="24"/>
          <w:szCs w:val="24"/>
        </w:rPr>
      </w:pPr>
      <w:r w:rsidRPr="00644EC8">
        <w:rPr>
          <w:rFonts w:ascii="Arial Narrow" w:hAnsi="Arial Narrow"/>
          <w:sz w:val="24"/>
          <w:szCs w:val="24"/>
          <w:highlight w:val="green"/>
        </w:rPr>
        <w:t xml:space="preserve">Bisogna aggiungere </w:t>
      </w:r>
      <w:r w:rsidR="00CD698E" w:rsidRPr="00644EC8">
        <w:rPr>
          <w:rFonts w:ascii="Arial Narrow" w:hAnsi="Arial Narrow"/>
          <w:sz w:val="24"/>
          <w:szCs w:val="24"/>
          <w:highlight w:val="green"/>
        </w:rPr>
        <w:t>nell’</w:t>
      </w:r>
      <w:r w:rsidRPr="00644EC8">
        <w:rPr>
          <w:rFonts w:ascii="Arial Narrow" w:hAnsi="Arial Narrow"/>
          <w:sz w:val="24"/>
          <w:szCs w:val="24"/>
          <w:highlight w:val="green"/>
        </w:rPr>
        <w:t>intestazione dell’Emissione Decreto il riferimento a PENE SOSTITUTIVE in caso di U135</w:t>
      </w:r>
      <w:r w:rsidR="00600F8B" w:rsidRPr="00644EC8">
        <w:rPr>
          <w:rFonts w:ascii="Arial Narrow" w:hAnsi="Arial Narrow"/>
          <w:sz w:val="24"/>
          <w:szCs w:val="24"/>
          <w:highlight w:val="green"/>
        </w:rPr>
        <w:t>:</w:t>
      </w:r>
    </w:p>
    <w:p w14:paraId="75B38B36" w14:textId="52C5718F" w:rsidR="00DF4FA8" w:rsidRPr="007B174D" w:rsidRDefault="00DF4FA8" w:rsidP="007B174D">
      <w:pPr>
        <w:autoSpaceDE w:val="0"/>
        <w:autoSpaceDN w:val="0"/>
        <w:adjustRightInd w:val="0"/>
        <w:rPr>
          <w:rFonts w:ascii="Arial Narrow" w:hAnsi="Arial Narrow"/>
          <w:sz w:val="24"/>
          <w:szCs w:val="24"/>
        </w:rPr>
      </w:pPr>
      <w:r w:rsidRPr="007B174D">
        <w:rPr>
          <w:rFonts w:ascii="Arial Narrow" w:hAnsi="Arial Narrow"/>
          <w:noProof/>
          <w:sz w:val="24"/>
          <w:szCs w:val="24"/>
          <w14:ligatures w14:val="standardContextual"/>
        </w:rPr>
        <w:drawing>
          <wp:inline distT="0" distB="0" distL="0" distR="0" wp14:anchorId="7BA24A85" wp14:editId="38C74E09">
            <wp:extent cx="5943600" cy="2704465"/>
            <wp:effectExtent l="0" t="0" r="0" b="635"/>
            <wp:docPr id="1942702464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02464" name="Immagine 1" descr="Immagine che contiene testo, schermata, Carattere, numero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F385" w14:textId="47DBC271" w:rsidR="00DF4FA8" w:rsidRPr="001C7AA2" w:rsidRDefault="00DF4FA8" w:rsidP="007B174D">
      <w:pPr>
        <w:autoSpaceDE w:val="0"/>
        <w:autoSpaceDN w:val="0"/>
        <w:adjustRightInd w:val="0"/>
        <w:rPr>
          <w:rFonts w:ascii="Arial Narrow" w:hAnsi="Arial Narrow"/>
          <w:sz w:val="24"/>
          <w:szCs w:val="24"/>
          <w:highlight w:val="green"/>
        </w:rPr>
      </w:pPr>
      <w:r w:rsidRPr="001C7AA2">
        <w:rPr>
          <w:rFonts w:ascii="Arial Narrow" w:hAnsi="Arial Narrow"/>
          <w:sz w:val="24"/>
          <w:szCs w:val="24"/>
          <w:highlight w:val="green"/>
        </w:rPr>
        <w:t>Stessa implementazione anche sul Dettaglio</w:t>
      </w:r>
    </w:p>
    <w:p w14:paraId="18683175" w14:textId="6BBB7467" w:rsidR="00535DAE" w:rsidRPr="007B174D" w:rsidRDefault="00535DAE" w:rsidP="007B174D">
      <w:pPr>
        <w:autoSpaceDE w:val="0"/>
        <w:autoSpaceDN w:val="0"/>
        <w:adjustRightInd w:val="0"/>
        <w:rPr>
          <w:rFonts w:ascii="Arial Narrow" w:hAnsi="Arial Narrow"/>
          <w:sz w:val="24"/>
          <w:szCs w:val="24"/>
        </w:rPr>
      </w:pPr>
      <w:r w:rsidRPr="001C7AA2">
        <w:rPr>
          <w:rFonts w:ascii="Arial Narrow" w:hAnsi="Arial Narrow"/>
          <w:sz w:val="24"/>
          <w:szCs w:val="24"/>
          <w:highlight w:val="green"/>
        </w:rPr>
        <w:t xml:space="preserve">In fase </w:t>
      </w:r>
      <w:r w:rsidR="000B078C" w:rsidRPr="001C7AA2">
        <w:rPr>
          <w:rFonts w:ascii="Arial Narrow" w:hAnsi="Arial Narrow"/>
          <w:sz w:val="24"/>
          <w:szCs w:val="24"/>
          <w:highlight w:val="green"/>
        </w:rPr>
        <w:t>d’</w:t>
      </w:r>
      <w:r w:rsidR="008A6DFD" w:rsidRPr="001C7AA2">
        <w:rPr>
          <w:rFonts w:ascii="Arial Narrow" w:hAnsi="Arial Narrow"/>
          <w:sz w:val="24"/>
          <w:szCs w:val="24"/>
          <w:highlight w:val="green"/>
        </w:rPr>
        <w:t>inserimento del Decreto, quand</w:t>
      </w:r>
      <w:r w:rsidRPr="001C7AA2">
        <w:rPr>
          <w:rFonts w:ascii="Arial Narrow" w:hAnsi="Arial Narrow"/>
          <w:sz w:val="24"/>
          <w:szCs w:val="24"/>
          <w:highlight w:val="green"/>
        </w:rPr>
        <w:t xml:space="preserve">o </w:t>
      </w:r>
      <w:r w:rsidR="008A6DFD" w:rsidRPr="001C7AA2">
        <w:rPr>
          <w:rFonts w:ascii="Arial Narrow" w:hAnsi="Arial Narrow"/>
          <w:sz w:val="24"/>
          <w:szCs w:val="24"/>
          <w:highlight w:val="green"/>
        </w:rPr>
        <w:t>s’</w:t>
      </w:r>
      <w:r w:rsidRPr="001C7AA2">
        <w:rPr>
          <w:rFonts w:ascii="Arial Narrow" w:hAnsi="Arial Narrow"/>
          <w:sz w:val="24"/>
          <w:szCs w:val="24"/>
          <w:highlight w:val="green"/>
        </w:rPr>
        <w:t>inserisce il record LICENZA_LIBANTICIPATA</w:t>
      </w:r>
      <w:r w:rsidR="001C7AA2" w:rsidRPr="001C7AA2">
        <w:rPr>
          <w:rFonts w:ascii="Arial Narrow" w:hAnsi="Arial Narrow"/>
          <w:sz w:val="24"/>
          <w:szCs w:val="24"/>
          <w:highlight w:val="green"/>
        </w:rPr>
        <w:t>,</w:t>
      </w:r>
      <w:r w:rsidRPr="001C7AA2">
        <w:rPr>
          <w:rFonts w:ascii="Arial Narrow" w:hAnsi="Arial Narrow"/>
          <w:sz w:val="24"/>
          <w:szCs w:val="24"/>
          <w:highlight w:val="green"/>
        </w:rPr>
        <w:t xml:space="preserve"> la colonna COD_TIPO_LICENZA =</w:t>
      </w:r>
      <w:proofErr w:type="gramStart"/>
      <w:r w:rsidRPr="001C7AA2">
        <w:rPr>
          <w:rFonts w:ascii="Arial Narrow" w:hAnsi="Arial Narrow"/>
          <w:sz w:val="24"/>
          <w:szCs w:val="24"/>
          <w:highlight w:val="green"/>
        </w:rPr>
        <w:t xml:space="preserve"> ‘</w:t>
      </w:r>
      <w:proofErr w:type="gramEnd"/>
      <w:r w:rsidRPr="001C7AA2">
        <w:rPr>
          <w:rFonts w:ascii="Arial Narrow" w:hAnsi="Arial Narrow"/>
          <w:sz w:val="24"/>
          <w:szCs w:val="24"/>
          <w:highlight w:val="green"/>
        </w:rPr>
        <w:t>LP’ invece di LC o di LI. Anche sul Dettaglio, se serve, deve recuperare questo tipo di licenza.</w:t>
      </w:r>
    </w:p>
    <w:p w14:paraId="4C38F74D" w14:textId="1C1A9104" w:rsidR="00C76405" w:rsidRPr="007B174D" w:rsidRDefault="00C76405" w:rsidP="007B174D">
      <w:pPr>
        <w:autoSpaceDE w:val="0"/>
        <w:autoSpaceDN w:val="0"/>
        <w:adjustRightInd w:val="0"/>
        <w:rPr>
          <w:rFonts w:ascii="Arial Narrow" w:hAnsi="Arial Narrow"/>
          <w:sz w:val="24"/>
          <w:szCs w:val="24"/>
        </w:rPr>
      </w:pPr>
      <w:r w:rsidRPr="004D686E">
        <w:rPr>
          <w:rFonts w:ascii="Arial Narrow" w:hAnsi="Arial Narrow"/>
          <w:sz w:val="24"/>
          <w:szCs w:val="24"/>
          <w:highlight w:val="green"/>
        </w:rPr>
        <w:t>A seguito della Conferma, il sistema inserirà il nuovo decreto nella base dati e presenterà la form di Dettaglio, dalla quale sarà possibile attivare le azioni di Modifica, Cancellazione, Stampa o Upload e Validazione</w:t>
      </w:r>
      <w:r w:rsidR="00600F8B" w:rsidRPr="004D686E">
        <w:rPr>
          <w:rFonts w:ascii="Arial Narrow" w:hAnsi="Arial Narrow"/>
          <w:sz w:val="24"/>
          <w:szCs w:val="24"/>
          <w:highlight w:val="green"/>
        </w:rPr>
        <w:t>.</w:t>
      </w:r>
    </w:p>
    <w:p w14:paraId="25A84FDB" w14:textId="7AA26341" w:rsidR="00A76AA8" w:rsidRPr="00613A14" w:rsidRDefault="00C76405" w:rsidP="007B174D">
      <w:pPr>
        <w:autoSpaceDE w:val="0"/>
        <w:autoSpaceDN w:val="0"/>
        <w:adjustRightInd w:val="0"/>
        <w:rPr>
          <w:rFonts w:ascii="Arial Narrow" w:hAnsi="Arial Narrow"/>
          <w:sz w:val="24"/>
          <w:szCs w:val="24"/>
          <w:highlight w:val="green"/>
        </w:rPr>
      </w:pPr>
      <w:r w:rsidRPr="00613A14">
        <w:rPr>
          <w:rFonts w:ascii="Arial Narrow" w:hAnsi="Arial Narrow"/>
          <w:sz w:val="24"/>
          <w:szCs w:val="24"/>
          <w:highlight w:val="green"/>
        </w:rPr>
        <w:lastRenderedPageBreak/>
        <w:t>Per questo decreto saranno pre</w:t>
      </w:r>
      <w:r w:rsidR="00A76AA8" w:rsidRPr="00613A14">
        <w:rPr>
          <w:rFonts w:ascii="Arial Narrow" w:hAnsi="Arial Narrow"/>
          <w:sz w:val="24"/>
          <w:szCs w:val="24"/>
          <w:highlight w:val="green"/>
        </w:rPr>
        <w:t>visti quattro modelli di stampa</w:t>
      </w:r>
      <w:r w:rsidRPr="00613A14">
        <w:rPr>
          <w:rFonts w:ascii="Arial Narrow" w:hAnsi="Arial Narrow"/>
          <w:sz w:val="24"/>
          <w:szCs w:val="24"/>
          <w:highlight w:val="green"/>
        </w:rPr>
        <w:t>, che, quando generati, sono memorizzati in un campo BLOB della base dati:</w:t>
      </w:r>
    </w:p>
    <w:p w14:paraId="0ECD8379" w14:textId="77777777" w:rsidR="00A76AA8" w:rsidRPr="00613A14" w:rsidRDefault="00C76405" w:rsidP="00A76AA8">
      <w:pPr>
        <w:pStyle w:val="Paragrafoelenco"/>
        <w:numPr>
          <w:ilvl w:val="0"/>
          <w:numId w:val="7"/>
        </w:numPr>
        <w:autoSpaceDE w:val="0"/>
        <w:autoSpaceDN w:val="0"/>
        <w:adjustRightInd w:val="0"/>
        <w:rPr>
          <w:rFonts w:ascii="Arial Narrow" w:hAnsi="Arial Narrow"/>
          <w:b/>
          <w:sz w:val="24"/>
          <w:szCs w:val="24"/>
          <w:highlight w:val="green"/>
        </w:rPr>
      </w:pPr>
      <w:r w:rsidRPr="00613A14">
        <w:rPr>
          <w:rFonts w:ascii="Arial Narrow" w:hAnsi="Arial Narrow"/>
          <w:b/>
          <w:sz w:val="24"/>
          <w:szCs w:val="24"/>
          <w:highlight w:val="green"/>
        </w:rPr>
        <w:t>Decreto generico,</w:t>
      </w:r>
    </w:p>
    <w:p w14:paraId="307BC8E2" w14:textId="77777777" w:rsidR="00A76AA8" w:rsidRPr="00613A14" w:rsidRDefault="00C76405" w:rsidP="00A76AA8">
      <w:pPr>
        <w:pStyle w:val="Paragrafoelenco"/>
        <w:numPr>
          <w:ilvl w:val="0"/>
          <w:numId w:val="7"/>
        </w:numPr>
        <w:autoSpaceDE w:val="0"/>
        <w:autoSpaceDN w:val="0"/>
        <w:adjustRightInd w:val="0"/>
        <w:rPr>
          <w:rFonts w:ascii="Arial Narrow" w:hAnsi="Arial Narrow"/>
          <w:b/>
          <w:sz w:val="24"/>
          <w:szCs w:val="24"/>
          <w:highlight w:val="green"/>
        </w:rPr>
      </w:pPr>
      <w:r w:rsidRPr="00613A14">
        <w:rPr>
          <w:rFonts w:ascii="Arial Narrow" w:hAnsi="Arial Narrow"/>
          <w:b/>
          <w:sz w:val="24"/>
          <w:szCs w:val="24"/>
          <w:highlight w:val="green"/>
        </w:rPr>
        <w:t>Decreto concessione licenza,</w:t>
      </w:r>
    </w:p>
    <w:p w14:paraId="439754BF" w14:textId="77777777" w:rsidR="00A76AA8" w:rsidRPr="00613A14" w:rsidRDefault="00A76AA8" w:rsidP="00A76AA8">
      <w:pPr>
        <w:pStyle w:val="Paragrafoelenco"/>
        <w:numPr>
          <w:ilvl w:val="0"/>
          <w:numId w:val="7"/>
        </w:numPr>
        <w:autoSpaceDE w:val="0"/>
        <w:autoSpaceDN w:val="0"/>
        <w:adjustRightInd w:val="0"/>
        <w:rPr>
          <w:rFonts w:ascii="Arial Narrow" w:hAnsi="Arial Narrow"/>
          <w:b/>
          <w:sz w:val="24"/>
          <w:szCs w:val="24"/>
          <w:highlight w:val="green"/>
        </w:rPr>
      </w:pPr>
      <w:r w:rsidRPr="00613A14">
        <w:rPr>
          <w:rFonts w:ascii="Arial Narrow" w:hAnsi="Arial Narrow"/>
          <w:b/>
          <w:sz w:val="24"/>
          <w:szCs w:val="24"/>
          <w:highlight w:val="green"/>
        </w:rPr>
        <w:t>Decreto Rigetto licenza,</w:t>
      </w:r>
    </w:p>
    <w:p w14:paraId="16703D13" w14:textId="3EE58290" w:rsidR="00A76AA8" w:rsidRPr="00613A14" w:rsidRDefault="00C76405" w:rsidP="00A76AA8">
      <w:pPr>
        <w:pStyle w:val="Paragrafoelenco"/>
        <w:numPr>
          <w:ilvl w:val="0"/>
          <w:numId w:val="7"/>
        </w:numPr>
        <w:autoSpaceDE w:val="0"/>
        <w:autoSpaceDN w:val="0"/>
        <w:adjustRightInd w:val="0"/>
        <w:rPr>
          <w:rFonts w:ascii="Arial Narrow" w:hAnsi="Arial Narrow"/>
          <w:b/>
          <w:sz w:val="24"/>
          <w:szCs w:val="24"/>
          <w:highlight w:val="green"/>
        </w:rPr>
      </w:pPr>
      <w:r w:rsidRPr="00613A14">
        <w:rPr>
          <w:rFonts w:ascii="Arial Narrow" w:hAnsi="Arial Narrow"/>
          <w:b/>
          <w:sz w:val="24"/>
          <w:szCs w:val="24"/>
          <w:highlight w:val="green"/>
        </w:rPr>
        <w:t>Decreto Inammissibilità licenza.</w:t>
      </w:r>
    </w:p>
    <w:p w14:paraId="3696D700" w14:textId="2A8130A4" w:rsidR="00600F8B" w:rsidRPr="00613A14" w:rsidRDefault="00600F8B" w:rsidP="007B174D">
      <w:pPr>
        <w:autoSpaceDE w:val="0"/>
        <w:autoSpaceDN w:val="0"/>
        <w:adjustRightInd w:val="0"/>
        <w:rPr>
          <w:rFonts w:ascii="Arial Narrow" w:hAnsi="Arial Narrow"/>
          <w:sz w:val="24"/>
          <w:szCs w:val="24"/>
          <w:highlight w:val="green"/>
        </w:rPr>
      </w:pPr>
      <w:r w:rsidRPr="00613A14">
        <w:rPr>
          <w:rFonts w:ascii="Arial Narrow" w:hAnsi="Arial Narrow"/>
          <w:sz w:val="24"/>
          <w:szCs w:val="24"/>
          <w:highlight w:val="green"/>
        </w:rPr>
        <w:t>Template:</w:t>
      </w:r>
    </w:p>
    <w:p w14:paraId="79152F53" w14:textId="77777777" w:rsidR="00600F8B" w:rsidRPr="00613A14" w:rsidRDefault="00C76405" w:rsidP="00600F8B">
      <w:pPr>
        <w:pStyle w:val="Paragrafoelenco"/>
        <w:numPr>
          <w:ilvl w:val="0"/>
          <w:numId w:val="2"/>
        </w:numPr>
        <w:autoSpaceDE w:val="0"/>
        <w:autoSpaceDN w:val="0"/>
        <w:adjustRightInd w:val="0"/>
        <w:rPr>
          <w:rFonts w:ascii="Arial Narrow" w:hAnsi="Arial Narrow"/>
          <w:b/>
          <w:sz w:val="24"/>
          <w:szCs w:val="24"/>
          <w:highlight w:val="green"/>
        </w:rPr>
      </w:pPr>
      <w:r w:rsidRPr="00613A14">
        <w:rPr>
          <w:rFonts w:ascii="Arial Narrow" w:hAnsi="Arial Narrow"/>
          <w:b/>
          <w:sz w:val="24"/>
          <w:szCs w:val="24"/>
          <w:highlight w:val="green"/>
        </w:rPr>
        <w:t>SIUS_DE_CONCLICPS.rtf,</w:t>
      </w:r>
    </w:p>
    <w:p w14:paraId="51D97AAB" w14:textId="77777777" w:rsidR="00600F8B" w:rsidRPr="00613A14" w:rsidRDefault="00C76405" w:rsidP="00600F8B">
      <w:pPr>
        <w:pStyle w:val="Paragrafoelenco"/>
        <w:numPr>
          <w:ilvl w:val="0"/>
          <w:numId w:val="2"/>
        </w:numPr>
        <w:autoSpaceDE w:val="0"/>
        <w:autoSpaceDN w:val="0"/>
        <w:adjustRightInd w:val="0"/>
        <w:rPr>
          <w:rFonts w:ascii="Arial Narrow" w:hAnsi="Arial Narrow"/>
          <w:b/>
          <w:sz w:val="24"/>
          <w:szCs w:val="24"/>
          <w:highlight w:val="green"/>
        </w:rPr>
      </w:pPr>
      <w:r w:rsidRPr="00613A14">
        <w:rPr>
          <w:rFonts w:ascii="Arial Narrow" w:hAnsi="Arial Narrow"/>
          <w:b/>
          <w:sz w:val="24"/>
          <w:szCs w:val="24"/>
          <w:highlight w:val="green"/>
        </w:rPr>
        <w:t>SIUS_DE_INAMMLICPS.rtf,</w:t>
      </w:r>
    </w:p>
    <w:p w14:paraId="4253D0A2" w14:textId="77777777" w:rsidR="00600F8B" w:rsidRPr="00613A14" w:rsidRDefault="00C76405" w:rsidP="00600F8B">
      <w:pPr>
        <w:pStyle w:val="Paragrafoelenco"/>
        <w:numPr>
          <w:ilvl w:val="0"/>
          <w:numId w:val="2"/>
        </w:numPr>
        <w:autoSpaceDE w:val="0"/>
        <w:autoSpaceDN w:val="0"/>
        <w:adjustRightInd w:val="0"/>
        <w:rPr>
          <w:rFonts w:ascii="Arial Narrow" w:hAnsi="Arial Narrow"/>
          <w:b/>
          <w:sz w:val="24"/>
          <w:szCs w:val="24"/>
          <w:highlight w:val="green"/>
        </w:rPr>
      </w:pPr>
      <w:r w:rsidRPr="00613A14">
        <w:rPr>
          <w:rFonts w:ascii="Arial Narrow" w:hAnsi="Arial Narrow"/>
          <w:b/>
          <w:sz w:val="24"/>
          <w:szCs w:val="24"/>
          <w:highlight w:val="green"/>
        </w:rPr>
        <w:t>SIUS_DE_RIGETTOLICPS.rtf,</w:t>
      </w:r>
    </w:p>
    <w:p w14:paraId="52A2CBDF" w14:textId="1C77E25C" w:rsidR="00C76405" w:rsidRPr="00613A14" w:rsidRDefault="00C76405" w:rsidP="00600F8B">
      <w:pPr>
        <w:pStyle w:val="Paragrafoelenco"/>
        <w:numPr>
          <w:ilvl w:val="0"/>
          <w:numId w:val="2"/>
        </w:numPr>
        <w:autoSpaceDE w:val="0"/>
        <w:autoSpaceDN w:val="0"/>
        <w:adjustRightInd w:val="0"/>
        <w:rPr>
          <w:rFonts w:ascii="Arial Narrow" w:hAnsi="Arial Narrow"/>
          <w:b/>
          <w:sz w:val="24"/>
          <w:szCs w:val="24"/>
          <w:highlight w:val="green"/>
        </w:rPr>
      </w:pPr>
      <w:r w:rsidRPr="00613A14">
        <w:rPr>
          <w:rFonts w:ascii="Arial Narrow" w:hAnsi="Arial Narrow"/>
          <w:b/>
          <w:sz w:val="24"/>
          <w:szCs w:val="24"/>
          <w:highlight w:val="green"/>
        </w:rPr>
        <w:t>SIUS_DE_MODGENERICO.rtf</w:t>
      </w:r>
    </w:p>
    <w:p w14:paraId="52665DEA" w14:textId="77777777" w:rsidR="00613A14" w:rsidRDefault="00613A14">
      <w:pPr>
        <w:spacing w:after="160" w:line="259" w:lineRule="auto"/>
        <w:jc w:val="left"/>
        <w:rPr>
          <w:rFonts w:ascii="Arial Narrow" w:eastAsiaTheme="majorEastAsia" w:hAnsi="Arial Narrow" w:cstheme="majorBidi"/>
          <w:b/>
          <w:bCs/>
          <w:color w:val="003399"/>
          <w:sz w:val="24"/>
          <w:szCs w:val="24"/>
        </w:rPr>
      </w:pPr>
      <w:bookmarkStart w:id="1" w:name="_Toc164864444"/>
      <w:r>
        <w:rPr>
          <w:rFonts w:ascii="Arial Narrow" w:hAnsi="Arial Narrow"/>
          <w:b/>
          <w:bCs/>
          <w:color w:val="003399"/>
          <w:sz w:val="24"/>
          <w:szCs w:val="24"/>
        </w:rPr>
        <w:br w:type="page"/>
      </w:r>
    </w:p>
    <w:p w14:paraId="0E6BAE4D" w14:textId="60D12431" w:rsidR="00A42952" w:rsidRPr="007B174D" w:rsidRDefault="00497BAC" w:rsidP="00600F8B">
      <w:pPr>
        <w:pStyle w:val="Titolo2"/>
        <w:keepLines w:val="0"/>
        <w:numPr>
          <w:ilvl w:val="1"/>
          <w:numId w:val="0"/>
        </w:numPr>
        <w:tabs>
          <w:tab w:val="num" w:pos="360"/>
          <w:tab w:val="left" w:pos="567"/>
        </w:tabs>
        <w:spacing w:before="0" w:after="0"/>
        <w:jc w:val="center"/>
        <w:rPr>
          <w:rFonts w:ascii="Arial Narrow" w:hAnsi="Arial Narrow"/>
          <w:b/>
          <w:bCs/>
          <w:color w:val="003399"/>
          <w:sz w:val="24"/>
          <w:szCs w:val="24"/>
        </w:rPr>
      </w:pPr>
      <w:r w:rsidRPr="007B174D">
        <w:rPr>
          <w:rFonts w:ascii="Arial Narrow" w:hAnsi="Arial Narrow"/>
          <w:b/>
          <w:bCs/>
          <w:color w:val="003399"/>
          <w:sz w:val="24"/>
          <w:szCs w:val="24"/>
        </w:rPr>
        <w:lastRenderedPageBreak/>
        <w:t>3.13</w:t>
      </w:r>
      <w:r w:rsidRPr="007B174D">
        <w:rPr>
          <w:rFonts w:ascii="Arial Narrow" w:hAnsi="Arial Narrow"/>
          <w:b/>
          <w:bCs/>
          <w:color w:val="003399"/>
          <w:sz w:val="24"/>
          <w:szCs w:val="24"/>
        </w:rPr>
        <w:tab/>
      </w:r>
      <w:r w:rsidR="00A42952" w:rsidRPr="007B174D">
        <w:rPr>
          <w:rFonts w:ascii="Arial Narrow" w:hAnsi="Arial Narrow"/>
          <w:b/>
          <w:bCs/>
          <w:color w:val="003399"/>
          <w:sz w:val="24"/>
          <w:szCs w:val="24"/>
        </w:rPr>
        <w:t xml:space="preserve">Licenza - pene sostitutive - </w:t>
      </w:r>
      <w:r w:rsidR="00A42952" w:rsidRPr="007B174D">
        <w:rPr>
          <w:rFonts w:ascii="Arial Narrow" w:hAnsi="Arial Narrow"/>
          <w:b/>
          <w:bCs/>
          <w:sz w:val="24"/>
          <w:szCs w:val="24"/>
        </w:rPr>
        <w:t xml:space="preserve">Inosservanza prescrizioni </w:t>
      </w:r>
      <w:proofErr w:type="gramStart"/>
      <w:r w:rsidR="00A42952" w:rsidRPr="007B174D">
        <w:rPr>
          <w:rFonts w:ascii="Arial Narrow" w:hAnsi="Arial Narrow"/>
          <w:b/>
          <w:bCs/>
          <w:sz w:val="24"/>
          <w:szCs w:val="24"/>
        </w:rPr>
        <w:t>(</w:t>
      </w:r>
      <w:proofErr w:type="gramEnd"/>
      <w:r w:rsidR="00A42952" w:rsidRPr="007B174D">
        <w:rPr>
          <w:rFonts w:ascii="Arial Narrow" w:hAnsi="Arial Narrow"/>
          <w:b/>
          <w:bCs/>
          <w:sz w:val="24"/>
          <w:szCs w:val="24"/>
        </w:rPr>
        <w:t>art. 69 L. 689/81</w:t>
      </w:r>
      <w:proofErr w:type="gramStart"/>
      <w:r w:rsidR="00A42952" w:rsidRPr="007B174D">
        <w:rPr>
          <w:rFonts w:ascii="Arial Narrow" w:hAnsi="Arial Narrow"/>
          <w:b/>
          <w:bCs/>
          <w:sz w:val="24"/>
          <w:szCs w:val="24"/>
        </w:rPr>
        <w:t>)</w:t>
      </w:r>
      <w:bookmarkEnd w:id="1"/>
      <w:proofErr w:type="gramEnd"/>
    </w:p>
    <w:p w14:paraId="540A6CC7" w14:textId="77777777" w:rsidR="00A42952" w:rsidRPr="001274DB" w:rsidRDefault="00A42952" w:rsidP="007B174D">
      <w:pPr>
        <w:rPr>
          <w:rFonts w:ascii="Arial Narrow" w:hAnsi="Arial Narrow"/>
          <w:sz w:val="24"/>
          <w:szCs w:val="24"/>
          <w:highlight w:val="green"/>
        </w:rPr>
      </w:pPr>
      <w:r w:rsidRPr="001274DB">
        <w:rPr>
          <w:rFonts w:ascii="Arial Narrow" w:hAnsi="Arial Narrow"/>
          <w:sz w:val="24"/>
          <w:szCs w:val="24"/>
          <w:highlight w:val="green"/>
        </w:rPr>
        <w:t xml:space="preserve">Nell’ambito dell’Ufficio di Sorveglianza (UDS/UDSM), il </w:t>
      </w:r>
      <w:r w:rsidRPr="001274DB">
        <w:rPr>
          <w:rFonts w:ascii="Arial Narrow" w:hAnsi="Arial Narrow"/>
          <w:b/>
          <w:sz w:val="24"/>
          <w:szCs w:val="24"/>
          <w:highlight w:val="green"/>
        </w:rPr>
        <w:t>contenuto</w:t>
      </w:r>
      <w:r w:rsidRPr="001274DB">
        <w:rPr>
          <w:rFonts w:ascii="Arial Narrow" w:hAnsi="Arial Narrow"/>
          <w:sz w:val="24"/>
          <w:szCs w:val="24"/>
          <w:highlight w:val="green"/>
        </w:rPr>
        <w:t xml:space="preserve"> da integrare è il seguente:</w:t>
      </w:r>
    </w:p>
    <w:p w14:paraId="2EFBFFF6" w14:textId="65441760" w:rsidR="00A42952" w:rsidRPr="001274DB" w:rsidRDefault="00A42952" w:rsidP="00600F8B">
      <w:pPr>
        <w:pStyle w:val="Paragrafoelenco"/>
        <w:numPr>
          <w:ilvl w:val="0"/>
          <w:numId w:val="3"/>
        </w:numPr>
        <w:suppressLineNumbers/>
        <w:suppressAutoHyphens/>
        <w:contextualSpacing w:val="0"/>
        <w:rPr>
          <w:rFonts w:ascii="Arial Narrow" w:hAnsi="Arial Narrow"/>
          <w:b/>
          <w:sz w:val="24"/>
          <w:szCs w:val="24"/>
          <w:highlight w:val="green"/>
        </w:rPr>
      </w:pPr>
      <w:r w:rsidRPr="001274DB">
        <w:rPr>
          <w:rFonts w:ascii="Arial Narrow" w:hAnsi="Arial Narrow"/>
          <w:b/>
          <w:sz w:val="24"/>
          <w:szCs w:val="24"/>
          <w:highlight w:val="green"/>
        </w:rPr>
        <w:t xml:space="preserve">Licenza - pene sostitutive – inosservanza prescrizioni </w:t>
      </w:r>
      <w:proofErr w:type="gramStart"/>
      <w:r w:rsidRPr="001274DB">
        <w:rPr>
          <w:rFonts w:ascii="Arial Narrow" w:hAnsi="Arial Narrow"/>
          <w:b/>
          <w:sz w:val="24"/>
          <w:szCs w:val="24"/>
          <w:highlight w:val="green"/>
        </w:rPr>
        <w:t>(</w:t>
      </w:r>
      <w:proofErr w:type="gramEnd"/>
      <w:r w:rsidRPr="001274DB">
        <w:rPr>
          <w:rFonts w:ascii="Arial Narrow" w:hAnsi="Arial Narrow"/>
          <w:b/>
          <w:sz w:val="24"/>
          <w:szCs w:val="24"/>
          <w:highlight w:val="green"/>
        </w:rPr>
        <w:t>art. 69 L. 689/81)</w:t>
      </w:r>
      <w:proofErr w:type="gramStart"/>
      <w:r w:rsidRPr="001274DB">
        <w:rPr>
          <w:rFonts w:ascii="Arial Narrow" w:hAnsi="Arial Narrow"/>
          <w:b/>
          <w:sz w:val="24"/>
          <w:szCs w:val="24"/>
          <w:highlight w:val="green"/>
        </w:rPr>
        <w:t xml:space="preserve">  </w:t>
      </w:r>
      <w:proofErr w:type="gramEnd"/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Pr="001274DB">
        <w:rPr>
          <w:rFonts w:ascii="Arial Narrow" w:hAnsi="Arial Narrow"/>
          <w:b/>
          <w:sz w:val="24"/>
          <w:szCs w:val="24"/>
          <w:highlight w:val="green"/>
        </w:rPr>
        <w:t>(U136)</w:t>
      </w:r>
    </w:p>
    <w:p w14:paraId="149748E7" w14:textId="77777777" w:rsidR="00A42952" w:rsidRPr="001274DB" w:rsidRDefault="00A42952" w:rsidP="007B174D">
      <w:pPr>
        <w:rPr>
          <w:rFonts w:ascii="Arial Narrow" w:hAnsi="Arial Narrow"/>
          <w:sz w:val="24"/>
          <w:szCs w:val="24"/>
          <w:highlight w:val="green"/>
        </w:rPr>
      </w:pPr>
      <w:r w:rsidRPr="001274DB">
        <w:rPr>
          <w:rFonts w:ascii="Arial Narrow" w:hAnsi="Arial Narrow"/>
          <w:sz w:val="24"/>
          <w:szCs w:val="24"/>
          <w:highlight w:val="green"/>
        </w:rPr>
        <w:t xml:space="preserve">Al nuovo contenuto vanno associati i seguenti </w:t>
      </w:r>
      <w:r w:rsidRPr="001274DB">
        <w:rPr>
          <w:rFonts w:ascii="Arial Narrow" w:hAnsi="Arial Narrow"/>
          <w:b/>
          <w:sz w:val="24"/>
          <w:szCs w:val="24"/>
          <w:highlight w:val="green"/>
        </w:rPr>
        <w:t>oggetti</w:t>
      </w:r>
      <w:r w:rsidRPr="001274DB">
        <w:rPr>
          <w:rFonts w:ascii="Arial Narrow" w:hAnsi="Arial Narrow"/>
          <w:sz w:val="24"/>
          <w:szCs w:val="24"/>
          <w:highlight w:val="green"/>
        </w:rPr>
        <w:t xml:space="preserve">: </w:t>
      </w:r>
    </w:p>
    <w:p w14:paraId="0AD472CE" w14:textId="705CF252" w:rsidR="00A42952" w:rsidRPr="001274DB" w:rsidRDefault="00A42952" w:rsidP="00600F8B">
      <w:pPr>
        <w:pStyle w:val="Paragrafoelenco"/>
        <w:numPr>
          <w:ilvl w:val="0"/>
          <w:numId w:val="3"/>
        </w:numPr>
        <w:suppressLineNumbers/>
        <w:suppressAutoHyphens/>
        <w:contextualSpacing w:val="0"/>
        <w:rPr>
          <w:rFonts w:ascii="Arial Narrow" w:hAnsi="Arial Narrow"/>
          <w:b/>
          <w:sz w:val="24"/>
          <w:szCs w:val="24"/>
          <w:highlight w:val="green"/>
        </w:rPr>
      </w:pPr>
      <w:r w:rsidRPr="001274DB">
        <w:rPr>
          <w:rFonts w:ascii="Arial Narrow" w:hAnsi="Arial Narrow"/>
          <w:b/>
          <w:color w:val="242424"/>
          <w:sz w:val="24"/>
          <w:szCs w:val="24"/>
          <w:highlight w:val="green"/>
          <w:shd w:val="clear" w:color="auto" w:fill="FFFFFF"/>
        </w:rPr>
        <w:t xml:space="preserve">Valutazione revoca licenza – pene sostitutive </w:t>
      </w:r>
      <w:proofErr w:type="gramStart"/>
      <w:r w:rsidRPr="001274DB">
        <w:rPr>
          <w:rFonts w:ascii="Arial Narrow" w:hAnsi="Arial Narrow"/>
          <w:b/>
          <w:color w:val="242424"/>
          <w:sz w:val="24"/>
          <w:szCs w:val="24"/>
          <w:highlight w:val="green"/>
          <w:shd w:val="clear" w:color="auto" w:fill="FFFFFF"/>
        </w:rPr>
        <w:t>(</w:t>
      </w:r>
      <w:proofErr w:type="gramEnd"/>
      <w:r w:rsidRPr="001274DB">
        <w:rPr>
          <w:rFonts w:ascii="Arial Narrow" w:hAnsi="Arial Narrow"/>
          <w:b/>
          <w:color w:val="242424"/>
          <w:sz w:val="24"/>
          <w:szCs w:val="24"/>
          <w:highlight w:val="green"/>
          <w:shd w:val="clear" w:color="auto" w:fill="FFFFFF"/>
        </w:rPr>
        <w:t xml:space="preserve">Art. 53 bis </w:t>
      </w:r>
      <w:proofErr w:type="gramStart"/>
      <w:r w:rsidRPr="001274DB">
        <w:rPr>
          <w:rFonts w:ascii="Arial Narrow" w:hAnsi="Arial Narrow"/>
          <w:b/>
          <w:color w:val="242424"/>
          <w:sz w:val="24"/>
          <w:szCs w:val="24"/>
          <w:highlight w:val="green"/>
          <w:shd w:val="clear" w:color="auto" w:fill="FFFFFF"/>
        </w:rPr>
        <w:t>O.P.</w:t>
      </w:r>
      <w:proofErr w:type="gramEnd"/>
      <w:r w:rsidRPr="001274DB">
        <w:rPr>
          <w:rFonts w:ascii="Arial Narrow" w:hAnsi="Arial Narrow"/>
          <w:b/>
          <w:color w:val="242424"/>
          <w:sz w:val="24"/>
          <w:szCs w:val="24"/>
          <w:highlight w:val="green"/>
          <w:shd w:val="clear" w:color="auto" w:fill="FFFFFF"/>
        </w:rPr>
        <w:t xml:space="preserve"> – 69 L. 689/81</w:t>
      </w:r>
      <w:r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Pr="001274DB">
        <w:rPr>
          <w:rFonts w:ascii="Arial Narrow" w:hAnsi="Arial Narrow"/>
          <w:b/>
          <w:sz w:val="24"/>
          <w:szCs w:val="24"/>
          <w:highlight w:val="green"/>
        </w:rPr>
        <w:t>(</w:t>
      </w:r>
      <w:proofErr w:type="gramStart"/>
      <w:r w:rsidRPr="001274DB">
        <w:rPr>
          <w:rFonts w:ascii="Arial Narrow" w:hAnsi="Arial Narrow"/>
          <w:b/>
          <w:sz w:val="24"/>
          <w:szCs w:val="24"/>
          <w:highlight w:val="green"/>
        </w:rPr>
        <w:t>3150</w:t>
      </w:r>
      <w:proofErr w:type="gramEnd"/>
      <w:r w:rsidRPr="001274DB">
        <w:rPr>
          <w:rFonts w:ascii="Arial Narrow" w:hAnsi="Arial Narrow"/>
          <w:b/>
          <w:sz w:val="24"/>
          <w:szCs w:val="24"/>
          <w:highlight w:val="green"/>
        </w:rPr>
        <w:t>)</w:t>
      </w:r>
    </w:p>
    <w:p w14:paraId="1344F4BF" w14:textId="38C928FA" w:rsidR="00A42952" w:rsidRPr="001274DB" w:rsidRDefault="00A42952" w:rsidP="00600F8B">
      <w:pPr>
        <w:pStyle w:val="Paragrafoelenco"/>
        <w:numPr>
          <w:ilvl w:val="0"/>
          <w:numId w:val="3"/>
        </w:numPr>
        <w:suppressLineNumbers/>
        <w:suppressAutoHyphens/>
        <w:contextualSpacing w:val="0"/>
        <w:rPr>
          <w:rFonts w:ascii="Arial Narrow" w:hAnsi="Arial Narrow"/>
          <w:b/>
          <w:sz w:val="24"/>
          <w:szCs w:val="24"/>
          <w:highlight w:val="green"/>
        </w:rPr>
      </w:pPr>
      <w:r w:rsidRPr="001274DB">
        <w:rPr>
          <w:rFonts w:ascii="Arial Narrow" w:hAnsi="Arial Narrow"/>
          <w:b/>
          <w:sz w:val="24"/>
          <w:szCs w:val="24"/>
          <w:highlight w:val="green"/>
        </w:rPr>
        <w:t xml:space="preserve">Esclusione computo Licenza – pene sostitutive (artt. </w:t>
      </w:r>
      <w:proofErr w:type="gramStart"/>
      <w:r w:rsidRPr="001274DB">
        <w:rPr>
          <w:rFonts w:ascii="Arial Narrow" w:hAnsi="Arial Narrow"/>
          <w:b/>
          <w:sz w:val="24"/>
          <w:szCs w:val="24"/>
          <w:highlight w:val="green"/>
        </w:rPr>
        <w:t>53</w:t>
      </w:r>
      <w:proofErr w:type="gramEnd"/>
      <w:r w:rsidRPr="001274DB">
        <w:rPr>
          <w:rFonts w:ascii="Arial Narrow" w:hAnsi="Arial Narrow"/>
          <w:b/>
          <w:sz w:val="24"/>
          <w:szCs w:val="24"/>
          <w:highlight w:val="green"/>
        </w:rPr>
        <w:t xml:space="preserve"> bis O.P. - 69 L. 689/81)   </w:t>
      </w:r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Pr="001274DB">
        <w:rPr>
          <w:rFonts w:ascii="Arial Narrow" w:hAnsi="Arial Narrow"/>
          <w:b/>
          <w:sz w:val="24"/>
          <w:szCs w:val="24"/>
          <w:highlight w:val="green"/>
        </w:rPr>
        <w:t>(</w:t>
      </w:r>
      <w:proofErr w:type="gramStart"/>
      <w:r w:rsidRPr="001274DB">
        <w:rPr>
          <w:rFonts w:ascii="Arial Narrow" w:hAnsi="Arial Narrow"/>
          <w:b/>
          <w:sz w:val="24"/>
          <w:szCs w:val="24"/>
          <w:highlight w:val="green"/>
        </w:rPr>
        <w:t>3151</w:t>
      </w:r>
      <w:proofErr w:type="gramEnd"/>
      <w:r w:rsidRPr="001274DB">
        <w:rPr>
          <w:rFonts w:ascii="Arial Narrow" w:hAnsi="Arial Narrow"/>
          <w:b/>
          <w:sz w:val="24"/>
          <w:szCs w:val="24"/>
          <w:highlight w:val="green"/>
        </w:rPr>
        <w:t>)</w:t>
      </w:r>
    </w:p>
    <w:p w14:paraId="576E07CC" w14:textId="7B40DEB5" w:rsidR="00A42952" w:rsidRPr="001274DB" w:rsidRDefault="00A42952" w:rsidP="007B174D">
      <w:pPr>
        <w:rPr>
          <w:rFonts w:ascii="Arial Narrow" w:hAnsi="Arial Narrow"/>
          <w:sz w:val="24"/>
          <w:szCs w:val="24"/>
          <w:highlight w:val="green"/>
        </w:rPr>
      </w:pPr>
      <w:r w:rsidRPr="001274DB">
        <w:rPr>
          <w:rFonts w:ascii="Arial Narrow" w:hAnsi="Arial Narrow"/>
          <w:sz w:val="24"/>
          <w:szCs w:val="24"/>
          <w:highlight w:val="green"/>
        </w:rPr>
        <w:t>ed i seguenti</w:t>
      </w:r>
      <w:r w:rsidR="00600F8B" w:rsidRPr="001274DB">
        <w:rPr>
          <w:rFonts w:ascii="Arial Narrow" w:hAnsi="Arial Narrow"/>
          <w:sz w:val="24"/>
          <w:szCs w:val="24"/>
          <w:highlight w:val="green"/>
        </w:rPr>
        <w:t xml:space="preserve"> </w:t>
      </w:r>
      <w:r w:rsidR="00600F8B" w:rsidRPr="001274DB">
        <w:rPr>
          <w:rFonts w:ascii="Arial Narrow" w:hAnsi="Arial Narrow"/>
          <w:sz w:val="24"/>
          <w:szCs w:val="24"/>
          <w:highlight w:val="green"/>
          <w:u w:val="single"/>
        </w:rPr>
        <w:t>cinque</w:t>
      </w:r>
      <w:r w:rsidRPr="001274DB">
        <w:rPr>
          <w:rFonts w:ascii="Arial Narrow" w:hAnsi="Arial Narrow"/>
          <w:sz w:val="24"/>
          <w:szCs w:val="24"/>
          <w:highlight w:val="green"/>
        </w:rPr>
        <w:t xml:space="preserve"> </w:t>
      </w:r>
      <w:r w:rsidRPr="001274DB">
        <w:rPr>
          <w:rFonts w:ascii="Arial Narrow" w:hAnsi="Arial Narrow"/>
          <w:b/>
          <w:sz w:val="24"/>
          <w:szCs w:val="24"/>
          <w:highlight w:val="green"/>
        </w:rPr>
        <w:t>esiti</w:t>
      </w:r>
      <w:r w:rsidRPr="001274DB">
        <w:rPr>
          <w:rFonts w:ascii="Arial Narrow" w:hAnsi="Arial Narrow"/>
          <w:sz w:val="24"/>
          <w:szCs w:val="24"/>
          <w:highlight w:val="green"/>
        </w:rPr>
        <w:t>:</w:t>
      </w:r>
    </w:p>
    <w:p w14:paraId="332DF0BB" w14:textId="2B41921C" w:rsidR="00A42952" w:rsidRPr="001274DB" w:rsidRDefault="00A42952" w:rsidP="00600F8B">
      <w:pPr>
        <w:pStyle w:val="Paragrafoelenco"/>
        <w:numPr>
          <w:ilvl w:val="0"/>
          <w:numId w:val="4"/>
        </w:numPr>
        <w:suppressLineNumbers/>
        <w:suppressAutoHyphens/>
        <w:contextualSpacing w:val="0"/>
        <w:rPr>
          <w:rFonts w:ascii="Arial Narrow" w:hAnsi="Arial Narrow"/>
          <w:b/>
          <w:sz w:val="24"/>
          <w:szCs w:val="24"/>
          <w:highlight w:val="green"/>
        </w:rPr>
      </w:pPr>
      <w:r w:rsidRPr="001274DB">
        <w:rPr>
          <w:rFonts w:ascii="Arial Narrow" w:hAnsi="Arial Narrow"/>
          <w:b/>
          <w:sz w:val="24"/>
          <w:szCs w:val="24"/>
          <w:highlight w:val="green"/>
        </w:rPr>
        <w:t>Revoca</w:t>
      </w:r>
      <w:proofErr w:type="gramStart"/>
      <w:r w:rsidRPr="001274DB">
        <w:rPr>
          <w:rFonts w:ascii="Arial Narrow" w:hAnsi="Arial Narrow"/>
          <w:b/>
          <w:sz w:val="24"/>
          <w:szCs w:val="24"/>
          <w:highlight w:val="green"/>
        </w:rPr>
        <w:t xml:space="preserve">   </w:t>
      </w:r>
      <w:proofErr w:type="gramEnd"/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Pr="001274DB">
        <w:rPr>
          <w:rFonts w:ascii="Arial Narrow" w:hAnsi="Arial Narrow"/>
          <w:b/>
          <w:sz w:val="24"/>
          <w:szCs w:val="24"/>
          <w:highlight w:val="green"/>
        </w:rPr>
        <w:t>(0006)</w:t>
      </w:r>
    </w:p>
    <w:p w14:paraId="047904B0" w14:textId="4C3B032E" w:rsidR="00A42952" w:rsidRPr="001274DB" w:rsidRDefault="00A42952" w:rsidP="00600F8B">
      <w:pPr>
        <w:pStyle w:val="Paragrafoelenco"/>
        <w:numPr>
          <w:ilvl w:val="0"/>
          <w:numId w:val="4"/>
        </w:numPr>
        <w:suppressLineNumbers/>
        <w:suppressAutoHyphens/>
        <w:contextualSpacing w:val="0"/>
        <w:rPr>
          <w:rFonts w:ascii="Arial Narrow" w:hAnsi="Arial Narrow"/>
          <w:b/>
          <w:sz w:val="24"/>
          <w:szCs w:val="24"/>
          <w:highlight w:val="green"/>
        </w:rPr>
      </w:pPr>
      <w:r w:rsidRPr="001274DB">
        <w:rPr>
          <w:rFonts w:ascii="Arial Narrow" w:hAnsi="Arial Narrow"/>
          <w:b/>
          <w:sz w:val="24"/>
          <w:szCs w:val="24"/>
          <w:highlight w:val="green"/>
        </w:rPr>
        <w:t>Non Revoca</w:t>
      </w:r>
      <w:proofErr w:type="gramStart"/>
      <w:r w:rsidRPr="001274DB">
        <w:rPr>
          <w:rFonts w:ascii="Arial Narrow" w:hAnsi="Arial Narrow"/>
          <w:b/>
          <w:sz w:val="24"/>
          <w:szCs w:val="24"/>
          <w:highlight w:val="green"/>
        </w:rPr>
        <w:t xml:space="preserve">   </w:t>
      </w:r>
      <w:proofErr w:type="gramEnd"/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Pr="001274DB">
        <w:rPr>
          <w:rFonts w:ascii="Arial Narrow" w:hAnsi="Arial Narrow"/>
          <w:b/>
          <w:sz w:val="24"/>
          <w:szCs w:val="24"/>
          <w:highlight w:val="green"/>
        </w:rPr>
        <w:t>(0008)</w:t>
      </w:r>
    </w:p>
    <w:p w14:paraId="31B583BE" w14:textId="439FF608" w:rsidR="00A42952" w:rsidRPr="001274DB" w:rsidRDefault="00A42952" w:rsidP="00600F8B">
      <w:pPr>
        <w:pStyle w:val="Paragrafoelenco"/>
        <w:numPr>
          <w:ilvl w:val="0"/>
          <w:numId w:val="4"/>
        </w:numPr>
        <w:suppressLineNumbers/>
        <w:suppressAutoHyphens/>
        <w:contextualSpacing w:val="0"/>
        <w:rPr>
          <w:rFonts w:ascii="Arial Narrow" w:hAnsi="Arial Narrow"/>
          <w:b/>
          <w:sz w:val="24"/>
          <w:szCs w:val="24"/>
          <w:highlight w:val="green"/>
        </w:rPr>
      </w:pPr>
      <w:r w:rsidRPr="001274DB">
        <w:rPr>
          <w:rFonts w:ascii="Arial Narrow" w:hAnsi="Arial Narrow"/>
          <w:b/>
          <w:sz w:val="24"/>
          <w:szCs w:val="24"/>
          <w:highlight w:val="green"/>
        </w:rPr>
        <w:t>Dichiara validamente espiata la pena</w:t>
      </w:r>
      <w:proofErr w:type="gramStart"/>
      <w:r w:rsidRPr="001274DB">
        <w:rPr>
          <w:rFonts w:ascii="Arial Narrow" w:hAnsi="Arial Narrow"/>
          <w:b/>
          <w:sz w:val="24"/>
          <w:szCs w:val="24"/>
          <w:highlight w:val="green"/>
        </w:rPr>
        <w:t xml:space="preserve">   </w:t>
      </w:r>
      <w:proofErr w:type="gramEnd"/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Pr="001274DB">
        <w:rPr>
          <w:rFonts w:ascii="Arial Narrow" w:hAnsi="Arial Narrow"/>
          <w:b/>
          <w:sz w:val="24"/>
          <w:szCs w:val="24"/>
          <w:highlight w:val="green"/>
        </w:rPr>
        <w:t>(0012)</w:t>
      </w:r>
    </w:p>
    <w:p w14:paraId="1B8BE585" w14:textId="7129C799" w:rsidR="00A42952" w:rsidRPr="001274DB" w:rsidRDefault="00A42952" w:rsidP="00600F8B">
      <w:pPr>
        <w:pStyle w:val="Paragrafoelenco"/>
        <w:numPr>
          <w:ilvl w:val="0"/>
          <w:numId w:val="4"/>
        </w:numPr>
        <w:suppressLineNumbers/>
        <w:suppressAutoHyphens/>
        <w:contextualSpacing w:val="0"/>
        <w:rPr>
          <w:rFonts w:ascii="Arial Narrow" w:hAnsi="Arial Narrow"/>
          <w:b/>
          <w:sz w:val="24"/>
          <w:szCs w:val="24"/>
          <w:highlight w:val="green"/>
        </w:rPr>
      </w:pPr>
      <w:r w:rsidRPr="001274DB">
        <w:rPr>
          <w:rFonts w:ascii="Arial Narrow" w:hAnsi="Arial Narrow"/>
          <w:b/>
          <w:sz w:val="24"/>
          <w:szCs w:val="24"/>
          <w:highlight w:val="green"/>
        </w:rPr>
        <w:t>Dichiara non validamente espiata la pena</w:t>
      </w:r>
      <w:proofErr w:type="gramStart"/>
      <w:r w:rsidRPr="001274DB">
        <w:rPr>
          <w:rFonts w:ascii="Arial Narrow" w:hAnsi="Arial Narrow"/>
          <w:b/>
          <w:sz w:val="24"/>
          <w:szCs w:val="24"/>
          <w:highlight w:val="green"/>
        </w:rPr>
        <w:t xml:space="preserve">   </w:t>
      </w:r>
      <w:proofErr w:type="gramEnd"/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Pr="001274DB">
        <w:rPr>
          <w:rFonts w:ascii="Arial Narrow" w:hAnsi="Arial Narrow"/>
          <w:b/>
          <w:sz w:val="24"/>
          <w:szCs w:val="24"/>
          <w:highlight w:val="green"/>
        </w:rPr>
        <w:t>(0013)</w:t>
      </w:r>
    </w:p>
    <w:p w14:paraId="60F0DC75" w14:textId="148298BA" w:rsidR="00A42952" w:rsidRPr="001274DB" w:rsidRDefault="00A42952" w:rsidP="00600F8B">
      <w:pPr>
        <w:pStyle w:val="Paragrafoelenco"/>
        <w:numPr>
          <w:ilvl w:val="0"/>
          <w:numId w:val="4"/>
        </w:numPr>
        <w:suppressLineNumbers/>
        <w:suppressAutoHyphens/>
        <w:contextualSpacing w:val="0"/>
        <w:rPr>
          <w:rFonts w:ascii="Arial Narrow" w:hAnsi="Arial Narrow"/>
          <w:b/>
          <w:sz w:val="24"/>
          <w:szCs w:val="24"/>
          <w:highlight w:val="green"/>
        </w:rPr>
      </w:pPr>
      <w:r w:rsidRPr="001274DB">
        <w:rPr>
          <w:rFonts w:ascii="Arial Narrow" w:hAnsi="Arial Narrow"/>
          <w:b/>
          <w:sz w:val="24"/>
          <w:szCs w:val="24"/>
          <w:highlight w:val="green"/>
        </w:rPr>
        <w:t xml:space="preserve">Dichiara </w:t>
      </w:r>
      <w:proofErr w:type="gramStart"/>
      <w:r w:rsidRPr="001274DB">
        <w:rPr>
          <w:rFonts w:ascii="Arial Narrow" w:hAnsi="Arial Narrow"/>
          <w:b/>
          <w:sz w:val="24"/>
          <w:szCs w:val="24"/>
          <w:highlight w:val="green"/>
        </w:rPr>
        <w:t>N.D.P.</w:t>
      </w:r>
      <w:proofErr w:type="gramEnd"/>
      <w:r w:rsidRPr="001274DB">
        <w:rPr>
          <w:rFonts w:ascii="Arial Narrow" w:hAnsi="Arial Narrow"/>
          <w:b/>
          <w:sz w:val="24"/>
          <w:szCs w:val="24"/>
          <w:highlight w:val="green"/>
        </w:rPr>
        <w:t xml:space="preserve">/ N.L.P  </w:t>
      </w:r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="00600F8B" w:rsidRPr="001274DB">
        <w:rPr>
          <w:rFonts w:ascii="Arial Narrow" w:hAnsi="Arial Narrow"/>
          <w:b/>
          <w:sz w:val="24"/>
          <w:szCs w:val="24"/>
          <w:highlight w:val="green"/>
        </w:rPr>
        <w:tab/>
      </w:r>
      <w:r w:rsidRPr="001274DB">
        <w:rPr>
          <w:rFonts w:ascii="Arial Narrow" w:hAnsi="Arial Narrow"/>
          <w:b/>
          <w:sz w:val="24"/>
          <w:szCs w:val="24"/>
          <w:highlight w:val="green"/>
        </w:rPr>
        <w:t>(0004)</w:t>
      </w:r>
    </w:p>
    <w:p w14:paraId="0C7A4929" w14:textId="02B515AF" w:rsidR="00A42952" w:rsidRPr="007B174D" w:rsidRDefault="00A42952" w:rsidP="007B174D">
      <w:pPr>
        <w:rPr>
          <w:rFonts w:ascii="Arial Narrow" w:hAnsi="Arial Narrow"/>
          <w:color w:val="000000"/>
          <w:sz w:val="24"/>
          <w:szCs w:val="24"/>
        </w:rPr>
      </w:pPr>
      <w:r w:rsidRPr="001274DB">
        <w:rPr>
          <w:rFonts w:ascii="Arial Narrow" w:hAnsi="Arial Narrow"/>
          <w:color w:val="000000"/>
          <w:sz w:val="24"/>
          <w:szCs w:val="24"/>
          <w:highlight w:val="green"/>
        </w:rPr>
        <w:t xml:space="preserve">Questo tipo di procedimento presuppone l’esistenza del fascicolo “padre” di Esecuzione Pena Sostitutiva, pertanto l’iscrizione sarà simile a quella dei procedimenti figli dell’Esecuzione Sanzione Sostitutiva, e richiederà di indicare obbligatoriamente l’Anno e Numero del Procedimento di EPS. Le form </w:t>
      </w:r>
      <w:r w:rsidR="00A16F0C" w:rsidRPr="001274DB">
        <w:rPr>
          <w:rFonts w:ascii="Arial Narrow" w:hAnsi="Arial Narrow"/>
          <w:color w:val="000000"/>
          <w:sz w:val="24"/>
          <w:szCs w:val="24"/>
          <w:highlight w:val="green"/>
        </w:rPr>
        <w:t>d’</w:t>
      </w:r>
      <w:r w:rsidRPr="001274DB">
        <w:rPr>
          <w:rFonts w:ascii="Arial Narrow" w:hAnsi="Arial Narrow"/>
          <w:color w:val="000000"/>
          <w:sz w:val="24"/>
          <w:szCs w:val="24"/>
          <w:highlight w:val="green"/>
        </w:rPr>
        <w:t xml:space="preserve">iscrizione e di dettaglio del procedimento sono identiche a quelle descritte al par. 3.3, </w:t>
      </w:r>
      <w:r w:rsidR="00A76AA8" w:rsidRPr="001274DB">
        <w:rPr>
          <w:rFonts w:ascii="Arial Narrow" w:hAnsi="Arial Narrow"/>
          <w:color w:val="000000"/>
          <w:sz w:val="24"/>
          <w:szCs w:val="24"/>
          <w:highlight w:val="green"/>
        </w:rPr>
        <w:t>tranne che per</w:t>
      </w:r>
      <w:r w:rsidRPr="001274DB">
        <w:rPr>
          <w:rFonts w:ascii="Arial Narrow" w:hAnsi="Arial Narrow"/>
          <w:color w:val="000000"/>
          <w:sz w:val="24"/>
          <w:szCs w:val="24"/>
          <w:highlight w:val="green"/>
        </w:rPr>
        <w:t xml:space="preserve"> il contenuto e oggetto.</w:t>
      </w:r>
    </w:p>
    <w:p w14:paraId="4A555BB9" w14:textId="79094AA8" w:rsidR="00A42952" w:rsidRPr="007B174D" w:rsidRDefault="00A42952" w:rsidP="007B174D">
      <w:pPr>
        <w:autoSpaceDE w:val="0"/>
        <w:autoSpaceDN w:val="0"/>
        <w:adjustRightInd w:val="0"/>
        <w:rPr>
          <w:rFonts w:ascii="Arial Narrow" w:hAnsi="Arial Narrow"/>
          <w:sz w:val="24"/>
          <w:szCs w:val="24"/>
        </w:rPr>
      </w:pPr>
      <w:r w:rsidRPr="00A16F0C">
        <w:rPr>
          <w:rFonts w:ascii="Arial Narrow" w:hAnsi="Arial Narrow"/>
          <w:sz w:val="24"/>
          <w:szCs w:val="24"/>
          <w:highlight w:val="green"/>
        </w:rPr>
        <w:t xml:space="preserve">Per questo tipo di procedimento sarà implementata una nuova funzionalità, emissione del decreto per la Licenza per internati – inosservanza prescrizioni: la nuova maschera </w:t>
      </w:r>
      <w:r w:rsidR="005750A4" w:rsidRPr="00A16F0C">
        <w:rPr>
          <w:rFonts w:ascii="Arial Narrow" w:hAnsi="Arial Narrow"/>
          <w:sz w:val="24"/>
          <w:szCs w:val="24"/>
          <w:highlight w:val="green"/>
        </w:rPr>
        <w:t>d’</w:t>
      </w:r>
      <w:r w:rsidRPr="00A16F0C">
        <w:rPr>
          <w:rFonts w:ascii="Arial Narrow" w:hAnsi="Arial Narrow"/>
          <w:sz w:val="24"/>
          <w:szCs w:val="24"/>
          <w:highlight w:val="green"/>
        </w:rPr>
        <w:t>inse</w:t>
      </w:r>
      <w:r w:rsidR="005750A4">
        <w:rPr>
          <w:rFonts w:ascii="Arial Narrow" w:hAnsi="Arial Narrow"/>
          <w:sz w:val="24"/>
          <w:szCs w:val="24"/>
          <w:highlight w:val="green"/>
        </w:rPr>
        <w:t xml:space="preserve">rimento sarà implementata </w:t>
      </w:r>
      <w:r w:rsidR="004B61FA">
        <w:rPr>
          <w:rFonts w:ascii="Arial Narrow" w:hAnsi="Arial Narrow"/>
          <w:sz w:val="24"/>
          <w:szCs w:val="24"/>
          <w:highlight w:val="green"/>
        </w:rPr>
        <w:t>in conformità a</w:t>
      </w:r>
      <w:r w:rsidR="00DC3E5F">
        <w:rPr>
          <w:rFonts w:ascii="Arial Narrow" w:hAnsi="Arial Narrow"/>
          <w:sz w:val="24"/>
          <w:szCs w:val="24"/>
          <w:highlight w:val="green"/>
        </w:rPr>
        <w:t xml:space="preserve"> quella abbozzata di seguito </w:t>
      </w:r>
      <w:r w:rsidRPr="00A16F0C">
        <w:rPr>
          <w:rFonts w:ascii="Arial Narrow" w:hAnsi="Arial Narrow"/>
          <w:sz w:val="24"/>
          <w:szCs w:val="24"/>
          <w:highlight w:val="green"/>
        </w:rPr>
        <w:t>(utilizzare il decreto per U069/U033, già allocato e funzionante).</w:t>
      </w:r>
    </w:p>
    <w:p w14:paraId="47AC9A07" w14:textId="5D00ACE8" w:rsidR="00A42952" w:rsidRPr="007B174D" w:rsidRDefault="004A7411" w:rsidP="007B174D">
      <w:pPr>
        <w:autoSpaceDE w:val="0"/>
        <w:autoSpaceDN w:val="0"/>
        <w:adjustRightInd w:val="0"/>
        <w:rPr>
          <w:rFonts w:ascii="Arial Narrow" w:hAnsi="Arial Narrow"/>
          <w:sz w:val="24"/>
          <w:szCs w:val="24"/>
        </w:rPr>
      </w:pPr>
      <w:r w:rsidRPr="007B174D">
        <w:rPr>
          <w:rFonts w:ascii="Arial Narrow" w:hAnsi="Arial Narrow"/>
          <w:noProof/>
          <w:sz w:val="24"/>
          <w:szCs w:val="24"/>
          <w14:ligatures w14:val="standardContextual"/>
        </w:rPr>
        <w:drawing>
          <wp:inline distT="0" distB="0" distL="0" distR="0" wp14:anchorId="7DF62402" wp14:editId="7D9DFB7E">
            <wp:extent cx="5943600" cy="3395980"/>
            <wp:effectExtent l="0" t="0" r="0" b="0"/>
            <wp:docPr id="1519598414" name="Immagine 1" descr="Immagine che contiene testo, schermata, software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98414" name="Immagine 1" descr="Immagine che contiene testo, schermata, software, Carattere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7A45" w14:textId="12620D27" w:rsidR="00B27FD4" w:rsidRPr="007B174D" w:rsidRDefault="00B27FD4" w:rsidP="007B174D">
      <w:pPr>
        <w:autoSpaceDE w:val="0"/>
        <w:autoSpaceDN w:val="0"/>
        <w:adjustRightInd w:val="0"/>
        <w:rPr>
          <w:rFonts w:ascii="Arial Narrow" w:hAnsi="Arial Narrow"/>
          <w:sz w:val="24"/>
          <w:szCs w:val="24"/>
        </w:rPr>
      </w:pPr>
      <w:r w:rsidRPr="007B174D">
        <w:rPr>
          <w:rFonts w:ascii="Arial Narrow" w:hAnsi="Arial Narrow"/>
          <w:sz w:val="24"/>
          <w:szCs w:val="24"/>
          <w:highlight w:val="yellow"/>
        </w:rPr>
        <w:t xml:space="preserve">In fase di Inserimento dovrebbero essere valide tutte le operazioni già eseguite nell’attuale Decreto, </w:t>
      </w:r>
      <w:r w:rsidR="00C71057" w:rsidRPr="007B174D">
        <w:rPr>
          <w:rFonts w:ascii="Arial Narrow" w:hAnsi="Arial Narrow"/>
          <w:sz w:val="24"/>
          <w:szCs w:val="24"/>
          <w:highlight w:val="yellow"/>
        </w:rPr>
        <w:t>sempre che</w:t>
      </w:r>
      <w:r w:rsidRPr="007B174D">
        <w:rPr>
          <w:rFonts w:ascii="Arial Narrow" w:hAnsi="Arial Narrow"/>
          <w:sz w:val="24"/>
          <w:szCs w:val="24"/>
          <w:highlight w:val="yellow"/>
        </w:rPr>
        <w:t xml:space="preserve"> non vi sia, ma non penso, riferimento al </w:t>
      </w:r>
      <w:r w:rsidR="00855375">
        <w:rPr>
          <w:rFonts w:ascii="Arial Narrow" w:hAnsi="Arial Narrow"/>
          <w:sz w:val="24"/>
          <w:szCs w:val="24"/>
          <w:highlight w:val="yellow"/>
        </w:rPr>
        <w:t>“</w:t>
      </w:r>
      <w:proofErr w:type="spellStart"/>
      <w:r w:rsidRPr="007B174D">
        <w:rPr>
          <w:rFonts w:ascii="Arial Narrow" w:hAnsi="Arial Narrow"/>
          <w:sz w:val="24"/>
          <w:szCs w:val="24"/>
          <w:highlight w:val="yellow"/>
        </w:rPr>
        <w:t>cod_tipo_licenza</w:t>
      </w:r>
      <w:proofErr w:type="spellEnd"/>
      <w:r w:rsidR="00855375">
        <w:rPr>
          <w:rFonts w:ascii="Arial Narrow" w:hAnsi="Arial Narrow"/>
          <w:sz w:val="24"/>
          <w:szCs w:val="24"/>
          <w:highlight w:val="yellow"/>
        </w:rPr>
        <w:t>”</w:t>
      </w:r>
      <w:r w:rsidRPr="007B174D">
        <w:rPr>
          <w:rFonts w:ascii="Arial Narrow" w:hAnsi="Arial Narrow"/>
          <w:sz w:val="24"/>
          <w:szCs w:val="24"/>
          <w:highlight w:val="yellow"/>
        </w:rPr>
        <w:t>.</w:t>
      </w:r>
    </w:p>
    <w:p w14:paraId="439DE5DF" w14:textId="1B76AFB5" w:rsidR="00A42952" w:rsidRPr="00D71905" w:rsidRDefault="00A42952" w:rsidP="007B174D">
      <w:pPr>
        <w:autoSpaceDE w:val="0"/>
        <w:autoSpaceDN w:val="0"/>
        <w:adjustRightInd w:val="0"/>
        <w:rPr>
          <w:rFonts w:ascii="Arial Narrow" w:hAnsi="Arial Narrow"/>
          <w:sz w:val="24"/>
          <w:szCs w:val="24"/>
          <w:highlight w:val="green"/>
        </w:rPr>
      </w:pPr>
      <w:proofErr w:type="gramStart"/>
      <w:r w:rsidRPr="00D71905">
        <w:rPr>
          <w:rFonts w:ascii="Arial Narrow" w:hAnsi="Arial Narrow"/>
          <w:sz w:val="24"/>
          <w:szCs w:val="24"/>
          <w:highlight w:val="green"/>
        </w:rPr>
        <w:t>A</w:t>
      </w:r>
      <w:proofErr w:type="gramEnd"/>
      <w:r w:rsidRPr="00D71905">
        <w:rPr>
          <w:rFonts w:ascii="Arial Narrow" w:hAnsi="Arial Narrow"/>
          <w:sz w:val="24"/>
          <w:szCs w:val="24"/>
          <w:highlight w:val="green"/>
        </w:rPr>
        <w:t xml:space="preserve"> seguito della Conferma, il sistema inserirà il nuovo decreto nella base dati e presenterà la form di Dettaglio, dalla quale sarà possibile attivare le azioni di Modifica, Cancellazione, Stampa o Upload e Validazione</w:t>
      </w:r>
      <w:r w:rsidR="008D01DA" w:rsidRPr="00D71905">
        <w:rPr>
          <w:rFonts w:ascii="Arial Narrow" w:hAnsi="Arial Narrow"/>
          <w:sz w:val="24"/>
          <w:szCs w:val="24"/>
          <w:highlight w:val="green"/>
        </w:rPr>
        <w:t>.</w:t>
      </w:r>
    </w:p>
    <w:p w14:paraId="35CD4BD6" w14:textId="77777777" w:rsidR="008D01DA" w:rsidRDefault="00A42952" w:rsidP="007B174D">
      <w:pPr>
        <w:autoSpaceDE w:val="0"/>
        <w:autoSpaceDN w:val="0"/>
        <w:adjustRightInd w:val="0"/>
        <w:rPr>
          <w:rFonts w:ascii="Arial Narrow" w:hAnsi="Arial Narrow"/>
          <w:sz w:val="24"/>
          <w:szCs w:val="24"/>
        </w:rPr>
      </w:pPr>
      <w:r w:rsidRPr="00D71905">
        <w:rPr>
          <w:rFonts w:ascii="Arial Narrow" w:hAnsi="Arial Narrow"/>
          <w:sz w:val="24"/>
          <w:szCs w:val="24"/>
          <w:highlight w:val="green"/>
        </w:rPr>
        <w:t>Al momento per questo provvedimento saranno</w:t>
      </w:r>
      <w:r w:rsidR="008D01DA" w:rsidRPr="00D71905">
        <w:rPr>
          <w:rFonts w:ascii="Arial Narrow" w:hAnsi="Arial Narrow"/>
          <w:sz w:val="24"/>
          <w:szCs w:val="24"/>
          <w:highlight w:val="green"/>
        </w:rPr>
        <w:t xml:space="preserve"> previsti due modelli di stampa</w:t>
      </w:r>
      <w:r w:rsidRPr="00D71905">
        <w:rPr>
          <w:rFonts w:ascii="Arial Narrow" w:hAnsi="Arial Narrow"/>
          <w:sz w:val="24"/>
          <w:szCs w:val="24"/>
          <w:highlight w:val="green"/>
        </w:rPr>
        <w:t>, che, quando generati, sono memorizzati in un campo BLOB della base dati:</w:t>
      </w:r>
    </w:p>
    <w:p w14:paraId="6495FE34" w14:textId="77777777" w:rsidR="008D01DA" w:rsidRPr="00D71905" w:rsidRDefault="008D01DA" w:rsidP="008D01DA">
      <w:pPr>
        <w:pStyle w:val="Paragrafoelenco"/>
        <w:numPr>
          <w:ilvl w:val="0"/>
          <w:numId w:val="5"/>
        </w:numPr>
        <w:autoSpaceDE w:val="0"/>
        <w:autoSpaceDN w:val="0"/>
        <w:adjustRightInd w:val="0"/>
        <w:rPr>
          <w:rFonts w:ascii="Arial Narrow" w:hAnsi="Arial Narrow"/>
          <w:b/>
          <w:bCs/>
          <w:sz w:val="24"/>
          <w:szCs w:val="24"/>
          <w:highlight w:val="green"/>
        </w:rPr>
      </w:pPr>
      <w:r w:rsidRPr="00D71905">
        <w:rPr>
          <w:rFonts w:ascii="Arial Narrow" w:hAnsi="Arial Narrow"/>
          <w:b/>
          <w:bCs/>
          <w:sz w:val="24"/>
          <w:szCs w:val="24"/>
          <w:highlight w:val="green"/>
        </w:rPr>
        <w:lastRenderedPageBreak/>
        <w:t>Decreto revoca licenza,</w:t>
      </w:r>
    </w:p>
    <w:p w14:paraId="5A244023" w14:textId="694609D3" w:rsidR="00A42952" w:rsidRPr="00D71905" w:rsidRDefault="00A42952" w:rsidP="008D01DA">
      <w:pPr>
        <w:pStyle w:val="Paragrafoelenco"/>
        <w:numPr>
          <w:ilvl w:val="0"/>
          <w:numId w:val="5"/>
        </w:numPr>
        <w:autoSpaceDE w:val="0"/>
        <w:autoSpaceDN w:val="0"/>
        <w:adjustRightInd w:val="0"/>
        <w:rPr>
          <w:rFonts w:ascii="Arial Narrow" w:hAnsi="Arial Narrow"/>
          <w:b/>
          <w:bCs/>
          <w:sz w:val="24"/>
          <w:szCs w:val="24"/>
          <w:highlight w:val="green"/>
        </w:rPr>
      </w:pPr>
      <w:r w:rsidRPr="00D71905">
        <w:rPr>
          <w:rFonts w:ascii="Arial Narrow" w:hAnsi="Arial Narrow"/>
          <w:b/>
          <w:bCs/>
          <w:sz w:val="24"/>
          <w:szCs w:val="24"/>
          <w:highlight w:val="green"/>
        </w:rPr>
        <w:t>Decreto scomputo licenza.</w:t>
      </w:r>
    </w:p>
    <w:p w14:paraId="303CC311" w14:textId="77777777" w:rsidR="008D01DA" w:rsidRPr="00D71905" w:rsidRDefault="008D01DA" w:rsidP="007B174D">
      <w:pPr>
        <w:autoSpaceDE w:val="0"/>
        <w:autoSpaceDN w:val="0"/>
        <w:adjustRightInd w:val="0"/>
        <w:rPr>
          <w:rFonts w:ascii="Arial Narrow" w:hAnsi="Arial Narrow"/>
          <w:bCs/>
          <w:sz w:val="24"/>
          <w:szCs w:val="24"/>
          <w:highlight w:val="green"/>
        </w:rPr>
      </w:pPr>
      <w:r w:rsidRPr="00D71905">
        <w:rPr>
          <w:rFonts w:ascii="Arial Narrow" w:hAnsi="Arial Narrow"/>
          <w:bCs/>
          <w:sz w:val="24"/>
          <w:szCs w:val="24"/>
          <w:highlight w:val="green"/>
        </w:rPr>
        <w:t>Template:</w:t>
      </w:r>
    </w:p>
    <w:p w14:paraId="6E0BBB70" w14:textId="77777777" w:rsidR="008D01DA" w:rsidRPr="00D71905" w:rsidRDefault="00A42952" w:rsidP="008D01DA">
      <w:pPr>
        <w:pStyle w:val="Paragrafoelenco"/>
        <w:numPr>
          <w:ilvl w:val="0"/>
          <w:numId w:val="6"/>
        </w:numPr>
        <w:autoSpaceDE w:val="0"/>
        <w:autoSpaceDN w:val="0"/>
        <w:adjustRightInd w:val="0"/>
        <w:rPr>
          <w:rFonts w:ascii="Arial Narrow" w:hAnsi="Arial Narrow"/>
          <w:b/>
          <w:bCs/>
          <w:sz w:val="24"/>
          <w:szCs w:val="24"/>
          <w:highlight w:val="green"/>
        </w:rPr>
      </w:pPr>
      <w:r w:rsidRPr="00D71905">
        <w:rPr>
          <w:rFonts w:ascii="Arial Narrow" w:hAnsi="Arial Narrow"/>
          <w:b/>
          <w:bCs/>
          <w:sz w:val="24"/>
          <w:szCs w:val="24"/>
          <w:highlight w:val="green"/>
        </w:rPr>
        <w:t>SIUS_DE_SCOMPUTOLICPS.rtf,</w:t>
      </w:r>
    </w:p>
    <w:p w14:paraId="7EE9DAA8" w14:textId="77777777" w:rsidR="008D01DA" w:rsidRPr="00D71905" w:rsidRDefault="00A42952" w:rsidP="008D01DA">
      <w:pPr>
        <w:pStyle w:val="Paragrafoelenco"/>
        <w:numPr>
          <w:ilvl w:val="0"/>
          <w:numId w:val="6"/>
        </w:numPr>
        <w:autoSpaceDE w:val="0"/>
        <w:autoSpaceDN w:val="0"/>
        <w:adjustRightInd w:val="0"/>
        <w:rPr>
          <w:rFonts w:ascii="Arial Narrow" w:hAnsi="Arial Narrow"/>
          <w:b/>
          <w:bCs/>
          <w:sz w:val="24"/>
          <w:szCs w:val="24"/>
          <w:highlight w:val="green"/>
        </w:rPr>
      </w:pPr>
      <w:r w:rsidRPr="00D71905">
        <w:rPr>
          <w:rFonts w:ascii="Arial Narrow" w:hAnsi="Arial Narrow"/>
          <w:b/>
          <w:bCs/>
          <w:sz w:val="24"/>
          <w:szCs w:val="24"/>
          <w:highlight w:val="green"/>
        </w:rPr>
        <w:t>SIUS_DE_REVOCALICPS.rtf</w:t>
      </w:r>
    </w:p>
    <w:p w14:paraId="304627A5" w14:textId="35A3906D" w:rsidR="00A42952" w:rsidRPr="007B174D" w:rsidRDefault="00855375" w:rsidP="007B174D">
      <w:pPr>
        <w:autoSpaceDE w:val="0"/>
        <w:autoSpaceDN w:val="0"/>
        <w:adjustRightInd w:val="0"/>
        <w:rPr>
          <w:rFonts w:ascii="Arial Narrow" w:hAnsi="Arial Narrow"/>
          <w:sz w:val="24"/>
          <w:szCs w:val="24"/>
        </w:rPr>
      </w:pPr>
      <w:r w:rsidRPr="00D71905">
        <w:rPr>
          <w:rFonts w:ascii="Arial Narrow" w:hAnsi="Arial Narrow"/>
          <w:bCs/>
          <w:sz w:val="24"/>
          <w:szCs w:val="24"/>
          <w:highlight w:val="yellow"/>
        </w:rPr>
        <w:t>Bisogna</w:t>
      </w:r>
      <w:r w:rsidR="00A42952" w:rsidRPr="00D71905">
        <w:rPr>
          <w:rFonts w:ascii="Arial Narrow" w:hAnsi="Arial Narrow"/>
          <w:bCs/>
          <w:sz w:val="24"/>
          <w:szCs w:val="24"/>
          <w:highlight w:val="yellow"/>
        </w:rPr>
        <w:t xml:space="preserve"> inserire la stampa del tag DescrTipoProcuraEsecuzione, dopo </w:t>
      </w:r>
      <w:r w:rsidR="00A42952" w:rsidRPr="007B174D">
        <w:rPr>
          <w:rFonts w:ascii="Arial Narrow" w:hAnsi="Arial Narrow"/>
          <w:bCs/>
          <w:sz w:val="24"/>
          <w:szCs w:val="24"/>
          <w:highlight w:val="yellow"/>
        </w:rPr>
        <w:t>l’avvenuta modifica dell’XML</w:t>
      </w:r>
      <w:r w:rsidR="00497BAC" w:rsidRPr="007B174D">
        <w:rPr>
          <w:rFonts w:ascii="Arial Narrow" w:hAnsi="Arial Narrow"/>
          <w:bCs/>
          <w:sz w:val="24"/>
          <w:szCs w:val="24"/>
          <w:highlight w:val="yellow"/>
        </w:rPr>
        <w:t>, in cui nel ramo &lt;DepositoDescreto&gt; oltre</w:t>
      </w:r>
      <w:r w:rsidR="00497BAC" w:rsidRPr="007B174D">
        <w:rPr>
          <w:rFonts w:ascii="Arial Narrow" w:eastAsiaTheme="minorHAnsi" w:hAnsi="Arial Narrow" w:cs="Consolas"/>
          <w:color w:val="000000"/>
          <w:sz w:val="24"/>
          <w:szCs w:val="24"/>
          <w:highlight w:val="yellow"/>
          <w:lang w:eastAsia="en-US"/>
          <w14:ligatures w14:val="standardContextual"/>
        </w:rPr>
        <w:t xml:space="preserve"> </w:t>
      </w:r>
      <w:r w:rsidR="00497BAC" w:rsidRPr="007B174D">
        <w:rPr>
          <w:rFonts w:ascii="Arial Narrow" w:hAnsi="Arial Narrow"/>
          <w:bCs/>
          <w:sz w:val="24"/>
          <w:szCs w:val="24"/>
          <w:highlight w:val="yellow"/>
        </w:rPr>
        <w:t xml:space="preserve">al tag </w:t>
      </w:r>
      <w:r w:rsidR="00497BAC" w:rsidRPr="007B174D">
        <w:rPr>
          <w:rFonts w:ascii="Arial Narrow" w:eastAsiaTheme="minorHAnsi" w:hAnsi="Arial Narrow" w:cs="Consolas"/>
          <w:color w:val="000000"/>
          <w:sz w:val="24"/>
          <w:szCs w:val="24"/>
          <w:highlight w:val="yellow"/>
          <w:lang w:eastAsia="en-US"/>
          <w14:ligatures w14:val="standardContextual"/>
        </w:rPr>
        <w:t>&lt;</w:t>
      </w:r>
      <w:bookmarkStart w:id="2" w:name="_GoBack"/>
      <w:r w:rsidR="00497BAC" w:rsidRPr="007B174D">
        <w:rPr>
          <w:rFonts w:ascii="Arial Narrow" w:eastAsiaTheme="minorHAnsi" w:hAnsi="Arial Narrow" w:cs="Consolas"/>
          <w:color w:val="000000"/>
          <w:sz w:val="24"/>
          <w:szCs w:val="24"/>
          <w:highlight w:val="yellow"/>
          <w:lang w:eastAsia="en-US"/>
          <w14:ligatures w14:val="standardContextual"/>
        </w:rPr>
        <w:t>DescrProcuraEsecuzione</w:t>
      </w:r>
      <w:bookmarkEnd w:id="2"/>
      <w:r w:rsidR="00497BAC" w:rsidRPr="007B174D">
        <w:rPr>
          <w:rFonts w:ascii="Arial Narrow" w:eastAsiaTheme="minorHAnsi" w:hAnsi="Arial Narrow" w:cs="Consolas"/>
          <w:color w:val="000000"/>
          <w:sz w:val="24"/>
          <w:szCs w:val="24"/>
          <w:highlight w:val="yellow"/>
          <w:lang w:eastAsia="en-US"/>
          <w14:ligatures w14:val="standardContextual"/>
        </w:rPr>
        <w:t>&gt;</w:t>
      </w:r>
      <w:r w:rsidR="00497BAC" w:rsidRPr="007B174D">
        <w:rPr>
          <w:rFonts w:ascii="Arial Narrow" w:hAnsi="Arial Narrow"/>
          <w:bCs/>
          <w:sz w:val="24"/>
          <w:szCs w:val="24"/>
          <w:highlight w:val="yellow"/>
        </w:rPr>
        <w:t xml:space="preserve"> </w:t>
      </w:r>
      <w:r w:rsidR="008D01DA" w:rsidRPr="007B174D">
        <w:rPr>
          <w:rFonts w:ascii="Arial Narrow" w:hAnsi="Arial Narrow"/>
          <w:bCs/>
          <w:sz w:val="24"/>
          <w:szCs w:val="24"/>
          <w:highlight w:val="yellow"/>
        </w:rPr>
        <w:t>bisognerebbe</w:t>
      </w:r>
      <w:r w:rsidR="00497BAC" w:rsidRPr="007B174D">
        <w:rPr>
          <w:rFonts w:ascii="Arial Narrow" w:hAnsi="Arial Narrow"/>
          <w:bCs/>
          <w:sz w:val="24"/>
          <w:szCs w:val="24"/>
          <w:highlight w:val="yellow"/>
        </w:rPr>
        <w:t xml:space="preserve"> aggiungerne uno nuovo con la descrizione del tipo procura o inserire tutto nell’attuale tag, in modo da avere es. PROCURA DELLA REPUBBLICA PRESSO IL TRIBUNALE ORDINARIO TORINO.</w:t>
      </w:r>
    </w:p>
    <w:sectPr w:rsidR="00A42952" w:rsidRPr="007B1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C3692"/>
    <w:multiLevelType w:val="hybridMultilevel"/>
    <w:tmpl w:val="5824DB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3E6230"/>
    <w:multiLevelType w:val="hybridMultilevel"/>
    <w:tmpl w:val="19D216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810EF0"/>
    <w:multiLevelType w:val="hybridMultilevel"/>
    <w:tmpl w:val="5DF612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9F0C5B"/>
    <w:multiLevelType w:val="hybridMultilevel"/>
    <w:tmpl w:val="6526E5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331443"/>
    <w:multiLevelType w:val="hybridMultilevel"/>
    <w:tmpl w:val="128A8B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F328B0"/>
    <w:multiLevelType w:val="hybridMultilevel"/>
    <w:tmpl w:val="31865E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E33943"/>
    <w:multiLevelType w:val="hybridMultilevel"/>
    <w:tmpl w:val="7B8E97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405"/>
    <w:rsid w:val="000B078C"/>
    <w:rsid w:val="001274DB"/>
    <w:rsid w:val="001C7AA2"/>
    <w:rsid w:val="001E5C1E"/>
    <w:rsid w:val="00497BAC"/>
    <w:rsid w:val="004A7411"/>
    <w:rsid w:val="004B61FA"/>
    <w:rsid w:val="004D686E"/>
    <w:rsid w:val="00535DAE"/>
    <w:rsid w:val="00553CB9"/>
    <w:rsid w:val="005750A4"/>
    <w:rsid w:val="00600F8B"/>
    <w:rsid w:val="00613A14"/>
    <w:rsid w:val="00644EC8"/>
    <w:rsid w:val="007B174D"/>
    <w:rsid w:val="00855375"/>
    <w:rsid w:val="008A6DFD"/>
    <w:rsid w:val="008D01DA"/>
    <w:rsid w:val="00A16F0C"/>
    <w:rsid w:val="00A42952"/>
    <w:rsid w:val="00A76AA8"/>
    <w:rsid w:val="00AF1D96"/>
    <w:rsid w:val="00B27FD4"/>
    <w:rsid w:val="00C71057"/>
    <w:rsid w:val="00C76405"/>
    <w:rsid w:val="00CA33CB"/>
    <w:rsid w:val="00CD698E"/>
    <w:rsid w:val="00D71905"/>
    <w:rsid w:val="00DC3E5F"/>
    <w:rsid w:val="00DF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A14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76405"/>
    <w:pPr>
      <w:spacing w:after="0" w:line="240" w:lineRule="auto"/>
      <w:jc w:val="both"/>
    </w:pPr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76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aliases w:val="Attribute Heading 2,H2,h2,2nd level,t2,CAPITOLO,2 Heading,2ndOrd (A.),Appendix Title,ah1,A1,Main Hd,Second-Order Heading,A.B.C.,l2,PAR 1,Chapter Number/Appendix Letter,chn,Level 2 Topic Heading,(1.1,1.2,1.3 etc),Prophead 2,A,R2,H21,chn1,21,2"/>
    <w:basedOn w:val="Normale"/>
    <w:next w:val="Normale"/>
    <w:link w:val="Titolo2Carattere"/>
    <w:unhideWhenUsed/>
    <w:qFormat/>
    <w:rsid w:val="00C76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unhideWhenUsed/>
    <w:qFormat/>
    <w:rsid w:val="00C76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,Titolo 4 SIUT"/>
    <w:basedOn w:val="Normale"/>
    <w:next w:val="Normale"/>
    <w:link w:val="Titolo4Carattere"/>
    <w:unhideWhenUsed/>
    <w:qFormat/>
    <w:rsid w:val="00C76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6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64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64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64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64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6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aliases w:val="Attribute Heading 2 Carattere,H2 Carattere,h2 Carattere,2nd level Carattere,t2 Carattere,CAPITOLO Carattere,2 Heading Carattere,2ndOrd (A.) Carattere,Appendix Title Carattere,ah1 Carattere,A1 Carattere,Main Hd Carattere,l2 Carattere"/>
    <w:basedOn w:val="Carpredefinitoparagrafo"/>
    <w:link w:val="Titolo2"/>
    <w:rsid w:val="00C76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uiPriority w:val="9"/>
    <w:semiHidden/>
    <w:rsid w:val="00C76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uiPriority w:val="9"/>
    <w:semiHidden/>
    <w:rsid w:val="00C7640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640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640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640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640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640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64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6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6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6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6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640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640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640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6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640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6405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B174D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B174D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76405"/>
    <w:pPr>
      <w:spacing w:after="0" w:line="240" w:lineRule="auto"/>
      <w:jc w:val="both"/>
    </w:pPr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76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aliases w:val="Attribute Heading 2,H2,h2,2nd level,t2,CAPITOLO,2 Heading,2ndOrd (A.),Appendix Title,ah1,A1,Main Hd,Second-Order Heading,A.B.C.,l2,PAR 1,Chapter Number/Appendix Letter,chn,Level 2 Topic Heading,(1.1,1.2,1.3 etc),Prophead 2,A,R2,H21,chn1,21,2"/>
    <w:basedOn w:val="Normale"/>
    <w:next w:val="Normale"/>
    <w:link w:val="Titolo2Carattere"/>
    <w:unhideWhenUsed/>
    <w:qFormat/>
    <w:rsid w:val="00C76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unhideWhenUsed/>
    <w:qFormat/>
    <w:rsid w:val="00C76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,Titolo 4 SIUT"/>
    <w:basedOn w:val="Normale"/>
    <w:next w:val="Normale"/>
    <w:link w:val="Titolo4Carattere"/>
    <w:unhideWhenUsed/>
    <w:qFormat/>
    <w:rsid w:val="00C76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6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64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64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64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64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6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aliases w:val="Attribute Heading 2 Carattere,H2 Carattere,h2 Carattere,2nd level Carattere,t2 Carattere,CAPITOLO Carattere,2 Heading Carattere,2ndOrd (A.) Carattere,Appendix Title Carattere,ah1 Carattere,A1 Carattere,Main Hd Carattere,l2 Carattere"/>
    <w:basedOn w:val="Carpredefinitoparagrafo"/>
    <w:link w:val="Titolo2"/>
    <w:rsid w:val="00C76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uiPriority w:val="9"/>
    <w:semiHidden/>
    <w:rsid w:val="00C76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uiPriority w:val="9"/>
    <w:semiHidden/>
    <w:rsid w:val="00C7640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640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640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640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640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640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64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6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6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6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6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640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640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640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6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640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6405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B174D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B174D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4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16</cp:revision>
  <dcterms:created xsi:type="dcterms:W3CDTF">2024-06-17T07:52:00Z</dcterms:created>
  <dcterms:modified xsi:type="dcterms:W3CDTF">2024-06-18T13:40:00Z</dcterms:modified>
</cp:coreProperties>
</file>