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1F0E"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466E7DF8"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C17A30">
            <w:rPr>
              <w:rFonts w:asciiTheme="minorHAnsi" w:hAnsiTheme="minorHAnsi" w:cstheme="minorHAnsi"/>
              <w:b/>
              <w:i/>
              <w:color w:val="1F497D" w:themeColor="text2"/>
              <w:spacing w:val="24"/>
              <w:sz w:val="48"/>
              <w:szCs w:val="48"/>
            </w:rPr>
            <w:t xml:space="preserve">MEV 2023_13 - </w:t>
          </w:r>
          <w:proofErr w:type="spellStart"/>
          <w:r w:rsidR="00C17A30">
            <w:rPr>
              <w:rFonts w:asciiTheme="minorHAnsi" w:hAnsiTheme="minorHAnsi" w:cstheme="minorHAnsi"/>
              <w:b/>
              <w:i/>
              <w:color w:val="1F497D" w:themeColor="text2"/>
              <w:spacing w:val="24"/>
              <w:sz w:val="48"/>
              <w:szCs w:val="48"/>
            </w:rPr>
            <w:t>PagoPA_PST</w:t>
          </w:r>
          <w:proofErr w:type="spellEnd"/>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037BAC9B"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C17A30">
            <w:rPr>
              <w:rFonts w:asciiTheme="minorHAnsi" w:hAnsiTheme="minorHAnsi" w:cstheme="minorHAnsi"/>
              <w:noProof/>
              <w:sz w:val="28"/>
              <w:szCs w:val="28"/>
            </w:rPr>
            <w:t>1.3</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C17A30">
            <w:rPr>
              <w:rFonts w:asciiTheme="minorHAnsi" w:hAnsiTheme="minorHAnsi" w:cstheme="minorHAnsi"/>
              <w:noProof/>
              <w:sz w:val="28"/>
              <w:szCs w:val="28"/>
            </w:rPr>
            <w:t>29/03/2023</w:t>
          </w:r>
          <w:r w:rsidRPr="00E81F0E">
            <w:rPr>
              <w:rFonts w:asciiTheme="minorHAnsi" w:hAnsiTheme="minorHAnsi" w:cstheme="minorHAnsi"/>
              <w:noProof/>
              <w:sz w:val="28"/>
              <w:szCs w:val="28"/>
            </w:rPr>
            <w:fldChar w:fldCharType="end"/>
          </w:r>
        </w:p>
        <w:p w14:paraId="2963D686" w14:textId="77777777" w:rsidR="00034973" w:rsidRPr="00E81F0E" w:rsidRDefault="003A48EF"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A65EE5" w14:paraId="560B2D5A"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5841F2" w14:paraId="23D69BA6"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C42C4C" w:rsidRDefault="00477636" w:rsidP="00C42C4C">
            <w:pPr>
              <w:pStyle w:val="NormaletabellaSIUT"/>
              <w:jc w:val="center"/>
              <w:rPr>
                <w:bCs/>
              </w:rPr>
            </w:pPr>
            <w:r>
              <w:t>Umberto Mignogna</w:t>
            </w:r>
            <w:r w:rsidR="004D5AAB">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5841F2" w14:paraId="37B5ECEC"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6"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6"/>
      <w:tr w:rsidR="00C57952" w:rsidRPr="005841F2" w14:paraId="44B4765B"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5841F2" w14:paraId="1AA2772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7"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60E9A6EF" w:rsidR="00C57952" w:rsidRPr="005841F2" w:rsidRDefault="004D5AAB" w:rsidP="00C57952">
            <w:pPr>
              <w:pStyle w:val="NormaletabellaSIUT"/>
              <w:jc w:val="center"/>
              <w:rPr>
                <w:i/>
                <w:iCs/>
              </w:rPr>
            </w:pPr>
            <w:r>
              <w:rPr>
                <w:bCs/>
              </w:rPr>
              <w:t>2</w:t>
            </w:r>
            <w:r w:rsidR="00314D44">
              <w:rPr>
                <w:bCs/>
              </w:rPr>
              <w:t>4</w:t>
            </w:r>
            <w:r w:rsidR="00CC627F">
              <w:rPr>
                <w:bCs/>
              </w:rPr>
              <w:t>/</w:t>
            </w:r>
            <w:r>
              <w:rPr>
                <w:bCs/>
              </w:rPr>
              <w:t>03</w:t>
            </w:r>
            <w:r w:rsidR="005915AC">
              <w:rPr>
                <w:bCs/>
              </w:rPr>
              <w:t>/</w:t>
            </w:r>
            <w:r w:rsidR="00C57952">
              <w:rPr>
                <w:bCs/>
              </w:rPr>
              <w:t>202</w:t>
            </w:r>
            <w:r w:rsidR="00477636">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5841F2" w14:paraId="08DCBBA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8" w:name="_Hlk10558777"/>
            <w:bookmarkEnd w:id="7"/>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5841F2" w14:paraId="44FDD7CC" w14:textId="77777777" w:rsidTr="00451EDD">
        <w:tc>
          <w:tcPr>
            <w:tcW w:w="710" w:type="pct"/>
            <w:shd w:val="clear" w:color="auto" w:fill="4F81BD" w:themeFill="accent1"/>
          </w:tcPr>
          <w:p w14:paraId="7A684713"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Versione</w:t>
            </w:r>
          </w:p>
        </w:tc>
        <w:tc>
          <w:tcPr>
            <w:tcW w:w="991" w:type="pct"/>
            <w:shd w:val="clear" w:color="auto" w:fill="4F81BD" w:themeFill="accent1"/>
          </w:tcPr>
          <w:p w14:paraId="0D7B90D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 xml:space="preserve">Data </w:t>
            </w:r>
          </w:p>
        </w:tc>
        <w:tc>
          <w:tcPr>
            <w:tcW w:w="991" w:type="pct"/>
            <w:shd w:val="clear" w:color="auto" w:fill="4F81BD" w:themeFill="accent1"/>
          </w:tcPr>
          <w:p w14:paraId="5870B2DE"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Motivo</w:t>
            </w:r>
          </w:p>
        </w:tc>
        <w:tc>
          <w:tcPr>
            <w:tcW w:w="2308" w:type="pct"/>
            <w:shd w:val="clear" w:color="auto" w:fill="4F81BD" w:themeFill="accent1"/>
          </w:tcPr>
          <w:p w14:paraId="768AC6E9"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Modifica</w:t>
            </w:r>
          </w:p>
        </w:tc>
      </w:tr>
      <w:tr w:rsidR="00E81F0E" w:rsidRPr="005841F2" w14:paraId="35244094" w14:textId="77777777" w:rsidTr="00451EDD">
        <w:tc>
          <w:tcPr>
            <w:tcW w:w="710" w:type="pct"/>
            <w:vAlign w:val="center"/>
          </w:tcPr>
          <w:p w14:paraId="594C9063" w14:textId="77777777" w:rsidR="00E81F0E" w:rsidRPr="005841F2" w:rsidRDefault="00E81F0E" w:rsidP="0060506D">
            <w:pPr>
              <w:pStyle w:val="NormaletabellaSIUT"/>
              <w:jc w:val="center"/>
            </w:pPr>
            <w:r w:rsidRPr="005841F2">
              <w:t>1.0</w:t>
            </w:r>
          </w:p>
        </w:tc>
        <w:tc>
          <w:tcPr>
            <w:tcW w:w="991" w:type="pct"/>
            <w:vAlign w:val="center"/>
          </w:tcPr>
          <w:p w14:paraId="694C19A7" w14:textId="6F74E68C" w:rsidR="00E81F0E" w:rsidRPr="005841F2" w:rsidRDefault="004D5AAB" w:rsidP="0060506D">
            <w:pPr>
              <w:pStyle w:val="NormaletabellaSIUT"/>
              <w:jc w:val="center"/>
            </w:pPr>
            <w:r>
              <w:t>21</w:t>
            </w:r>
            <w:r w:rsidR="00C560AD">
              <w:t>/</w:t>
            </w:r>
            <w:r>
              <w:t>03</w:t>
            </w:r>
            <w:r w:rsidR="00C57952">
              <w:t>/202</w:t>
            </w:r>
            <w:r w:rsidR="00477636">
              <w:t>3</w:t>
            </w:r>
          </w:p>
        </w:tc>
        <w:tc>
          <w:tcPr>
            <w:tcW w:w="991" w:type="pct"/>
            <w:vAlign w:val="center"/>
          </w:tcPr>
          <w:p w14:paraId="278106E4" w14:textId="77777777" w:rsidR="00E81F0E" w:rsidRPr="005841F2" w:rsidRDefault="00E81F0E" w:rsidP="0060506D">
            <w:pPr>
              <w:pStyle w:val="NormaletabellaSIUT"/>
              <w:jc w:val="center"/>
            </w:pPr>
            <w:r w:rsidRPr="005841F2">
              <w:t>Prima Emissione</w:t>
            </w:r>
          </w:p>
        </w:tc>
        <w:tc>
          <w:tcPr>
            <w:tcW w:w="2308" w:type="pct"/>
            <w:vAlign w:val="center"/>
          </w:tcPr>
          <w:p w14:paraId="1BF22FE6" w14:textId="77777777" w:rsidR="00E81F0E" w:rsidRPr="005841F2" w:rsidRDefault="00E81F0E" w:rsidP="004F1CF6">
            <w:pPr>
              <w:jc w:val="center"/>
              <w:rPr>
                <w:rFonts w:asciiTheme="minorHAnsi" w:hAnsiTheme="minorHAnsi" w:cstheme="minorHAnsi"/>
                <w:sz w:val="20"/>
              </w:rPr>
            </w:pPr>
          </w:p>
        </w:tc>
      </w:tr>
      <w:tr w:rsidR="00314D44" w:rsidRPr="005841F2" w14:paraId="6E7C02A5" w14:textId="77777777" w:rsidTr="00451EDD">
        <w:tc>
          <w:tcPr>
            <w:tcW w:w="710" w:type="pct"/>
            <w:vAlign w:val="center"/>
          </w:tcPr>
          <w:p w14:paraId="69C08901" w14:textId="040CDB47" w:rsidR="00314D44" w:rsidRPr="005841F2" w:rsidRDefault="00314D44" w:rsidP="0060506D">
            <w:pPr>
              <w:pStyle w:val="NormaletabellaSIUT"/>
              <w:jc w:val="center"/>
            </w:pPr>
            <w:r>
              <w:t>1.1</w:t>
            </w:r>
          </w:p>
        </w:tc>
        <w:tc>
          <w:tcPr>
            <w:tcW w:w="991" w:type="pct"/>
            <w:vAlign w:val="center"/>
          </w:tcPr>
          <w:p w14:paraId="1A54DBC2" w14:textId="140F3EF7" w:rsidR="00314D44" w:rsidRDefault="00314D44" w:rsidP="0060506D">
            <w:pPr>
              <w:pStyle w:val="NormaletabellaSIUT"/>
              <w:jc w:val="center"/>
            </w:pPr>
            <w:r>
              <w:t>24/03/2023</w:t>
            </w:r>
          </w:p>
        </w:tc>
        <w:tc>
          <w:tcPr>
            <w:tcW w:w="991" w:type="pct"/>
            <w:vAlign w:val="center"/>
          </w:tcPr>
          <w:p w14:paraId="447F66A3" w14:textId="2ACA3F70" w:rsidR="00314D44" w:rsidRPr="005841F2" w:rsidRDefault="00314D44" w:rsidP="0060506D">
            <w:pPr>
              <w:pStyle w:val="NormaletabellaSIUT"/>
              <w:jc w:val="center"/>
            </w:pPr>
            <w:r>
              <w:t>Seconda Emissione</w:t>
            </w:r>
          </w:p>
        </w:tc>
        <w:tc>
          <w:tcPr>
            <w:tcW w:w="2308" w:type="pct"/>
            <w:vAlign w:val="center"/>
          </w:tcPr>
          <w:p w14:paraId="4E4909B4" w14:textId="63EBD0C7" w:rsidR="00314D44" w:rsidRDefault="00314D44" w:rsidP="004F1CF6">
            <w:pPr>
              <w:jc w:val="center"/>
              <w:rPr>
                <w:rFonts w:asciiTheme="minorHAnsi" w:hAnsiTheme="minorHAnsi" w:cstheme="minorHAnsi"/>
                <w:sz w:val="20"/>
              </w:rPr>
            </w:pPr>
            <w:r>
              <w:rPr>
                <w:rFonts w:asciiTheme="minorHAnsi" w:hAnsiTheme="minorHAnsi" w:cstheme="minorHAnsi"/>
                <w:sz w:val="20"/>
              </w:rPr>
              <w:t>Par. 2.7.2 secondo le indicazioni ricevute per le vie brevi</w:t>
            </w:r>
          </w:p>
          <w:p w14:paraId="68B55D19" w14:textId="7C14CDDA" w:rsidR="00244799" w:rsidRDefault="00244799" w:rsidP="004F1CF6">
            <w:pPr>
              <w:jc w:val="center"/>
              <w:rPr>
                <w:rFonts w:asciiTheme="minorHAnsi" w:hAnsiTheme="minorHAnsi" w:cstheme="minorHAnsi"/>
                <w:sz w:val="20"/>
              </w:rPr>
            </w:pPr>
            <w:r>
              <w:rPr>
                <w:rFonts w:asciiTheme="minorHAnsi" w:hAnsiTheme="minorHAnsi" w:cstheme="minorHAnsi"/>
                <w:sz w:val="20"/>
              </w:rPr>
              <w:t>2.5.2.1 Dettagliata la funzionalità</w:t>
            </w:r>
          </w:p>
          <w:p w14:paraId="669147CA" w14:textId="4F254599" w:rsidR="00244799" w:rsidRPr="005841F2" w:rsidRDefault="00244799" w:rsidP="00244799">
            <w:pPr>
              <w:rPr>
                <w:rFonts w:asciiTheme="minorHAnsi" w:hAnsiTheme="minorHAnsi" w:cstheme="minorHAnsi"/>
                <w:sz w:val="20"/>
              </w:rPr>
            </w:pPr>
            <w:r>
              <w:rPr>
                <w:rFonts w:asciiTheme="minorHAnsi" w:hAnsiTheme="minorHAnsi" w:cstheme="minorHAnsi"/>
                <w:sz w:val="20"/>
              </w:rPr>
              <w:t xml:space="preserve">    Cap.3 a seguito di indicazioni ricevute per le vie brevi</w:t>
            </w:r>
          </w:p>
        </w:tc>
      </w:tr>
      <w:tr w:rsidR="00623CCF" w:rsidRPr="005841F2" w14:paraId="42BD022E" w14:textId="77777777" w:rsidTr="00451EDD">
        <w:tc>
          <w:tcPr>
            <w:tcW w:w="710" w:type="pct"/>
            <w:vAlign w:val="center"/>
          </w:tcPr>
          <w:p w14:paraId="7375C5F7" w14:textId="0A497301" w:rsidR="00623CCF" w:rsidRDefault="00623CCF" w:rsidP="0060506D">
            <w:pPr>
              <w:pStyle w:val="NormaletabellaSIUT"/>
              <w:jc w:val="center"/>
            </w:pPr>
            <w:r>
              <w:t>1.2</w:t>
            </w:r>
          </w:p>
        </w:tc>
        <w:tc>
          <w:tcPr>
            <w:tcW w:w="991" w:type="pct"/>
            <w:vAlign w:val="center"/>
          </w:tcPr>
          <w:p w14:paraId="08387BC3" w14:textId="4519BC48" w:rsidR="00623CCF" w:rsidRDefault="00623CCF" w:rsidP="0060506D">
            <w:pPr>
              <w:pStyle w:val="NormaletabellaSIUT"/>
              <w:jc w:val="center"/>
            </w:pPr>
            <w:r>
              <w:t>27/03/2023</w:t>
            </w:r>
          </w:p>
        </w:tc>
        <w:tc>
          <w:tcPr>
            <w:tcW w:w="991" w:type="pct"/>
            <w:vAlign w:val="center"/>
          </w:tcPr>
          <w:p w14:paraId="79F09205" w14:textId="3DB34A17" w:rsidR="00623CCF" w:rsidRDefault="00623CCF" w:rsidP="0060506D">
            <w:pPr>
              <w:pStyle w:val="NormaletabellaSIUT"/>
              <w:jc w:val="center"/>
            </w:pPr>
            <w:r>
              <w:t>Terza Emissione</w:t>
            </w:r>
          </w:p>
        </w:tc>
        <w:tc>
          <w:tcPr>
            <w:tcW w:w="2308" w:type="pct"/>
            <w:vAlign w:val="center"/>
          </w:tcPr>
          <w:p w14:paraId="51CEC7B8" w14:textId="77777777" w:rsidR="00623CCF" w:rsidRDefault="00623CCF" w:rsidP="00623CCF">
            <w:pPr>
              <w:rPr>
                <w:rFonts w:asciiTheme="minorHAnsi" w:hAnsiTheme="minorHAnsi" w:cstheme="minorHAnsi"/>
                <w:sz w:val="20"/>
              </w:rPr>
            </w:pPr>
            <w:r>
              <w:rPr>
                <w:rFonts w:asciiTheme="minorHAnsi" w:hAnsiTheme="minorHAnsi" w:cstheme="minorHAnsi"/>
                <w:sz w:val="20"/>
              </w:rPr>
              <w:t>Eliminato punto 2 del paragrafo 2.7.2 come da indicazioni ricevute per le vie brevi.</w:t>
            </w:r>
          </w:p>
          <w:p w14:paraId="1D1ED423" w14:textId="5C310FE6" w:rsidR="00623CCF" w:rsidRDefault="00C61B0D" w:rsidP="00623CCF">
            <w:pPr>
              <w:rPr>
                <w:rFonts w:asciiTheme="minorHAnsi" w:hAnsiTheme="minorHAnsi" w:cstheme="minorHAnsi"/>
                <w:sz w:val="20"/>
              </w:rPr>
            </w:pPr>
            <w:r>
              <w:rPr>
                <w:rFonts w:asciiTheme="minorHAnsi" w:hAnsiTheme="minorHAnsi" w:cstheme="minorHAnsi"/>
                <w:sz w:val="20"/>
              </w:rPr>
              <w:t>Modificato par. 3.1</w:t>
            </w:r>
          </w:p>
        </w:tc>
      </w:tr>
      <w:tr w:rsidR="00CF77AC" w:rsidRPr="005841F2" w14:paraId="57B49857" w14:textId="77777777" w:rsidTr="00451EDD">
        <w:tc>
          <w:tcPr>
            <w:tcW w:w="710" w:type="pct"/>
            <w:vAlign w:val="center"/>
          </w:tcPr>
          <w:p w14:paraId="3331C2D7" w14:textId="00297D8C" w:rsidR="00CF77AC" w:rsidRDefault="00CF77AC" w:rsidP="0060506D">
            <w:pPr>
              <w:pStyle w:val="NormaletabellaSIUT"/>
              <w:jc w:val="center"/>
            </w:pPr>
            <w:r>
              <w:t>1.3</w:t>
            </w:r>
          </w:p>
        </w:tc>
        <w:tc>
          <w:tcPr>
            <w:tcW w:w="991" w:type="pct"/>
            <w:vAlign w:val="center"/>
          </w:tcPr>
          <w:p w14:paraId="170C8C52" w14:textId="626227BD" w:rsidR="00CF77AC" w:rsidRDefault="00CF77AC" w:rsidP="0060506D">
            <w:pPr>
              <w:pStyle w:val="NormaletabellaSIUT"/>
              <w:jc w:val="center"/>
            </w:pPr>
            <w:r>
              <w:t>29/03/2023</w:t>
            </w:r>
          </w:p>
        </w:tc>
        <w:tc>
          <w:tcPr>
            <w:tcW w:w="991" w:type="pct"/>
            <w:vAlign w:val="center"/>
          </w:tcPr>
          <w:p w14:paraId="576FF3F0" w14:textId="73C07AD6" w:rsidR="00CF77AC" w:rsidRDefault="00CF77AC" w:rsidP="0060506D">
            <w:pPr>
              <w:pStyle w:val="NormaletabellaSIUT"/>
              <w:jc w:val="center"/>
            </w:pPr>
            <w:r>
              <w:t>Quarta Emissione</w:t>
            </w:r>
          </w:p>
        </w:tc>
        <w:tc>
          <w:tcPr>
            <w:tcW w:w="2308" w:type="pct"/>
            <w:vAlign w:val="center"/>
          </w:tcPr>
          <w:p w14:paraId="7CEE2955" w14:textId="2E07CC14" w:rsidR="00CF77AC" w:rsidRDefault="00CF77AC" w:rsidP="00623CCF">
            <w:pPr>
              <w:rPr>
                <w:rFonts w:asciiTheme="minorHAnsi" w:hAnsiTheme="minorHAnsi" w:cstheme="minorHAnsi"/>
                <w:sz w:val="20"/>
              </w:rPr>
            </w:pPr>
            <w:r>
              <w:rPr>
                <w:rFonts w:asciiTheme="minorHAnsi" w:hAnsiTheme="minorHAnsi" w:cstheme="minorHAnsi"/>
                <w:sz w:val="20"/>
              </w:rPr>
              <w:t>Modificato il paragrafo 2.7.2 e paragrafo 2.7.3</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5841F2" w14:paraId="2922B386" w14:textId="77777777" w:rsidTr="00C56D33">
        <w:trPr>
          <w:jc w:val="center"/>
        </w:trPr>
        <w:tc>
          <w:tcPr>
            <w:tcW w:w="1252" w:type="pct"/>
            <w:shd w:val="clear" w:color="auto" w:fill="4F81BD" w:themeFill="accent1"/>
          </w:tcPr>
          <w:p w14:paraId="211358A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Nominativo</w:t>
            </w:r>
          </w:p>
        </w:tc>
        <w:tc>
          <w:tcPr>
            <w:tcW w:w="807" w:type="pct"/>
            <w:shd w:val="clear" w:color="auto" w:fill="4F81BD" w:themeFill="accent1"/>
          </w:tcPr>
          <w:p w14:paraId="7E3CC5C5"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Organizzazione</w:t>
            </w:r>
          </w:p>
        </w:tc>
        <w:tc>
          <w:tcPr>
            <w:tcW w:w="588" w:type="pct"/>
            <w:shd w:val="clear" w:color="auto" w:fill="4F81BD" w:themeFill="accent1"/>
          </w:tcPr>
          <w:p w14:paraId="7C7C253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Ufficio</w:t>
            </w:r>
          </w:p>
        </w:tc>
        <w:tc>
          <w:tcPr>
            <w:tcW w:w="2353" w:type="pct"/>
            <w:shd w:val="clear" w:color="auto" w:fill="4F81BD" w:themeFill="accent1"/>
          </w:tcPr>
          <w:p w14:paraId="41AD1C4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Funzione</w:t>
            </w:r>
          </w:p>
        </w:tc>
      </w:tr>
      <w:tr w:rsidR="00C57952" w:rsidRPr="005841F2" w14:paraId="29DC77A2"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780FD008" w:rsidR="00C57952" w:rsidRPr="00717B04" w:rsidRDefault="006579E4" w:rsidP="00C57952">
            <w:pPr>
              <w:pStyle w:val="NormaletabellaSIUT"/>
              <w:jc w:val="center"/>
              <w:rPr>
                <w:color w:val="FF0000"/>
              </w:rPr>
            </w:pPr>
            <w:r>
              <w:rPr>
                <w:rFonts w:cs="Calibri"/>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5869337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717B04" w:rsidRDefault="00C57952" w:rsidP="00C57952">
            <w:pPr>
              <w:pStyle w:val="NormaletabellaSIUT"/>
              <w:rPr>
                <w:color w:val="FF0000"/>
              </w:rPr>
            </w:pPr>
            <w:r w:rsidRPr="004D60E5">
              <w:rPr>
                <w:rFonts w:cs="Calibri"/>
                <w:color w:val="201F1E"/>
              </w:rPr>
              <w:t>Responsabile Unico Procedimento</w:t>
            </w:r>
          </w:p>
        </w:tc>
      </w:tr>
      <w:tr w:rsidR="00C57952" w:rsidRPr="005841F2" w14:paraId="5F898917"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717B04" w:rsidRDefault="005915AC" w:rsidP="00C57952">
            <w:pPr>
              <w:pStyle w:val="NormaletabellaSIUT"/>
              <w:jc w:val="center"/>
              <w:rPr>
                <w:color w:val="FF0000"/>
              </w:rPr>
            </w:pPr>
            <w:r>
              <w:rPr>
                <w:rFonts w:cs="Calibri"/>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17C2C974"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717B04" w:rsidRDefault="00C57952" w:rsidP="00C57952">
            <w:pPr>
              <w:pStyle w:val="NormaletabellaSIUT"/>
              <w:rPr>
                <w:color w:val="FF0000"/>
              </w:rPr>
            </w:pPr>
            <w:r w:rsidRPr="004D60E5">
              <w:rPr>
                <w:rFonts w:cs="Calibri"/>
                <w:color w:val="201F1E"/>
              </w:rPr>
              <w:t>Direttore Esecutivo Contratto</w:t>
            </w:r>
          </w:p>
        </w:tc>
      </w:tr>
      <w:tr w:rsidR="00C57952" w:rsidRPr="005841F2" w14:paraId="51E44724"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717B04" w:rsidRDefault="00C57952" w:rsidP="00C57952">
            <w:pPr>
              <w:pStyle w:val="NormaletabellaSIUT"/>
              <w:jc w:val="center"/>
              <w:rPr>
                <w:color w:val="FF0000"/>
              </w:rPr>
            </w:pPr>
            <w:r w:rsidRPr="004D60E5">
              <w:rPr>
                <w:rFonts w:cs="Calibri"/>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70B6C9DC"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717B04" w:rsidRDefault="00C57952" w:rsidP="00C57952">
            <w:pPr>
              <w:pStyle w:val="NormaletabellaSIUT"/>
              <w:rPr>
                <w:color w:val="FF0000"/>
              </w:rPr>
            </w:pPr>
            <w:r w:rsidRPr="004D60E5">
              <w:rPr>
                <w:rFonts w:cs="Calibri"/>
                <w:color w:val="201F1E"/>
              </w:rPr>
              <w:t>Responsabile Unico Fornitura</w:t>
            </w:r>
          </w:p>
        </w:tc>
      </w:tr>
      <w:tr w:rsidR="00C57952" w:rsidRPr="005841F2" w14:paraId="4A61EA2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717B04" w:rsidRDefault="00C57952" w:rsidP="00C57952">
            <w:pPr>
              <w:pStyle w:val="NormaletabellaSIUT"/>
              <w:jc w:val="center"/>
              <w:rPr>
                <w:color w:val="FF0000"/>
              </w:rPr>
            </w:pPr>
            <w:r w:rsidRPr="004D60E5">
              <w:rPr>
                <w:rFonts w:cs="Calibri"/>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1B1DD6D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717B04" w:rsidRDefault="00C57952" w:rsidP="00C57952">
            <w:pPr>
              <w:pStyle w:val="NormaletabellaSIUT"/>
              <w:rPr>
                <w:color w:val="FF0000"/>
              </w:rPr>
            </w:pPr>
            <w:r w:rsidRPr="004D60E5">
              <w:rPr>
                <w:rFonts w:cs="Calibri"/>
                <w:color w:val="201F1E"/>
              </w:rPr>
              <w:t>Organization Manager</w:t>
            </w:r>
          </w:p>
        </w:tc>
      </w:tr>
      <w:tr w:rsidR="00C57952" w:rsidRPr="005841F2" w14:paraId="56937B0F"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717B04" w:rsidRDefault="00C57952" w:rsidP="00C57952">
            <w:pPr>
              <w:pStyle w:val="NormaletabellaSIUT"/>
              <w:jc w:val="center"/>
              <w:rPr>
                <w:color w:val="FF0000"/>
              </w:rPr>
            </w:pPr>
            <w:r w:rsidRPr="004D60E5">
              <w:rPr>
                <w:rFonts w:cs="Calibri"/>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3C901ABE"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717B04" w:rsidRDefault="00C57952" w:rsidP="00C57952">
            <w:pPr>
              <w:pStyle w:val="NormaletabellaSIUT"/>
              <w:rPr>
                <w:color w:val="FF0000"/>
              </w:rPr>
            </w:pPr>
            <w:r w:rsidRPr="004D60E5">
              <w:rPr>
                <w:rFonts w:cs="Calibri"/>
                <w:color w:val="201F1E"/>
              </w:rPr>
              <w:t>Responsabile Manutenzione Sistemi attuali</w:t>
            </w:r>
          </w:p>
        </w:tc>
      </w:tr>
      <w:tr w:rsidR="00C57952" w:rsidRPr="005841F2" w14:paraId="32B1D79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717B04" w:rsidRDefault="00C57952" w:rsidP="00C57952">
            <w:pPr>
              <w:pStyle w:val="NormaletabellaSIUT"/>
              <w:jc w:val="center"/>
              <w:rPr>
                <w:color w:val="FF0000"/>
              </w:rPr>
            </w:pPr>
            <w:r w:rsidRPr="004D60E5">
              <w:rPr>
                <w:rFonts w:cs="Calibri"/>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2EC23540"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4D60E5" w:rsidRDefault="00C57952" w:rsidP="00C57952">
            <w:pPr>
              <w:spacing w:after="120"/>
              <w:contextualSpacing/>
              <w:jc w:val="left"/>
              <w:rPr>
                <w:rFonts w:eastAsia="Calibri" w:cs="Calibri"/>
                <w:sz w:val="20"/>
              </w:rPr>
            </w:pPr>
            <w:r w:rsidRPr="004D60E5">
              <w:rPr>
                <w:rFonts w:eastAsia="Calibri" w:cs="Calibri"/>
                <w:sz w:val="20"/>
              </w:rPr>
              <w:t>Responsabile Manutenzione Correttiva</w:t>
            </w:r>
          </w:p>
          <w:p w14:paraId="2EFCC8D8" w14:textId="49D0E8DC" w:rsidR="00C57952" w:rsidRPr="00717B04" w:rsidRDefault="00C57952" w:rsidP="00C57952">
            <w:pPr>
              <w:pStyle w:val="NormaletabellaSIUT"/>
              <w:rPr>
                <w:color w:val="FF0000"/>
              </w:rPr>
            </w:pPr>
            <w:r w:rsidRPr="004D60E5">
              <w:rPr>
                <w:rFonts w:eastAsia="Calibri" w:cs="Calibri"/>
              </w:rPr>
              <w:t>Referente Qualità e Sicurezza</w:t>
            </w:r>
          </w:p>
        </w:tc>
      </w:tr>
      <w:tr w:rsidR="00C57952" w:rsidRPr="005841F2" w14:paraId="1164BAE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717B04" w:rsidRDefault="00C57952" w:rsidP="00C57952">
            <w:pPr>
              <w:pStyle w:val="NormaletabellaSIUT"/>
              <w:jc w:val="center"/>
              <w:rPr>
                <w:color w:val="FF0000"/>
              </w:rPr>
            </w:pPr>
            <w:r w:rsidRPr="004D60E5">
              <w:rPr>
                <w:rFonts w:cs="Calibri"/>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5AE9624F"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717B04" w:rsidRDefault="00C57952" w:rsidP="00C57952">
            <w:pPr>
              <w:pStyle w:val="NormaletabellaSIUT"/>
              <w:rPr>
                <w:color w:val="FF0000"/>
              </w:rPr>
            </w:pPr>
            <w:r w:rsidRPr="004D60E5">
              <w:rPr>
                <w:rFonts w:cs="Calibri"/>
                <w:color w:val="201F1E"/>
              </w:rPr>
              <w:t>Responsabile Progetto Sistema Unitario e Referente Tecnico</w:t>
            </w:r>
          </w:p>
        </w:tc>
      </w:tr>
      <w:tr w:rsidR="00C57952" w:rsidRPr="005841F2" w14:paraId="2F36A07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717B04" w:rsidRDefault="00C57952" w:rsidP="00C57952">
            <w:pPr>
              <w:pStyle w:val="NormaletabellaSIUT"/>
              <w:jc w:val="center"/>
              <w:rPr>
                <w:color w:val="FF0000"/>
              </w:rPr>
            </w:pPr>
            <w:r w:rsidRPr="004D60E5">
              <w:rPr>
                <w:rFonts w:cs="Calibri"/>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6B1EEF5"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717B04" w:rsidRDefault="00C57952" w:rsidP="00C57952">
            <w:pPr>
              <w:pStyle w:val="NormaletabellaSIUT"/>
              <w:rPr>
                <w:color w:val="FF0000"/>
              </w:rPr>
            </w:pPr>
            <w:r w:rsidRPr="004D60E5">
              <w:rPr>
                <w:rFonts w:cs="Calibri"/>
                <w:color w:val="201F1E"/>
              </w:rPr>
              <w:t>Responsabile Supporto Specialistico</w:t>
            </w:r>
          </w:p>
        </w:tc>
      </w:tr>
      <w:tr w:rsidR="00C57952" w:rsidRPr="005841F2" w14:paraId="5ACBFC3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717B04" w:rsidRDefault="00C57952" w:rsidP="00C57952">
            <w:pPr>
              <w:pStyle w:val="NormaletabellaSIUT"/>
              <w:jc w:val="center"/>
              <w:rPr>
                <w:color w:val="FF0000"/>
              </w:rPr>
            </w:pPr>
            <w:r w:rsidRPr="004D60E5">
              <w:rPr>
                <w:rFonts w:cs="Calibri"/>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E9E05C6"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717B04" w:rsidRDefault="00C57952" w:rsidP="00C57952">
            <w:pPr>
              <w:pStyle w:val="NormaletabellaSIUT"/>
              <w:rPr>
                <w:color w:val="FF0000"/>
              </w:rPr>
            </w:pPr>
            <w:r w:rsidRPr="004D60E5">
              <w:rPr>
                <w:rFonts w:cs="Calibri"/>
                <w:color w:val="201F1E"/>
              </w:rPr>
              <w:t>Responsabile Centro di Competenza</w:t>
            </w:r>
          </w:p>
        </w:tc>
      </w:tr>
      <w:tr w:rsidR="00C57952" w:rsidRPr="005841F2" w14:paraId="0C3168A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717B04" w:rsidRDefault="00C57952" w:rsidP="00C57952">
            <w:pPr>
              <w:pStyle w:val="NormaletabellaSIUT"/>
              <w:jc w:val="center"/>
              <w:rPr>
                <w:color w:val="FF0000"/>
              </w:rPr>
            </w:pPr>
            <w:r w:rsidRPr="004D60E5">
              <w:rPr>
                <w:rFonts w:cs="Calibri"/>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480890B"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717B04" w:rsidRDefault="00C57952" w:rsidP="00C57952">
            <w:pPr>
              <w:pStyle w:val="NormaletabellaSIUT"/>
              <w:rPr>
                <w:color w:val="FF0000"/>
              </w:rPr>
            </w:pPr>
            <w:r w:rsidRPr="004D60E5">
              <w:rPr>
                <w:rFonts w:cs="Calibri"/>
                <w:color w:val="201F1E"/>
              </w:rPr>
              <w:t>Referente PMO e Qualità</w:t>
            </w:r>
          </w:p>
        </w:tc>
      </w:tr>
      <w:tr w:rsidR="00C57952" w:rsidRPr="005841F2" w14:paraId="3445DECB"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717B04" w:rsidRDefault="00C57952" w:rsidP="00C57952">
            <w:pPr>
              <w:pStyle w:val="NormaletabellaSIUT"/>
              <w:jc w:val="center"/>
              <w:rPr>
                <w:color w:val="FF0000"/>
              </w:rPr>
            </w:pPr>
            <w:r w:rsidRPr="004D60E5">
              <w:rPr>
                <w:rFonts w:cs="Calibri"/>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684BAB07"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717B04" w:rsidRDefault="00C57952" w:rsidP="00C57952">
            <w:pPr>
              <w:pStyle w:val="NormaletabellaSIUT"/>
              <w:rPr>
                <w:color w:val="FF0000"/>
              </w:rPr>
            </w:pPr>
            <w:r w:rsidRPr="004D60E5">
              <w:rPr>
                <w:rFonts w:cs="Calibri"/>
                <w:color w:val="201F1E"/>
              </w:rPr>
              <w:t>Referente Sicurezza</w:t>
            </w:r>
          </w:p>
        </w:tc>
      </w:tr>
      <w:tr w:rsidR="00C57952" w:rsidRPr="005841F2" w14:paraId="5A01A379"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717B04" w:rsidRDefault="00C57952" w:rsidP="00C57952">
            <w:pPr>
              <w:pStyle w:val="NormaletabellaSIUT"/>
              <w:jc w:val="center"/>
              <w:rPr>
                <w:color w:val="FF0000"/>
              </w:rPr>
            </w:pPr>
            <w:r w:rsidRPr="004D60E5">
              <w:rPr>
                <w:rFonts w:cs="Calibri"/>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71B77F2A"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717B04" w:rsidRDefault="00C57952" w:rsidP="00C57952">
            <w:pPr>
              <w:pStyle w:val="NormaletabellaSIUT"/>
              <w:rPr>
                <w:color w:val="FF0000"/>
              </w:rPr>
            </w:pPr>
            <w:r w:rsidRPr="004D60E5">
              <w:rPr>
                <w:rFonts w:cs="Calibri"/>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5BEB6D8E" w14:textId="77777777" w:rsidR="00C17A30"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1003613" w:history="1">
        <w:r w:rsidR="00C17A30" w:rsidRPr="00B960EA">
          <w:rPr>
            <w:rStyle w:val="Collegamentoipertestuale"/>
            <w:noProof/>
          </w:rPr>
          <w:t>1</w:t>
        </w:r>
        <w:r w:rsidR="00C17A30">
          <w:rPr>
            <w:rFonts w:asciiTheme="minorHAnsi" w:eastAsiaTheme="minorEastAsia" w:hAnsiTheme="minorHAnsi" w:cstheme="minorBidi"/>
            <w:b w:val="0"/>
            <w:caps w:val="0"/>
            <w:noProof/>
            <w:szCs w:val="22"/>
          </w:rPr>
          <w:tab/>
        </w:r>
        <w:r w:rsidR="00C17A30" w:rsidRPr="00B960EA">
          <w:rPr>
            <w:rStyle w:val="Collegamentoipertestuale"/>
            <w:noProof/>
          </w:rPr>
          <w:t>Introduzione</w:t>
        </w:r>
        <w:r w:rsidR="00C17A30">
          <w:rPr>
            <w:noProof/>
            <w:webHidden/>
          </w:rPr>
          <w:tab/>
        </w:r>
        <w:r w:rsidR="00C17A30">
          <w:rPr>
            <w:noProof/>
            <w:webHidden/>
          </w:rPr>
          <w:fldChar w:fldCharType="begin"/>
        </w:r>
        <w:r w:rsidR="00C17A30">
          <w:rPr>
            <w:noProof/>
            <w:webHidden/>
          </w:rPr>
          <w:instrText xml:space="preserve"> PAGEREF _Toc131003613 \h </w:instrText>
        </w:r>
        <w:r w:rsidR="00C17A30">
          <w:rPr>
            <w:noProof/>
            <w:webHidden/>
          </w:rPr>
        </w:r>
        <w:r w:rsidR="00C17A30">
          <w:rPr>
            <w:noProof/>
            <w:webHidden/>
          </w:rPr>
          <w:fldChar w:fldCharType="separate"/>
        </w:r>
        <w:r w:rsidR="00C17A30">
          <w:rPr>
            <w:noProof/>
            <w:webHidden/>
          </w:rPr>
          <w:t>5</w:t>
        </w:r>
        <w:r w:rsidR="00C17A30">
          <w:rPr>
            <w:noProof/>
            <w:webHidden/>
          </w:rPr>
          <w:fldChar w:fldCharType="end"/>
        </w:r>
      </w:hyperlink>
    </w:p>
    <w:p w14:paraId="71D6D433"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14" w:history="1">
        <w:r w:rsidRPr="00B960EA">
          <w:rPr>
            <w:rStyle w:val="Collegamentoipertestuale"/>
          </w:rPr>
          <w:t>1.1</w:t>
        </w:r>
        <w:r>
          <w:rPr>
            <w:rFonts w:asciiTheme="minorHAnsi" w:eastAsiaTheme="minorEastAsia" w:hAnsiTheme="minorHAnsi" w:cstheme="minorBidi"/>
            <w:smallCaps w:val="0"/>
            <w:szCs w:val="22"/>
          </w:rPr>
          <w:tab/>
        </w:r>
        <w:r w:rsidRPr="00B960EA">
          <w:rPr>
            <w:rStyle w:val="Collegamentoipertestuale"/>
          </w:rPr>
          <w:t>Scopo del documento</w:t>
        </w:r>
        <w:r>
          <w:rPr>
            <w:webHidden/>
          </w:rPr>
          <w:tab/>
        </w:r>
        <w:r>
          <w:rPr>
            <w:webHidden/>
          </w:rPr>
          <w:fldChar w:fldCharType="begin"/>
        </w:r>
        <w:r>
          <w:rPr>
            <w:webHidden/>
          </w:rPr>
          <w:instrText xml:space="preserve"> PAGEREF _Toc131003614 \h </w:instrText>
        </w:r>
        <w:r>
          <w:rPr>
            <w:webHidden/>
          </w:rPr>
        </w:r>
        <w:r>
          <w:rPr>
            <w:webHidden/>
          </w:rPr>
          <w:fldChar w:fldCharType="separate"/>
        </w:r>
        <w:r>
          <w:rPr>
            <w:webHidden/>
          </w:rPr>
          <w:t>5</w:t>
        </w:r>
        <w:r>
          <w:rPr>
            <w:webHidden/>
          </w:rPr>
          <w:fldChar w:fldCharType="end"/>
        </w:r>
      </w:hyperlink>
    </w:p>
    <w:p w14:paraId="59978CC8"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15" w:history="1">
        <w:r w:rsidRPr="00B960EA">
          <w:rPr>
            <w:rStyle w:val="Collegamentoipertestuale"/>
          </w:rPr>
          <w:t>1.2</w:t>
        </w:r>
        <w:r>
          <w:rPr>
            <w:rFonts w:asciiTheme="minorHAnsi" w:eastAsiaTheme="minorEastAsia" w:hAnsiTheme="minorHAnsi" w:cstheme="minorBidi"/>
            <w:smallCaps w:val="0"/>
            <w:szCs w:val="22"/>
          </w:rPr>
          <w:tab/>
        </w:r>
        <w:r w:rsidRPr="00B960EA">
          <w:rPr>
            <w:rStyle w:val="Collegamentoipertestuale"/>
          </w:rPr>
          <w:t>Riferimenti</w:t>
        </w:r>
        <w:r>
          <w:rPr>
            <w:webHidden/>
          </w:rPr>
          <w:tab/>
        </w:r>
        <w:r>
          <w:rPr>
            <w:webHidden/>
          </w:rPr>
          <w:fldChar w:fldCharType="begin"/>
        </w:r>
        <w:r>
          <w:rPr>
            <w:webHidden/>
          </w:rPr>
          <w:instrText xml:space="preserve"> PAGEREF _Toc131003615 \h </w:instrText>
        </w:r>
        <w:r>
          <w:rPr>
            <w:webHidden/>
          </w:rPr>
        </w:r>
        <w:r>
          <w:rPr>
            <w:webHidden/>
          </w:rPr>
          <w:fldChar w:fldCharType="separate"/>
        </w:r>
        <w:r>
          <w:rPr>
            <w:webHidden/>
          </w:rPr>
          <w:t>5</w:t>
        </w:r>
        <w:r>
          <w:rPr>
            <w:webHidden/>
          </w:rPr>
          <w:fldChar w:fldCharType="end"/>
        </w:r>
      </w:hyperlink>
    </w:p>
    <w:p w14:paraId="2600AFFF"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16" w:history="1">
        <w:r w:rsidRPr="00B960EA">
          <w:rPr>
            <w:rStyle w:val="Collegamentoipertestuale"/>
          </w:rPr>
          <w:t>1.3</w:t>
        </w:r>
        <w:r>
          <w:rPr>
            <w:rFonts w:asciiTheme="minorHAnsi" w:eastAsiaTheme="minorEastAsia" w:hAnsiTheme="minorHAnsi" w:cstheme="minorBidi"/>
            <w:smallCaps w:val="0"/>
            <w:szCs w:val="22"/>
          </w:rPr>
          <w:tab/>
        </w:r>
        <w:r w:rsidRPr="00B960EA">
          <w:rPr>
            <w:rStyle w:val="Collegamentoipertestuale"/>
          </w:rPr>
          <w:t>Glossario</w:t>
        </w:r>
        <w:r>
          <w:rPr>
            <w:webHidden/>
          </w:rPr>
          <w:tab/>
        </w:r>
        <w:r>
          <w:rPr>
            <w:webHidden/>
          </w:rPr>
          <w:fldChar w:fldCharType="begin"/>
        </w:r>
        <w:r>
          <w:rPr>
            <w:webHidden/>
          </w:rPr>
          <w:instrText xml:space="preserve"> PAGEREF _Toc131003616 \h </w:instrText>
        </w:r>
        <w:r>
          <w:rPr>
            <w:webHidden/>
          </w:rPr>
        </w:r>
        <w:r>
          <w:rPr>
            <w:webHidden/>
          </w:rPr>
          <w:fldChar w:fldCharType="separate"/>
        </w:r>
        <w:r>
          <w:rPr>
            <w:webHidden/>
          </w:rPr>
          <w:t>5</w:t>
        </w:r>
        <w:r>
          <w:rPr>
            <w:webHidden/>
          </w:rPr>
          <w:fldChar w:fldCharType="end"/>
        </w:r>
      </w:hyperlink>
    </w:p>
    <w:p w14:paraId="036C8D3A"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17" w:history="1">
        <w:r w:rsidRPr="00B960EA">
          <w:rPr>
            <w:rStyle w:val="Collegamentoipertestuale"/>
          </w:rPr>
          <w:t>1.3.1</w:t>
        </w:r>
        <w:r>
          <w:rPr>
            <w:rFonts w:asciiTheme="minorHAnsi" w:eastAsiaTheme="minorEastAsia" w:hAnsiTheme="minorHAnsi" w:cstheme="minorBidi"/>
            <w:smallCaps w:val="0"/>
            <w:szCs w:val="22"/>
          </w:rPr>
          <w:tab/>
        </w:r>
        <w:r w:rsidRPr="00B960EA">
          <w:rPr>
            <w:rStyle w:val="Collegamentoipertestuale"/>
          </w:rPr>
          <w:t>Acronimi e abbreviazioni</w:t>
        </w:r>
        <w:r>
          <w:rPr>
            <w:webHidden/>
          </w:rPr>
          <w:tab/>
        </w:r>
        <w:r>
          <w:rPr>
            <w:webHidden/>
          </w:rPr>
          <w:fldChar w:fldCharType="begin"/>
        </w:r>
        <w:r>
          <w:rPr>
            <w:webHidden/>
          </w:rPr>
          <w:instrText xml:space="preserve"> PAGEREF _Toc131003617 \h </w:instrText>
        </w:r>
        <w:r>
          <w:rPr>
            <w:webHidden/>
          </w:rPr>
        </w:r>
        <w:r>
          <w:rPr>
            <w:webHidden/>
          </w:rPr>
          <w:fldChar w:fldCharType="separate"/>
        </w:r>
        <w:r>
          <w:rPr>
            <w:webHidden/>
          </w:rPr>
          <w:t>5</w:t>
        </w:r>
        <w:r>
          <w:rPr>
            <w:webHidden/>
          </w:rPr>
          <w:fldChar w:fldCharType="end"/>
        </w:r>
      </w:hyperlink>
    </w:p>
    <w:p w14:paraId="76729766" w14:textId="77777777" w:rsidR="00C17A30" w:rsidRDefault="00C17A30">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18" w:history="1">
        <w:r w:rsidRPr="00B960EA">
          <w:rPr>
            <w:rStyle w:val="Collegamentoipertestuale"/>
            <w:noProof/>
          </w:rPr>
          <w:t>2</w:t>
        </w:r>
        <w:r>
          <w:rPr>
            <w:rFonts w:asciiTheme="minorHAnsi" w:eastAsiaTheme="minorEastAsia" w:hAnsiTheme="minorHAnsi" w:cstheme="minorBidi"/>
            <w:b w:val="0"/>
            <w:caps w:val="0"/>
            <w:noProof/>
            <w:szCs w:val="22"/>
          </w:rPr>
          <w:tab/>
        </w:r>
        <w:r w:rsidRPr="00B960EA">
          <w:rPr>
            <w:rStyle w:val="Collegamentoipertestuale"/>
            <w:noProof/>
          </w:rPr>
          <w:t>Interventi su SIES</w:t>
        </w:r>
        <w:r>
          <w:rPr>
            <w:noProof/>
            <w:webHidden/>
          </w:rPr>
          <w:tab/>
        </w:r>
        <w:r>
          <w:rPr>
            <w:noProof/>
            <w:webHidden/>
          </w:rPr>
          <w:fldChar w:fldCharType="begin"/>
        </w:r>
        <w:r>
          <w:rPr>
            <w:noProof/>
            <w:webHidden/>
          </w:rPr>
          <w:instrText xml:space="preserve"> PAGEREF _Toc131003618 \h </w:instrText>
        </w:r>
        <w:r>
          <w:rPr>
            <w:noProof/>
            <w:webHidden/>
          </w:rPr>
        </w:r>
        <w:r>
          <w:rPr>
            <w:noProof/>
            <w:webHidden/>
          </w:rPr>
          <w:fldChar w:fldCharType="separate"/>
        </w:r>
        <w:r>
          <w:rPr>
            <w:noProof/>
            <w:webHidden/>
          </w:rPr>
          <w:t>7</w:t>
        </w:r>
        <w:r>
          <w:rPr>
            <w:noProof/>
            <w:webHidden/>
          </w:rPr>
          <w:fldChar w:fldCharType="end"/>
        </w:r>
      </w:hyperlink>
    </w:p>
    <w:p w14:paraId="25272023"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19" w:history="1">
        <w:r w:rsidRPr="00B960EA">
          <w:rPr>
            <w:rStyle w:val="Collegamentoipertestuale"/>
          </w:rPr>
          <w:t>2.1</w:t>
        </w:r>
        <w:r>
          <w:rPr>
            <w:rFonts w:asciiTheme="minorHAnsi" w:eastAsiaTheme="minorEastAsia" w:hAnsiTheme="minorHAnsi" w:cstheme="minorBidi"/>
            <w:smallCaps w:val="0"/>
            <w:szCs w:val="22"/>
          </w:rPr>
          <w:tab/>
        </w:r>
        <w:r w:rsidRPr="00B960EA">
          <w:rPr>
            <w:rStyle w:val="Collegamentoipertestuale"/>
          </w:rPr>
          <w:t>Iscrizione Procedimento</w:t>
        </w:r>
        <w:r>
          <w:rPr>
            <w:webHidden/>
          </w:rPr>
          <w:tab/>
        </w:r>
        <w:r>
          <w:rPr>
            <w:webHidden/>
          </w:rPr>
          <w:fldChar w:fldCharType="begin"/>
        </w:r>
        <w:r>
          <w:rPr>
            <w:webHidden/>
          </w:rPr>
          <w:instrText xml:space="preserve"> PAGEREF _Toc131003619 \h </w:instrText>
        </w:r>
        <w:r>
          <w:rPr>
            <w:webHidden/>
          </w:rPr>
        </w:r>
        <w:r>
          <w:rPr>
            <w:webHidden/>
          </w:rPr>
          <w:fldChar w:fldCharType="separate"/>
        </w:r>
        <w:r>
          <w:rPr>
            <w:webHidden/>
          </w:rPr>
          <w:t>7</w:t>
        </w:r>
        <w:r>
          <w:rPr>
            <w:webHidden/>
          </w:rPr>
          <w:fldChar w:fldCharType="end"/>
        </w:r>
      </w:hyperlink>
    </w:p>
    <w:p w14:paraId="6908B0C2"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0" w:history="1">
        <w:r w:rsidRPr="00B960EA">
          <w:rPr>
            <w:rStyle w:val="Collegamentoipertestuale"/>
          </w:rPr>
          <w:t>2.2</w:t>
        </w:r>
        <w:r>
          <w:rPr>
            <w:rFonts w:asciiTheme="minorHAnsi" w:eastAsiaTheme="minorEastAsia" w:hAnsiTheme="minorHAnsi" w:cstheme="minorBidi"/>
            <w:smallCaps w:val="0"/>
            <w:szCs w:val="22"/>
          </w:rPr>
          <w:tab/>
        </w:r>
        <w:r w:rsidRPr="00B960EA">
          <w:rPr>
            <w:rStyle w:val="Collegamentoipertestuale"/>
          </w:rPr>
          <w:t>Iscrizione Pena Complessiva</w:t>
        </w:r>
        <w:r>
          <w:rPr>
            <w:webHidden/>
          </w:rPr>
          <w:tab/>
        </w:r>
        <w:r>
          <w:rPr>
            <w:webHidden/>
          </w:rPr>
          <w:fldChar w:fldCharType="begin"/>
        </w:r>
        <w:r>
          <w:rPr>
            <w:webHidden/>
          </w:rPr>
          <w:instrText xml:space="preserve"> PAGEREF _Toc131003620 \h </w:instrText>
        </w:r>
        <w:r>
          <w:rPr>
            <w:webHidden/>
          </w:rPr>
        </w:r>
        <w:r>
          <w:rPr>
            <w:webHidden/>
          </w:rPr>
          <w:fldChar w:fldCharType="separate"/>
        </w:r>
        <w:r>
          <w:rPr>
            <w:webHidden/>
          </w:rPr>
          <w:t>7</w:t>
        </w:r>
        <w:r>
          <w:rPr>
            <w:webHidden/>
          </w:rPr>
          <w:fldChar w:fldCharType="end"/>
        </w:r>
      </w:hyperlink>
    </w:p>
    <w:p w14:paraId="0D71FEB6"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1" w:history="1">
        <w:r w:rsidRPr="00B960EA">
          <w:rPr>
            <w:rStyle w:val="Collegamentoipertestuale"/>
          </w:rPr>
          <w:t>2.3</w:t>
        </w:r>
        <w:r>
          <w:rPr>
            <w:rFonts w:asciiTheme="minorHAnsi" w:eastAsiaTheme="minorEastAsia" w:hAnsiTheme="minorHAnsi" w:cstheme="minorBidi"/>
            <w:smallCaps w:val="0"/>
            <w:szCs w:val="22"/>
          </w:rPr>
          <w:tab/>
        </w:r>
        <w:r w:rsidRPr="00B960EA">
          <w:rPr>
            <w:rStyle w:val="Collegamentoipertestuale"/>
          </w:rPr>
          <w:t>Modalità Pagamento Pena Pecuniaria</w:t>
        </w:r>
        <w:r>
          <w:rPr>
            <w:webHidden/>
          </w:rPr>
          <w:tab/>
        </w:r>
        <w:r>
          <w:rPr>
            <w:webHidden/>
          </w:rPr>
          <w:fldChar w:fldCharType="begin"/>
        </w:r>
        <w:r>
          <w:rPr>
            <w:webHidden/>
          </w:rPr>
          <w:instrText xml:space="preserve"> PAGEREF _Toc131003621 \h </w:instrText>
        </w:r>
        <w:r>
          <w:rPr>
            <w:webHidden/>
          </w:rPr>
        </w:r>
        <w:r>
          <w:rPr>
            <w:webHidden/>
          </w:rPr>
          <w:fldChar w:fldCharType="separate"/>
        </w:r>
        <w:r>
          <w:rPr>
            <w:webHidden/>
          </w:rPr>
          <w:t>9</w:t>
        </w:r>
        <w:r>
          <w:rPr>
            <w:webHidden/>
          </w:rPr>
          <w:fldChar w:fldCharType="end"/>
        </w:r>
      </w:hyperlink>
    </w:p>
    <w:p w14:paraId="694545BC"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2" w:history="1">
        <w:r w:rsidRPr="00B960EA">
          <w:rPr>
            <w:rStyle w:val="Collegamentoipertestuale"/>
          </w:rPr>
          <w:t>2.4</w:t>
        </w:r>
        <w:r>
          <w:rPr>
            <w:rFonts w:asciiTheme="minorHAnsi" w:eastAsiaTheme="minorEastAsia" w:hAnsiTheme="minorHAnsi" w:cstheme="minorBidi"/>
            <w:smallCaps w:val="0"/>
            <w:szCs w:val="22"/>
          </w:rPr>
          <w:tab/>
        </w:r>
        <w:r w:rsidRPr="00B960EA">
          <w:rPr>
            <w:rStyle w:val="Collegamentoipertestuale"/>
          </w:rPr>
          <w:t>Civilmente Obbligato per la Pena Pecuniaria</w:t>
        </w:r>
        <w:r>
          <w:rPr>
            <w:webHidden/>
          </w:rPr>
          <w:tab/>
        </w:r>
        <w:r>
          <w:rPr>
            <w:webHidden/>
          </w:rPr>
          <w:fldChar w:fldCharType="begin"/>
        </w:r>
        <w:r>
          <w:rPr>
            <w:webHidden/>
          </w:rPr>
          <w:instrText xml:space="preserve"> PAGEREF _Toc131003622 \h </w:instrText>
        </w:r>
        <w:r>
          <w:rPr>
            <w:webHidden/>
          </w:rPr>
        </w:r>
        <w:r>
          <w:rPr>
            <w:webHidden/>
          </w:rPr>
          <w:fldChar w:fldCharType="separate"/>
        </w:r>
        <w:r>
          <w:rPr>
            <w:webHidden/>
          </w:rPr>
          <w:t>12</w:t>
        </w:r>
        <w:r>
          <w:rPr>
            <w:webHidden/>
          </w:rPr>
          <w:fldChar w:fldCharType="end"/>
        </w:r>
      </w:hyperlink>
    </w:p>
    <w:p w14:paraId="2191314A"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3" w:history="1">
        <w:r w:rsidRPr="00B960EA">
          <w:rPr>
            <w:rStyle w:val="Collegamentoipertestuale"/>
          </w:rPr>
          <w:t>2.5</w:t>
        </w:r>
        <w:r>
          <w:rPr>
            <w:rFonts w:asciiTheme="minorHAnsi" w:eastAsiaTheme="minorEastAsia" w:hAnsiTheme="minorHAnsi" w:cstheme="minorBidi"/>
            <w:smallCaps w:val="0"/>
            <w:szCs w:val="22"/>
          </w:rPr>
          <w:tab/>
        </w:r>
        <w:r w:rsidRPr="00B960EA">
          <w:rPr>
            <w:rStyle w:val="Collegamentoipertestuale"/>
          </w:rPr>
          <w:t>Gestione Riscossione Pene Pecuniarie</w:t>
        </w:r>
        <w:r>
          <w:rPr>
            <w:webHidden/>
          </w:rPr>
          <w:tab/>
        </w:r>
        <w:r>
          <w:rPr>
            <w:webHidden/>
          </w:rPr>
          <w:fldChar w:fldCharType="begin"/>
        </w:r>
        <w:r>
          <w:rPr>
            <w:webHidden/>
          </w:rPr>
          <w:instrText xml:space="preserve"> PAGEREF _Toc131003623 \h </w:instrText>
        </w:r>
        <w:r>
          <w:rPr>
            <w:webHidden/>
          </w:rPr>
        </w:r>
        <w:r>
          <w:rPr>
            <w:webHidden/>
          </w:rPr>
          <w:fldChar w:fldCharType="separate"/>
        </w:r>
        <w:r>
          <w:rPr>
            <w:webHidden/>
          </w:rPr>
          <w:t>15</w:t>
        </w:r>
        <w:r>
          <w:rPr>
            <w:webHidden/>
          </w:rPr>
          <w:fldChar w:fldCharType="end"/>
        </w:r>
      </w:hyperlink>
    </w:p>
    <w:p w14:paraId="5A1C9E40"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24" w:history="1">
        <w:r w:rsidRPr="00B960EA">
          <w:rPr>
            <w:rStyle w:val="Collegamentoipertestuale"/>
          </w:rPr>
          <w:t>2.5.1</w:t>
        </w:r>
        <w:r>
          <w:rPr>
            <w:rFonts w:asciiTheme="minorHAnsi" w:eastAsiaTheme="minorEastAsia" w:hAnsiTheme="minorHAnsi" w:cstheme="minorBidi"/>
            <w:smallCaps w:val="0"/>
            <w:szCs w:val="22"/>
          </w:rPr>
          <w:tab/>
        </w:r>
        <w:r w:rsidRPr="00B960EA">
          <w:rPr>
            <w:rStyle w:val="Collegamentoipertestuale"/>
          </w:rPr>
          <w:t>Ordine di ingiunzione Pagamento</w:t>
        </w:r>
        <w:r>
          <w:rPr>
            <w:webHidden/>
          </w:rPr>
          <w:tab/>
        </w:r>
        <w:r>
          <w:rPr>
            <w:webHidden/>
          </w:rPr>
          <w:fldChar w:fldCharType="begin"/>
        </w:r>
        <w:r>
          <w:rPr>
            <w:webHidden/>
          </w:rPr>
          <w:instrText xml:space="preserve"> PAGEREF _Toc131003624 \h </w:instrText>
        </w:r>
        <w:r>
          <w:rPr>
            <w:webHidden/>
          </w:rPr>
        </w:r>
        <w:r>
          <w:rPr>
            <w:webHidden/>
          </w:rPr>
          <w:fldChar w:fldCharType="separate"/>
        </w:r>
        <w:r>
          <w:rPr>
            <w:webHidden/>
          </w:rPr>
          <w:t>16</w:t>
        </w:r>
        <w:r>
          <w:rPr>
            <w:webHidden/>
          </w:rPr>
          <w:fldChar w:fldCharType="end"/>
        </w:r>
      </w:hyperlink>
    </w:p>
    <w:p w14:paraId="16EFEA33"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25" w:history="1">
        <w:r w:rsidRPr="00B960EA">
          <w:rPr>
            <w:rStyle w:val="Collegamentoipertestuale"/>
          </w:rPr>
          <w:t>2.5.2</w:t>
        </w:r>
        <w:r>
          <w:rPr>
            <w:rFonts w:asciiTheme="minorHAnsi" w:eastAsiaTheme="minorEastAsia" w:hAnsiTheme="minorHAnsi" w:cstheme="minorBidi"/>
            <w:smallCaps w:val="0"/>
            <w:szCs w:val="22"/>
          </w:rPr>
          <w:tab/>
        </w:r>
        <w:r w:rsidRPr="00B960EA">
          <w:rPr>
            <w:rStyle w:val="Collegamentoipertestuale"/>
          </w:rPr>
          <w:t>Gestione Ordine Ingiunzione</w:t>
        </w:r>
        <w:r>
          <w:rPr>
            <w:webHidden/>
          </w:rPr>
          <w:tab/>
        </w:r>
        <w:r>
          <w:rPr>
            <w:webHidden/>
          </w:rPr>
          <w:fldChar w:fldCharType="begin"/>
        </w:r>
        <w:r>
          <w:rPr>
            <w:webHidden/>
          </w:rPr>
          <w:instrText xml:space="preserve"> PAGEREF _Toc131003625 \h </w:instrText>
        </w:r>
        <w:r>
          <w:rPr>
            <w:webHidden/>
          </w:rPr>
        </w:r>
        <w:r>
          <w:rPr>
            <w:webHidden/>
          </w:rPr>
          <w:fldChar w:fldCharType="separate"/>
        </w:r>
        <w:r>
          <w:rPr>
            <w:webHidden/>
          </w:rPr>
          <w:t>19</w:t>
        </w:r>
        <w:r>
          <w:rPr>
            <w:webHidden/>
          </w:rPr>
          <w:fldChar w:fldCharType="end"/>
        </w:r>
      </w:hyperlink>
    </w:p>
    <w:p w14:paraId="0CF85E0D"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26" w:history="1">
        <w:r w:rsidRPr="00B960EA">
          <w:rPr>
            <w:rStyle w:val="Collegamentoipertestuale"/>
          </w:rPr>
          <w:t>2.5.3</w:t>
        </w:r>
        <w:r>
          <w:rPr>
            <w:rFonts w:asciiTheme="minorHAnsi" w:eastAsiaTheme="minorEastAsia" w:hAnsiTheme="minorHAnsi" w:cstheme="minorBidi"/>
            <w:smallCaps w:val="0"/>
            <w:szCs w:val="22"/>
          </w:rPr>
          <w:tab/>
        </w:r>
        <w:r w:rsidRPr="00B960EA">
          <w:rPr>
            <w:rStyle w:val="Collegamentoipertestuale"/>
          </w:rPr>
          <w:t>Gestione Bollettini PagoPA</w:t>
        </w:r>
        <w:r>
          <w:rPr>
            <w:webHidden/>
          </w:rPr>
          <w:tab/>
        </w:r>
        <w:r>
          <w:rPr>
            <w:webHidden/>
          </w:rPr>
          <w:fldChar w:fldCharType="begin"/>
        </w:r>
        <w:r>
          <w:rPr>
            <w:webHidden/>
          </w:rPr>
          <w:instrText xml:space="preserve"> PAGEREF _Toc131003626 \h </w:instrText>
        </w:r>
        <w:r>
          <w:rPr>
            <w:webHidden/>
          </w:rPr>
        </w:r>
        <w:r>
          <w:rPr>
            <w:webHidden/>
          </w:rPr>
          <w:fldChar w:fldCharType="separate"/>
        </w:r>
        <w:r>
          <w:rPr>
            <w:webHidden/>
          </w:rPr>
          <w:t>20</w:t>
        </w:r>
        <w:r>
          <w:rPr>
            <w:webHidden/>
          </w:rPr>
          <w:fldChar w:fldCharType="end"/>
        </w:r>
      </w:hyperlink>
    </w:p>
    <w:p w14:paraId="2F3CE30E"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7" w:history="1">
        <w:r w:rsidRPr="00B960EA">
          <w:rPr>
            <w:rStyle w:val="Collegamentoipertestuale"/>
          </w:rPr>
          <w:t>2.6</w:t>
        </w:r>
        <w:r>
          <w:rPr>
            <w:rFonts w:asciiTheme="minorHAnsi" w:eastAsiaTheme="minorEastAsia" w:hAnsiTheme="minorHAnsi" w:cstheme="minorBidi"/>
            <w:smallCaps w:val="0"/>
            <w:szCs w:val="22"/>
          </w:rPr>
          <w:tab/>
        </w:r>
        <w:r w:rsidRPr="00B960EA">
          <w:rPr>
            <w:rStyle w:val="Collegamentoipertestuale"/>
          </w:rPr>
          <w:t>Base Dati</w:t>
        </w:r>
        <w:r>
          <w:rPr>
            <w:webHidden/>
          </w:rPr>
          <w:tab/>
        </w:r>
        <w:r>
          <w:rPr>
            <w:webHidden/>
          </w:rPr>
          <w:fldChar w:fldCharType="begin"/>
        </w:r>
        <w:r>
          <w:rPr>
            <w:webHidden/>
          </w:rPr>
          <w:instrText xml:space="preserve"> PAGEREF _Toc131003627 \h </w:instrText>
        </w:r>
        <w:r>
          <w:rPr>
            <w:webHidden/>
          </w:rPr>
        </w:r>
        <w:r>
          <w:rPr>
            <w:webHidden/>
          </w:rPr>
          <w:fldChar w:fldCharType="separate"/>
        </w:r>
        <w:r>
          <w:rPr>
            <w:webHidden/>
          </w:rPr>
          <w:t>24</w:t>
        </w:r>
        <w:r>
          <w:rPr>
            <w:webHidden/>
          </w:rPr>
          <w:fldChar w:fldCharType="end"/>
        </w:r>
      </w:hyperlink>
    </w:p>
    <w:p w14:paraId="4DDF4AC1"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28" w:history="1">
        <w:r w:rsidRPr="00B960EA">
          <w:rPr>
            <w:rStyle w:val="Collegamentoipertestuale"/>
          </w:rPr>
          <w:t>2.7</w:t>
        </w:r>
        <w:r>
          <w:rPr>
            <w:rFonts w:asciiTheme="minorHAnsi" w:eastAsiaTheme="minorEastAsia" w:hAnsiTheme="minorHAnsi" w:cstheme="minorBidi"/>
            <w:smallCaps w:val="0"/>
            <w:szCs w:val="22"/>
          </w:rPr>
          <w:tab/>
        </w:r>
        <w:r w:rsidRPr="00B960EA">
          <w:rPr>
            <w:rStyle w:val="Collegamentoipertestuale"/>
          </w:rPr>
          <w:t>Integrazione servizio pagoPA</w:t>
        </w:r>
        <w:r>
          <w:rPr>
            <w:webHidden/>
          </w:rPr>
          <w:tab/>
        </w:r>
        <w:r>
          <w:rPr>
            <w:webHidden/>
          </w:rPr>
          <w:fldChar w:fldCharType="begin"/>
        </w:r>
        <w:r>
          <w:rPr>
            <w:webHidden/>
          </w:rPr>
          <w:instrText xml:space="preserve"> PAGEREF _Toc131003628 \h </w:instrText>
        </w:r>
        <w:r>
          <w:rPr>
            <w:webHidden/>
          </w:rPr>
        </w:r>
        <w:r>
          <w:rPr>
            <w:webHidden/>
          </w:rPr>
          <w:fldChar w:fldCharType="separate"/>
        </w:r>
        <w:r>
          <w:rPr>
            <w:webHidden/>
          </w:rPr>
          <w:t>25</w:t>
        </w:r>
        <w:r>
          <w:rPr>
            <w:webHidden/>
          </w:rPr>
          <w:fldChar w:fldCharType="end"/>
        </w:r>
      </w:hyperlink>
    </w:p>
    <w:p w14:paraId="0A43B093"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29" w:history="1">
        <w:r w:rsidRPr="00B960EA">
          <w:rPr>
            <w:rStyle w:val="Collegamentoipertestuale"/>
          </w:rPr>
          <w:t>2.7.1</w:t>
        </w:r>
        <w:r>
          <w:rPr>
            <w:rFonts w:asciiTheme="minorHAnsi" w:eastAsiaTheme="minorEastAsia" w:hAnsiTheme="minorHAnsi" w:cstheme="minorBidi"/>
            <w:smallCaps w:val="0"/>
            <w:szCs w:val="22"/>
          </w:rPr>
          <w:tab/>
        </w:r>
        <w:r w:rsidRPr="00B960EA">
          <w:rPr>
            <w:rStyle w:val="Collegamentoipertestuale"/>
          </w:rPr>
          <w:t>Architettura del servizio</w:t>
        </w:r>
        <w:r>
          <w:rPr>
            <w:webHidden/>
          </w:rPr>
          <w:tab/>
        </w:r>
        <w:r>
          <w:rPr>
            <w:webHidden/>
          </w:rPr>
          <w:fldChar w:fldCharType="begin"/>
        </w:r>
        <w:r>
          <w:rPr>
            <w:webHidden/>
          </w:rPr>
          <w:instrText xml:space="preserve"> PAGEREF _Toc131003629 \h </w:instrText>
        </w:r>
        <w:r>
          <w:rPr>
            <w:webHidden/>
          </w:rPr>
        </w:r>
        <w:r>
          <w:rPr>
            <w:webHidden/>
          </w:rPr>
          <w:fldChar w:fldCharType="separate"/>
        </w:r>
        <w:r>
          <w:rPr>
            <w:webHidden/>
          </w:rPr>
          <w:t>25</w:t>
        </w:r>
        <w:r>
          <w:rPr>
            <w:webHidden/>
          </w:rPr>
          <w:fldChar w:fldCharType="end"/>
        </w:r>
      </w:hyperlink>
    </w:p>
    <w:p w14:paraId="61D99E70"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30" w:history="1">
        <w:r w:rsidRPr="00B960EA">
          <w:rPr>
            <w:rStyle w:val="Collegamentoipertestuale"/>
          </w:rPr>
          <w:t>2.7.2</w:t>
        </w:r>
        <w:r>
          <w:rPr>
            <w:rFonts w:asciiTheme="minorHAnsi" w:eastAsiaTheme="minorEastAsia" w:hAnsiTheme="minorHAnsi" w:cstheme="minorBidi"/>
            <w:smallCaps w:val="0"/>
            <w:szCs w:val="22"/>
          </w:rPr>
          <w:tab/>
        </w:r>
        <w:r w:rsidRPr="00B960EA">
          <w:rPr>
            <w:rStyle w:val="Collegamentoipertestuale"/>
          </w:rPr>
          <w:t>Configurazione del certificato di comunicazione</w:t>
        </w:r>
        <w:r>
          <w:rPr>
            <w:webHidden/>
          </w:rPr>
          <w:tab/>
        </w:r>
        <w:r>
          <w:rPr>
            <w:webHidden/>
          </w:rPr>
          <w:fldChar w:fldCharType="begin"/>
        </w:r>
        <w:r>
          <w:rPr>
            <w:webHidden/>
          </w:rPr>
          <w:instrText xml:space="preserve"> PAGEREF _Toc131003630 \h </w:instrText>
        </w:r>
        <w:r>
          <w:rPr>
            <w:webHidden/>
          </w:rPr>
        </w:r>
        <w:r>
          <w:rPr>
            <w:webHidden/>
          </w:rPr>
          <w:fldChar w:fldCharType="separate"/>
        </w:r>
        <w:r>
          <w:rPr>
            <w:webHidden/>
          </w:rPr>
          <w:t>27</w:t>
        </w:r>
        <w:r>
          <w:rPr>
            <w:webHidden/>
          </w:rPr>
          <w:fldChar w:fldCharType="end"/>
        </w:r>
      </w:hyperlink>
    </w:p>
    <w:p w14:paraId="74A020E0"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31" w:history="1">
        <w:r w:rsidRPr="00B960EA">
          <w:rPr>
            <w:rStyle w:val="Collegamentoipertestuale"/>
          </w:rPr>
          <w:t>2.7.3</w:t>
        </w:r>
        <w:r>
          <w:rPr>
            <w:rFonts w:asciiTheme="minorHAnsi" w:eastAsiaTheme="minorEastAsia" w:hAnsiTheme="minorHAnsi" w:cstheme="minorBidi"/>
            <w:smallCaps w:val="0"/>
            <w:szCs w:val="22"/>
          </w:rPr>
          <w:tab/>
        </w:r>
        <w:r w:rsidRPr="00B960EA">
          <w:rPr>
            <w:rStyle w:val="Collegamentoipertestuale"/>
          </w:rPr>
          <w:t>Batch di verifica stato del Pagamento</w:t>
        </w:r>
        <w:r>
          <w:rPr>
            <w:webHidden/>
          </w:rPr>
          <w:tab/>
        </w:r>
        <w:r>
          <w:rPr>
            <w:webHidden/>
          </w:rPr>
          <w:fldChar w:fldCharType="begin"/>
        </w:r>
        <w:r>
          <w:rPr>
            <w:webHidden/>
          </w:rPr>
          <w:instrText xml:space="preserve"> PAGEREF _Toc131003631 \h </w:instrText>
        </w:r>
        <w:r>
          <w:rPr>
            <w:webHidden/>
          </w:rPr>
        </w:r>
        <w:r>
          <w:rPr>
            <w:webHidden/>
          </w:rPr>
          <w:fldChar w:fldCharType="separate"/>
        </w:r>
        <w:r>
          <w:rPr>
            <w:webHidden/>
          </w:rPr>
          <w:t>27</w:t>
        </w:r>
        <w:r>
          <w:rPr>
            <w:webHidden/>
          </w:rPr>
          <w:fldChar w:fldCharType="end"/>
        </w:r>
      </w:hyperlink>
    </w:p>
    <w:p w14:paraId="3E1A2AAF"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32" w:history="1">
        <w:r w:rsidRPr="00B960EA">
          <w:rPr>
            <w:rStyle w:val="Collegamentoipertestuale"/>
          </w:rPr>
          <w:t>2.7.4</w:t>
        </w:r>
        <w:r>
          <w:rPr>
            <w:rFonts w:asciiTheme="minorHAnsi" w:eastAsiaTheme="minorEastAsia" w:hAnsiTheme="minorHAnsi" w:cstheme="minorBidi"/>
            <w:smallCaps w:val="0"/>
            <w:szCs w:val="22"/>
          </w:rPr>
          <w:tab/>
        </w:r>
        <w:r w:rsidRPr="00B960EA">
          <w:rPr>
            <w:rStyle w:val="Collegamentoipertestuale"/>
          </w:rPr>
          <w:t>Descrizione dei servizi WEB PST</w:t>
        </w:r>
        <w:r>
          <w:rPr>
            <w:webHidden/>
          </w:rPr>
          <w:tab/>
        </w:r>
        <w:r>
          <w:rPr>
            <w:webHidden/>
          </w:rPr>
          <w:fldChar w:fldCharType="begin"/>
        </w:r>
        <w:r>
          <w:rPr>
            <w:webHidden/>
          </w:rPr>
          <w:instrText xml:space="preserve"> PAGEREF _Toc131003632 \h </w:instrText>
        </w:r>
        <w:r>
          <w:rPr>
            <w:webHidden/>
          </w:rPr>
        </w:r>
        <w:r>
          <w:rPr>
            <w:webHidden/>
          </w:rPr>
          <w:fldChar w:fldCharType="separate"/>
        </w:r>
        <w:r>
          <w:rPr>
            <w:webHidden/>
          </w:rPr>
          <w:t>28</w:t>
        </w:r>
        <w:r>
          <w:rPr>
            <w:webHidden/>
          </w:rPr>
          <w:fldChar w:fldCharType="end"/>
        </w:r>
      </w:hyperlink>
    </w:p>
    <w:p w14:paraId="0CE4586A" w14:textId="77777777" w:rsidR="00C17A30" w:rsidRDefault="00C17A30">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33" w:history="1">
        <w:r w:rsidRPr="00B960EA">
          <w:rPr>
            <w:rStyle w:val="Collegamentoipertestuale"/>
            <w:noProof/>
          </w:rPr>
          <w:t>3</w:t>
        </w:r>
        <w:r>
          <w:rPr>
            <w:rFonts w:asciiTheme="minorHAnsi" w:eastAsiaTheme="minorEastAsia" w:hAnsiTheme="minorHAnsi" w:cstheme="minorBidi"/>
            <w:b w:val="0"/>
            <w:caps w:val="0"/>
            <w:noProof/>
            <w:szCs w:val="22"/>
          </w:rPr>
          <w:tab/>
        </w:r>
        <w:r w:rsidRPr="00B960EA">
          <w:rPr>
            <w:rStyle w:val="Collegamentoipertestuale"/>
            <w:noProof/>
          </w:rPr>
          <w:t>Interventi su RegeWEB</w:t>
        </w:r>
        <w:r>
          <w:rPr>
            <w:noProof/>
            <w:webHidden/>
          </w:rPr>
          <w:tab/>
        </w:r>
        <w:r>
          <w:rPr>
            <w:noProof/>
            <w:webHidden/>
          </w:rPr>
          <w:fldChar w:fldCharType="begin"/>
        </w:r>
        <w:r>
          <w:rPr>
            <w:noProof/>
            <w:webHidden/>
          </w:rPr>
          <w:instrText xml:space="preserve"> PAGEREF _Toc131003633 \h </w:instrText>
        </w:r>
        <w:r>
          <w:rPr>
            <w:noProof/>
            <w:webHidden/>
          </w:rPr>
        </w:r>
        <w:r>
          <w:rPr>
            <w:noProof/>
            <w:webHidden/>
          </w:rPr>
          <w:fldChar w:fldCharType="separate"/>
        </w:r>
        <w:r>
          <w:rPr>
            <w:noProof/>
            <w:webHidden/>
          </w:rPr>
          <w:t>32</w:t>
        </w:r>
        <w:r>
          <w:rPr>
            <w:noProof/>
            <w:webHidden/>
          </w:rPr>
          <w:fldChar w:fldCharType="end"/>
        </w:r>
      </w:hyperlink>
    </w:p>
    <w:p w14:paraId="2F209002"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34" w:history="1">
        <w:r w:rsidRPr="00B960EA">
          <w:rPr>
            <w:rStyle w:val="Collegamentoipertestuale"/>
          </w:rPr>
          <w:t>3.1</w:t>
        </w:r>
        <w:r>
          <w:rPr>
            <w:rFonts w:asciiTheme="minorHAnsi" w:eastAsiaTheme="minorEastAsia" w:hAnsiTheme="minorHAnsi" w:cstheme="minorBidi"/>
            <w:smallCaps w:val="0"/>
            <w:szCs w:val="22"/>
          </w:rPr>
          <w:tab/>
        </w:r>
        <w:r w:rsidRPr="00B960EA">
          <w:rPr>
            <w:rStyle w:val="Collegamentoipertestuale"/>
          </w:rPr>
          <w:t>Gestione Oblazione prevista per i procedimenti di competenza del tribunale ordinario</w:t>
        </w:r>
        <w:r>
          <w:rPr>
            <w:webHidden/>
          </w:rPr>
          <w:tab/>
        </w:r>
        <w:r>
          <w:rPr>
            <w:webHidden/>
          </w:rPr>
          <w:fldChar w:fldCharType="begin"/>
        </w:r>
        <w:r>
          <w:rPr>
            <w:webHidden/>
          </w:rPr>
          <w:instrText xml:space="preserve"> PAGEREF _Toc131003634 \h </w:instrText>
        </w:r>
        <w:r>
          <w:rPr>
            <w:webHidden/>
          </w:rPr>
        </w:r>
        <w:r>
          <w:rPr>
            <w:webHidden/>
          </w:rPr>
          <w:fldChar w:fldCharType="separate"/>
        </w:r>
        <w:r>
          <w:rPr>
            <w:webHidden/>
          </w:rPr>
          <w:t>32</w:t>
        </w:r>
        <w:r>
          <w:rPr>
            <w:webHidden/>
          </w:rPr>
          <w:fldChar w:fldCharType="end"/>
        </w:r>
      </w:hyperlink>
    </w:p>
    <w:p w14:paraId="0F416ABB"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35" w:history="1">
        <w:r w:rsidRPr="00B960EA">
          <w:rPr>
            <w:rStyle w:val="Collegamentoipertestuale"/>
          </w:rPr>
          <w:t>3.1.1</w:t>
        </w:r>
        <w:r>
          <w:rPr>
            <w:rFonts w:asciiTheme="minorHAnsi" w:eastAsiaTheme="minorEastAsia" w:hAnsiTheme="minorHAnsi" w:cstheme="minorBidi"/>
            <w:smallCaps w:val="0"/>
            <w:szCs w:val="22"/>
          </w:rPr>
          <w:tab/>
        </w:r>
        <w:r w:rsidRPr="00B960EA">
          <w:rPr>
            <w:rStyle w:val="Collegamentoipertestuale"/>
          </w:rPr>
          <w:t>Acquisizione stato pagamenti</w:t>
        </w:r>
        <w:r>
          <w:rPr>
            <w:webHidden/>
          </w:rPr>
          <w:tab/>
        </w:r>
        <w:r>
          <w:rPr>
            <w:webHidden/>
          </w:rPr>
          <w:fldChar w:fldCharType="begin"/>
        </w:r>
        <w:r>
          <w:rPr>
            <w:webHidden/>
          </w:rPr>
          <w:instrText xml:space="preserve"> PAGEREF _Toc131003635 \h </w:instrText>
        </w:r>
        <w:r>
          <w:rPr>
            <w:webHidden/>
          </w:rPr>
        </w:r>
        <w:r>
          <w:rPr>
            <w:webHidden/>
          </w:rPr>
          <w:fldChar w:fldCharType="separate"/>
        </w:r>
        <w:r>
          <w:rPr>
            <w:webHidden/>
          </w:rPr>
          <w:t>34</w:t>
        </w:r>
        <w:r>
          <w:rPr>
            <w:webHidden/>
          </w:rPr>
          <w:fldChar w:fldCharType="end"/>
        </w:r>
      </w:hyperlink>
    </w:p>
    <w:p w14:paraId="5BA83EC8"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36" w:history="1">
        <w:r w:rsidRPr="00B960EA">
          <w:rPr>
            <w:rStyle w:val="Collegamentoipertestuale"/>
          </w:rPr>
          <w:t>3.2</w:t>
        </w:r>
        <w:r>
          <w:rPr>
            <w:rFonts w:asciiTheme="minorHAnsi" w:eastAsiaTheme="minorEastAsia" w:hAnsiTheme="minorHAnsi" w:cstheme="minorBidi"/>
            <w:smallCaps w:val="0"/>
            <w:szCs w:val="22"/>
          </w:rPr>
          <w:tab/>
        </w:r>
        <w:r w:rsidRPr="00B960EA">
          <w:rPr>
            <w:rStyle w:val="Collegamentoipertestuale"/>
          </w:rPr>
          <w:t>Gestione Decreto penale per procedimenti di competenza del tribunale ordinario Artt. 459 e 460 cpp</w:t>
        </w:r>
        <w:r>
          <w:rPr>
            <w:webHidden/>
          </w:rPr>
          <w:tab/>
        </w:r>
        <w:r>
          <w:rPr>
            <w:webHidden/>
          </w:rPr>
          <w:fldChar w:fldCharType="begin"/>
        </w:r>
        <w:r>
          <w:rPr>
            <w:webHidden/>
          </w:rPr>
          <w:instrText xml:space="preserve"> PAGEREF _Toc131003636 \h </w:instrText>
        </w:r>
        <w:r>
          <w:rPr>
            <w:webHidden/>
          </w:rPr>
        </w:r>
        <w:r>
          <w:rPr>
            <w:webHidden/>
          </w:rPr>
          <w:fldChar w:fldCharType="separate"/>
        </w:r>
        <w:r>
          <w:rPr>
            <w:webHidden/>
          </w:rPr>
          <w:t>36</w:t>
        </w:r>
        <w:r>
          <w:rPr>
            <w:webHidden/>
          </w:rPr>
          <w:fldChar w:fldCharType="end"/>
        </w:r>
      </w:hyperlink>
    </w:p>
    <w:p w14:paraId="607D56FF"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37" w:history="1">
        <w:r w:rsidRPr="00B960EA">
          <w:rPr>
            <w:rStyle w:val="Collegamentoipertestuale"/>
          </w:rPr>
          <w:t>3.3</w:t>
        </w:r>
        <w:r>
          <w:rPr>
            <w:rFonts w:asciiTheme="minorHAnsi" w:eastAsiaTheme="minorEastAsia" w:hAnsiTheme="minorHAnsi" w:cstheme="minorBidi"/>
            <w:smallCaps w:val="0"/>
            <w:szCs w:val="22"/>
          </w:rPr>
          <w:tab/>
        </w:r>
        <w:r w:rsidRPr="00B960EA">
          <w:rPr>
            <w:rStyle w:val="Collegamentoipertestuale"/>
          </w:rPr>
          <w:t>Abilitazione pagamenti tramite PagoPA</w:t>
        </w:r>
        <w:r>
          <w:rPr>
            <w:webHidden/>
          </w:rPr>
          <w:tab/>
        </w:r>
        <w:r>
          <w:rPr>
            <w:webHidden/>
          </w:rPr>
          <w:fldChar w:fldCharType="begin"/>
        </w:r>
        <w:r>
          <w:rPr>
            <w:webHidden/>
          </w:rPr>
          <w:instrText xml:space="preserve"> PAGEREF _Toc131003637 \h </w:instrText>
        </w:r>
        <w:r>
          <w:rPr>
            <w:webHidden/>
          </w:rPr>
        </w:r>
        <w:r>
          <w:rPr>
            <w:webHidden/>
          </w:rPr>
          <w:fldChar w:fldCharType="separate"/>
        </w:r>
        <w:r>
          <w:rPr>
            <w:webHidden/>
          </w:rPr>
          <w:t>37</w:t>
        </w:r>
        <w:r>
          <w:rPr>
            <w:webHidden/>
          </w:rPr>
          <w:fldChar w:fldCharType="end"/>
        </w:r>
      </w:hyperlink>
    </w:p>
    <w:p w14:paraId="437F5465" w14:textId="77777777" w:rsidR="00C17A30" w:rsidRDefault="00C17A30">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38" w:history="1">
        <w:r w:rsidRPr="00B960EA">
          <w:rPr>
            <w:rStyle w:val="Collegamentoipertestuale"/>
            <w:noProof/>
          </w:rPr>
          <w:t>4</w:t>
        </w:r>
        <w:r>
          <w:rPr>
            <w:rFonts w:asciiTheme="minorHAnsi" w:eastAsiaTheme="minorEastAsia" w:hAnsiTheme="minorHAnsi" w:cstheme="minorBidi"/>
            <w:b w:val="0"/>
            <w:caps w:val="0"/>
            <w:noProof/>
            <w:szCs w:val="22"/>
          </w:rPr>
          <w:tab/>
        </w:r>
        <w:r w:rsidRPr="00B960EA">
          <w:rPr>
            <w:rStyle w:val="Collegamentoipertestuale"/>
            <w:noProof/>
          </w:rPr>
          <w:t>Piano delle attività</w:t>
        </w:r>
        <w:r>
          <w:rPr>
            <w:noProof/>
            <w:webHidden/>
          </w:rPr>
          <w:tab/>
        </w:r>
        <w:r>
          <w:rPr>
            <w:noProof/>
            <w:webHidden/>
          </w:rPr>
          <w:fldChar w:fldCharType="begin"/>
        </w:r>
        <w:r>
          <w:rPr>
            <w:noProof/>
            <w:webHidden/>
          </w:rPr>
          <w:instrText xml:space="preserve"> PAGEREF _Toc131003638 \h </w:instrText>
        </w:r>
        <w:r>
          <w:rPr>
            <w:noProof/>
            <w:webHidden/>
          </w:rPr>
        </w:r>
        <w:r>
          <w:rPr>
            <w:noProof/>
            <w:webHidden/>
          </w:rPr>
          <w:fldChar w:fldCharType="separate"/>
        </w:r>
        <w:r>
          <w:rPr>
            <w:noProof/>
            <w:webHidden/>
          </w:rPr>
          <w:t>39</w:t>
        </w:r>
        <w:r>
          <w:rPr>
            <w:noProof/>
            <w:webHidden/>
          </w:rPr>
          <w:fldChar w:fldCharType="end"/>
        </w:r>
      </w:hyperlink>
    </w:p>
    <w:p w14:paraId="06D585C7"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39" w:history="1">
        <w:r w:rsidRPr="00B960EA">
          <w:rPr>
            <w:rStyle w:val="Collegamentoipertestuale"/>
          </w:rPr>
          <w:t>4.1</w:t>
        </w:r>
        <w:r>
          <w:rPr>
            <w:rFonts w:asciiTheme="minorHAnsi" w:eastAsiaTheme="minorEastAsia" w:hAnsiTheme="minorHAnsi" w:cstheme="minorBidi"/>
            <w:smallCaps w:val="0"/>
            <w:szCs w:val="22"/>
          </w:rPr>
          <w:tab/>
        </w:r>
        <w:r w:rsidRPr="00B960EA">
          <w:rPr>
            <w:rStyle w:val="Collegamentoipertestuale"/>
          </w:rPr>
          <w:t>Ciclo di sviluppo</w:t>
        </w:r>
        <w:r>
          <w:rPr>
            <w:webHidden/>
          </w:rPr>
          <w:tab/>
        </w:r>
        <w:r>
          <w:rPr>
            <w:webHidden/>
          </w:rPr>
          <w:fldChar w:fldCharType="begin"/>
        </w:r>
        <w:r>
          <w:rPr>
            <w:webHidden/>
          </w:rPr>
          <w:instrText xml:space="preserve"> PAGEREF _Toc131003639 \h </w:instrText>
        </w:r>
        <w:r>
          <w:rPr>
            <w:webHidden/>
          </w:rPr>
        </w:r>
        <w:r>
          <w:rPr>
            <w:webHidden/>
          </w:rPr>
          <w:fldChar w:fldCharType="separate"/>
        </w:r>
        <w:r>
          <w:rPr>
            <w:webHidden/>
          </w:rPr>
          <w:t>39</w:t>
        </w:r>
        <w:r>
          <w:rPr>
            <w:webHidden/>
          </w:rPr>
          <w:fldChar w:fldCharType="end"/>
        </w:r>
      </w:hyperlink>
    </w:p>
    <w:p w14:paraId="4879EA06" w14:textId="77777777" w:rsidR="00C17A30" w:rsidRDefault="00C17A30">
      <w:pPr>
        <w:pStyle w:val="Sommario1"/>
        <w:tabs>
          <w:tab w:val="left" w:pos="400"/>
          <w:tab w:val="right" w:leader="dot" w:pos="9628"/>
        </w:tabs>
        <w:rPr>
          <w:rFonts w:asciiTheme="minorHAnsi" w:eastAsiaTheme="minorEastAsia" w:hAnsiTheme="minorHAnsi" w:cstheme="minorBidi"/>
          <w:b w:val="0"/>
          <w:caps w:val="0"/>
          <w:noProof/>
          <w:szCs w:val="22"/>
        </w:rPr>
      </w:pPr>
      <w:hyperlink w:anchor="_Toc131003640" w:history="1">
        <w:r w:rsidRPr="00B960EA">
          <w:rPr>
            <w:rStyle w:val="Collegamentoipertestuale"/>
            <w:noProof/>
          </w:rPr>
          <w:t>5</w:t>
        </w:r>
        <w:r>
          <w:rPr>
            <w:rFonts w:asciiTheme="minorHAnsi" w:eastAsiaTheme="minorEastAsia" w:hAnsiTheme="minorHAnsi" w:cstheme="minorBidi"/>
            <w:b w:val="0"/>
            <w:caps w:val="0"/>
            <w:noProof/>
            <w:szCs w:val="22"/>
          </w:rPr>
          <w:tab/>
        </w:r>
        <w:r w:rsidRPr="00B960EA">
          <w:rPr>
            <w:rStyle w:val="Collegamentoipertestuale"/>
            <w:noProof/>
          </w:rPr>
          <w:t>Dimensionamento</w:t>
        </w:r>
        <w:r>
          <w:rPr>
            <w:noProof/>
            <w:webHidden/>
          </w:rPr>
          <w:tab/>
        </w:r>
        <w:r>
          <w:rPr>
            <w:noProof/>
            <w:webHidden/>
          </w:rPr>
          <w:fldChar w:fldCharType="begin"/>
        </w:r>
        <w:r>
          <w:rPr>
            <w:noProof/>
            <w:webHidden/>
          </w:rPr>
          <w:instrText xml:space="preserve"> PAGEREF _Toc131003640 \h </w:instrText>
        </w:r>
        <w:r>
          <w:rPr>
            <w:noProof/>
            <w:webHidden/>
          </w:rPr>
        </w:r>
        <w:r>
          <w:rPr>
            <w:noProof/>
            <w:webHidden/>
          </w:rPr>
          <w:fldChar w:fldCharType="separate"/>
        </w:r>
        <w:r>
          <w:rPr>
            <w:noProof/>
            <w:webHidden/>
          </w:rPr>
          <w:t>40</w:t>
        </w:r>
        <w:r>
          <w:rPr>
            <w:noProof/>
            <w:webHidden/>
          </w:rPr>
          <w:fldChar w:fldCharType="end"/>
        </w:r>
      </w:hyperlink>
    </w:p>
    <w:p w14:paraId="0813D401" w14:textId="77777777" w:rsidR="00C17A30" w:rsidRDefault="00C17A30">
      <w:pPr>
        <w:pStyle w:val="Sommario2"/>
        <w:tabs>
          <w:tab w:val="left" w:pos="800"/>
          <w:tab w:val="right" w:leader="dot" w:pos="9628"/>
        </w:tabs>
        <w:rPr>
          <w:rFonts w:asciiTheme="minorHAnsi" w:eastAsiaTheme="minorEastAsia" w:hAnsiTheme="minorHAnsi" w:cstheme="minorBidi"/>
          <w:smallCaps w:val="0"/>
          <w:szCs w:val="22"/>
        </w:rPr>
      </w:pPr>
      <w:hyperlink w:anchor="_Toc131003641" w:history="1">
        <w:r w:rsidRPr="00B960EA">
          <w:rPr>
            <w:rStyle w:val="Collegamentoipertestuale"/>
          </w:rPr>
          <w:t>5.1</w:t>
        </w:r>
        <w:r>
          <w:rPr>
            <w:rFonts w:asciiTheme="minorHAnsi" w:eastAsiaTheme="minorEastAsia" w:hAnsiTheme="minorHAnsi" w:cstheme="minorBidi"/>
            <w:smallCaps w:val="0"/>
            <w:szCs w:val="22"/>
          </w:rPr>
          <w:tab/>
        </w:r>
        <w:r w:rsidRPr="00B960EA">
          <w:rPr>
            <w:rStyle w:val="Collegamentoipertestuale"/>
          </w:rPr>
          <w:t>Stima dell'effort</w:t>
        </w:r>
        <w:r>
          <w:rPr>
            <w:webHidden/>
          </w:rPr>
          <w:tab/>
        </w:r>
        <w:r>
          <w:rPr>
            <w:webHidden/>
          </w:rPr>
          <w:fldChar w:fldCharType="begin"/>
        </w:r>
        <w:r>
          <w:rPr>
            <w:webHidden/>
          </w:rPr>
          <w:instrText xml:space="preserve"> PAGEREF _Toc131003641 \h </w:instrText>
        </w:r>
        <w:r>
          <w:rPr>
            <w:webHidden/>
          </w:rPr>
        </w:r>
        <w:r>
          <w:rPr>
            <w:webHidden/>
          </w:rPr>
          <w:fldChar w:fldCharType="separate"/>
        </w:r>
        <w:r>
          <w:rPr>
            <w:webHidden/>
          </w:rPr>
          <w:t>40</w:t>
        </w:r>
        <w:r>
          <w:rPr>
            <w:webHidden/>
          </w:rPr>
          <w:fldChar w:fldCharType="end"/>
        </w:r>
      </w:hyperlink>
    </w:p>
    <w:p w14:paraId="7BB8EC72" w14:textId="77777777" w:rsidR="00C17A30" w:rsidRDefault="00C17A30">
      <w:pPr>
        <w:pStyle w:val="Sommario2"/>
        <w:tabs>
          <w:tab w:val="left" w:pos="1000"/>
          <w:tab w:val="right" w:leader="dot" w:pos="9628"/>
        </w:tabs>
        <w:rPr>
          <w:rFonts w:asciiTheme="minorHAnsi" w:eastAsiaTheme="minorEastAsia" w:hAnsiTheme="minorHAnsi" w:cstheme="minorBidi"/>
          <w:smallCaps w:val="0"/>
          <w:szCs w:val="22"/>
        </w:rPr>
      </w:pPr>
      <w:hyperlink w:anchor="_Toc131003642" w:history="1">
        <w:r w:rsidRPr="00B960EA">
          <w:rPr>
            <w:rStyle w:val="Collegamentoipertestuale"/>
            <w:lang w:val="en-US"/>
          </w:rPr>
          <w:t>5.1.1</w:t>
        </w:r>
        <w:r>
          <w:rPr>
            <w:rFonts w:asciiTheme="minorHAnsi" w:eastAsiaTheme="minorEastAsia" w:hAnsiTheme="minorHAnsi" w:cstheme="minorBidi"/>
            <w:smallCaps w:val="0"/>
            <w:szCs w:val="22"/>
          </w:rPr>
          <w:tab/>
        </w:r>
        <w:r w:rsidRPr="00B960EA">
          <w:rPr>
            <w:rStyle w:val="Collegamentoipertestuale"/>
            <w:lang w:val="en-US"/>
          </w:rPr>
          <w:t>Attività progettuali a corpo</w:t>
        </w:r>
        <w:r>
          <w:rPr>
            <w:webHidden/>
          </w:rPr>
          <w:tab/>
        </w:r>
        <w:r>
          <w:rPr>
            <w:webHidden/>
          </w:rPr>
          <w:fldChar w:fldCharType="begin"/>
        </w:r>
        <w:r>
          <w:rPr>
            <w:webHidden/>
          </w:rPr>
          <w:instrText xml:space="preserve"> PAGEREF _Toc131003642 \h </w:instrText>
        </w:r>
        <w:r>
          <w:rPr>
            <w:webHidden/>
          </w:rPr>
        </w:r>
        <w:r>
          <w:rPr>
            <w:webHidden/>
          </w:rPr>
          <w:fldChar w:fldCharType="separate"/>
        </w:r>
        <w:r>
          <w:rPr>
            <w:webHidden/>
          </w:rPr>
          <w:t>40</w:t>
        </w:r>
        <w:r>
          <w:rPr>
            <w:webHidden/>
          </w:rPr>
          <w:fldChar w:fldCharType="end"/>
        </w:r>
      </w:hyperlink>
    </w:p>
    <w:p w14:paraId="48BC1C46" w14:textId="1640575D"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31003613"/>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31003614"/>
      <w:r w:rsidRPr="005841F2">
        <w:t>Scopo del documento</w:t>
      </w:r>
      <w:bookmarkEnd w:id="10"/>
      <w:bookmarkEnd w:id="11"/>
      <w:bookmarkEnd w:id="12"/>
    </w:p>
    <w:p w14:paraId="64FAD18B" w14:textId="77777777" w:rsidR="00C702C7" w:rsidRDefault="00C702C7" w:rsidP="00C702C7">
      <w:pPr>
        <w:pStyle w:val="NormaleSIUT"/>
        <w:rPr>
          <w:color w:val="000000" w:themeColor="text1"/>
        </w:rPr>
      </w:pPr>
      <w:r>
        <w:rPr>
          <w:color w:val="000000" w:themeColor="text1"/>
        </w:rPr>
        <w:t>Nel documento in oggetto si delineano gli interventi da effettuare sui sistemi SIES e RegeWEB in merito al pagamento delle pene pecuniarie anche attraverso l’interfacciamento del PagoPA/PST mediante l’invocazione dei seguenti servizi:</w:t>
      </w:r>
    </w:p>
    <w:p w14:paraId="70ACE776" w14:textId="5C508DCC" w:rsidR="00C702C7" w:rsidRPr="00C702C7"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la generazione del Bollettino (quando viene creato un bollettino viene in automatico generato uno stato ad esso associato, identificativo IUV);</w:t>
      </w:r>
    </w:p>
    <w:p w14:paraId="1BB22913" w14:textId="15C006F5" w:rsidR="001874FC" w:rsidRPr="007F331E"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avere aggiornamenti sullo stato del bollettino.</w:t>
      </w:r>
    </w:p>
    <w:p w14:paraId="5B57F39B" w14:textId="515A0C09" w:rsidR="00E81F0E" w:rsidRDefault="00E81F0E" w:rsidP="00B714FA">
      <w:pPr>
        <w:pStyle w:val="Titolo2SIUT"/>
      </w:pPr>
      <w:bookmarkStart w:id="13" w:name="_Toc16251723"/>
      <w:bookmarkStart w:id="14" w:name="_Toc131003615"/>
      <w:r w:rsidRPr="005841F2">
        <w:t>Riferimenti</w:t>
      </w:r>
      <w:bookmarkEnd w:id="13"/>
      <w:bookmarkEnd w:id="14"/>
    </w:p>
    <w:tbl>
      <w:tblPr>
        <w:tblW w:w="5001"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E81F0E" w:rsidRPr="005841F2" w14:paraId="6C0B9563" w14:textId="77777777" w:rsidTr="004D5AAB">
        <w:tc>
          <w:tcPr>
            <w:tcW w:w="679" w:type="pct"/>
            <w:shd w:val="solid" w:color="4F81BD" w:themeColor="accent1" w:fill="FFFFFF"/>
            <w:vAlign w:val="center"/>
          </w:tcPr>
          <w:p w14:paraId="582961D1"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tcPr>
          <w:p w14:paraId="469A66F7"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tcPr>
          <w:p w14:paraId="2C6CFBFB"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Descrizione Documento</w:t>
            </w:r>
          </w:p>
        </w:tc>
      </w:tr>
      <w:tr w:rsidR="00DB1A13" w:rsidRPr="005841F2" w14:paraId="19E87FAF" w14:textId="77777777" w:rsidTr="004D5AAB">
        <w:tc>
          <w:tcPr>
            <w:tcW w:w="679" w:type="pct"/>
            <w:vAlign w:val="center"/>
          </w:tcPr>
          <w:p w14:paraId="136EE291" w14:textId="15060046" w:rsidR="00DB1A13" w:rsidRPr="005841F2" w:rsidRDefault="00DB1A13" w:rsidP="00DB1A13">
            <w:pPr>
              <w:pStyle w:val="NormaletabellaSIUT"/>
              <w:jc w:val="center"/>
              <w:rPr>
                <w:rFonts w:eastAsia="Calibri"/>
                <w:lang w:val="en-US" w:eastAsia="ar-SA"/>
              </w:rPr>
            </w:pPr>
            <w:r>
              <w:rPr>
                <w:rFonts w:eastAsia="Calibri"/>
                <w:lang w:val="en-US" w:eastAsia="ar-SA"/>
              </w:rPr>
              <w:t>RIF 1</w:t>
            </w:r>
          </w:p>
        </w:tc>
        <w:tc>
          <w:tcPr>
            <w:tcW w:w="2908" w:type="pct"/>
          </w:tcPr>
          <w:p w14:paraId="1FF681DC" w14:textId="355FF2E6" w:rsidR="00DB1A13" w:rsidRPr="008C0514" w:rsidRDefault="004D5AAB" w:rsidP="00DB1A13">
            <w:pPr>
              <w:pStyle w:val="NormaletabellaSIUT"/>
              <w:rPr>
                <w:color w:val="FF0000"/>
                <w:lang w:eastAsia="ar-SA"/>
              </w:rPr>
            </w:pPr>
            <w:r w:rsidRPr="004D5AAB">
              <w:rPr>
                <w:rFonts w:eastAsia="Calibri"/>
                <w:lang w:eastAsia="ar-SA"/>
              </w:rPr>
              <w:t>m_dg.DOG07AR.14_02_2023.0000226.U_Richiesta_scheda_2023-13_APP-SIES_PAGOPA_v_1.0_signed</w:t>
            </w:r>
          </w:p>
        </w:tc>
        <w:tc>
          <w:tcPr>
            <w:tcW w:w="1413" w:type="pct"/>
          </w:tcPr>
          <w:p w14:paraId="4EE09CB4" w14:textId="68684459" w:rsidR="00DB1A13" w:rsidRPr="00834189" w:rsidRDefault="004D5AAB" w:rsidP="00DB1A13">
            <w:pPr>
              <w:pStyle w:val="NormaletabellaSIUT"/>
              <w:jc w:val="left"/>
              <w:rPr>
                <w:color w:val="FF0000"/>
                <w:lang w:eastAsia="ar-SA"/>
              </w:rPr>
            </w:pPr>
            <w:proofErr w:type="spellStart"/>
            <w:r>
              <w:rPr>
                <w:rFonts w:eastAsia="Calibri"/>
                <w:lang w:val="en-US" w:eastAsia="ar-SA"/>
              </w:rPr>
              <w:t>Richiesta</w:t>
            </w:r>
            <w:proofErr w:type="spellEnd"/>
            <w:r>
              <w:rPr>
                <w:rFonts w:eastAsia="Calibri"/>
                <w:lang w:val="en-US" w:eastAsia="ar-SA"/>
              </w:rPr>
              <w:t xml:space="preserve"> </w:t>
            </w:r>
            <w:proofErr w:type="spellStart"/>
            <w:r>
              <w:rPr>
                <w:rFonts w:eastAsia="Calibri"/>
                <w:lang w:val="en-US" w:eastAsia="ar-SA"/>
              </w:rPr>
              <w:t>Scheda</w:t>
            </w:r>
            <w:proofErr w:type="spellEnd"/>
            <w:r w:rsidR="00DB1A13" w:rsidRPr="00DB1A13">
              <w:rPr>
                <w:rFonts w:eastAsia="Calibri"/>
                <w:lang w:val="en-US" w:eastAsia="ar-SA"/>
              </w:rPr>
              <w:t xml:space="preserve"> </w:t>
            </w:r>
          </w:p>
        </w:tc>
      </w:tr>
      <w:tr w:rsidR="00DB1A13" w:rsidRPr="005841F2" w14:paraId="06F9F73C" w14:textId="77777777" w:rsidTr="004D5AAB">
        <w:tc>
          <w:tcPr>
            <w:tcW w:w="679" w:type="pct"/>
            <w:vAlign w:val="center"/>
          </w:tcPr>
          <w:p w14:paraId="07770B55" w14:textId="371FD563" w:rsidR="00DB1A13" w:rsidRPr="005841F2" w:rsidRDefault="00DB1A13" w:rsidP="00DB1A13">
            <w:pPr>
              <w:pStyle w:val="NormaletabellaSIUT"/>
              <w:jc w:val="center"/>
              <w:rPr>
                <w:rFonts w:eastAsia="Calibri"/>
                <w:lang w:eastAsia="ar-SA"/>
              </w:rPr>
            </w:pPr>
            <w:r>
              <w:rPr>
                <w:rFonts w:eastAsia="Calibri"/>
                <w:lang w:val="en-US" w:eastAsia="ar-SA"/>
              </w:rPr>
              <w:t>RIF 2</w:t>
            </w:r>
          </w:p>
        </w:tc>
        <w:tc>
          <w:tcPr>
            <w:tcW w:w="2908" w:type="pct"/>
          </w:tcPr>
          <w:p w14:paraId="7CFA7C8A" w14:textId="1B2F1C7E" w:rsidR="00DB1A13" w:rsidRPr="008C0514" w:rsidRDefault="004D5AAB" w:rsidP="00DB1A13">
            <w:pPr>
              <w:pStyle w:val="NormaletabellaSIUT"/>
              <w:jc w:val="left"/>
              <w:rPr>
                <w:color w:val="FF0000"/>
                <w:lang w:eastAsia="ar-SA"/>
              </w:rPr>
            </w:pPr>
            <w:r w:rsidRPr="004D5AAB">
              <w:rPr>
                <w:rFonts w:eastAsia="Calibri"/>
                <w:lang w:eastAsia="ar-SA"/>
              </w:rPr>
              <w:t>Invio_atti_cognizione_scheda_2023-13_PAGOPA_v_1.0_signedPagoPA_2023-13__cognizione</w:t>
            </w:r>
          </w:p>
        </w:tc>
        <w:tc>
          <w:tcPr>
            <w:tcW w:w="1413" w:type="pct"/>
          </w:tcPr>
          <w:p w14:paraId="3088B0F8" w14:textId="7CEE7C4D" w:rsidR="00DB1A13" w:rsidRPr="00834189" w:rsidRDefault="004D5AAB" w:rsidP="00DB1A13">
            <w:pPr>
              <w:pStyle w:val="NormaletabellaSIUT"/>
              <w:jc w:val="left"/>
              <w:rPr>
                <w:color w:val="FF0000"/>
                <w:lang w:eastAsia="ar-SA"/>
              </w:rPr>
            </w:pPr>
            <w:proofErr w:type="spellStart"/>
            <w:r>
              <w:rPr>
                <w:rFonts w:eastAsia="Calibri"/>
                <w:lang w:val="en-US" w:eastAsia="ar-SA"/>
              </w:rPr>
              <w:t>Atti</w:t>
            </w:r>
            <w:proofErr w:type="spellEnd"/>
            <w:r>
              <w:rPr>
                <w:rFonts w:eastAsia="Calibri"/>
                <w:lang w:val="en-US" w:eastAsia="ar-SA"/>
              </w:rPr>
              <w:t xml:space="preserve"> </w:t>
            </w:r>
            <w:proofErr w:type="spellStart"/>
            <w:r>
              <w:rPr>
                <w:rFonts w:eastAsia="Calibri"/>
                <w:lang w:val="en-US" w:eastAsia="ar-SA"/>
              </w:rPr>
              <w:t>Cognizione</w:t>
            </w:r>
            <w:proofErr w:type="spellEnd"/>
          </w:p>
        </w:tc>
      </w:tr>
      <w:tr w:rsidR="004D5AAB" w:rsidRPr="005841F2" w14:paraId="7D5FFEDD" w14:textId="77777777" w:rsidTr="004D5AAB">
        <w:tc>
          <w:tcPr>
            <w:tcW w:w="679" w:type="pct"/>
            <w:vAlign w:val="center"/>
          </w:tcPr>
          <w:p w14:paraId="7A4ABB03" w14:textId="421DCB13" w:rsidR="004D5AAB" w:rsidRDefault="004D5AAB" w:rsidP="00DB1A13">
            <w:pPr>
              <w:pStyle w:val="NormaletabellaSIUT"/>
              <w:jc w:val="center"/>
              <w:rPr>
                <w:rFonts w:eastAsia="Calibri"/>
                <w:lang w:val="en-US" w:eastAsia="ar-SA"/>
              </w:rPr>
            </w:pPr>
            <w:r>
              <w:rPr>
                <w:rFonts w:eastAsia="Calibri"/>
                <w:lang w:val="en-US" w:eastAsia="ar-SA"/>
              </w:rPr>
              <w:t>RIF 3</w:t>
            </w:r>
          </w:p>
        </w:tc>
        <w:tc>
          <w:tcPr>
            <w:tcW w:w="2908" w:type="pct"/>
          </w:tcPr>
          <w:p w14:paraId="1FF56D02" w14:textId="6CA825AE" w:rsidR="004D5AAB" w:rsidRPr="004D5AAB" w:rsidRDefault="004D5AAB" w:rsidP="00DB1A13">
            <w:pPr>
              <w:pStyle w:val="NormaletabellaSIUT"/>
              <w:jc w:val="left"/>
              <w:rPr>
                <w:rFonts w:eastAsia="Calibri"/>
                <w:lang w:eastAsia="ar-SA"/>
              </w:rPr>
            </w:pPr>
            <w:r w:rsidRPr="004D5AAB">
              <w:rPr>
                <w:rFonts w:eastAsia="Calibri"/>
                <w:lang w:eastAsia="ar-SA"/>
              </w:rPr>
              <w:t>Documentazione_servizi_web_v1.53</w:t>
            </w:r>
          </w:p>
        </w:tc>
        <w:tc>
          <w:tcPr>
            <w:tcW w:w="1413" w:type="pct"/>
          </w:tcPr>
          <w:p w14:paraId="2563B693" w14:textId="0B19331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r w:rsidR="004D5AAB" w:rsidRPr="005841F2" w14:paraId="40C7BFE5" w14:textId="77777777" w:rsidTr="004D5AAB">
        <w:tc>
          <w:tcPr>
            <w:tcW w:w="679" w:type="pct"/>
            <w:vAlign w:val="center"/>
          </w:tcPr>
          <w:p w14:paraId="74D093DC" w14:textId="4C8E0E46" w:rsidR="004D5AAB" w:rsidRDefault="004D5AAB" w:rsidP="00DB1A13">
            <w:pPr>
              <w:pStyle w:val="NormaletabellaSIUT"/>
              <w:jc w:val="center"/>
              <w:rPr>
                <w:rFonts w:eastAsia="Calibri"/>
                <w:lang w:val="en-US" w:eastAsia="ar-SA"/>
              </w:rPr>
            </w:pPr>
            <w:r>
              <w:rPr>
                <w:rFonts w:eastAsia="Calibri"/>
                <w:lang w:val="en-US" w:eastAsia="ar-SA"/>
              </w:rPr>
              <w:t>RIF 4</w:t>
            </w:r>
          </w:p>
        </w:tc>
        <w:tc>
          <w:tcPr>
            <w:tcW w:w="2908" w:type="pct"/>
          </w:tcPr>
          <w:p w14:paraId="00C56400" w14:textId="555CD822" w:rsidR="004D5AAB" w:rsidRPr="004D5AAB" w:rsidRDefault="004D5AAB" w:rsidP="00DB1A13">
            <w:pPr>
              <w:pStyle w:val="NormaletabellaSIUT"/>
              <w:jc w:val="left"/>
              <w:rPr>
                <w:rFonts w:eastAsia="Calibri"/>
                <w:lang w:eastAsia="ar-SA"/>
              </w:rPr>
            </w:pPr>
            <w:r w:rsidRPr="004D5AAB">
              <w:rPr>
                <w:rFonts w:eastAsia="Calibri"/>
                <w:lang w:eastAsia="ar-SA"/>
              </w:rPr>
              <w:t>APPLICATIVI - Flussi pagamento telematico tramite PST vers. 3.1</w:t>
            </w:r>
          </w:p>
        </w:tc>
        <w:tc>
          <w:tcPr>
            <w:tcW w:w="1413" w:type="pct"/>
          </w:tcPr>
          <w:p w14:paraId="2F99F7E4" w14:textId="3DB4C59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bl>
    <w:p w14:paraId="4EEBCD26" w14:textId="77777777" w:rsidR="00E81F0E" w:rsidRPr="005841F2" w:rsidRDefault="00E81F0E" w:rsidP="00B714FA">
      <w:pPr>
        <w:pStyle w:val="Titolo2SIUT"/>
      </w:pPr>
      <w:bookmarkStart w:id="15" w:name="_Toc131003616"/>
      <w:r w:rsidRPr="005841F2">
        <w:t>Glossario</w:t>
      </w:r>
      <w:bookmarkEnd w:id="15"/>
    </w:p>
    <w:p w14:paraId="2C58EC8F" w14:textId="72C3AA39" w:rsidR="00E81F0E" w:rsidRDefault="00E81F0E" w:rsidP="00B714FA">
      <w:pPr>
        <w:pStyle w:val="Titolo3SIUT"/>
      </w:pPr>
      <w:bookmarkStart w:id="16" w:name="_Toc131003617"/>
      <w:r w:rsidRPr="005841F2">
        <w:t>Acronimi e abbreviazioni</w:t>
      </w:r>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5841F2" w14:paraId="0600AF35" w14:textId="77777777" w:rsidTr="004F1CF6">
        <w:trPr>
          <w:tblHeader/>
        </w:trPr>
        <w:tc>
          <w:tcPr>
            <w:tcW w:w="1271" w:type="pct"/>
            <w:shd w:val="solid" w:color="4F81BD" w:themeColor="accent1" w:fill="FFFFFF"/>
          </w:tcPr>
          <w:p w14:paraId="00FB1AE6"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Sigla</w:t>
            </w:r>
          </w:p>
        </w:tc>
        <w:tc>
          <w:tcPr>
            <w:tcW w:w="3729" w:type="pct"/>
            <w:shd w:val="solid" w:color="4F81BD" w:themeColor="accent1" w:fill="FFFFFF"/>
          </w:tcPr>
          <w:p w14:paraId="3C43898D"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Descrizione</w:t>
            </w:r>
          </w:p>
        </w:tc>
      </w:tr>
      <w:tr w:rsidR="00746E42" w:rsidRPr="005841F2" w14:paraId="7E23E3BD" w14:textId="77777777" w:rsidTr="004F1CF6">
        <w:tc>
          <w:tcPr>
            <w:tcW w:w="1271" w:type="pct"/>
            <w:vAlign w:val="center"/>
          </w:tcPr>
          <w:p w14:paraId="037630C3" w14:textId="77777777" w:rsidR="00746E42" w:rsidRPr="005841F2" w:rsidRDefault="00746E42" w:rsidP="00B714FA">
            <w:pPr>
              <w:pStyle w:val="NormaletabellaSIUT"/>
              <w:jc w:val="center"/>
              <w:rPr>
                <w:lang w:eastAsia="ar-SA"/>
              </w:rPr>
            </w:pPr>
            <w:r w:rsidRPr="005841F2">
              <w:t>API</w:t>
            </w:r>
          </w:p>
        </w:tc>
        <w:tc>
          <w:tcPr>
            <w:tcW w:w="3729" w:type="pct"/>
            <w:vAlign w:val="center"/>
          </w:tcPr>
          <w:p w14:paraId="68396D52" w14:textId="77777777" w:rsidR="00746E42" w:rsidRPr="005841F2" w:rsidRDefault="00746E42" w:rsidP="00B714FA">
            <w:pPr>
              <w:pStyle w:val="NormaletabellaSIUT"/>
              <w:rPr>
                <w:lang w:eastAsia="ar-SA"/>
              </w:rPr>
            </w:pPr>
            <w:r w:rsidRPr="005841F2">
              <w:t>Application Programming Interface</w:t>
            </w:r>
          </w:p>
        </w:tc>
      </w:tr>
      <w:tr w:rsidR="00746E42" w:rsidRPr="005841F2" w14:paraId="768C3C96" w14:textId="77777777" w:rsidTr="004F1CF6">
        <w:tc>
          <w:tcPr>
            <w:tcW w:w="1271" w:type="pct"/>
            <w:vAlign w:val="center"/>
          </w:tcPr>
          <w:p w14:paraId="41E4BAA7" w14:textId="77777777" w:rsidR="00746E42" w:rsidRPr="005841F2" w:rsidRDefault="00746E42" w:rsidP="00B714FA">
            <w:pPr>
              <w:pStyle w:val="NormaletabellaSIUT"/>
              <w:jc w:val="center"/>
              <w:rPr>
                <w:lang w:eastAsia="ar-SA"/>
              </w:rPr>
            </w:pPr>
            <w:r w:rsidRPr="005841F2">
              <w:t>CPU</w:t>
            </w:r>
          </w:p>
        </w:tc>
        <w:tc>
          <w:tcPr>
            <w:tcW w:w="3729" w:type="pct"/>
            <w:vAlign w:val="center"/>
          </w:tcPr>
          <w:p w14:paraId="7ED96F35" w14:textId="77777777" w:rsidR="00746E42" w:rsidRPr="005841F2" w:rsidRDefault="00746E42" w:rsidP="00B714FA">
            <w:pPr>
              <w:pStyle w:val="NormaletabellaSIUT"/>
              <w:rPr>
                <w:lang w:eastAsia="ar-SA"/>
              </w:rPr>
            </w:pPr>
            <w:r w:rsidRPr="005841F2">
              <w:t>Central Processing Unit</w:t>
            </w:r>
          </w:p>
        </w:tc>
      </w:tr>
      <w:tr w:rsidR="00746E42" w:rsidRPr="005841F2" w14:paraId="2717C853"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CFD3BE7" w14:textId="77777777" w:rsidR="00746E42" w:rsidRPr="005841F2" w:rsidRDefault="00746E42" w:rsidP="00B714FA">
            <w:pPr>
              <w:pStyle w:val="NormaletabellaSIUT"/>
              <w:jc w:val="center"/>
              <w:rPr>
                <w:lang w:eastAsia="ar-SA"/>
              </w:rPr>
            </w:pPr>
            <w:r w:rsidRPr="005841F2">
              <w:rPr>
                <w:lang w:eastAsia="ar-SA"/>
              </w:rPr>
              <w:t>CV</w:t>
            </w:r>
          </w:p>
        </w:tc>
        <w:tc>
          <w:tcPr>
            <w:tcW w:w="3729" w:type="pct"/>
            <w:tcBorders>
              <w:top w:val="single" w:sz="6" w:space="0" w:color="1F497D" w:themeColor="text2"/>
            </w:tcBorders>
          </w:tcPr>
          <w:p w14:paraId="19EFFF09" w14:textId="77777777" w:rsidR="00746E42" w:rsidRPr="005841F2" w:rsidRDefault="00746E42" w:rsidP="00B714FA">
            <w:pPr>
              <w:pStyle w:val="NormaletabellaSIUT"/>
              <w:rPr>
                <w:lang w:val="it"/>
              </w:rPr>
            </w:pPr>
            <w:r w:rsidRPr="005841F2">
              <w:rPr>
                <w:lang w:val="it"/>
              </w:rPr>
              <w:t>Curriculum Vitae</w:t>
            </w:r>
          </w:p>
        </w:tc>
      </w:tr>
      <w:tr w:rsidR="00746E42" w:rsidRPr="005841F2" w14:paraId="2324A4D7" w14:textId="77777777" w:rsidTr="004F1CF6">
        <w:tc>
          <w:tcPr>
            <w:tcW w:w="1271" w:type="pct"/>
            <w:vAlign w:val="center"/>
          </w:tcPr>
          <w:p w14:paraId="566CD9A3" w14:textId="77777777" w:rsidR="00746E42" w:rsidRPr="005841F2" w:rsidRDefault="00746E42" w:rsidP="00B714FA">
            <w:pPr>
              <w:pStyle w:val="NormaletabellaSIUT"/>
              <w:jc w:val="center"/>
            </w:pPr>
            <w:r w:rsidRPr="005841F2">
              <w:t>DB</w:t>
            </w:r>
          </w:p>
        </w:tc>
        <w:tc>
          <w:tcPr>
            <w:tcW w:w="3729" w:type="pct"/>
            <w:vAlign w:val="center"/>
          </w:tcPr>
          <w:p w14:paraId="28E638FA" w14:textId="77777777" w:rsidR="00746E42" w:rsidRPr="005841F2" w:rsidRDefault="00746E42" w:rsidP="00B714FA">
            <w:pPr>
              <w:pStyle w:val="NormaletabellaSIUT"/>
              <w:rPr>
                <w:lang w:eastAsia="ar-SA"/>
              </w:rPr>
            </w:pPr>
            <w:r w:rsidRPr="005841F2">
              <w:t>Data Base</w:t>
            </w:r>
          </w:p>
        </w:tc>
      </w:tr>
      <w:tr w:rsidR="00746E42" w:rsidRPr="005841F2" w14:paraId="70BF948F"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FD493A9" w14:textId="77777777" w:rsidR="00746E42" w:rsidRPr="005841F2" w:rsidRDefault="00746E42" w:rsidP="00B714FA">
            <w:pPr>
              <w:pStyle w:val="NormaletabellaSIUT"/>
              <w:jc w:val="center"/>
              <w:rPr>
                <w:lang w:eastAsia="ar-SA"/>
              </w:rPr>
            </w:pPr>
            <w:r w:rsidRPr="005841F2">
              <w:rPr>
                <w:lang w:eastAsia="ar-SA"/>
              </w:rPr>
              <w:t>DEC</w:t>
            </w:r>
          </w:p>
        </w:tc>
        <w:tc>
          <w:tcPr>
            <w:tcW w:w="3729" w:type="pct"/>
            <w:tcBorders>
              <w:top w:val="single" w:sz="6" w:space="0" w:color="1F497D" w:themeColor="text2"/>
            </w:tcBorders>
          </w:tcPr>
          <w:p w14:paraId="2931A625" w14:textId="77777777" w:rsidR="00746E42" w:rsidRPr="005841F2" w:rsidRDefault="00746E42" w:rsidP="00B714FA">
            <w:pPr>
              <w:pStyle w:val="NormaletabellaSIUT"/>
              <w:rPr>
                <w:lang w:eastAsia="ar-SA"/>
              </w:rPr>
            </w:pPr>
            <w:r w:rsidRPr="005841F2">
              <w:rPr>
                <w:lang w:val="it"/>
              </w:rPr>
              <w:t>Direttore Esecutivo Contratto</w:t>
            </w:r>
          </w:p>
        </w:tc>
      </w:tr>
      <w:tr w:rsidR="00746E42" w:rsidRPr="005841F2" w14:paraId="2A1B88E0" w14:textId="77777777" w:rsidTr="004F1CF6">
        <w:tc>
          <w:tcPr>
            <w:tcW w:w="1271" w:type="pct"/>
            <w:vAlign w:val="center"/>
          </w:tcPr>
          <w:p w14:paraId="00B317DB" w14:textId="77777777" w:rsidR="00746E42" w:rsidRPr="005841F2" w:rsidRDefault="00746E42" w:rsidP="00B714FA">
            <w:pPr>
              <w:pStyle w:val="NormaletabellaSIUT"/>
              <w:jc w:val="center"/>
            </w:pPr>
            <w:r w:rsidRPr="005841F2">
              <w:t>DGSIA</w:t>
            </w:r>
          </w:p>
        </w:tc>
        <w:tc>
          <w:tcPr>
            <w:tcW w:w="3729" w:type="pct"/>
            <w:vAlign w:val="center"/>
          </w:tcPr>
          <w:p w14:paraId="71A6E13B" w14:textId="77777777" w:rsidR="00746E42" w:rsidRPr="005841F2" w:rsidRDefault="00746E42" w:rsidP="00B714FA">
            <w:pPr>
              <w:pStyle w:val="NormaletabellaSIUT"/>
              <w:rPr>
                <w:lang w:eastAsia="ar-SA"/>
              </w:rPr>
            </w:pPr>
            <w:r w:rsidRPr="005841F2">
              <w:t>Direzione Generale per i Sistemi Informativi Automatizzati</w:t>
            </w:r>
          </w:p>
        </w:tc>
      </w:tr>
      <w:tr w:rsidR="00746E42" w:rsidRPr="005841F2" w14:paraId="2BBDFE43" w14:textId="77777777" w:rsidTr="004F1CF6">
        <w:tc>
          <w:tcPr>
            <w:tcW w:w="1271" w:type="pct"/>
            <w:vAlign w:val="center"/>
          </w:tcPr>
          <w:p w14:paraId="7D5EC2BA" w14:textId="77777777" w:rsidR="00746E42" w:rsidRPr="005841F2" w:rsidRDefault="00746E42" w:rsidP="00B714FA">
            <w:pPr>
              <w:pStyle w:val="NormaletabellaSIUT"/>
              <w:jc w:val="center"/>
            </w:pPr>
            <w:r w:rsidRPr="005841F2">
              <w:t>DR</w:t>
            </w:r>
          </w:p>
        </w:tc>
        <w:tc>
          <w:tcPr>
            <w:tcW w:w="3729" w:type="pct"/>
            <w:vAlign w:val="center"/>
          </w:tcPr>
          <w:p w14:paraId="3761531B" w14:textId="77777777" w:rsidR="00746E42" w:rsidRPr="005841F2" w:rsidRDefault="00746E42" w:rsidP="00B714FA">
            <w:pPr>
              <w:pStyle w:val="NormaletabellaSIUT"/>
              <w:rPr>
                <w:lang w:eastAsia="ar-SA"/>
              </w:rPr>
            </w:pPr>
            <w:r w:rsidRPr="005841F2">
              <w:t>Disaster Recovery</w:t>
            </w:r>
          </w:p>
        </w:tc>
      </w:tr>
      <w:tr w:rsidR="00746E42" w:rsidRPr="005841F2" w14:paraId="665B03E9" w14:textId="77777777" w:rsidTr="004F1CF6">
        <w:tc>
          <w:tcPr>
            <w:tcW w:w="1271" w:type="pct"/>
            <w:vAlign w:val="center"/>
          </w:tcPr>
          <w:p w14:paraId="32D026CF" w14:textId="77777777" w:rsidR="00746E42" w:rsidRPr="005841F2" w:rsidRDefault="00746E42" w:rsidP="00B714FA">
            <w:pPr>
              <w:pStyle w:val="NormaletabellaSIUT"/>
              <w:jc w:val="center"/>
            </w:pPr>
            <w:r w:rsidRPr="005841F2">
              <w:t>ETSI</w:t>
            </w:r>
          </w:p>
        </w:tc>
        <w:tc>
          <w:tcPr>
            <w:tcW w:w="3729" w:type="pct"/>
            <w:vAlign w:val="center"/>
          </w:tcPr>
          <w:p w14:paraId="766D9E33" w14:textId="77777777" w:rsidR="00746E42" w:rsidRPr="005841F2" w:rsidRDefault="00746E42" w:rsidP="00B714FA">
            <w:pPr>
              <w:pStyle w:val="NormaletabellaSIUT"/>
              <w:rPr>
                <w:lang w:eastAsia="ar-SA"/>
              </w:rPr>
            </w:pPr>
            <w:proofErr w:type="spellStart"/>
            <w:r w:rsidRPr="005841F2">
              <w:t>European</w:t>
            </w:r>
            <w:proofErr w:type="spellEnd"/>
            <w:r w:rsidRPr="005841F2">
              <w:t xml:space="preserve"> </w:t>
            </w:r>
            <w:proofErr w:type="spellStart"/>
            <w:r w:rsidRPr="005841F2">
              <w:t>Telecommunications</w:t>
            </w:r>
            <w:proofErr w:type="spellEnd"/>
            <w:r w:rsidRPr="005841F2">
              <w:t xml:space="preserve"> </w:t>
            </w:r>
            <w:proofErr w:type="spellStart"/>
            <w:r w:rsidRPr="005841F2">
              <w:t>Standards</w:t>
            </w:r>
            <w:proofErr w:type="spellEnd"/>
            <w:r w:rsidRPr="005841F2">
              <w:t xml:space="preserve"> </w:t>
            </w:r>
            <w:proofErr w:type="spellStart"/>
            <w:r w:rsidRPr="005841F2">
              <w:t>Institute</w:t>
            </w:r>
            <w:proofErr w:type="spellEnd"/>
          </w:p>
        </w:tc>
      </w:tr>
      <w:tr w:rsidR="00746E42" w:rsidRPr="005841F2" w14:paraId="665706CC" w14:textId="77777777" w:rsidTr="004F1CF6">
        <w:tc>
          <w:tcPr>
            <w:tcW w:w="1271" w:type="pct"/>
            <w:vAlign w:val="center"/>
          </w:tcPr>
          <w:p w14:paraId="4CB1E560" w14:textId="77777777" w:rsidR="00746E42" w:rsidRPr="005841F2" w:rsidRDefault="00746E42" w:rsidP="00B714FA">
            <w:pPr>
              <w:pStyle w:val="NormaletabellaSIUT"/>
              <w:jc w:val="center"/>
            </w:pPr>
            <w:r w:rsidRPr="005841F2">
              <w:t>FP</w:t>
            </w:r>
          </w:p>
        </w:tc>
        <w:tc>
          <w:tcPr>
            <w:tcW w:w="3729" w:type="pct"/>
            <w:vAlign w:val="center"/>
          </w:tcPr>
          <w:p w14:paraId="5FB964A5" w14:textId="77777777" w:rsidR="00746E42" w:rsidRPr="005841F2" w:rsidRDefault="00746E42" w:rsidP="00B714FA">
            <w:pPr>
              <w:pStyle w:val="NormaletabellaSIUT"/>
              <w:rPr>
                <w:lang w:eastAsia="ar-SA"/>
              </w:rPr>
            </w:pPr>
            <w:r w:rsidRPr="005841F2">
              <w:t>Function Point</w:t>
            </w:r>
          </w:p>
        </w:tc>
      </w:tr>
      <w:tr w:rsidR="00746E42" w:rsidRPr="005841F2" w14:paraId="7A35B673" w14:textId="77777777" w:rsidTr="004F1CF6">
        <w:tc>
          <w:tcPr>
            <w:tcW w:w="1271" w:type="pct"/>
            <w:vAlign w:val="center"/>
          </w:tcPr>
          <w:p w14:paraId="33ACBFCA" w14:textId="77777777" w:rsidR="00746E42" w:rsidRPr="005841F2" w:rsidRDefault="00746E42" w:rsidP="00B714FA">
            <w:pPr>
              <w:pStyle w:val="NormaletabellaSIUT"/>
              <w:jc w:val="center"/>
            </w:pPr>
            <w:r w:rsidRPr="005841F2">
              <w:t>GdL</w:t>
            </w:r>
          </w:p>
        </w:tc>
        <w:tc>
          <w:tcPr>
            <w:tcW w:w="3729" w:type="pct"/>
            <w:vAlign w:val="center"/>
          </w:tcPr>
          <w:p w14:paraId="05466FA5" w14:textId="77777777" w:rsidR="00746E42" w:rsidRPr="005841F2" w:rsidRDefault="00746E42" w:rsidP="00B714FA">
            <w:pPr>
              <w:pStyle w:val="NormaletabellaSIUT"/>
            </w:pPr>
            <w:r w:rsidRPr="005841F2">
              <w:t>Gruppo di Lavoro</w:t>
            </w:r>
          </w:p>
        </w:tc>
      </w:tr>
      <w:tr w:rsidR="00746E42" w:rsidRPr="005841F2" w14:paraId="1D1BCAAC" w14:textId="77777777" w:rsidTr="004F1CF6">
        <w:tc>
          <w:tcPr>
            <w:tcW w:w="1271" w:type="pct"/>
            <w:vAlign w:val="center"/>
          </w:tcPr>
          <w:p w14:paraId="79A54BBD" w14:textId="77777777" w:rsidR="00746E42" w:rsidRPr="005841F2" w:rsidRDefault="00746E42" w:rsidP="00B714FA">
            <w:pPr>
              <w:pStyle w:val="NormaletabellaSIUT"/>
              <w:jc w:val="center"/>
            </w:pPr>
            <w:r w:rsidRPr="005841F2">
              <w:t>GDPR</w:t>
            </w:r>
          </w:p>
        </w:tc>
        <w:tc>
          <w:tcPr>
            <w:tcW w:w="3729" w:type="pct"/>
            <w:vAlign w:val="center"/>
          </w:tcPr>
          <w:p w14:paraId="55579C80" w14:textId="77777777" w:rsidR="00746E42" w:rsidRPr="005841F2" w:rsidRDefault="00746E42" w:rsidP="00B714FA">
            <w:pPr>
              <w:pStyle w:val="NormaletabellaSIUT"/>
              <w:rPr>
                <w:lang w:eastAsia="ar-SA"/>
              </w:rPr>
            </w:pPr>
            <w:r w:rsidRPr="005841F2">
              <w:t xml:space="preserve">General Data </w:t>
            </w:r>
            <w:proofErr w:type="spellStart"/>
            <w:r w:rsidRPr="005841F2">
              <w:t>Protection</w:t>
            </w:r>
            <w:proofErr w:type="spellEnd"/>
            <w:r w:rsidRPr="005841F2">
              <w:t xml:space="preserve"> </w:t>
            </w:r>
            <w:proofErr w:type="spellStart"/>
            <w:r w:rsidRPr="005841F2">
              <w:t>Regulation</w:t>
            </w:r>
            <w:proofErr w:type="spellEnd"/>
          </w:p>
        </w:tc>
      </w:tr>
      <w:tr w:rsidR="00746E42" w:rsidRPr="005841F2" w14:paraId="516902C5" w14:textId="77777777" w:rsidTr="004F1CF6">
        <w:tc>
          <w:tcPr>
            <w:tcW w:w="1271" w:type="pct"/>
            <w:vAlign w:val="center"/>
          </w:tcPr>
          <w:p w14:paraId="1F1C3EB0" w14:textId="77777777" w:rsidR="00746E42" w:rsidRPr="005841F2" w:rsidRDefault="00746E42" w:rsidP="00B714FA">
            <w:pPr>
              <w:pStyle w:val="NormaletabellaSIUT"/>
              <w:jc w:val="center"/>
            </w:pPr>
            <w:r w:rsidRPr="005841F2">
              <w:t>ICT</w:t>
            </w:r>
          </w:p>
        </w:tc>
        <w:tc>
          <w:tcPr>
            <w:tcW w:w="3729" w:type="pct"/>
            <w:vAlign w:val="center"/>
          </w:tcPr>
          <w:p w14:paraId="199DAFAB" w14:textId="77777777" w:rsidR="00746E42" w:rsidRPr="005841F2" w:rsidRDefault="00746E42" w:rsidP="00B714FA">
            <w:pPr>
              <w:pStyle w:val="NormaletabellaSIUT"/>
              <w:rPr>
                <w:lang w:eastAsia="ar-SA"/>
              </w:rPr>
            </w:pPr>
            <w:r w:rsidRPr="005841F2">
              <w:t xml:space="preserve">Information &amp; </w:t>
            </w:r>
            <w:proofErr w:type="spellStart"/>
            <w:r w:rsidRPr="005841F2">
              <w:t>Communication</w:t>
            </w:r>
            <w:proofErr w:type="spellEnd"/>
            <w:r w:rsidRPr="005841F2">
              <w:t xml:space="preserve"> Technology</w:t>
            </w:r>
          </w:p>
        </w:tc>
      </w:tr>
      <w:tr w:rsidR="00746E42" w:rsidRPr="005841F2" w14:paraId="759210D3" w14:textId="77777777" w:rsidTr="004F1CF6">
        <w:tc>
          <w:tcPr>
            <w:tcW w:w="1271" w:type="pct"/>
            <w:vAlign w:val="center"/>
          </w:tcPr>
          <w:p w14:paraId="449C1CA1" w14:textId="77777777" w:rsidR="00746E42" w:rsidRPr="005841F2" w:rsidRDefault="00746E42" w:rsidP="00B714FA">
            <w:pPr>
              <w:pStyle w:val="NormaletabellaSIUT"/>
              <w:jc w:val="center"/>
            </w:pPr>
            <w:r w:rsidRPr="005841F2">
              <w:t>ISO</w:t>
            </w:r>
          </w:p>
        </w:tc>
        <w:tc>
          <w:tcPr>
            <w:tcW w:w="3729" w:type="pct"/>
            <w:vAlign w:val="center"/>
          </w:tcPr>
          <w:p w14:paraId="340316E5" w14:textId="77777777" w:rsidR="00746E42" w:rsidRPr="005841F2" w:rsidRDefault="00746E42" w:rsidP="00B714FA">
            <w:pPr>
              <w:pStyle w:val="NormaletabellaSIUT"/>
              <w:rPr>
                <w:lang w:eastAsia="ar-SA"/>
              </w:rPr>
            </w:pPr>
            <w:r w:rsidRPr="005841F2">
              <w:t xml:space="preserve">International Organization for </w:t>
            </w:r>
            <w:proofErr w:type="spellStart"/>
            <w:r w:rsidRPr="005841F2">
              <w:t>Standardization</w:t>
            </w:r>
            <w:proofErr w:type="spellEnd"/>
          </w:p>
        </w:tc>
      </w:tr>
      <w:tr w:rsidR="00746E42" w:rsidRPr="005841F2" w14:paraId="5A67F735" w14:textId="77777777" w:rsidTr="004F1CF6">
        <w:tc>
          <w:tcPr>
            <w:tcW w:w="1271" w:type="pct"/>
            <w:vAlign w:val="center"/>
          </w:tcPr>
          <w:p w14:paraId="7F9C7359" w14:textId="77777777" w:rsidR="00746E42" w:rsidRPr="005841F2" w:rsidRDefault="00746E42" w:rsidP="00B714FA">
            <w:pPr>
              <w:pStyle w:val="NormaletabellaSIUT"/>
              <w:jc w:val="center"/>
            </w:pPr>
            <w:r w:rsidRPr="005841F2">
              <w:t>ISP</w:t>
            </w:r>
          </w:p>
        </w:tc>
        <w:tc>
          <w:tcPr>
            <w:tcW w:w="3729" w:type="pct"/>
            <w:vAlign w:val="center"/>
          </w:tcPr>
          <w:p w14:paraId="3002118C" w14:textId="77777777" w:rsidR="00746E42" w:rsidRPr="005841F2" w:rsidRDefault="00746E42" w:rsidP="00B714FA">
            <w:pPr>
              <w:pStyle w:val="NormaletabellaSIUT"/>
              <w:rPr>
                <w:lang w:eastAsia="ar-SA"/>
              </w:rPr>
            </w:pPr>
            <w:r w:rsidRPr="005841F2">
              <w:t>Information Security Policy</w:t>
            </w:r>
          </w:p>
        </w:tc>
      </w:tr>
      <w:tr w:rsidR="00746E42" w:rsidRPr="005841F2" w14:paraId="58563FB5" w14:textId="77777777" w:rsidTr="004F1CF6">
        <w:tc>
          <w:tcPr>
            <w:tcW w:w="1271" w:type="pct"/>
            <w:vAlign w:val="center"/>
          </w:tcPr>
          <w:p w14:paraId="618393CE" w14:textId="77777777" w:rsidR="00746E42" w:rsidRPr="005841F2" w:rsidRDefault="00746E42" w:rsidP="00B714FA">
            <w:pPr>
              <w:pStyle w:val="NormaletabellaSIUT"/>
              <w:jc w:val="center"/>
            </w:pPr>
            <w:r w:rsidRPr="005841F2">
              <w:t>IT</w:t>
            </w:r>
          </w:p>
        </w:tc>
        <w:tc>
          <w:tcPr>
            <w:tcW w:w="3729" w:type="pct"/>
            <w:vAlign w:val="center"/>
          </w:tcPr>
          <w:p w14:paraId="0FCA20BA" w14:textId="77777777" w:rsidR="00746E42" w:rsidRPr="005841F2" w:rsidRDefault="00746E42" w:rsidP="00B714FA">
            <w:pPr>
              <w:pStyle w:val="NormaletabellaSIUT"/>
              <w:rPr>
                <w:lang w:eastAsia="ar-SA"/>
              </w:rPr>
            </w:pPr>
            <w:r w:rsidRPr="005841F2">
              <w:t>Information Technology</w:t>
            </w:r>
          </w:p>
        </w:tc>
      </w:tr>
      <w:tr w:rsidR="00746E42" w:rsidRPr="005841F2" w14:paraId="0FB22119" w14:textId="77777777" w:rsidTr="004F1CF6">
        <w:tc>
          <w:tcPr>
            <w:tcW w:w="1271" w:type="pct"/>
            <w:vAlign w:val="center"/>
          </w:tcPr>
          <w:p w14:paraId="42AA3856" w14:textId="77777777" w:rsidR="00746E42" w:rsidRPr="005841F2" w:rsidRDefault="00746E42" w:rsidP="00B714FA">
            <w:pPr>
              <w:pStyle w:val="NormaletabellaSIUT"/>
              <w:jc w:val="center"/>
            </w:pPr>
            <w:r w:rsidRPr="005841F2">
              <w:t>MAC</w:t>
            </w:r>
          </w:p>
        </w:tc>
        <w:tc>
          <w:tcPr>
            <w:tcW w:w="3729" w:type="pct"/>
            <w:vAlign w:val="center"/>
          </w:tcPr>
          <w:p w14:paraId="17400FFD" w14:textId="77777777" w:rsidR="00746E42" w:rsidRPr="005841F2" w:rsidRDefault="00746E42" w:rsidP="00B714FA">
            <w:pPr>
              <w:pStyle w:val="NormaletabellaSIUT"/>
              <w:rPr>
                <w:lang w:eastAsia="ar-SA"/>
              </w:rPr>
            </w:pPr>
            <w:r w:rsidRPr="005841F2">
              <w:t>MAnutenzione Correttiva</w:t>
            </w:r>
          </w:p>
        </w:tc>
      </w:tr>
      <w:tr w:rsidR="00746E42" w:rsidRPr="005841F2" w14:paraId="4687C2C0" w14:textId="77777777" w:rsidTr="004F1CF6">
        <w:tc>
          <w:tcPr>
            <w:tcW w:w="1271" w:type="pct"/>
            <w:vAlign w:val="center"/>
          </w:tcPr>
          <w:p w14:paraId="3FAC7ACC" w14:textId="77777777" w:rsidR="00746E42" w:rsidRPr="005841F2" w:rsidRDefault="00746E42" w:rsidP="00B714FA">
            <w:pPr>
              <w:pStyle w:val="NormaletabellaSIUT"/>
              <w:jc w:val="center"/>
            </w:pPr>
            <w:r w:rsidRPr="005841F2">
              <w:t>MEV</w:t>
            </w:r>
          </w:p>
        </w:tc>
        <w:tc>
          <w:tcPr>
            <w:tcW w:w="3729" w:type="pct"/>
            <w:vAlign w:val="center"/>
          </w:tcPr>
          <w:p w14:paraId="56EFBF39" w14:textId="77777777" w:rsidR="00746E42" w:rsidRPr="005841F2" w:rsidRDefault="00746E42" w:rsidP="00B714FA">
            <w:pPr>
              <w:pStyle w:val="NormaletabellaSIUT"/>
              <w:rPr>
                <w:lang w:eastAsia="ar-SA"/>
              </w:rPr>
            </w:pPr>
            <w:r w:rsidRPr="005841F2">
              <w:t>Manutenzione EVolutiva</w:t>
            </w:r>
          </w:p>
        </w:tc>
      </w:tr>
      <w:tr w:rsidR="00746E42" w:rsidRPr="005841F2" w14:paraId="597C6257" w14:textId="77777777" w:rsidTr="004F1CF6">
        <w:tc>
          <w:tcPr>
            <w:tcW w:w="1271" w:type="pct"/>
            <w:vAlign w:val="center"/>
          </w:tcPr>
          <w:p w14:paraId="05C1B462" w14:textId="77777777" w:rsidR="00746E42" w:rsidRPr="005841F2" w:rsidRDefault="00746E42" w:rsidP="00B714FA">
            <w:pPr>
              <w:pStyle w:val="NormaletabellaSIUT"/>
              <w:jc w:val="center"/>
            </w:pPr>
            <w:r w:rsidRPr="005841F2">
              <w:t>PA</w:t>
            </w:r>
          </w:p>
        </w:tc>
        <w:tc>
          <w:tcPr>
            <w:tcW w:w="3729" w:type="pct"/>
            <w:vAlign w:val="center"/>
          </w:tcPr>
          <w:p w14:paraId="7331D319" w14:textId="77777777" w:rsidR="00746E42" w:rsidRPr="005841F2" w:rsidRDefault="00746E42" w:rsidP="00B714FA">
            <w:pPr>
              <w:pStyle w:val="NormaletabellaSIUT"/>
              <w:rPr>
                <w:lang w:eastAsia="ar-SA"/>
              </w:rPr>
            </w:pPr>
            <w:r w:rsidRPr="005841F2">
              <w:t>Pubblica Amministrazione</w:t>
            </w:r>
          </w:p>
        </w:tc>
      </w:tr>
      <w:tr w:rsidR="00746E42" w:rsidRPr="005841F2" w14:paraId="38B67E9B" w14:textId="77777777" w:rsidTr="004F1CF6">
        <w:tc>
          <w:tcPr>
            <w:tcW w:w="1271" w:type="pct"/>
            <w:vAlign w:val="center"/>
          </w:tcPr>
          <w:p w14:paraId="550480EC" w14:textId="77777777" w:rsidR="00746E42" w:rsidRPr="005841F2" w:rsidRDefault="00746E42" w:rsidP="00B714FA">
            <w:pPr>
              <w:pStyle w:val="NormaletabellaSIUT"/>
              <w:jc w:val="center"/>
            </w:pPr>
            <w:proofErr w:type="spellStart"/>
            <w:r w:rsidRPr="005841F2">
              <w:t>PdQ</w:t>
            </w:r>
            <w:proofErr w:type="spellEnd"/>
          </w:p>
        </w:tc>
        <w:tc>
          <w:tcPr>
            <w:tcW w:w="3729" w:type="pct"/>
            <w:vAlign w:val="center"/>
          </w:tcPr>
          <w:p w14:paraId="28D2C403" w14:textId="77777777" w:rsidR="00746E42" w:rsidRPr="005841F2" w:rsidRDefault="00746E42" w:rsidP="00B714FA">
            <w:pPr>
              <w:pStyle w:val="NormaletabellaSIUT"/>
              <w:rPr>
                <w:lang w:eastAsia="ar-SA"/>
              </w:rPr>
            </w:pPr>
            <w:r w:rsidRPr="005841F2">
              <w:t>Piano della Qualità</w:t>
            </w:r>
          </w:p>
        </w:tc>
      </w:tr>
      <w:tr w:rsidR="00746E42" w:rsidRPr="005841F2" w14:paraId="0C63F9F7" w14:textId="77777777" w:rsidTr="004F1CF6">
        <w:tc>
          <w:tcPr>
            <w:tcW w:w="1271" w:type="pct"/>
            <w:vAlign w:val="center"/>
          </w:tcPr>
          <w:p w14:paraId="4C23E024" w14:textId="77777777" w:rsidR="00746E42" w:rsidRPr="005841F2" w:rsidRDefault="00746E42" w:rsidP="00B714FA">
            <w:pPr>
              <w:pStyle w:val="NormaletabellaSIUT"/>
              <w:jc w:val="center"/>
            </w:pPr>
            <w:proofErr w:type="spellStart"/>
            <w:r w:rsidRPr="005841F2">
              <w:t>PdS</w:t>
            </w:r>
            <w:proofErr w:type="spellEnd"/>
          </w:p>
        </w:tc>
        <w:tc>
          <w:tcPr>
            <w:tcW w:w="3729" w:type="pct"/>
            <w:vAlign w:val="center"/>
          </w:tcPr>
          <w:p w14:paraId="175AAB22" w14:textId="77777777" w:rsidR="00746E42" w:rsidRPr="005841F2" w:rsidRDefault="00746E42" w:rsidP="00B714FA">
            <w:pPr>
              <w:pStyle w:val="NormaletabellaSIUT"/>
              <w:rPr>
                <w:lang w:eastAsia="ar-SA"/>
              </w:rPr>
            </w:pPr>
            <w:r w:rsidRPr="005841F2">
              <w:t>Piano della Sicurezza</w:t>
            </w:r>
          </w:p>
        </w:tc>
      </w:tr>
      <w:tr w:rsidR="00746E42" w:rsidRPr="005841F2" w14:paraId="3A89BAC6"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2793E90" w14:textId="77777777" w:rsidR="00746E42" w:rsidRPr="005841F2" w:rsidRDefault="00746E42" w:rsidP="00B714FA">
            <w:pPr>
              <w:pStyle w:val="NormaletabellaSIUT"/>
              <w:jc w:val="center"/>
              <w:rPr>
                <w:lang w:eastAsia="ar-SA"/>
              </w:rPr>
            </w:pPr>
            <w:r w:rsidRPr="005841F2">
              <w:rPr>
                <w:lang w:eastAsia="ar-SA"/>
              </w:rPr>
              <w:t>PEC</w:t>
            </w:r>
          </w:p>
        </w:tc>
        <w:tc>
          <w:tcPr>
            <w:tcW w:w="3729" w:type="pct"/>
            <w:tcBorders>
              <w:top w:val="single" w:sz="6" w:space="0" w:color="1F497D" w:themeColor="text2"/>
            </w:tcBorders>
          </w:tcPr>
          <w:p w14:paraId="3061FF3E" w14:textId="77777777" w:rsidR="00746E42" w:rsidRPr="005841F2" w:rsidRDefault="00746E42" w:rsidP="00B714FA">
            <w:pPr>
              <w:pStyle w:val="NormaletabellaSIUT"/>
            </w:pPr>
            <w:r w:rsidRPr="005841F2">
              <w:t>Posta Elettronica Certificata</w:t>
            </w:r>
          </w:p>
        </w:tc>
      </w:tr>
      <w:tr w:rsidR="00746E42" w:rsidRPr="005841F2" w14:paraId="2231265B" w14:textId="77777777" w:rsidTr="004F1CF6">
        <w:tc>
          <w:tcPr>
            <w:tcW w:w="1271" w:type="pct"/>
            <w:vAlign w:val="center"/>
          </w:tcPr>
          <w:p w14:paraId="50CF222F" w14:textId="77777777" w:rsidR="00746E42" w:rsidRPr="005841F2" w:rsidRDefault="00746E42" w:rsidP="00B714FA">
            <w:pPr>
              <w:pStyle w:val="NormaletabellaSIUT"/>
              <w:jc w:val="center"/>
            </w:pPr>
            <w:r w:rsidRPr="005841F2">
              <w:t>PMO</w:t>
            </w:r>
          </w:p>
        </w:tc>
        <w:tc>
          <w:tcPr>
            <w:tcW w:w="3729" w:type="pct"/>
            <w:vAlign w:val="center"/>
          </w:tcPr>
          <w:p w14:paraId="355F4043" w14:textId="77777777" w:rsidR="00746E42" w:rsidRPr="005841F2" w:rsidRDefault="00746E42" w:rsidP="00B714FA">
            <w:pPr>
              <w:pStyle w:val="NormaletabellaSIUT"/>
            </w:pPr>
            <w:r w:rsidRPr="005841F2">
              <w:t>Program Management Office</w:t>
            </w:r>
          </w:p>
        </w:tc>
      </w:tr>
      <w:tr w:rsidR="00746E42" w:rsidRPr="005841F2" w14:paraId="3EF5F661" w14:textId="77777777" w:rsidTr="004F1CF6">
        <w:tc>
          <w:tcPr>
            <w:tcW w:w="1271" w:type="pct"/>
          </w:tcPr>
          <w:p w14:paraId="529926A2" w14:textId="77777777" w:rsidR="00746E42" w:rsidRPr="005841F2" w:rsidRDefault="00746E42" w:rsidP="00B714FA">
            <w:pPr>
              <w:pStyle w:val="NormaletabellaSIUT"/>
              <w:jc w:val="center"/>
            </w:pPr>
            <w:r w:rsidRPr="005841F2">
              <w:t>POO</w:t>
            </w:r>
          </w:p>
        </w:tc>
        <w:tc>
          <w:tcPr>
            <w:tcW w:w="3729" w:type="pct"/>
            <w:vAlign w:val="center"/>
          </w:tcPr>
          <w:p w14:paraId="586BE9D2" w14:textId="77777777" w:rsidR="00746E42" w:rsidRPr="005841F2" w:rsidRDefault="00746E42" w:rsidP="00B714FA">
            <w:pPr>
              <w:pStyle w:val="NormaletabellaSIUT"/>
            </w:pPr>
            <w:r w:rsidRPr="005841F2">
              <w:t>Program Operating Office</w:t>
            </w:r>
          </w:p>
        </w:tc>
      </w:tr>
      <w:tr w:rsidR="00746E42" w:rsidRPr="005841F2" w14:paraId="5B51D3BD" w14:textId="77777777" w:rsidTr="004F1CF6">
        <w:tc>
          <w:tcPr>
            <w:tcW w:w="1271" w:type="pct"/>
            <w:vAlign w:val="center"/>
          </w:tcPr>
          <w:p w14:paraId="46ECD0AA" w14:textId="77777777" w:rsidR="00746E42" w:rsidRPr="005841F2" w:rsidRDefault="00746E42" w:rsidP="00B714FA">
            <w:pPr>
              <w:pStyle w:val="NormaletabellaSIUT"/>
              <w:jc w:val="center"/>
            </w:pPr>
            <w:r w:rsidRPr="005841F2">
              <w:t>RTI</w:t>
            </w:r>
          </w:p>
        </w:tc>
        <w:tc>
          <w:tcPr>
            <w:tcW w:w="3729" w:type="pct"/>
            <w:vAlign w:val="center"/>
          </w:tcPr>
          <w:p w14:paraId="060DD284" w14:textId="77777777" w:rsidR="00746E42" w:rsidRPr="005841F2" w:rsidRDefault="00746E42" w:rsidP="00B714FA">
            <w:pPr>
              <w:pStyle w:val="NormaletabellaSIUT"/>
              <w:rPr>
                <w:lang w:eastAsia="ar-SA"/>
              </w:rPr>
            </w:pPr>
            <w:r w:rsidRPr="005841F2">
              <w:t>Raggruppamento Temporaneo di Impresa</w:t>
            </w:r>
          </w:p>
        </w:tc>
      </w:tr>
      <w:tr w:rsidR="00746E42" w:rsidRPr="005841F2" w14:paraId="589DDD7A" w14:textId="77777777" w:rsidTr="004F1CF6">
        <w:tc>
          <w:tcPr>
            <w:tcW w:w="1271" w:type="pct"/>
            <w:vAlign w:val="center"/>
          </w:tcPr>
          <w:p w14:paraId="6D34E5EE" w14:textId="77777777" w:rsidR="00746E42" w:rsidRPr="005841F2" w:rsidRDefault="00746E42" w:rsidP="00B714FA">
            <w:pPr>
              <w:pStyle w:val="NormaletabellaSIUT"/>
              <w:jc w:val="center"/>
            </w:pPr>
            <w:r w:rsidRPr="005841F2">
              <w:lastRenderedPageBreak/>
              <w:t>RTO</w:t>
            </w:r>
          </w:p>
        </w:tc>
        <w:tc>
          <w:tcPr>
            <w:tcW w:w="3729" w:type="pct"/>
            <w:vAlign w:val="center"/>
          </w:tcPr>
          <w:p w14:paraId="2165C75C" w14:textId="77777777" w:rsidR="00746E42" w:rsidRPr="005841F2" w:rsidRDefault="00746E42" w:rsidP="00B714FA">
            <w:pPr>
              <w:pStyle w:val="NormaletabellaSIUT"/>
              <w:rPr>
                <w:lang w:eastAsia="ar-SA"/>
              </w:rPr>
            </w:pPr>
            <w:r w:rsidRPr="005841F2">
              <w:t xml:space="preserve">Recovery Time </w:t>
            </w:r>
            <w:proofErr w:type="spellStart"/>
            <w:r w:rsidRPr="005841F2">
              <w:t>Objective</w:t>
            </w:r>
            <w:proofErr w:type="spellEnd"/>
          </w:p>
        </w:tc>
      </w:tr>
      <w:tr w:rsidR="00746E42" w:rsidRPr="005841F2" w14:paraId="15DA0D7E"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B466EFB" w14:textId="77777777" w:rsidR="00746E42" w:rsidRPr="005841F2" w:rsidRDefault="00746E42" w:rsidP="00B714FA">
            <w:pPr>
              <w:pStyle w:val="NormaletabellaSIUT"/>
              <w:jc w:val="center"/>
              <w:rPr>
                <w:lang w:eastAsia="ar-SA"/>
              </w:rPr>
            </w:pPr>
            <w:r w:rsidRPr="005841F2">
              <w:rPr>
                <w:lang w:eastAsia="ar-SA"/>
              </w:rPr>
              <w:t>RUF</w:t>
            </w:r>
          </w:p>
        </w:tc>
        <w:tc>
          <w:tcPr>
            <w:tcW w:w="3729" w:type="pct"/>
          </w:tcPr>
          <w:p w14:paraId="181C6EF9" w14:textId="77777777" w:rsidR="00746E42" w:rsidRPr="005841F2" w:rsidRDefault="00746E42" w:rsidP="00B714FA">
            <w:pPr>
              <w:pStyle w:val="NormaletabellaSIUT"/>
              <w:rPr>
                <w:lang w:eastAsia="ar-SA"/>
              </w:rPr>
            </w:pPr>
            <w:r w:rsidRPr="005841F2">
              <w:rPr>
                <w:lang w:val="it"/>
              </w:rPr>
              <w:t>Responsabile Unico Fornitore</w:t>
            </w:r>
          </w:p>
        </w:tc>
      </w:tr>
      <w:tr w:rsidR="00746E42" w:rsidRPr="005841F2" w14:paraId="1F7C9A31"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455BD" w14:textId="77777777" w:rsidR="00746E42" w:rsidRPr="005841F2" w:rsidRDefault="00746E42" w:rsidP="00B714FA">
            <w:pPr>
              <w:pStyle w:val="NormaletabellaSIUT"/>
              <w:jc w:val="center"/>
              <w:rPr>
                <w:lang w:eastAsia="ar-SA"/>
              </w:rPr>
            </w:pPr>
            <w:r w:rsidRPr="005841F2">
              <w:rPr>
                <w:lang w:eastAsia="ar-SA"/>
              </w:rPr>
              <w:t>RUP</w:t>
            </w:r>
          </w:p>
        </w:tc>
        <w:tc>
          <w:tcPr>
            <w:tcW w:w="3729" w:type="pct"/>
          </w:tcPr>
          <w:p w14:paraId="7D9A31FC" w14:textId="77777777" w:rsidR="00746E42" w:rsidRPr="005841F2" w:rsidRDefault="00746E42" w:rsidP="00B714FA">
            <w:pPr>
              <w:pStyle w:val="NormaletabellaSIUT"/>
              <w:rPr>
                <w:lang w:eastAsia="ar-SA"/>
              </w:rPr>
            </w:pPr>
            <w:r w:rsidRPr="005841F2">
              <w:rPr>
                <w:lang w:eastAsia="ar-SA"/>
              </w:rPr>
              <w:t>Responsabile Unico Progetto</w:t>
            </w:r>
          </w:p>
        </w:tc>
      </w:tr>
      <w:tr w:rsidR="00746E42" w:rsidRPr="005841F2" w14:paraId="20C7F2CB"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341735" w14:textId="77777777" w:rsidR="00746E42" w:rsidRPr="005841F2" w:rsidRDefault="00746E42" w:rsidP="00B714FA">
            <w:pPr>
              <w:pStyle w:val="NormaletabellaSIUT"/>
              <w:jc w:val="center"/>
              <w:rPr>
                <w:lang w:eastAsia="ar-SA"/>
              </w:rPr>
            </w:pPr>
            <w:r w:rsidRPr="005841F2">
              <w:rPr>
                <w:lang w:eastAsia="ar-SA"/>
              </w:rPr>
              <w:t>SAL</w:t>
            </w:r>
          </w:p>
        </w:tc>
        <w:tc>
          <w:tcPr>
            <w:tcW w:w="3729" w:type="pct"/>
          </w:tcPr>
          <w:p w14:paraId="0B6AF1B9" w14:textId="77777777" w:rsidR="00746E42" w:rsidRPr="005841F2" w:rsidRDefault="00746E42" w:rsidP="00B714FA">
            <w:pPr>
              <w:pStyle w:val="NormaletabellaSIUT"/>
              <w:rPr>
                <w:lang w:eastAsia="ar-SA"/>
              </w:rPr>
            </w:pPr>
            <w:r w:rsidRPr="005841F2">
              <w:rPr>
                <w:lang w:eastAsia="ar-SA"/>
              </w:rPr>
              <w:t>Stato Avanzamento Lavori</w:t>
            </w:r>
          </w:p>
        </w:tc>
      </w:tr>
      <w:tr w:rsidR="00746E42" w:rsidRPr="005841F2" w14:paraId="04F6015E" w14:textId="77777777" w:rsidTr="004F1CF6">
        <w:tc>
          <w:tcPr>
            <w:tcW w:w="1271" w:type="pct"/>
            <w:vAlign w:val="center"/>
          </w:tcPr>
          <w:p w14:paraId="31BA0C25" w14:textId="77777777" w:rsidR="00746E42" w:rsidRPr="005841F2" w:rsidRDefault="00746E42" w:rsidP="00B714FA">
            <w:pPr>
              <w:pStyle w:val="NormaletabellaSIUT"/>
              <w:jc w:val="center"/>
            </w:pPr>
            <w:r w:rsidRPr="005841F2">
              <w:t>SGQ</w:t>
            </w:r>
          </w:p>
        </w:tc>
        <w:tc>
          <w:tcPr>
            <w:tcW w:w="3729" w:type="pct"/>
            <w:vAlign w:val="center"/>
          </w:tcPr>
          <w:p w14:paraId="4970BC56" w14:textId="77777777" w:rsidR="00746E42" w:rsidRPr="005841F2" w:rsidRDefault="00746E42" w:rsidP="00B714FA">
            <w:pPr>
              <w:pStyle w:val="NormaletabellaSIUT"/>
              <w:rPr>
                <w:lang w:eastAsia="ar-SA"/>
              </w:rPr>
            </w:pPr>
            <w:r w:rsidRPr="005841F2">
              <w:t>Sistema di Gestione per la Qualità di Engineering Ingegneria Informatica S.p.A.</w:t>
            </w:r>
          </w:p>
        </w:tc>
      </w:tr>
      <w:tr w:rsidR="00746E42" w:rsidRPr="005841F2" w14:paraId="4AAE8C46" w14:textId="77777777" w:rsidTr="004F1CF6">
        <w:tc>
          <w:tcPr>
            <w:tcW w:w="1271" w:type="pct"/>
            <w:vAlign w:val="center"/>
          </w:tcPr>
          <w:p w14:paraId="6C9F299E" w14:textId="77777777" w:rsidR="00746E42" w:rsidRPr="005841F2" w:rsidRDefault="00746E42" w:rsidP="00B714FA">
            <w:pPr>
              <w:pStyle w:val="NormaletabellaSIUT"/>
              <w:jc w:val="center"/>
            </w:pPr>
            <w:r w:rsidRPr="005841F2">
              <w:t>SGSI</w:t>
            </w:r>
          </w:p>
        </w:tc>
        <w:tc>
          <w:tcPr>
            <w:tcW w:w="3729" w:type="pct"/>
            <w:vAlign w:val="center"/>
          </w:tcPr>
          <w:p w14:paraId="310C94A0" w14:textId="77777777" w:rsidR="00746E42" w:rsidRPr="005841F2" w:rsidRDefault="00746E42" w:rsidP="00B714FA">
            <w:pPr>
              <w:pStyle w:val="NormaletabellaSIUT"/>
              <w:rPr>
                <w:lang w:eastAsia="ar-SA"/>
              </w:rPr>
            </w:pPr>
            <w:r w:rsidRPr="005841F2">
              <w:t>Sistema di Gestione della Sicurezza Informatica</w:t>
            </w:r>
          </w:p>
        </w:tc>
      </w:tr>
      <w:tr w:rsidR="00746E42" w:rsidRPr="005841F2" w14:paraId="04634BCC" w14:textId="77777777" w:rsidTr="004F1CF6">
        <w:tc>
          <w:tcPr>
            <w:tcW w:w="1271" w:type="pct"/>
            <w:tcBorders>
              <w:bottom w:val="single" w:sz="6" w:space="0" w:color="000080"/>
            </w:tcBorders>
            <w:vAlign w:val="center"/>
          </w:tcPr>
          <w:p w14:paraId="25484494" w14:textId="77777777" w:rsidR="00746E42" w:rsidRPr="005841F2" w:rsidRDefault="00746E42" w:rsidP="00B714FA">
            <w:pPr>
              <w:pStyle w:val="NormaletabellaSIUT"/>
              <w:jc w:val="center"/>
            </w:pPr>
            <w:r w:rsidRPr="005841F2">
              <w:t>SIU</w:t>
            </w:r>
          </w:p>
        </w:tc>
        <w:tc>
          <w:tcPr>
            <w:tcW w:w="3729" w:type="pct"/>
            <w:tcBorders>
              <w:bottom w:val="single" w:sz="6" w:space="0" w:color="000080"/>
            </w:tcBorders>
            <w:vAlign w:val="center"/>
          </w:tcPr>
          <w:p w14:paraId="607BB1DD" w14:textId="77777777" w:rsidR="00746E42" w:rsidRPr="005841F2" w:rsidRDefault="00746E42" w:rsidP="00B714FA">
            <w:pPr>
              <w:pStyle w:val="NormaletabellaSIUT"/>
              <w:rPr>
                <w:lang w:eastAsia="ar-SA"/>
              </w:rPr>
            </w:pPr>
            <w:r w:rsidRPr="005841F2">
              <w:t>Sistema Informativo Unitario</w:t>
            </w:r>
          </w:p>
        </w:tc>
      </w:tr>
      <w:tr w:rsidR="00746E42" w:rsidRPr="005841F2" w14:paraId="1906776D" w14:textId="77777777" w:rsidTr="004F1CF6">
        <w:tc>
          <w:tcPr>
            <w:tcW w:w="1271" w:type="pct"/>
            <w:shd w:val="clear" w:color="auto" w:fill="auto"/>
            <w:vAlign w:val="center"/>
          </w:tcPr>
          <w:p w14:paraId="705F82C9" w14:textId="77777777" w:rsidR="00746E42" w:rsidRPr="005841F2" w:rsidRDefault="00746E42" w:rsidP="00B714FA">
            <w:pPr>
              <w:pStyle w:val="NormaletabellaSIUT"/>
              <w:jc w:val="center"/>
            </w:pPr>
            <w:r w:rsidRPr="005841F2">
              <w:t>SLA</w:t>
            </w:r>
          </w:p>
        </w:tc>
        <w:tc>
          <w:tcPr>
            <w:tcW w:w="3729" w:type="pct"/>
            <w:shd w:val="clear" w:color="auto" w:fill="auto"/>
            <w:vAlign w:val="center"/>
          </w:tcPr>
          <w:p w14:paraId="1B294345" w14:textId="77777777" w:rsidR="00746E42" w:rsidRPr="005841F2" w:rsidRDefault="00746E42" w:rsidP="00B714FA">
            <w:pPr>
              <w:pStyle w:val="NormaletabellaSIUT"/>
            </w:pPr>
            <w:r w:rsidRPr="005841F2">
              <w:t>Service Level Agreement</w:t>
            </w:r>
          </w:p>
        </w:tc>
      </w:tr>
      <w:tr w:rsidR="00746E42" w:rsidRPr="005841F2" w14:paraId="7C1E3685" w14:textId="77777777" w:rsidTr="004F1CF6">
        <w:tc>
          <w:tcPr>
            <w:tcW w:w="1271" w:type="pct"/>
            <w:vAlign w:val="center"/>
          </w:tcPr>
          <w:p w14:paraId="28203D68" w14:textId="77777777" w:rsidR="00746E42" w:rsidRPr="005841F2" w:rsidRDefault="00746E42" w:rsidP="00B714FA">
            <w:pPr>
              <w:pStyle w:val="NormaletabellaSIUT"/>
              <w:jc w:val="center"/>
            </w:pPr>
            <w:r w:rsidRPr="005841F2">
              <w:t>SM</w:t>
            </w:r>
          </w:p>
        </w:tc>
        <w:tc>
          <w:tcPr>
            <w:tcW w:w="3729" w:type="pct"/>
            <w:vAlign w:val="center"/>
          </w:tcPr>
          <w:p w14:paraId="77E08A15" w14:textId="77777777" w:rsidR="00746E42" w:rsidRPr="005841F2" w:rsidRDefault="00746E42" w:rsidP="00B714FA">
            <w:pPr>
              <w:pStyle w:val="NormaletabellaSIUT"/>
              <w:rPr>
                <w:lang w:eastAsia="ar-SA"/>
              </w:rPr>
            </w:pPr>
            <w:r w:rsidRPr="005841F2">
              <w:t>Security Manager</w:t>
            </w:r>
          </w:p>
        </w:tc>
      </w:tr>
      <w:tr w:rsidR="00746E42" w:rsidRPr="005841F2" w14:paraId="21988BCB" w14:textId="77777777" w:rsidTr="004F1CF6">
        <w:tc>
          <w:tcPr>
            <w:tcW w:w="1271" w:type="pct"/>
            <w:vAlign w:val="center"/>
          </w:tcPr>
          <w:p w14:paraId="2E1E85ED" w14:textId="77777777" w:rsidR="00746E42" w:rsidRPr="005841F2" w:rsidRDefault="00746E42" w:rsidP="00B714FA">
            <w:pPr>
              <w:pStyle w:val="NormaletabellaSIUT"/>
              <w:jc w:val="center"/>
            </w:pPr>
            <w:r w:rsidRPr="005841F2">
              <w:t>SQL</w:t>
            </w:r>
          </w:p>
        </w:tc>
        <w:tc>
          <w:tcPr>
            <w:tcW w:w="3729" w:type="pct"/>
            <w:vAlign w:val="center"/>
          </w:tcPr>
          <w:p w14:paraId="6404A771" w14:textId="77777777" w:rsidR="00746E42" w:rsidRPr="005841F2" w:rsidRDefault="00746E42" w:rsidP="00B714FA">
            <w:pPr>
              <w:pStyle w:val="NormaletabellaSIUT"/>
              <w:rPr>
                <w:lang w:eastAsia="ar-SA"/>
              </w:rPr>
            </w:pPr>
            <w:r w:rsidRPr="005841F2">
              <w:t>Structured Query Language</w:t>
            </w:r>
          </w:p>
        </w:tc>
      </w:tr>
      <w:tr w:rsidR="00746E42" w:rsidRPr="005841F2" w14:paraId="69B58FBC" w14:textId="77777777" w:rsidTr="004F1CF6">
        <w:tc>
          <w:tcPr>
            <w:tcW w:w="1271" w:type="pct"/>
            <w:vAlign w:val="center"/>
          </w:tcPr>
          <w:p w14:paraId="7437BA3E" w14:textId="77777777" w:rsidR="00746E42" w:rsidRPr="005841F2" w:rsidRDefault="00746E42" w:rsidP="00B714FA">
            <w:pPr>
              <w:pStyle w:val="NormaletabellaSIUT"/>
              <w:jc w:val="center"/>
            </w:pPr>
            <w:r w:rsidRPr="005841F2">
              <w:t>SW</w:t>
            </w:r>
          </w:p>
        </w:tc>
        <w:tc>
          <w:tcPr>
            <w:tcW w:w="3729" w:type="pct"/>
            <w:vAlign w:val="center"/>
          </w:tcPr>
          <w:p w14:paraId="18F0D204" w14:textId="77777777" w:rsidR="00746E42" w:rsidRPr="005841F2" w:rsidRDefault="00746E42" w:rsidP="00B714FA">
            <w:pPr>
              <w:pStyle w:val="NormaletabellaSIUT"/>
              <w:rPr>
                <w:lang w:eastAsia="ar-SA"/>
              </w:rPr>
            </w:pPr>
            <w:r w:rsidRPr="005841F2">
              <w:t>SoftWare</w:t>
            </w:r>
          </w:p>
        </w:tc>
      </w:tr>
      <w:tr w:rsidR="00746E42" w:rsidRPr="005841F2" w14:paraId="765A66DC"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5C06574" w14:textId="77777777" w:rsidR="00746E42" w:rsidRPr="005841F2" w:rsidRDefault="00746E42" w:rsidP="00B714FA">
            <w:pPr>
              <w:pStyle w:val="NormaletabellaSIUT"/>
              <w:jc w:val="center"/>
              <w:rPr>
                <w:lang w:eastAsia="ar-SA"/>
              </w:rPr>
            </w:pPr>
            <w:r w:rsidRPr="005841F2">
              <w:rPr>
                <w:lang w:eastAsia="ar-SA"/>
              </w:rPr>
              <w:t>UTA</w:t>
            </w:r>
          </w:p>
        </w:tc>
        <w:tc>
          <w:tcPr>
            <w:tcW w:w="3729" w:type="pct"/>
          </w:tcPr>
          <w:p w14:paraId="6100CA36" w14:textId="77777777" w:rsidR="00746E42" w:rsidRPr="005841F2" w:rsidRDefault="00746E42" w:rsidP="00B714FA">
            <w:pPr>
              <w:pStyle w:val="NormaletabellaSIUT"/>
              <w:rPr>
                <w:lang w:eastAsia="ar-SA"/>
              </w:rPr>
            </w:pPr>
            <w:r w:rsidRPr="005841F2">
              <w:rPr>
                <w:lang w:eastAsia="ar-SA"/>
              </w:rPr>
              <w:t>Utente Generico Amministrazione</w:t>
            </w:r>
          </w:p>
        </w:tc>
      </w:tr>
      <w:tr w:rsidR="00746E42" w:rsidRPr="005841F2" w14:paraId="52CB4946" w14:textId="77777777" w:rsidTr="004F1CF6">
        <w:tc>
          <w:tcPr>
            <w:tcW w:w="1271" w:type="pct"/>
            <w:vAlign w:val="center"/>
          </w:tcPr>
          <w:p w14:paraId="0528FFAF" w14:textId="77777777" w:rsidR="00746E42" w:rsidRPr="005841F2" w:rsidRDefault="00746E42" w:rsidP="00B714FA">
            <w:pPr>
              <w:pStyle w:val="NormaletabellaSIUT"/>
              <w:jc w:val="center"/>
            </w:pPr>
            <w:r w:rsidRPr="005841F2">
              <w:t>VPN</w:t>
            </w:r>
          </w:p>
        </w:tc>
        <w:tc>
          <w:tcPr>
            <w:tcW w:w="3729" w:type="pct"/>
            <w:vAlign w:val="center"/>
          </w:tcPr>
          <w:p w14:paraId="10E5967F" w14:textId="77777777" w:rsidR="00746E42" w:rsidRPr="005841F2" w:rsidRDefault="00746E42" w:rsidP="00B714FA">
            <w:pPr>
              <w:pStyle w:val="NormaletabellaSIUT"/>
              <w:rPr>
                <w:lang w:eastAsia="ar-SA"/>
              </w:rPr>
            </w:pPr>
            <w:r w:rsidRPr="005841F2">
              <w:t>Virtual Private Network</w:t>
            </w:r>
          </w:p>
        </w:tc>
      </w:tr>
    </w:tbl>
    <w:p w14:paraId="490CFC65" w14:textId="0F326622" w:rsidR="00E84292" w:rsidRDefault="00D45DD4" w:rsidP="00E84292">
      <w:pPr>
        <w:pStyle w:val="Titolo1SIUT"/>
        <w:tabs>
          <w:tab w:val="num" w:pos="432"/>
        </w:tabs>
      </w:pPr>
      <w:bookmarkStart w:id="17" w:name="_Toc109038798"/>
      <w:bookmarkStart w:id="18" w:name="_Toc330316538"/>
      <w:bookmarkStart w:id="19" w:name="_Toc8205266"/>
      <w:bookmarkStart w:id="20" w:name="_Toc8811743"/>
      <w:bookmarkStart w:id="21" w:name="_Toc15309176"/>
      <w:bookmarkStart w:id="22" w:name="_Toc21612057"/>
      <w:bookmarkStart w:id="23" w:name="_Toc131003618"/>
      <w:r>
        <w:lastRenderedPageBreak/>
        <w:t>Interventi su SIES</w:t>
      </w:r>
      <w:bookmarkEnd w:id="23"/>
    </w:p>
    <w:p w14:paraId="455FC898" w14:textId="77777777" w:rsidR="00D45DD4" w:rsidRDefault="00D45DD4" w:rsidP="00D45DD4">
      <w:pPr>
        <w:pStyle w:val="Titolo2SIUT"/>
      </w:pPr>
      <w:bookmarkStart w:id="24" w:name="_Toc131003619"/>
      <w:r>
        <w:t>Iscrizione Procedimento</w:t>
      </w:r>
      <w:bookmarkEnd w:id="24"/>
    </w:p>
    <w:p w14:paraId="123B7ECB" w14:textId="77777777" w:rsidR="00E84292" w:rsidRDefault="00E84292" w:rsidP="00E84292"/>
    <w:p w14:paraId="0F7BEBE5" w14:textId="6745E5FC" w:rsidR="00E84292" w:rsidRDefault="00E84292" w:rsidP="00E84292">
      <w:pPr>
        <w:pStyle w:val="Titolo2SIUT"/>
      </w:pPr>
      <w:r>
        <w:tab/>
      </w:r>
      <w:bookmarkStart w:id="25" w:name="_Toc131003620"/>
      <w:r w:rsidRPr="00AB6015">
        <w:t>Iscrizione Pena Complessiva</w:t>
      </w:r>
      <w:bookmarkEnd w:id="25"/>
      <w:r>
        <w:t xml:space="preserve"> </w:t>
      </w:r>
    </w:p>
    <w:p w14:paraId="45D36E95" w14:textId="77777777" w:rsidR="002E2DE8" w:rsidRDefault="002E2DE8" w:rsidP="002E2DE8">
      <w:pPr>
        <w:pStyle w:val="NormaleSIUT"/>
      </w:pPr>
      <w:r>
        <w:t>Nella form di Iscrizione Pene Complessiva sarà aggiunta una nuova sezione per l’acquisizione dei dati relativi alle Pene Sostitutive delle Pene Detentive Brevi</w:t>
      </w:r>
    </w:p>
    <w:p w14:paraId="5B462F35" w14:textId="77777777" w:rsidR="002E2DE8" w:rsidRPr="009F3E01" w:rsidRDefault="002E2DE8" w:rsidP="002E2DE8">
      <w:pPr>
        <w:pStyle w:val="NormaleSIUT"/>
      </w:pPr>
      <w:r>
        <w:rPr>
          <w:noProof/>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E8DDF5E" w14:textId="77777777" w:rsidR="002E2DE8" w:rsidRDefault="002E2DE8" w:rsidP="002E2DE8"/>
    <w:p w14:paraId="13BEEE32" w14:textId="77777777" w:rsidR="002E2DE8" w:rsidRDefault="002E2DE8" w:rsidP="002E2DE8">
      <w:r>
        <w:t xml:space="preserve">in cui sarà possibile gestire le seguenti tipologie di pena </w:t>
      </w:r>
    </w:p>
    <w:p w14:paraId="1EC4ADDC" w14:textId="77777777" w:rsidR="002E2DE8" w:rsidRDefault="002E2DE8" w:rsidP="002E2DE8">
      <w:r>
        <w:rPr>
          <w:noProof/>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7A4EA583" w14:textId="77777777" w:rsidR="002E2DE8" w:rsidRDefault="002E2DE8" w:rsidP="002E2DE8"/>
    <w:p w14:paraId="36309591" w14:textId="77777777" w:rsidR="002E2DE8" w:rsidRDefault="002E2DE8" w:rsidP="002E2DE8"/>
    <w:p w14:paraId="00E6A2A3" w14:textId="599DC24C" w:rsidR="002E2DE8" w:rsidRDefault="002E2DE8" w:rsidP="002E2DE8">
      <w:r>
        <w:t xml:space="preserve">La valorizzazione della sezione Sanzione Sostituiva sarà alternativa alla valorizzazione della sezione </w:t>
      </w:r>
      <w:r w:rsidRPr="002C3705">
        <w:t>Pene Sostitutive delle Pene Detentive Brevi</w:t>
      </w:r>
      <w:r>
        <w:t>. La nuova sezione sarà riportata anche nelle form di Dettaglio, quando valorizzata, e Modifica.</w:t>
      </w:r>
    </w:p>
    <w:p w14:paraId="2AF9FB37" w14:textId="77777777" w:rsidR="002E2DE8" w:rsidRDefault="002E2DE8" w:rsidP="002E2DE8"/>
    <w:p w14:paraId="53274911" w14:textId="77777777" w:rsidR="002E2DE8" w:rsidRDefault="002E2DE8" w:rsidP="002E2DE8">
      <w:r>
        <w:t>A seguito della Conferma il sistema inserirà i dati nella base dati e invierà la form di Dettaglio</w:t>
      </w:r>
    </w:p>
    <w:p w14:paraId="252AFF96" w14:textId="77777777" w:rsidR="002E2DE8" w:rsidRDefault="002E2DE8" w:rsidP="002E2DE8">
      <w:r>
        <w:rPr>
          <w:noProof/>
        </w:rPr>
        <w:lastRenderedPageBreak/>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7D9BD696" w14:textId="77777777" w:rsidR="002E2DE8" w:rsidRDefault="002E2DE8" w:rsidP="002E2DE8"/>
    <w:p w14:paraId="5E842211" w14:textId="77777777" w:rsidR="002E2DE8" w:rsidRDefault="002E2DE8" w:rsidP="002E2DE8">
      <w:r>
        <w:t>in cui, nella  combo box delle azioni saranno aggiunte due nuove voci “Modalità Pagamento Pena Pecuniaria”, “Civilmente Obbligato per la Pena Pecuniaria”</w:t>
      </w:r>
    </w:p>
    <w:p w14:paraId="0E1BBD78" w14:textId="77777777" w:rsidR="002E2DE8" w:rsidRDefault="002E2DE8" w:rsidP="002E2DE8"/>
    <w:p w14:paraId="59406F85" w14:textId="77777777" w:rsidR="002E2DE8" w:rsidRDefault="002E2DE8" w:rsidP="002E2DE8">
      <w:r>
        <w:rPr>
          <w:noProof/>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180333BC" w14:textId="77777777" w:rsidR="002E2DE8" w:rsidRDefault="002E2DE8" w:rsidP="002E2DE8"/>
    <w:p w14:paraId="4DE474C9" w14:textId="3D11C69E" w:rsidR="002E2DE8" w:rsidRDefault="002E2DE8" w:rsidP="002E2DE8">
      <w:r>
        <w:t>Sarà inoltre possibile:</w:t>
      </w:r>
    </w:p>
    <w:p w14:paraId="5061136B" w14:textId="77777777" w:rsidR="002E2DE8" w:rsidRDefault="002E2DE8" w:rsidP="002E2DE8"/>
    <w:p w14:paraId="3732C5E4" w14:textId="77777777" w:rsidR="002E2DE8" w:rsidRDefault="002E2DE8" w:rsidP="002E2DE8">
      <w:pPr>
        <w:pStyle w:val="Paragrafoelenco"/>
        <w:numPr>
          <w:ilvl w:val="0"/>
          <w:numId w:val="19"/>
        </w:numPr>
      </w:pPr>
      <w:r>
        <w:t xml:space="preserve"> selezionare la azione di Modifica, ricevendo la form</w:t>
      </w:r>
    </w:p>
    <w:p w14:paraId="31DE8363" w14:textId="77777777" w:rsidR="002E2DE8" w:rsidRDefault="002E2DE8" w:rsidP="002E2DE8"/>
    <w:p w14:paraId="40633259" w14:textId="77777777" w:rsidR="002E2DE8" w:rsidRDefault="002E2DE8" w:rsidP="002E2DE8">
      <w:r>
        <w:rPr>
          <w:noProof/>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88F61D1" w14:textId="77777777" w:rsidR="002E2DE8" w:rsidRDefault="002E2DE8" w:rsidP="002E2DE8"/>
    <w:p w14:paraId="6FA84E76" w14:textId="6EC3C34A" w:rsidR="002E2DE8" w:rsidRDefault="002E2DE8" w:rsidP="002E2DE8">
      <w:r>
        <w:t>da cui sarà possibile procedere alla modifica dei dati</w:t>
      </w:r>
    </w:p>
    <w:p w14:paraId="26D70645" w14:textId="77777777" w:rsidR="002E2DE8" w:rsidRDefault="002E2DE8" w:rsidP="002E2DE8">
      <w:r>
        <w:rPr>
          <w:noProof/>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22185338" w14:textId="77777777" w:rsidR="002E2DE8" w:rsidRDefault="002E2DE8" w:rsidP="002E2DE8"/>
    <w:p w14:paraId="1A3D5021" w14:textId="77777777" w:rsidR="002E2DE8" w:rsidRDefault="002E2DE8" w:rsidP="002E2DE8">
      <w:pPr>
        <w:pStyle w:val="Paragrafoelenco"/>
        <w:numPr>
          <w:ilvl w:val="0"/>
          <w:numId w:val="19"/>
        </w:numPr>
      </w:pPr>
      <w:r>
        <w:t>Selezionare l’azione di cancellazione, ricevendo la form</w:t>
      </w:r>
    </w:p>
    <w:p w14:paraId="3D37D216" w14:textId="77777777" w:rsidR="002E2DE8" w:rsidRDefault="002E2DE8" w:rsidP="002E2DE8">
      <w:r>
        <w:rPr>
          <w:noProof/>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21837681" w14:textId="77777777" w:rsidR="002E2DE8" w:rsidRDefault="002E2DE8" w:rsidP="002E2DE8"/>
    <w:p w14:paraId="4B65E48A" w14:textId="3A2BE9FB" w:rsidR="002E2DE8" w:rsidRDefault="002E2DE8" w:rsidP="002E2DE8">
      <w:r>
        <w:t>da cui sarà possibile procedere alla cancellazione dei dati.</w:t>
      </w:r>
    </w:p>
    <w:p w14:paraId="353A9941" w14:textId="2D3F8B02" w:rsidR="00E84292" w:rsidRDefault="00E84292" w:rsidP="00E84292"/>
    <w:p w14:paraId="241618AC" w14:textId="45F0AB05" w:rsidR="00E84292" w:rsidRDefault="00E84292" w:rsidP="00E84292">
      <w:pPr>
        <w:pStyle w:val="Titolo2SIUT"/>
      </w:pPr>
      <w:bookmarkStart w:id="26" w:name="_Toc131003621"/>
      <w:r w:rsidRPr="00E84292">
        <w:t>Modalità Pagamento Pena Pecuniaria</w:t>
      </w:r>
      <w:bookmarkEnd w:id="26"/>
    </w:p>
    <w:p w14:paraId="19689C26" w14:textId="67418ADF" w:rsidR="002E2DE8" w:rsidRDefault="002E2DE8" w:rsidP="002E2DE8">
      <w:pPr>
        <w:rPr>
          <w:b/>
          <w:bCs/>
          <w:u w:val="single"/>
        </w:rPr>
      </w:pPr>
      <w:r>
        <w:t xml:space="preserve">La funzione consentirà di gestire la modalità di pagamento della pena pecuniaria come stabilita dal giudice della cognizione in sentenza. Per tale motivo la funzione sarà abilitata su procedimento </w:t>
      </w:r>
      <w:r w:rsidRPr="00CD25B9">
        <w:rPr>
          <w:b/>
          <w:bCs/>
          <w:u w:val="single"/>
        </w:rPr>
        <w:t>solo in stato di iscritto</w:t>
      </w:r>
      <w:r>
        <w:rPr>
          <w:b/>
          <w:bCs/>
          <w:u w:val="single"/>
        </w:rPr>
        <w:t>.</w:t>
      </w:r>
    </w:p>
    <w:p w14:paraId="0F9A64DB" w14:textId="77777777" w:rsidR="002E2DE8" w:rsidRDefault="002E2DE8" w:rsidP="002E2DE8">
      <w:pPr>
        <w:rPr>
          <w:u w:val="single"/>
        </w:rPr>
      </w:pPr>
    </w:p>
    <w:p w14:paraId="5D3B1E64" w14:textId="27CEF018" w:rsidR="002E2DE8" w:rsidRDefault="002E2DE8" w:rsidP="002E2DE8">
      <w:r>
        <w:t>Selezionando questa voce dal Dettaglio della Pena Complessiva</w:t>
      </w:r>
    </w:p>
    <w:p w14:paraId="48DD9DC3" w14:textId="77777777" w:rsidR="002E2DE8" w:rsidRDefault="002E2DE8" w:rsidP="002E2DE8"/>
    <w:p w14:paraId="4009D232" w14:textId="77777777" w:rsidR="002E2DE8" w:rsidRDefault="002E2DE8" w:rsidP="002E2DE8">
      <w:pPr>
        <w:ind w:left="708"/>
      </w:pPr>
      <w:r>
        <w:rPr>
          <w:noProof/>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21" cy="425472"/>
                    </a:xfrm>
                    <a:prstGeom prst="rect">
                      <a:avLst/>
                    </a:prstGeom>
                  </pic:spPr>
                </pic:pic>
              </a:graphicData>
            </a:graphic>
          </wp:inline>
        </w:drawing>
      </w:r>
    </w:p>
    <w:p w14:paraId="0F772BC6" w14:textId="77777777" w:rsidR="002E2DE8" w:rsidRDefault="002E2DE8" w:rsidP="002E2DE8"/>
    <w:p w14:paraId="2D57A57E" w14:textId="67CEF55B" w:rsidR="002E2DE8" w:rsidRDefault="002E2DE8" w:rsidP="002E2DE8">
      <w:r>
        <w:t>il sistema controllerà se nella base dati risulta già inserita tale informazione</w:t>
      </w:r>
      <w:r w:rsidR="00D45DD4">
        <w:t>.</w:t>
      </w:r>
      <w:r>
        <w:t xml:space="preserve"> </w:t>
      </w:r>
      <w:r w:rsidR="00D45DD4">
        <w:t>I</w:t>
      </w:r>
      <w:r>
        <w:t>n caso di esistenza presenterà la form di Dettaglio</w:t>
      </w:r>
      <w:r w:rsidR="00D45DD4">
        <w:t>;</w:t>
      </w:r>
      <w:r>
        <w:t xml:space="preserve"> in caso di assenza presenterà la form di Inserimento</w:t>
      </w:r>
      <w:r w:rsidR="002E0C73">
        <w:t>, preimpostata sul pagamento in una unica soluzione</w:t>
      </w:r>
    </w:p>
    <w:p w14:paraId="16749C0E" w14:textId="77777777" w:rsidR="002E2DE8" w:rsidRDefault="002E2DE8" w:rsidP="002E2DE8">
      <w:pPr>
        <w:ind w:left="708"/>
      </w:pPr>
    </w:p>
    <w:p w14:paraId="1293914B" w14:textId="0AE71FC7" w:rsidR="002E2DE8" w:rsidRDefault="002E2DE8" w:rsidP="002E0C73">
      <w:pPr>
        <w:jc w:val="left"/>
      </w:pPr>
      <w:r>
        <w:rPr>
          <w:noProof/>
        </w:rPr>
        <w:lastRenderedPageBreak/>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568575"/>
                    </a:xfrm>
                    <a:prstGeom prst="rect">
                      <a:avLst/>
                    </a:prstGeom>
                  </pic:spPr>
                </pic:pic>
              </a:graphicData>
            </a:graphic>
          </wp:inline>
        </w:drawing>
      </w:r>
    </w:p>
    <w:p w14:paraId="5FBAC0D3" w14:textId="6D5DB9EB" w:rsidR="002E0C73" w:rsidRDefault="002E0C73" w:rsidP="002E0C73">
      <w:pPr>
        <w:jc w:val="left"/>
      </w:pPr>
    </w:p>
    <w:p w14:paraId="3FB24F94" w14:textId="28BE2A90" w:rsidR="002E0C73" w:rsidRDefault="002E0C73" w:rsidP="002E0C73">
      <w:pPr>
        <w:jc w:val="left"/>
      </w:pPr>
      <w:r>
        <w:t>se si imposta il radio button su Pagamento Rateizzato, la sezione successivo della form si modificherà nella seguente</w:t>
      </w:r>
    </w:p>
    <w:p w14:paraId="2273A4B1" w14:textId="34713047" w:rsidR="002E0C73" w:rsidRDefault="002E0C73" w:rsidP="002E0C73">
      <w:pPr>
        <w:jc w:val="left"/>
      </w:pPr>
    </w:p>
    <w:p w14:paraId="7555E5C3" w14:textId="047C4FFF" w:rsidR="002E0C73" w:rsidRDefault="002E0C73" w:rsidP="002E0C73">
      <w:pPr>
        <w:jc w:val="left"/>
      </w:pPr>
      <w:r>
        <w:rPr>
          <w:noProof/>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445260"/>
                    </a:xfrm>
                    <a:prstGeom prst="rect">
                      <a:avLst/>
                    </a:prstGeom>
                  </pic:spPr>
                </pic:pic>
              </a:graphicData>
            </a:graphic>
          </wp:inline>
        </w:drawing>
      </w:r>
    </w:p>
    <w:p w14:paraId="3015995E" w14:textId="1F51FEAB" w:rsidR="002E0C73" w:rsidRDefault="002E0C73" w:rsidP="002E0C73">
      <w:pPr>
        <w:jc w:val="left"/>
      </w:pPr>
    </w:p>
    <w:p w14:paraId="27A39614" w14:textId="532A61C8" w:rsidR="002E0C73" w:rsidRDefault="002E0C73" w:rsidP="002E0C73">
      <w:pPr>
        <w:jc w:val="left"/>
      </w:pPr>
      <w:r>
        <w:t xml:space="preserve">con la possibilità di aggiungere ulteriori righe, selezionando il link </w:t>
      </w:r>
      <w:r>
        <w:rPr>
          <w:noProof/>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30358" cy="203210"/>
                    </a:xfrm>
                    <a:prstGeom prst="rect">
                      <a:avLst/>
                    </a:prstGeom>
                  </pic:spPr>
                </pic:pic>
              </a:graphicData>
            </a:graphic>
          </wp:inline>
        </w:drawing>
      </w:r>
    </w:p>
    <w:p w14:paraId="1BF62A79" w14:textId="0F5F7A1D" w:rsidR="002E0C73" w:rsidRDefault="002E0C73" w:rsidP="002E0C73">
      <w:pPr>
        <w:jc w:val="left"/>
      </w:pPr>
      <w:r>
        <w:rPr>
          <w:noProof/>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43535"/>
                    </a:xfrm>
                    <a:prstGeom prst="rect">
                      <a:avLst/>
                    </a:prstGeom>
                  </pic:spPr>
                </pic:pic>
              </a:graphicData>
            </a:graphic>
          </wp:inline>
        </w:drawing>
      </w:r>
    </w:p>
    <w:p w14:paraId="4239934F" w14:textId="77777777" w:rsidR="002E2DE8" w:rsidRDefault="002E2DE8" w:rsidP="002E2DE8">
      <w:pPr>
        <w:ind w:left="708"/>
      </w:pPr>
    </w:p>
    <w:p w14:paraId="35D505DB" w14:textId="65AAD78B" w:rsidR="002E2DE8" w:rsidRDefault="002E2DE8" w:rsidP="002E2DE8">
      <w:r>
        <w:t xml:space="preserve">Le due modalità di pagamento (unica soluzione o pagamento rateale) saranno ovviamente alternative. </w:t>
      </w:r>
    </w:p>
    <w:p w14:paraId="484E7953" w14:textId="407F62B6" w:rsidR="002E2DE8" w:rsidRDefault="002E2DE8" w:rsidP="002E2DE8">
      <w:r>
        <w:t xml:space="preserve">L’importo da pagare sarà uguale alla somma degli importi (visualizzati nella prima parte della form, per la Pena </w:t>
      </w:r>
      <w:proofErr w:type="spellStart"/>
      <w:r>
        <w:t>Pecuniara</w:t>
      </w:r>
      <w:proofErr w:type="spellEnd"/>
      <w:r>
        <w:t xml:space="preserve"> e per la Pena Pecuniaria sostitutiva) riportati in fase di iscrizione sentenza: sarà comunque modificabile.</w:t>
      </w:r>
    </w:p>
    <w:p w14:paraId="05914C08" w14:textId="77777777" w:rsidR="002E2DE8" w:rsidRDefault="002E2DE8" w:rsidP="002E2DE8">
      <w:pPr>
        <w:ind w:left="708"/>
      </w:pPr>
      <w:r>
        <w:t xml:space="preserve"> </w:t>
      </w:r>
    </w:p>
    <w:p w14:paraId="321E9172" w14:textId="25603374" w:rsidR="002E2DE8" w:rsidRDefault="002E2DE8" w:rsidP="002E2DE8">
      <w:r>
        <w:t xml:space="preserve">L’importo indicato in Pagamento Unica Soluzione o la somma degli importi delle rate indicati </w:t>
      </w:r>
      <w:proofErr w:type="spellStart"/>
      <w:r>
        <w:t>inPagamento</w:t>
      </w:r>
      <w:proofErr w:type="spellEnd"/>
      <w:r>
        <w:t xml:space="preserve"> Rateizzato dovrebbero essere uguali a quanto indicato in Importo da Pagare. In caso di non corrispondenza il sistema invierà il seguente messaggio</w:t>
      </w:r>
    </w:p>
    <w:p w14:paraId="76A2AF32" w14:textId="19FD5940" w:rsidR="002E2DE8" w:rsidRDefault="002E2DE8" w:rsidP="002E2DE8"/>
    <w:p w14:paraId="2755BE73" w14:textId="49A505A4" w:rsidR="002E2DE8" w:rsidRDefault="002E2DE8" w:rsidP="002E2DE8">
      <w:pPr>
        <w:jc w:val="center"/>
      </w:pPr>
      <w:r>
        <w:rPr>
          <w:noProof/>
        </w:rPr>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59BE8147" w14:textId="77777777" w:rsidR="002E2DE8" w:rsidRDefault="002E2DE8" w:rsidP="002E2DE8">
      <w:pPr>
        <w:ind w:left="708"/>
      </w:pPr>
    </w:p>
    <w:p w14:paraId="4C535045" w14:textId="10ABFEAC" w:rsidR="002E2DE8" w:rsidRDefault="002E2DE8" w:rsidP="002E2DE8">
      <w:r>
        <w:lastRenderedPageBreak/>
        <w:t>Il numero giorni fissato come termine ultimo per il pagamento del primo versamento sarà un dato obbligatorio.</w:t>
      </w:r>
    </w:p>
    <w:p w14:paraId="4138ACC1" w14:textId="77777777" w:rsidR="002E2DE8" w:rsidRDefault="002E2DE8" w:rsidP="002E2DE8">
      <w:pPr>
        <w:ind w:left="708"/>
      </w:pPr>
    </w:p>
    <w:p w14:paraId="36483331" w14:textId="5E2B92B1" w:rsidR="002E2DE8" w:rsidRDefault="002E2DE8" w:rsidP="002E2DE8">
      <w:r>
        <w:t xml:space="preserve">A seguito della conferma il sistema </w:t>
      </w:r>
      <w:r w:rsidR="00CB2AA8">
        <w:t xml:space="preserve">acquisirà i dati nelle base dati e </w:t>
      </w:r>
      <w:r>
        <w:t>presenterà la seguente form di Dettaglio</w:t>
      </w:r>
    </w:p>
    <w:p w14:paraId="0AE0B8CB" w14:textId="7749A046" w:rsidR="002E2DE8" w:rsidRDefault="002E2DE8" w:rsidP="00CB2AA8">
      <w:pPr>
        <w:rPr>
          <w:noProof/>
        </w:rPr>
      </w:pPr>
    </w:p>
    <w:p w14:paraId="5E968FB2" w14:textId="2E54831C" w:rsidR="00CB2AA8" w:rsidRDefault="00CB2AA8" w:rsidP="00CB2AA8">
      <w:r>
        <w:rPr>
          <w:noProof/>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251710"/>
                    </a:xfrm>
                    <a:prstGeom prst="rect">
                      <a:avLst/>
                    </a:prstGeom>
                  </pic:spPr>
                </pic:pic>
              </a:graphicData>
            </a:graphic>
          </wp:inline>
        </w:drawing>
      </w:r>
    </w:p>
    <w:p w14:paraId="55E4E213" w14:textId="77777777" w:rsidR="00CB2AA8" w:rsidRDefault="00CB2AA8" w:rsidP="00CB2AA8"/>
    <w:p w14:paraId="274B8DDC" w14:textId="77777777" w:rsidR="006F2843" w:rsidRDefault="002E2DE8" w:rsidP="00CB2AA8">
      <w:r>
        <w:t>Da cui sarà possibile procedere</w:t>
      </w:r>
      <w:r w:rsidR="006F2843">
        <w:t>:</w:t>
      </w:r>
    </w:p>
    <w:p w14:paraId="47958C80" w14:textId="77777777" w:rsidR="006F2843" w:rsidRDefault="006F2843" w:rsidP="00CB2AA8"/>
    <w:p w14:paraId="0D57B07D" w14:textId="58156996" w:rsidR="00CB2AA8" w:rsidRDefault="002E2DE8" w:rsidP="006F2843">
      <w:pPr>
        <w:pStyle w:val="Paragrafoelenco"/>
        <w:numPr>
          <w:ilvl w:val="0"/>
          <w:numId w:val="19"/>
        </w:numPr>
      </w:pPr>
      <w:r>
        <w:t xml:space="preserve"> alla Modifica </w:t>
      </w:r>
    </w:p>
    <w:p w14:paraId="1A8FB627" w14:textId="77777777" w:rsidR="00CB2AA8" w:rsidRDefault="00CB2AA8" w:rsidP="00CB2AA8"/>
    <w:p w14:paraId="5AEF0A6C" w14:textId="47DCAD7E" w:rsidR="00CB2AA8" w:rsidRDefault="00CB2AA8" w:rsidP="00CB2AA8">
      <w:r>
        <w:rPr>
          <w:noProof/>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541905"/>
                    </a:xfrm>
                    <a:prstGeom prst="rect">
                      <a:avLst/>
                    </a:prstGeom>
                  </pic:spPr>
                </pic:pic>
              </a:graphicData>
            </a:graphic>
          </wp:inline>
        </w:drawing>
      </w:r>
    </w:p>
    <w:p w14:paraId="19EE7E4D" w14:textId="77777777" w:rsidR="00CB2AA8" w:rsidRDefault="00CB2AA8" w:rsidP="00CB2AA8"/>
    <w:p w14:paraId="6A1DFCFD" w14:textId="0C03BCBF" w:rsidR="002E2DE8" w:rsidRDefault="00CB2AA8" w:rsidP="006F2843">
      <w:pPr>
        <w:pStyle w:val="Paragrafoelenco"/>
        <w:numPr>
          <w:ilvl w:val="0"/>
          <w:numId w:val="19"/>
        </w:numPr>
      </w:pPr>
      <w:r>
        <w:t>alla Cancellazione dei dati, in tal caso, prima di procedere all’eliminazione dei dati dalla base dati, invierà il seguente messaggio di Conferma</w:t>
      </w:r>
    </w:p>
    <w:p w14:paraId="02BA6919" w14:textId="156829FC" w:rsidR="00CB2AA8" w:rsidRDefault="00CB2AA8" w:rsidP="00CB2AA8">
      <w:pPr>
        <w:jc w:val="center"/>
      </w:pPr>
      <w:r>
        <w:rPr>
          <w:noProof/>
        </w:rPr>
        <w:lastRenderedPageBreak/>
        <w:drawing>
          <wp:inline distT="0" distB="0" distL="0" distR="0" wp14:anchorId="581F7306" wp14:editId="351804EF">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92465" cy="1404176"/>
                    </a:xfrm>
                    <a:prstGeom prst="rect">
                      <a:avLst/>
                    </a:prstGeom>
                  </pic:spPr>
                </pic:pic>
              </a:graphicData>
            </a:graphic>
          </wp:inline>
        </w:drawing>
      </w:r>
    </w:p>
    <w:p w14:paraId="0B614447" w14:textId="77777777" w:rsidR="002E2DE8" w:rsidRPr="002E2DE8" w:rsidRDefault="002E2DE8" w:rsidP="002E2DE8">
      <w:pPr>
        <w:pStyle w:val="NormaleSIUT"/>
        <w:ind w:left="708"/>
      </w:pPr>
    </w:p>
    <w:p w14:paraId="4DDC656C" w14:textId="24637C2F" w:rsidR="002E2DE8" w:rsidRDefault="002E2DE8" w:rsidP="002E2DE8"/>
    <w:p w14:paraId="7B0034C3" w14:textId="79F9674A" w:rsidR="00E84292" w:rsidRDefault="00E84292" w:rsidP="00E84292">
      <w:pPr>
        <w:pStyle w:val="Titolo2SIUT"/>
      </w:pPr>
      <w:bookmarkStart w:id="27" w:name="_Toc131003622"/>
      <w:r w:rsidRPr="00E84292">
        <w:t xml:space="preserve">Civilmente Obbligato </w:t>
      </w:r>
      <w:r w:rsidR="00DD56A5">
        <w:t xml:space="preserve">per la </w:t>
      </w:r>
      <w:r w:rsidRPr="00E84292">
        <w:t>Pena Pecuniaria</w:t>
      </w:r>
      <w:bookmarkEnd w:id="27"/>
    </w:p>
    <w:p w14:paraId="73953939" w14:textId="1A3AD3BF" w:rsidR="00CD25B9" w:rsidRDefault="00E84292" w:rsidP="00DA4224">
      <w:r>
        <w:t xml:space="preserve">La funzione consentirà di gestire la Persona Fisica/Giuridica civilmente obbligata al pagamento della pena pecuniaria in caso di mancato pagamento da parte del Condannato come indicato dal giudice della cognizione in sentenza </w:t>
      </w:r>
      <w:r w:rsidR="00CB2AA8">
        <w:t>.</w:t>
      </w:r>
      <w:r>
        <w:t xml:space="preserve"> Per tale motivo la funzione sarà abilitata </w:t>
      </w:r>
      <w:r w:rsidR="00CD25B9">
        <w:t>solo</w:t>
      </w:r>
      <w:r>
        <w:t xml:space="preserve"> su procedimento </w:t>
      </w:r>
      <w:r w:rsidRPr="00CD25B9">
        <w:rPr>
          <w:b/>
          <w:bCs/>
          <w:u w:val="single"/>
        </w:rPr>
        <w:t>in stato di iscritto.</w:t>
      </w:r>
    </w:p>
    <w:p w14:paraId="5173C2F9" w14:textId="77777777" w:rsidR="00DA4224" w:rsidRDefault="00DA4224" w:rsidP="00DA4224">
      <w:r>
        <w:t>Selezionando questa voce dal Dettaglio della Pena Complessiva</w:t>
      </w:r>
    </w:p>
    <w:p w14:paraId="610B9934" w14:textId="77777777" w:rsidR="00DA4224" w:rsidRDefault="00DA4224" w:rsidP="00DA4224"/>
    <w:p w14:paraId="15015C6D" w14:textId="3C7F2E21" w:rsidR="00DA4224" w:rsidRDefault="00DA4224" w:rsidP="00DA4224">
      <w:pPr>
        <w:ind w:left="708"/>
      </w:pPr>
      <w:r>
        <w:rPr>
          <w:noProof/>
        </w:rPr>
        <w:drawing>
          <wp:anchor distT="0" distB="0" distL="114300" distR="114300" simplePos="0" relativeHeight="251658240" behindDoc="0" locked="0" layoutInCell="1" allowOverlap="1" wp14:anchorId="2418F420" wp14:editId="6CBD7D5C">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br w:type="textWrapping" w:clear="all"/>
      </w:r>
    </w:p>
    <w:p w14:paraId="51F50C8F" w14:textId="6A3B0DFA" w:rsidR="00E84292" w:rsidRDefault="00E84292" w:rsidP="00DA4224">
      <w:r>
        <w:t>il sistema controllerà se nella base dati risulta già inserita tale informazione, in caso di esistenza presenterà la form di Dettaglio, in caso di assenza presenterà la form di inserimento</w:t>
      </w:r>
      <w:r w:rsidR="002F49CE">
        <w:t>, impostata di default su persona fisica</w:t>
      </w:r>
    </w:p>
    <w:p w14:paraId="40EF9D32" w14:textId="11848184" w:rsidR="00E84292" w:rsidRDefault="00E84292" w:rsidP="00E84292">
      <w:pPr>
        <w:ind w:left="708"/>
      </w:pPr>
    </w:p>
    <w:p w14:paraId="23695F2D" w14:textId="67C70BEF" w:rsidR="002F49CE" w:rsidRDefault="00DA4224" w:rsidP="00DA4224">
      <w:r>
        <w:rPr>
          <w:noProof/>
        </w:rPr>
        <w:drawing>
          <wp:inline distT="0" distB="0" distL="0" distR="0" wp14:anchorId="5A21ADC9" wp14:editId="207D6CCF">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684145"/>
                    </a:xfrm>
                    <a:prstGeom prst="rect">
                      <a:avLst/>
                    </a:prstGeom>
                  </pic:spPr>
                </pic:pic>
              </a:graphicData>
            </a:graphic>
          </wp:inline>
        </w:drawing>
      </w:r>
    </w:p>
    <w:p w14:paraId="19A1991E" w14:textId="77777777" w:rsidR="00DA4224" w:rsidRDefault="00DA4224" w:rsidP="00DA4224"/>
    <w:p w14:paraId="436E596F" w14:textId="1B553DD7" w:rsidR="00E84292" w:rsidRDefault="00DA4224" w:rsidP="00DA4224">
      <w:r>
        <w:t>i</w:t>
      </w:r>
      <w:r w:rsidR="002F49CE">
        <w:t xml:space="preserve">n cui nella combo box Qualifica saranno presenti le seguenti voci </w:t>
      </w:r>
    </w:p>
    <w:p w14:paraId="1B207FB3" w14:textId="155CF0F3" w:rsidR="002F49CE" w:rsidRDefault="002F49CE" w:rsidP="00DA4224">
      <w:r>
        <w:rPr>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09984" cy="520727"/>
                    </a:xfrm>
                    <a:prstGeom prst="rect">
                      <a:avLst/>
                    </a:prstGeom>
                  </pic:spPr>
                </pic:pic>
              </a:graphicData>
            </a:graphic>
          </wp:inline>
        </w:drawing>
      </w:r>
    </w:p>
    <w:p w14:paraId="2994467D" w14:textId="4E61CCF7" w:rsidR="002F49CE" w:rsidRDefault="002F49CE" w:rsidP="00E84292">
      <w:pPr>
        <w:ind w:left="708"/>
      </w:pPr>
    </w:p>
    <w:p w14:paraId="19010D5A" w14:textId="3D7CA72C" w:rsidR="002F49CE" w:rsidRDefault="002F49CE" w:rsidP="00DA4224">
      <w:r>
        <w:lastRenderedPageBreak/>
        <w:t>Selezionando una delle voci differenti da ‘-‘</w:t>
      </w:r>
      <w:r w:rsidR="00DA4224">
        <w:t>, la form si modificherà</w:t>
      </w:r>
      <w:r w:rsidR="006F3961">
        <w:t xml:space="preserve"> presentand</w:t>
      </w:r>
      <w:r>
        <w:t>o i campi per l’inserimento di una seconda persona Civilmente Obbligata</w:t>
      </w:r>
    </w:p>
    <w:p w14:paraId="31CF0B52" w14:textId="5E318630" w:rsidR="006F3961" w:rsidRDefault="006F3961" w:rsidP="00E84292">
      <w:pPr>
        <w:ind w:left="708"/>
      </w:pPr>
    </w:p>
    <w:p w14:paraId="2CF5BC80" w14:textId="3FE07C30" w:rsidR="006F3961" w:rsidRDefault="00DA4224" w:rsidP="00DA4224">
      <w:r>
        <w:rPr>
          <w:noProof/>
        </w:rPr>
        <w:drawing>
          <wp:inline distT="0" distB="0" distL="0" distR="0" wp14:anchorId="22091D93" wp14:editId="73448BA8">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255010"/>
                    </a:xfrm>
                    <a:prstGeom prst="rect">
                      <a:avLst/>
                    </a:prstGeom>
                  </pic:spPr>
                </pic:pic>
              </a:graphicData>
            </a:graphic>
          </wp:inline>
        </w:drawing>
      </w:r>
    </w:p>
    <w:p w14:paraId="698751B6" w14:textId="694BE36C" w:rsidR="006F3961" w:rsidRDefault="006F3961" w:rsidP="00E84292">
      <w:pPr>
        <w:ind w:left="708"/>
      </w:pPr>
    </w:p>
    <w:p w14:paraId="1F609E59" w14:textId="405719D7" w:rsidR="006F3961" w:rsidRDefault="006F3961" w:rsidP="00DA4224">
      <w:r>
        <w:t>L</w:t>
      </w:r>
      <w:r w:rsidR="00DA4224">
        <w:t xml:space="preserve">a </w:t>
      </w:r>
      <w:r>
        <w:t>seconda persona Civilmente obbligata assume la stessa Qualifica della prima persona.</w:t>
      </w:r>
    </w:p>
    <w:p w14:paraId="24081028" w14:textId="3C20BB69" w:rsidR="006F3961" w:rsidRDefault="006F3961" w:rsidP="00DA4224">
      <w:r>
        <w:t>L’inserimento della seconda persona Civilmente obbligata non è obbligatoria.</w:t>
      </w:r>
    </w:p>
    <w:p w14:paraId="4EC28608" w14:textId="61E9CD38" w:rsidR="004A2466" w:rsidRDefault="004A2466" w:rsidP="006F3961">
      <w:pPr>
        <w:ind w:left="708"/>
      </w:pPr>
    </w:p>
    <w:p w14:paraId="6172D3F4" w14:textId="426248DE" w:rsidR="004A2466" w:rsidRDefault="004A2466" w:rsidP="00DA4224">
      <w:r>
        <w:t xml:space="preserve">In caso di selezione del radio button su persona giuridica </w:t>
      </w:r>
      <w:r>
        <w:rPr>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69" cy="228612"/>
                    </a:xfrm>
                    <a:prstGeom prst="rect">
                      <a:avLst/>
                    </a:prstGeom>
                  </pic:spPr>
                </pic:pic>
              </a:graphicData>
            </a:graphic>
          </wp:inline>
        </w:drawing>
      </w:r>
      <w:r>
        <w:t xml:space="preserve"> la form si modificherà in</w:t>
      </w:r>
    </w:p>
    <w:p w14:paraId="4F923B06" w14:textId="3AA50685" w:rsidR="004A2466" w:rsidRDefault="004A2466" w:rsidP="00DA4224">
      <w:pPr>
        <w:rPr>
          <w:noProof/>
        </w:rPr>
      </w:pPr>
    </w:p>
    <w:p w14:paraId="67F7E96A" w14:textId="17E38F9A" w:rsidR="00DA4224" w:rsidRDefault="00DA4224" w:rsidP="00DA4224">
      <w:r>
        <w:rPr>
          <w:noProof/>
        </w:rPr>
        <w:drawing>
          <wp:inline distT="0" distB="0" distL="0" distR="0" wp14:anchorId="1008BFAB" wp14:editId="2DF0D8B3">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2628900"/>
                    </a:xfrm>
                    <a:prstGeom prst="rect">
                      <a:avLst/>
                    </a:prstGeom>
                  </pic:spPr>
                </pic:pic>
              </a:graphicData>
            </a:graphic>
          </wp:inline>
        </w:drawing>
      </w:r>
    </w:p>
    <w:p w14:paraId="0AE578C9" w14:textId="0182A98B" w:rsidR="004A2466" w:rsidRDefault="004A2466" w:rsidP="006F3961">
      <w:pPr>
        <w:ind w:left="708"/>
      </w:pPr>
    </w:p>
    <w:p w14:paraId="0CAEE4A9" w14:textId="68DE0E08" w:rsidR="004A2466" w:rsidRDefault="004A2466" w:rsidP="005A6192">
      <w: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Default="00190773" w:rsidP="00E84292">
      <w:pPr>
        <w:ind w:left="708"/>
      </w:pPr>
    </w:p>
    <w:p w14:paraId="7B69E218" w14:textId="2AA6EC67" w:rsidR="00E84292" w:rsidRDefault="00E84292" w:rsidP="005A6192">
      <w:r>
        <w:t xml:space="preserve">A seguito della conferma il sistema </w:t>
      </w:r>
      <w:r w:rsidR="005A6192">
        <w:t xml:space="preserve">acquisirà i dati nella base dati e </w:t>
      </w:r>
      <w:r>
        <w:t>presenterà la seguente form di Dettaglio</w:t>
      </w:r>
    </w:p>
    <w:p w14:paraId="18050CF7" w14:textId="77777777" w:rsidR="00190773" w:rsidRDefault="00190773" w:rsidP="00E84292">
      <w:pPr>
        <w:ind w:left="708"/>
      </w:pPr>
    </w:p>
    <w:p w14:paraId="2813ACB4" w14:textId="57D7FED8" w:rsidR="00E84292" w:rsidRDefault="005A6192" w:rsidP="005A6192">
      <w:r>
        <w:rPr>
          <w:noProof/>
        </w:rPr>
        <w:drawing>
          <wp:inline distT="0" distB="0" distL="0" distR="0" wp14:anchorId="14588834" wp14:editId="145031ED">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870710"/>
                    </a:xfrm>
                    <a:prstGeom prst="rect">
                      <a:avLst/>
                    </a:prstGeom>
                  </pic:spPr>
                </pic:pic>
              </a:graphicData>
            </a:graphic>
          </wp:inline>
        </w:drawing>
      </w:r>
    </w:p>
    <w:p w14:paraId="5A643BB3" w14:textId="77777777" w:rsidR="00983CEF" w:rsidRDefault="00983CEF" w:rsidP="00E84292">
      <w:pPr>
        <w:ind w:left="708"/>
      </w:pPr>
    </w:p>
    <w:p w14:paraId="016D710F" w14:textId="77777777" w:rsidR="006F2843" w:rsidRDefault="005A6192" w:rsidP="005A6192">
      <w:r>
        <w:t>Da cui sarà possibile procedere</w:t>
      </w:r>
      <w:r w:rsidR="006F2843">
        <w:t>:</w:t>
      </w:r>
    </w:p>
    <w:p w14:paraId="5CA498DA" w14:textId="77777777" w:rsidR="006F2843" w:rsidRDefault="006F2843" w:rsidP="005A6192"/>
    <w:p w14:paraId="6842B3A5" w14:textId="77777777" w:rsidR="006F2843" w:rsidRDefault="006F2843" w:rsidP="005A6192"/>
    <w:p w14:paraId="53622D99" w14:textId="77777777" w:rsidR="006F2843" w:rsidRDefault="006F2843" w:rsidP="005A6192"/>
    <w:p w14:paraId="4BE7BCC9" w14:textId="77777777" w:rsidR="006F2843" w:rsidRDefault="006F2843" w:rsidP="005A6192"/>
    <w:p w14:paraId="3824A42A" w14:textId="77777777" w:rsidR="006F2843" w:rsidRDefault="006F2843" w:rsidP="005A6192"/>
    <w:p w14:paraId="3B778E62" w14:textId="77777777" w:rsidR="006F2843" w:rsidRDefault="006F2843" w:rsidP="005A6192"/>
    <w:p w14:paraId="1A6A0D5C" w14:textId="77777777" w:rsidR="006F2843" w:rsidRDefault="006F2843" w:rsidP="005A6192"/>
    <w:p w14:paraId="7CF82406" w14:textId="77777777" w:rsidR="006F2843" w:rsidRDefault="006F2843" w:rsidP="005A6192"/>
    <w:p w14:paraId="78BA343F" w14:textId="77777777" w:rsidR="006F2843" w:rsidRDefault="006F2843" w:rsidP="005A6192"/>
    <w:p w14:paraId="7071D203" w14:textId="77777777" w:rsidR="006F2843" w:rsidRDefault="006F2843" w:rsidP="005A6192"/>
    <w:p w14:paraId="538757DE" w14:textId="5C125CCC" w:rsidR="005A6192" w:rsidRDefault="005A6192" w:rsidP="006F2843">
      <w:pPr>
        <w:pStyle w:val="Paragrafoelenco"/>
        <w:numPr>
          <w:ilvl w:val="0"/>
          <w:numId w:val="19"/>
        </w:numPr>
      </w:pPr>
      <w:r>
        <w:t xml:space="preserve"> alla Modifica </w:t>
      </w:r>
    </w:p>
    <w:p w14:paraId="34465A35" w14:textId="7093DE9E" w:rsidR="005A6192" w:rsidRDefault="005A6192" w:rsidP="005A6192">
      <w:r>
        <w:rPr>
          <w:noProof/>
        </w:rPr>
        <w:drawing>
          <wp:inline distT="0" distB="0" distL="0" distR="0" wp14:anchorId="409D1A52" wp14:editId="6241FBE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300605"/>
                    </a:xfrm>
                    <a:prstGeom prst="rect">
                      <a:avLst/>
                    </a:prstGeom>
                  </pic:spPr>
                </pic:pic>
              </a:graphicData>
            </a:graphic>
          </wp:inline>
        </w:drawing>
      </w:r>
    </w:p>
    <w:p w14:paraId="73D04D01" w14:textId="450C40E8" w:rsidR="005A6192" w:rsidRDefault="005A6192" w:rsidP="005A6192"/>
    <w:p w14:paraId="0222E7F1" w14:textId="6FEC3FE8" w:rsidR="005A6192" w:rsidRDefault="005A6192" w:rsidP="005A6192">
      <w:r>
        <w:t>La cui form sarà bloccata su persona fisica o giuridica, in base alla tipologia di persona inserita nella base dati.</w:t>
      </w:r>
    </w:p>
    <w:p w14:paraId="130CEADC" w14:textId="77777777" w:rsidR="005A6192" w:rsidRDefault="005A6192" w:rsidP="005A6192"/>
    <w:p w14:paraId="0C1DFF5D" w14:textId="46C6540D" w:rsidR="0011375F" w:rsidRDefault="0011375F" w:rsidP="006F2843">
      <w:pPr>
        <w:pStyle w:val="Paragrafoelenco"/>
        <w:numPr>
          <w:ilvl w:val="0"/>
          <w:numId w:val="19"/>
        </w:numPr>
      </w:pPr>
      <w:r>
        <w:t xml:space="preserve"> </w:t>
      </w:r>
      <w:r w:rsidR="00E84292">
        <w:t>alla Cancellazione dei dati</w:t>
      </w:r>
      <w:r>
        <w:t>, in tal caso, prima di procedere all’eliminazione dei dati dalla base dati, invierà il seguente messaggio di Conferma</w:t>
      </w:r>
    </w:p>
    <w:p w14:paraId="0555F87E" w14:textId="3D30D253" w:rsidR="0011375F" w:rsidRDefault="0011375F" w:rsidP="0011375F">
      <w:pPr>
        <w:jc w:val="center"/>
      </w:pPr>
      <w:r>
        <w:rPr>
          <w:noProof/>
        </w:rPr>
        <w:lastRenderedPageBreak/>
        <w:drawing>
          <wp:inline distT="0" distB="0" distL="0" distR="0" wp14:anchorId="2EA3E74F" wp14:editId="0891684A">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39715" cy="1051940"/>
                    </a:xfrm>
                    <a:prstGeom prst="rect">
                      <a:avLst/>
                    </a:prstGeom>
                  </pic:spPr>
                </pic:pic>
              </a:graphicData>
            </a:graphic>
          </wp:inline>
        </w:drawing>
      </w:r>
    </w:p>
    <w:p w14:paraId="477DB611" w14:textId="77777777" w:rsidR="0011375F" w:rsidRDefault="0011375F" w:rsidP="005A6192"/>
    <w:p w14:paraId="15D54425" w14:textId="0EFF74E2" w:rsidR="00E84292" w:rsidRDefault="0011375F" w:rsidP="005A6192">
      <w:r>
        <w:t>Dalla form di Dettaglio sarà possibile</w:t>
      </w:r>
      <w:r w:rsidR="00E84292">
        <w:t xml:space="preserve"> richiamare la funzione di </w:t>
      </w:r>
      <w:r w:rsidR="00E84292" w:rsidRPr="0008398E">
        <w:rPr>
          <w:b/>
          <w:bCs/>
        </w:rPr>
        <w:t>Gestione del Difensore</w:t>
      </w:r>
      <w:r w:rsidR="00E84292">
        <w:t xml:space="preserve"> della persona Civilmente</w:t>
      </w:r>
      <w:r w:rsidR="00C067D7">
        <w:t xml:space="preserve"> Obbligata</w:t>
      </w:r>
      <w:r w:rsidR="00E84292">
        <w:t xml:space="preserve">. </w:t>
      </w:r>
      <w:r>
        <w:t xml:space="preserve">Non essendo questa funzione implementata in questa fase, </w:t>
      </w:r>
      <w:r w:rsidR="00E84292">
        <w:t>Il link Gestione Difensore sarà solo CLICCABILE</w:t>
      </w:r>
      <w:r w:rsidR="00983CEF">
        <w:t>, nel qual caso il sistema invierà il seguente messaggio</w:t>
      </w:r>
    </w:p>
    <w:p w14:paraId="75B0B9D1" w14:textId="04057EE3" w:rsidR="00983CEF" w:rsidRDefault="00983CEF" w:rsidP="00E84292">
      <w:pPr>
        <w:ind w:left="708"/>
      </w:pPr>
    </w:p>
    <w:p w14:paraId="61E18CB3" w14:textId="7F5B0606" w:rsidR="00983CEF" w:rsidRDefault="00983CEF" w:rsidP="00983CEF">
      <w:pPr>
        <w:ind w:left="708"/>
        <w:jc w:val="center"/>
      </w:pPr>
      <w:r>
        <w:rPr>
          <w:noProof/>
        </w:rPr>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3124" cy="1060505"/>
                    </a:xfrm>
                    <a:prstGeom prst="rect">
                      <a:avLst/>
                    </a:prstGeom>
                  </pic:spPr>
                </pic:pic>
              </a:graphicData>
            </a:graphic>
          </wp:inline>
        </w:drawing>
      </w:r>
    </w:p>
    <w:p w14:paraId="31A3EF3F" w14:textId="77777777" w:rsidR="00E84292" w:rsidRDefault="00E84292" w:rsidP="00E84292">
      <w:pPr>
        <w:ind w:left="708"/>
      </w:pPr>
    </w:p>
    <w:p w14:paraId="791E1960" w14:textId="77777777" w:rsidR="00E84292" w:rsidRDefault="00E84292" w:rsidP="006F529C">
      <w:pPr>
        <w:pStyle w:val="Titolo2SIUT"/>
      </w:pPr>
      <w:bookmarkStart w:id="28" w:name="_Toc131003623"/>
      <w:r>
        <w:t>Gestione Riscossione Pene Pecuniarie</w:t>
      </w:r>
      <w:bookmarkEnd w:id="28"/>
      <w:r>
        <w:t xml:space="preserve"> </w:t>
      </w:r>
    </w:p>
    <w:p w14:paraId="7E3E3840" w14:textId="23A297B0" w:rsidR="00E84292" w:rsidRDefault="00E84292" w:rsidP="0011375F">
      <w:r>
        <w:t xml:space="preserve">Per la gestione di tutti gli aspetti connessi alla riscossione delle </w:t>
      </w:r>
      <w:proofErr w:type="spellStart"/>
      <w:r>
        <w:t>PenePecuniarie</w:t>
      </w:r>
      <w:proofErr w:type="spellEnd"/>
      <w:r w:rsidR="00983CEF">
        <w:t xml:space="preserve"> e delle Pene Sostitutive</w:t>
      </w:r>
      <w:r>
        <w:t xml:space="preserve"> si </w:t>
      </w:r>
      <w:r w:rsidR="0011375F">
        <w:t xml:space="preserve">interverrà </w:t>
      </w:r>
      <w:r w:rsidR="00983CEF">
        <w:t xml:space="preserve">nell’attuale </w:t>
      </w:r>
      <w:r>
        <w:t xml:space="preserve"> menu </w:t>
      </w:r>
      <w:r w:rsidR="00983CEF">
        <w:t>delle funzioni che il sistema presenta selezionan</w:t>
      </w:r>
      <w:r w:rsidR="0011375F">
        <w:t>d</w:t>
      </w:r>
      <w:r w:rsidR="00983CEF">
        <w:t>o la voce</w:t>
      </w:r>
    </w:p>
    <w:p w14:paraId="3400F479" w14:textId="77777777" w:rsidR="00E84292" w:rsidRDefault="00E84292" w:rsidP="00190773">
      <w:pPr>
        <w:ind w:left="708"/>
      </w:pPr>
    </w:p>
    <w:p w14:paraId="23AF9E4D" w14:textId="2CE9D035" w:rsidR="00E84292" w:rsidRDefault="00983CEF" w:rsidP="0011375F">
      <w:r>
        <w:rPr>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55971" cy="2076557"/>
                    </a:xfrm>
                    <a:prstGeom prst="rect">
                      <a:avLst/>
                    </a:prstGeom>
                  </pic:spPr>
                </pic:pic>
              </a:graphicData>
            </a:graphic>
          </wp:inline>
        </w:drawing>
      </w:r>
    </w:p>
    <w:p w14:paraId="2358A95F" w14:textId="77777777" w:rsidR="00E84292" w:rsidRDefault="00E84292" w:rsidP="00190773">
      <w:pPr>
        <w:ind w:left="708"/>
      </w:pPr>
    </w:p>
    <w:p w14:paraId="1B665A3C" w14:textId="323AEB7E" w:rsidR="00E84292" w:rsidRDefault="00E84292" w:rsidP="0011375F">
      <w:r>
        <w:t xml:space="preserve">Che a sua volta presenterà il seguente menu </w:t>
      </w:r>
      <w:r w:rsidR="00BC4D63">
        <w:t>di funzioni, in cui alle preesistenti, saranno aggiunte  due nuove voci, di seguito racchiuse nel riquadro in rosso</w:t>
      </w:r>
    </w:p>
    <w:p w14:paraId="4050FC2F" w14:textId="498BF3E3" w:rsidR="00BC4D63" w:rsidRDefault="00BC4D63" w:rsidP="00190773">
      <w:pPr>
        <w:ind w:left="708"/>
      </w:pPr>
    </w:p>
    <w:p w14:paraId="191831E5" w14:textId="7FDAE857" w:rsidR="00BC4D63" w:rsidRDefault="00BC4D63" w:rsidP="0011375F">
      <w:r>
        <w:rPr>
          <w:noProof/>
        </w:rPr>
        <w:lastRenderedPageBreak/>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1865630"/>
                    </a:xfrm>
                    <a:prstGeom prst="rect">
                      <a:avLst/>
                    </a:prstGeom>
                  </pic:spPr>
                </pic:pic>
              </a:graphicData>
            </a:graphic>
          </wp:inline>
        </w:drawing>
      </w:r>
    </w:p>
    <w:p w14:paraId="0C1046B9" w14:textId="32F5AEC4" w:rsidR="00BC4D63" w:rsidRDefault="00BC4D63" w:rsidP="00190773">
      <w:pPr>
        <w:ind w:left="708"/>
      </w:pPr>
    </w:p>
    <w:p w14:paraId="03AE5C63" w14:textId="42D872BB" w:rsidR="00BC4D63" w:rsidRDefault="00BC4D63" w:rsidP="0011375F">
      <w:r>
        <w:t>Al momento entrambi le voci presenteranno lo stesso menu di funzioni</w:t>
      </w:r>
    </w:p>
    <w:p w14:paraId="40A07688" w14:textId="517369EB" w:rsidR="00E84292" w:rsidRDefault="00E84292" w:rsidP="00190773">
      <w:pPr>
        <w:ind w:left="708"/>
        <w:rPr>
          <w:noProof/>
        </w:rPr>
      </w:pPr>
    </w:p>
    <w:p w14:paraId="53B34D70" w14:textId="598B6315" w:rsidR="00BE77C2" w:rsidRDefault="00386764" w:rsidP="0011375F">
      <w:r>
        <w:rPr>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786130"/>
                    </a:xfrm>
                    <a:prstGeom prst="rect">
                      <a:avLst/>
                    </a:prstGeom>
                  </pic:spPr>
                </pic:pic>
              </a:graphicData>
            </a:graphic>
          </wp:inline>
        </w:drawing>
      </w:r>
    </w:p>
    <w:p w14:paraId="2C1F77D0" w14:textId="77777777" w:rsidR="00BE77C2" w:rsidRDefault="00BE77C2" w:rsidP="00190773">
      <w:pPr>
        <w:ind w:left="708"/>
      </w:pPr>
    </w:p>
    <w:p w14:paraId="20F77ABD" w14:textId="77777777" w:rsidR="00E84292" w:rsidRDefault="00E84292" w:rsidP="00190773">
      <w:pPr>
        <w:ind w:left="708"/>
      </w:pPr>
    </w:p>
    <w:p w14:paraId="512C6014" w14:textId="54252757" w:rsidR="00E84292" w:rsidRPr="00E84292" w:rsidRDefault="00E84292" w:rsidP="006F529C">
      <w:pPr>
        <w:pStyle w:val="Titolo3SIUT"/>
      </w:pPr>
      <w:bookmarkStart w:id="29" w:name="_Toc131003624"/>
      <w:r w:rsidRPr="00E84292">
        <w:t>Ordine di ingiunzione Pagamento</w:t>
      </w:r>
      <w:bookmarkEnd w:id="29"/>
      <w:r w:rsidRPr="00E84292">
        <w:t xml:space="preserve"> </w:t>
      </w:r>
    </w:p>
    <w:p w14:paraId="2E6EBAAE" w14:textId="2CD99B3B" w:rsidR="00E84292" w:rsidRDefault="00E84292" w:rsidP="0011375F">
      <w: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Default="005E0F6F" w:rsidP="00E84292">
      <w:pPr>
        <w:ind w:left="708"/>
      </w:pPr>
    </w:p>
    <w:p w14:paraId="68FC6FC3" w14:textId="33D0841D" w:rsidR="00E84292" w:rsidRDefault="008E1818" w:rsidP="0011375F">
      <w:r>
        <w:rPr>
          <w:noProof/>
        </w:rPr>
        <w:drawing>
          <wp:inline distT="0" distB="0" distL="0" distR="0" wp14:anchorId="61692DDE" wp14:editId="087163FA">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643630"/>
                    </a:xfrm>
                    <a:prstGeom prst="rect">
                      <a:avLst/>
                    </a:prstGeom>
                  </pic:spPr>
                </pic:pic>
              </a:graphicData>
            </a:graphic>
          </wp:inline>
        </w:drawing>
      </w:r>
    </w:p>
    <w:p w14:paraId="65E87DA8" w14:textId="77777777" w:rsidR="005C748D" w:rsidRDefault="005C748D" w:rsidP="00E84292">
      <w:pPr>
        <w:ind w:left="708"/>
        <w:rPr>
          <w:noProof/>
        </w:rPr>
      </w:pPr>
    </w:p>
    <w:p w14:paraId="375881C7" w14:textId="0B12F13E" w:rsidR="00E84292" w:rsidRDefault="008E1818" w:rsidP="0011375F">
      <w:pPr>
        <w:rPr>
          <w:noProof/>
        </w:rPr>
      </w:pPr>
      <w:r>
        <w:rPr>
          <w:noProof/>
        </w:rPr>
        <w:t>La form presenterà</w:t>
      </w:r>
      <w:r w:rsidR="00E84292">
        <w:rPr>
          <w:noProof/>
        </w:rPr>
        <w:t xml:space="preserve"> i dati di dettag</w:t>
      </w:r>
      <w:r w:rsidR="006F2843">
        <w:rPr>
          <w:noProof/>
        </w:rPr>
        <w:t>lio delle modalità di pagamento e del Civilmente Obbligato, se presente, e le autorità destinatarie delegate alla notifica dell’atto al Condannato, al Difensore ed al Civilmente Obbligato.</w:t>
      </w:r>
    </w:p>
    <w:p w14:paraId="0CCBB51A" w14:textId="77777777" w:rsidR="005C748D" w:rsidRDefault="005C748D" w:rsidP="00E84292">
      <w:pPr>
        <w:ind w:left="708"/>
        <w:rPr>
          <w:noProof/>
        </w:rPr>
      </w:pPr>
    </w:p>
    <w:p w14:paraId="5944F57D" w14:textId="6DCB0354" w:rsidR="00E84292" w:rsidRDefault="00E84292" w:rsidP="0011375F">
      <w:pPr>
        <w:rPr>
          <w:noProof/>
        </w:rPr>
      </w:pPr>
      <w:r>
        <w:rPr>
          <w:noProof/>
        </w:rPr>
        <w:t>A seguito della completa compilazione dei campi della form e della relativa Conferma, il sistema inserisce un Ordine Esecuzione di Ingiunzione al pagamento</w:t>
      </w:r>
      <w:r w:rsidR="006F2843">
        <w:rPr>
          <w:noProof/>
        </w:rPr>
        <w:t xml:space="preserve"> nella base dati </w:t>
      </w:r>
      <w:r>
        <w:rPr>
          <w:noProof/>
        </w:rPr>
        <w:t>e presenta la form di Dettaglio</w:t>
      </w:r>
      <w:r w:rsidR="00590CAC">
        <w:rPr>
          <w:noProof/>
        </w:rPr>
        <w:t>.</w:t>
      </w:r>
    </w:p>
    <w:p w14:paraId="38F23206" w14:textId="6C7A5211" w:rsidR="00590CAC" w:rsidRDefault="00590CAC" w:rsidP="00E84292">
      <w:pPr>
        <w:ind w:left="708"/>
        <w:rPr>
          <w:noProof/>
        </w:rPr>
      </w:pPr>
    </w:p>
    <w:p w14:paraId="2BAB467F" w14:textId="7A808FD7" w:rsidR="00590CAC" w:rsidRDefault="00590CAC" w:rsidP="0011375F">
      <w:pPr>
        <w:rPr>
          <w:noProof/>
        </w:rPr>
      </w:pPr>
      <w:r>
        <w:rPr>
          <w:noProof/>
        </w:rPr>
        <w:t xml:space="preserve">Al momento dell’annotazione della data di avvenuta notifica </w:t>
      </w:r>
      <w:r w:rsidR="00A90B52">
        <w:rPr>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Default="00FF2677" w:rsidP="0011375F">
      <w:r>
        <w:rPr>
          <w:noProof/>
        </w:rPr>
        <w:drawing>
          <wp:inline distT="0" distB="0" distL="0" distR="0" wp14:anchorId="0C623F25" wp14:editId="301D163B">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56253" cy="3060857"/>
                    </a:xfrm>
                    <a:prstGeom prst="rect">
                      <a:avLst/>
                    </a:prstGeom>
                  </pic:spPr>
                </pic:pic>
              </a:graphicData>
            </a:graphic>
          </wp:inline>
        </w:drawing>
      </w:r>
    </w:p>
    <w:p w14:paraId="1E99BDA4" w14:textId="77777777" w:rsidR="005C748D" w:rsidRDefault="005C748D" w:rsidP="00E84292">
      <w:pPr>
        <w:ind w:left="708"/>
      </w:pPr>
    </w:p>
    <w:p w14:paraId="39894791" w14:textId="44E5DA8B" w:rsidR="00FC7417" w:rsidRDefault="00FC7417" w:rsidP="008E1818">
      <w:r>
        <w:t>Da questa form s</w:t>
      </w:r>
      <w:r w:rsidR="00E84292" w:rsidRPr="00CF24C0">
        <w:t>arà possibile procedere</w:t>
      </w:r>
      <w:r>
        <w:t>:</w:t>
      </w:r>
    </w:p>
    <w:p w14:paraId="40FDF16B" w14:textId="11991BBD" w:rsidR="00FC7417" w:rsidRDefault="00FC7417" w:rsidP="008E1818"/>
    <w:p w14:paraId="39C9DE6D" w14:textId="41338FB4" w:rsidR="00FC7417" w:rsidRPr="00F450EF" w:rsidRDefault="00FC7417" w:rsidP="00FC7417">
      <w:pPr>
        <w:pStyle w:val="Paragrafoelenco"/>
        <w:numPr>
          <w:ilvl w:val="0"/>
          <w:numId w:val="19"/>
        </w:numPr>
        <w:rPr>
          <w:rFonts w:ascii="DIN" w:hAnsi="DIN"/>
          <w:sz w:val="22"/>
          <w:szCs w:val="22"/>
        </w:rPr>
      </w:pPr>
      <w:r w:rsidRPr="00F450EF">
        <w:rPr>
          <w:rFonts w:ascii="DIN" w:hAnsi="DIN"/>
          <w:sz w:val="22"/>
          <w:szCs w:val="22"/>
        </w:rPr>
        <w:t>Alla Modifica dell’ordine</w:t>
      </w:r>
    </w:p>
    <w:p w14:paraId="721CB777" w14:textId="42306698" w:rsidR="00FC7417" w:rsidRPr="00F450EF" w:rsidRDefault="00FC7417" w:rsidP="00FC7417">
      <w:pPr>
        <w:rPr>
          <w:szCs w:val="22"/>
        </w:rPr>
      </w:pPr>
      <w:r w:rsidRPr="00F450EF">
        <w:rPr>
          <w:noProof/>
          <w:szCs w:val="22"/>
        </w:rPr>
        <w:lastRenderedPageBreak/>
        <w:drawing>
          <wp:inline distT="0" distB="0" distL="0" distR="0" wp14:anchorId="55DCBF8A" wp14:editId="07875820">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834765"/>
                    </a:xfrm>
                    <a:prstGeom prst="rect">
                      <a:avLst/>
                    </a:prstGeom>
                  </pic:spPr>
                </pic:pic>
              </a:graphicData>
            </a:graphic>
          </wp:inline>
        </w:drawing>
      </w:r>
    </w:p>
    <w:p w14:paraId="0F291CFC" w14:textId="77777777" w:rsidR="00FC7417" w:rsidRPr="00F450EF" w:rsidRDefault="00FC7417" w:rsidP="008E1818">
      <w:pPr>
        <w:rPr>
          <w:szCs w:val="22"/>
        </w:rPr>
      </w:pPr>
    </w:p>
    <w:p w14:paraId="5CEDE101" w14:textId="520E7A6B" w:rsidR="00E84292" w:rsidRPr="00F450EF" w:rsidRDefault="00E84292" w:rsidP="00FC7417">
      <w:pPr>
        <w:pStyle w:val="Paragrafoelenco"/>
        <w:numPr>
          <w:ilvl w:val="0"/>
          <w:numId w:val="19"/>
        </w:numPr>
        <w:rPr>
          <w:rFonts w:ascii="DIN" w:hAnsi="DIN"/>
          <w:sz w:val="22"/>
          <w:szCs w:val="22"/>
        </w:rPr>
      </w:pPr>
      <w:r w:rsidRPr="00F450EF">
        <w:rPr>
          <w:rFonts w:ascii="DIN" w:hAnsi="DIN"/>
          <w:sz w:val="22"/>
          <w:szCs w:val="22"/>
        </w:rPr>
        <w:t xml:space="preserve">alla stampa dell’Ordine di Ingiunzione al Pagamento, in unica soluzione o rateizzato e </w:t>
      </w:r>
      <w:r w:rsidR="00FC7417" w:rsidRPr="00F450EF">
        <w:rPr>
          <w:rFonts w:ascii="DIN" w:hAnsi="DIN"/>
          <w:sz w:val="22"/>
          <w:szCs w:val="22"/>
        </w:rPr>
        <w:t xml:space="preserve">successivamente </w:t>
      </w:r>
      <w:r w:rsidRPr="00F450EF">
        <w:rPr>
          <w:rFonts w:ascii="DIN" w:hAnsi="DIN"/>
          <w:sz w:val="22"/>
          <w:szCs w:val="22"/>
        </w:rPr>
        <w:t>procedere alla validazione del provvedimento.</w:t>
      </w:r>
      <w:r w:rsidR="00FC7417" w:rsidRPr="00F450EF">
        <w:rPr>
          <w:rFonts w:ascii="DIN" w:hAnsi="DIN"/>
          <w:sz w:val="22"/>
          <w:szCs w:val="22"/>
        </w:rPr>
        <w:t xml:space="preserve"> A tal fine saranno realizzati i due template SIEP_PP_OI_PAGAMENTO_UN.rtf e SIEP_PP_OI_PAGAMENTO_RR.rtf, che saranno richiamati automaticamente dal sistema in base alla modalità di pagamento</w:t>
      </w:r>
      <w:r w:rsidR="00F450EF" w:rsidRPr="00F450EF">
        <w:rPr>
          <w:rFonts w:ascii="DIN" w:hAnsi="DIN"/>
          <w:sz w:val="22"/>
          <w:szCs w:val="22"/>
        </w:rPr>
        <w:t>;</w:t>
      </w:r>
    </w:p>
    <w:p w14:paraId="107B4559" w14:textId="28DED400" w:rsidR="00F450EF" w:rsidRPr="00FF2677" w:rsidRDefault="00F450EF" w:rsidP="00FC7417">
      <w:pPr>
        <w:pStyle w:val="Paragrafoelenco"/>
        <w:numPr>
          <w:ilvl w:val="0"/>
          <w:numId w:val="19"/>
        </w:numPr>
        <w:rPr>
          <w:rFonts w:ascii="DIN" w:hAnsi="DIN"/>
          <w:sz w:val="22"/>
          <w:szCs w:val="22"/>
        </w:rPr>
      </w:pPr>
      <w:r w:rsidRPr="00F450EF">
        <w:rPr>
          <w:rFonts w:ascii="DIN" w:hAnsi="DIN"/>
          <w:sz w:val="22"/>
          <w:szCs w:val="22"/>
        </w:rPr>
        <w:t xml:space="preserve">alla validazione del provvedimento, a seguito della quale lo stato procedimento sarà impostato a </w:t>
      </w:r>
      <w:r w:rsidRPr="00F450EF">
        <w:rPr>
          <w:rFonts w:ascii="DIN" w:hAnsi="DIN" w:cs="Tahoma"/>
          <w:b/>
          <w:bCs/>
          <w:sz w:val="22"/>
          <w:szCs w:val="22"/>
        </w:rPr>
        <w:t>Emesso Ordine esecuzione di Ingiunzione al Pagamento della Pena Pecuniaria</w:t>
      </w:r>
      <w:r w:rsidR="00FF2677">
        <w:rPr>
          <w:rFonts w:ascii="DIN" w:hAnsi="DIN" w:cs="Tahoma"/>
          <w:b/>
          <w:bCs/>
          <w:sz w:val="22"/>
          <w:szCs w:val="22"/>
        </w:rPr>
        <w:t>;</w:t>
      </w:r>
    </w:p>
    <w:p w14:paraId="0777CB56" w14:textId="19E1B8C9" w:rsidR="00FF2677" w:rsidRPr="00F450EF" w:rsidRDefault="00FF2677" w:rsidP="00FC7417">
      <w:pPr>
        <w:pStyle w:val="Paragrafoelenco"/>
        <w:numPr>
          <w:ilvl w:val="0"/>
          <w:numId w:val="19"/>
        </w:numPr>
        <w:rPr>
          <w:rFonts w:ascii="DIN" w:hAnsi="DIN"/>
          <w:sz w:val="22"/>
          <w:szCs w:val="22"/>
        </w:rPr>
      </w:pPr>
      <w:r>
        <w:rPr>
          <w:rFonts w:ascii="DIN" w:hAnsi="DIN" w:cs="Tahoma"/>
          <w:bCs/>
          <w:sz w:val="22"/>
          <w:szCs w:val="22"/>
        </w:rPr>
        <w:t xml:space="preserve">ad accedere alla funzione Notifiche per annotare le date di avvenuta notifica </w:t>
      </w:r>
      <w:proofErr w:type="spellStart"/>
      <w:r>
        <w:rPr>
          <w:rFonts w:ascii="DIN" w:hAnsi="DIN" w:cs="Tahoma"/>
          <w:bCs/>
          <w:sz w:val="22"/>
          <w:szCs w:val="22"/>
        </w:rPr>
        <w:t>delprovvedimento</w:t>
      </w:r>
      <w:proofErr w:type="spellEnd"/>
      <w:r>
        <w:rPr>
          <w:rFonts w:ascii="DIN" w:hAnsi="DIN" w:cs="Tahoma"/>
          <w:bCs/>
          <w:sz w:val="22"/>
          <w:szCs w:val="22"/>
        </w:rPr>
        <w:t xml:space="preserve">, cliccando sul link </w:t>
      </w:r>
      <w:r>
        <w:rPr>
          <w:noProof/>
        </w:rPr>
        <w:drawing>
          <wp:inline distT="0" distB="0" distL="0" distR="0" wp14:anchorId="31DD8841" wp14:editId="1AC0ED2C">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8097" cy="165108"/>
                    </a:xfrm>
                    <a:prstGeom prst="rect">
                      <a:avLst/>
                    </a:prstGeom>
                  </pic:spPr>
                </pic:pic>
              </a:graphicData>
            </a:graphic>
          </wp:inline>
        </w:drawing>
      </w:r>
      <w:r>
        <w:rPr>
          <w:rFonts w:ascii="DIN" w:hAnsi="DIN" w:cs="Tahoma"/>
          <w:bCs/>
          <w:sz w:val="22"/>
          <w:szCs w:val="22"/>
        </w:rPr>
        <w:t>.</w:t>
      </w:r>
    </w:p>
    <w:p w14:paraId="0DCEBCE5" w14:textId="77777777" w:rsidR="005C748D" w:rsidRPr="00CF24C0" w:rsidRDefault="005C748D" w:rsidP="00E84292">
      <w:pPr>
        <w:ind w:left="708"/>
      </w:pPr>
    </w:p>
    <w:p w14:paraId="2CDDD03C" w14:textId="240F7960" w:rsidR="00E84292" w:rsidRDefault="00E84292" w:rsidP="00F450EF">
      <w:r>
        <w:t>Il nuovo provvedimento sarà riportato nell’Elenco Provvedimenti del PM</w:t>
      </w:r>
      <w:r w:rsidR="00F450EF">
        <w:t>, rispettandone tutte le regole previste per gli altri provvedimenti di SIEP</w:t>
      </w:r>
    </w:p>
    <w:p w14:paraId="32AE3942" w14:textId="77777777" w:rsidR="005C748D" w:rsidRDefault="005C748D" w:rsidP="00E84292">
      <w:pPr>
        <w:ind w:left="708"/>
      </w:pPr>
    </w:p>
    <w:p w14:paraId="548A64B6" w14:textId="0A330827" w:rsidR="00E84292" w:rsidRDefault="00E84292" w:rsidP="00F450EF">
      <w:pPr>
        <w:rPr>
          <w:highlight w:val="yellow"/>
        </w:rPr>
      </w:pPr>
      <w:r>
        <w:rPr>
          <w:noProof/>
        </w:rPr>
        <w:drawing>
          <wp:inline distT="0" distB="0" distL="0" distR="0" wp14:anchorId="04057381" wp14:editId="602CD209">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360170"/>
                    </a:xfrm>
                    <a:prstGeom prst="rect">
                      <a:avLst/>
                    </a:prstGeom>
                  </pic:spPr>
                </pic:pic>
              </a:graphicData>
            </a:graphic>
          </wp:inline>
        </w:drawing>
      </w:r>
    </w:p>
    <w:p w14:paraId="62CC7A3C" w14:textId="597A473B" w:rsidR="005C748D" w:rsidRDefault="005C748D" w:rsidP="00E84292">
      <w:pPr>
        <w:ind w:left="708"/>
        <w:rPr>
          <w:highlight w:val="yellow"/>
        </w:rPr>
      </w:pPr>
    </w:p>
    <w:p w14:paraId="5C468EEE" w14:textId="47637DA8" w:rsidR="00E84292" w:rsidRDefault="00E84292" w:rsidP="006F529C">
      <w:pPr>
        <w:pStyle w:val="Titolo3SIUT"/>
      </w:pPr>
      <w:bookmarkStart w:id="30" w:name="_Toc131003625"/>
      <w:r>
        <w:lastRenderedPageBreak/>
        <w:t>Gestione Ordine Ingiunzione</w:t>
      </w:r>
      <w:bookmarkEnd w:id="30"/>
    </w:p>
    <w:p w14:paraId="19E6211F" w14:textId="77777777" w:rsidR="00E84292" w:rsidRDefault="00E84292" w:rsidP="005C748D">
      <w:pPr>
        <w:ind w:left="708"/>
      </w:pPr>
      <w:r>
        <w:tab/>
      </w:r>
    </w:p>
    <w:p w14:paraId="2C9161E1" w14:textId="77777777" w:rsidR="00E84292" w:rsidRDefault="00E84292" w:rsidP="005C748D">
      <w:pPr>
        <w:ind w:left="708"/>
      </w:pPr>
      <w:r>
        <w:tab/>
        <w:t>Selezionando la voce di menu Gestione Ordine Ingiunzione, il sistema presenterà la seguente form</w:t>
      </w:r>
    </w:p>
    <w:p w14:paraId="6064B061" w14:textId="77777777" w:rsidR="00E84292" w:rsidRDefault="00E84292" w:rsidP="005C748D">
      <w:pPr>
        <w:pStyle w:val="Paragrafoelenco"/>
        <w:numPr>
          <w:ilvl w:val="0"/>
          <w:numId w:val="0"/>
        </w:numPr>
        <w:ind w:left="720"/>
      </w:pPr>
    </w:p>
    <w:p w14:paraId="11CF698F" w14:textId="77777777" w:rsidR="00E84292" w:rsidRDefault="00E84292" w:rsidP="005C748D">
      <w:pPr>
        <w:pStyle w:val="Paragrafoelenco"/>
        <w:numPr>
          <w:ilvl w:val="0"/>
          <w:numId w:val="0"/>
        </w:numPr>
        <w:ind w:left="720"/>
      </w:pPr>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4"/>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proofErr w:type="spellStart"/>
      <w:r>
        <w:t>Notifiche</w:t>
      </w:r>
      <w:proofErr w:type="spellEnd"/>
    </w:p>
    <w:p w14:paraId="7C62A2C6" w14:textId="72C9272A" w:rsidR="00E84292" w:rsidRDefault="00E84292" w:rsidP="00E84292">
      <w:r>
        <w:tab/>
      </w:r>
      <w:r w:rsidRPr="00CF24C0">
        <w:rPr>
          <w:b/>
          <w:bCs/>
          <w:u w:val="single"/>
        </w:rPr>
        <w:t>In questa MEV sarà realizzata solo la funzione di Notific</w:t>
      </w:r>
      <w:r w:rsidR="00F450EF">
        <w:rPr>
          <w:b/>
          <w:bCs/>
          <w:u w:val="single"/>
        </w:rPr>
        <w:t>he</w:t>
      </w:r>
      <w:r>
        <w:t xml:space="preserve"> che permetterà</w:t>
      </w:r>
      <w:r w:rsidR="00A74708">
        <w:t>, al momento dell’annotazione della data di avvenuta notifica al condannato,</w:t>
      </w:r>
      <w:r>
        <w:t xml:space="preserve"> di far scattare gli scadenzari</w:t>
      </w:r>
      <w:r w:rsidR="00F450EF">
        <w:t xml:space="preserve"> della data di scadenza del</w:t>
      </w:r>
      <w:r w:rsidR="00F35227">
        <w:t>l’</w:t>
      </w:r>
      <w:r w:rsidR="00F450EF">
        <w:t xml:space="preserve"> unico bollettino o del primo bollettino, in caso di rateizzazione.</w:t>
      </w:r>
    </w:p>
    <w:p w14:paraId="6B5D5372" w14:textId="0E500F57" w:rsidR="00FF2677" w:rsidRDefault="00FF2677" w:rsidP="00E84292"/>
    <w:p w14:paraId="30692764" w14:textId="102804A6" w:rsidR="00FF2677" w:rsidRDefault="00FF2677" w:rsidP="00E84292">
      <w:r>
        <w:t xml:space="preserve">La funzione sarà attivabile dal precedente menu o dal dettaglio dell’Ordine di esecuzione di Ingiunzione al Pagamento cliccando sul link </w:t>
      </w:r>
      <w:r>
        <w:rPr>
          <w:noProof/>
        </w:rPr>
        <w:drawing>
          <wp:inline distT="0" distB="0" distL="0" distR="0" wp14:anchorId="16097758" wp14:editId="043415C2">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08097" cy="165108"/>
                    </a:xfrm>
                    <a:prstGeom prst="rect">
                      <a:avLst/>
                    </a:prstGeom>
                  </pic:spPr>
                </pic:pic>
              </a:graphicData>
            </a:graphic>
          </wp:inline>
        </w:drawing>
      </w:r>
      <w:r>
        <w:t>.</w:t>
      </w:r>
      <w:r w:rsidR="00852F73">
        <w:t xml:space="preserve"> In caso di avvenuta valorizzazione di almeno una data notifica, il sistema presenterà la form di Dettaglio.</w:t>
      </w:r>
    </w:p>
    <w:p w14:paraId="0AE2F10E" w14:textId="151C3EE1" w:rsidR="005C748D" w:rsidRDefault="005C748D" w:rsidP="00E84292"/>
    <w:p w14:paraId="77A4FD46" w14:textId="5A106C36" w:rsidR="00A74708" w:rsidRDefault="008D73A4" w:rsidP="00E84292">
      <w:r>
        <w:rPr>
          <w:noProof/>
        </w:rPr>
        <w:drawing>
          <wp:inline distT="0" distB="0" distL="0" distR="0" wp14:anchorId="4314340D" wp14:editId="791DA7C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51579" cy="4349974"/>
                    </a:xfrm>
                    <a:prstGeom prst="rect">
                      <a:avLst/>
                    </a:prstGeom>
                  </pic:spPr>
                </pic:pic>
              </a:graphicData>
            </a:graphic>
          </wp:inline>
        </w:drawing>
      </w:r>
    </w:p>
    <w:p w14:paraId="1AC3C982" w14:textId="730CC81C" w:rsidR="00FF2677" w:rsidRDefault="00FF2677" w:rsidP="00E84292"/>
    <w:p w14:paraId="4C65D641" w14:textId="2048F94D" w:rsidR="00FF2677" w:rsidRDefault="00FF2677" w:rsidP="00E84292">
      <w:r>
        <w:t>Per acquisire la data dell’avvenuta notifica</w:t>
      </w:r>
      <w:r w:rsidR="00805375">
        <w:t xml:space="preserve"> </w:t>
      </w:r>
      <w:r>
        <w:t xml:space="preserve">l’utente dovrà </w:t>
      </w:r>
      <w:r w:rsidR="00805375">
        <w:t>valorizzare il campo Data Notifica</w:t>
      </w:r>
      <w:r w:rsidR="00BB044C">
        <w:t xml:space="preserve"> per ciascuna della parti per cui risulta </w:t>
      </w:r>
      <w:r w:rsidR="00852F73">
        <w:t xml:space="preserve">già </w:t>
      </w:r>
      <w:r w:rsidR="00923F5D">
        <w:t xml:space="preserve">effettuata la </w:t>
      </w:r>
      <w:r w:rsidR="00BB044C">
        <w:t>notifica, spuntando eventualmente</w:t>
      </w:r>
      <w:r>
        <w:t xml:space="preserve"> la check box </w:t>
      </w:r>
      <w:r w:rsidR="00BB044C">
        <w:rPr>
          <w:noProof/>
        </w:rPr>
        <w:drawing>
          <wp:inline distT="0" distB="0" distL="0" distR="0" wp14:anchorId="04C1FA93" wp14:editId="20B69DA0">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07956" cy="133357"/>
                    </a:xfrm>
                    <a:prstGeom prst="rect">
                      <a:avLst/>
                    </a:prstGeom>
                  </pic:spPr>
                </pic:pic>
              </a:graphicData>
            </a:graphic>
          </wp:inline>
        </w:drawing>
      </w:r>
      <w:r w:rsidR="00BB044C">
        <w:t xml:space="preserve"> per </w:t>
      </w:r>
      <w:r w:rsidR="00BB044C">
        <w:lastRenderedPageBreak/>
        <w:t>l’indicazione dell’autorità che ha effettuato la notifica, se diversa da quella indicata nell’Ordine di Ingiunzione</w:t>
      </w:r>
      <w:r w:rsidR="000C5A2F">
        <w:t>.</w:t>
      </w:r>
      <w:r w:rsidR="00923F5D">
        <w:t xml:space="preserve"> A</w:t>
      </w:r>
      <w:r>
        <w:t xml:space="preserve"> seguito della Conferma, il sistema acquisirà i dati e </w:t>
      </w:r>
      <w:r w:rsidR="00923F5D">
        <w:t>invierà la form di Dettaglio.</w:t>
      </w:r>
    </w:p>
    <w:p w14:paraId="17743A01" w14:textId="64A38652" w:rsidR="008463A1" w:rsidRDefault="008463A1" w:rsidP="00E84292"/>
    <w:p w14:paraId="7064F3CB" w14:textId="6996DACD" w:rsidR="008463A1" w:rsidRDefault="00923F5D" w:rsidP="00E84292">
      <w:r>
        <w:rPr>
          <w:noProof/>
        </w:rPr>
        <w:drawing>
          <wp:inline distT="0" distB="0" distL="0" distR="0" wp14:anchorId="5B54DF49" wp14:editId="4FB3A0D9">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4309110"/>
                    </a:xfrm>
                    <a:prstGeom prst="rect">
                      <a:avLst/>
                    </a:prstGeom>
                  </pic:spPr>
                </pic:pic>
              </a:graphicData>
            </a:graphic>
          </wp:inline>
        </w:drawing>
      </w:r>
    </w:p>
    <w:p w14:paraId="38ACAD4B" w14:textId="33C61618" w:rsidR="008463A1" w:rsidRDefault="008463A1" w:rsidP="00E84292"/>
    <w:p w14:paraId="514A702F" w14:textId="65AB4760" w:rsidR="008463A1" w:rsidRDefault="00923F5D" w:rsidP="00E84292">
      <w:r>
        <w:t>Da cui selezionando l’icona di modifica si riceverà la precedente form di inserimento che permetterà di valorizza</w:t>
      </w:r>
      <w:r w:rsidR="008463A1">
        <w:t xml:space="preserve">re </w:t>
      </w:r>
      <w:r>
        <w:t xml:space="preserve">le date mancanti </w:t>
      </w:r>
      <w:r w:rsidR="008463A1">
        <w:t>e di modificare o cancellare le date già valorizzate</w:t>
      </w:r>
      <w:r w:rsidR="00852F73">
        <w:t>, impostandole a spazio</w:t>
      </w:r>
      <w:r w:rsidR="008463A1">
        <w:t>.</w:t>
      </w:r>
    </w:p>
    <w:p w14:paraId="6F0B77D1" w14:textId="26566D88" w:rsidR="00E84292" w:rsidRDefault="00E84292" w:rsidP="006F529C">
      <w:pPr>
        <w:pStyle w:val="Titolo3SIUT"/>
        <w:ind w:hanging="594"/>
      </w:pPr>
      <w:r>
        <w:tab/>
      </w:r>
      <w:bookmarkStart w:id="31" w:name="_Toc131003626"/>
      <w:r>
        <w:t>Gestione Bollettini PagoPA</w:t>
      </w:r>
      <w:bookmarkEnd w:id="31"/>
    </w:p>
    <w:p w14:paraId="260090BA" w14:textId="101AB01E" w:rsidR="00E84292" w:rsidRDefault="00E84292" w:rsidP="00E84292">
      <w:r>
        <w:tab/>
      </w:r>
      <w:r>
        <w:tab/>
        <w:t xml:space="preserve">Selezionando la voce di menu Gestione </w:t>
      </w:r>
      <w:r w:rsidR="0080513C">
        <w:t xml:space="preserve">Bollettini </w:t>
      </w:r>
      <w:proofErr w:type="spellStart"/>
      <w:r w:rsidR="0080513C">
        <w:t>pagoPA</w:t>
      </w:r>
      <w:proofErr w:type="spellEnd"/>
      <w:r>
        <w:t>, il sistema presenterà la seguente form</w:t>
      </w:r>
    </w:p>
    <w:p w14:paraId="7EBCF686" w14:textId="7960D1BF" w:rsidR="00E84292" w:rsidRDefault="00E84292" w:rsidP="00E84292">
      <w:pPr>
        <w:ind w:left="708"/>
      </w:pPr>
      <w:r>
        <w:tab/>
      </w:r>
      <w:r w:rsidR="005A499A">
        <w:rPr>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580390"/>
                    </a:xfrm>
                    <a:prstGeom prst="rect">
                      <a:avLst/>
                    </a:prstGeom>
                  </pic:spPr>
                </pic:pic>
              </a:graphicData>
            </a:graphic>
          </wp:inline>
        </w:drawing>
      </w:r>
    </w:p>
    <w:p w14:paraId="52C7F091" w14:textId="0578451D" w:rsidR="005C748D" w:rsidRDefault="005C748D" w:rsidP="00E84292">
      <w:pPr>
        <w:ind w:left="708"/>
      </w:pPr>
    </w:p>
    <w:p w14:paraId="72002A1F" w14:textId="75473FEB" w:rsidR="00F70A63" w:rsidRDefault="00F70A63" w:rsidP="00E84292">
      <w:pPr>
        <w:ind w:left="708"/>
      </w:pPr>
    </w:p>
    <w:p w14:paraId="496C0093" w14:textId="33F7FAE2" w:rsidR="00F70A63" w:rsidRDefault="00F70A63" w:rsidP="006F529C">
      <w:pPr>
        <w:pStyle w:val="Titolo4"/>
      </w:pPr>
      <w:proofErr w:type="spellStart"/>
      <w:r>
        <w:t>Richiesta</w:t>
      </w:r>
      <w:proofErr w:type="spellEnd"/>
      <w:r>
        <w:t xml:space="preserve"> </w:t>
      </w:r>
      <w:proofErr w:type="spellStart"/>
      <w:r>
        <w:t>Bollettini</w:t>
      </w:r>
      <w:proofErr w:type="spellEnd"/>
    </w:p>
    <w:p w14:paraId="324A7368" w14:textId="6F48BB60" w:rsidR="00E84292" w:rsidRDefault="00E84292" w:rsidP="0013580D">
      <w:r>
        <w:t xml:space="preserve">Da Richiesta Bollettini sarà possibile inoltrare la Richiesta dei bollettini di  pagamento a </w:t>
      </w:r>
      <w:proofErr w:type="spellStart"/>
      <w:r w:rsidRPr="00C7155C">
        <w:rPr>
          <w:b/>
        </w:rPr>
        <w:t>pagoPA</w:t>
      </w:r>
      <w:proofErr w:type="spellEnd"/>
      <w:r>
        <w:rPr>
          <w:b/>
        </w:rPr>
        <w:t xml:space="preserve">, </w:t>
      </w:r>
      <w:r w:rsidR="00BF3710">
        <w:rPr>
          <w:bCs/>
        </w:rPr>
        <w:t>prepar</w:t>
      </w:r>
      <w:r w:rsidR="00FA6B91">
        <w:rPr>
          <w:bCs/>
        </w:rPr>
        <w:t>are</w:t>
      </w:r>
      <w:r w:rsidR="00BF3710">
        <w:rPr>
          <w:bCs/>
        </w:rPr>
        <w:t xml:space="preserve">  l’elenco dei bollettini da richiedere a </w:t>
      </w:r>
      <w:proofErr w:type="spellStart"/>
      <w:r w:rsidR="00BF3710">
        <w:rPr>
          <w:bCs/>
        </w:rPr>
        <w:t>pagopa</w:t>
      </w:r>
      <w:proofErr w:type="spellEnd"/>
      <w:r>
        <w:t xml:space="preserve"> e rima</w:t>
      </w:r>
      <w:r w:rsidR="00FA6B91">
        <w:t>nere</w:t>
      </w:r>
      <w:r>
        <w:t xml:space="preserve"> in attesa della risposta. All’arrivo della risposta </w:t>
      </w:r>
      <w:r w:rsidR="00BF3710">
        <w:t>il sistema acquisirà per ciascun bollettino lo IUV e il relativo documento (formato pdf)</w:t>
      </w:r>
      <w:r w:rsidR="00FA6B91">
        <w:t>.</w:t>
      </w:r>
    </w:p>
    <w:p w14:paraId="79174312" w14:textId="6BC27240" w:rsidR="007E5BE3" w:rsidRDefault="007E5BE3" w:rsidP="0013580D"/>
    <w:p w14:paraId="1DA5FD8F" w14:textId="059587AF" w:rsidR="007E5BE3" w:rsidRDefault="007E5BE3" w:rsidP="0013580D">
      <w:r w:rsidRPr="00FA6B91">
        <w:rPr>
          <w:b/>
        </w:rPr>
        <w:lastRenderedPageBreak/>
        <w:t xml:space="preserve">Prerequisito per poter richiedere la generazione dei bollettini a </w:t>
      </w:r>
      <w:proofErr w:type="spellStart"/>
      <w:r w:rsidRPr="00FA6B91">
        <w:rPr>
          <w:b/>
        </w:rPr>
        <w:t>pagoPA</w:t>
      </w:r>
      <w:proofErr w:type="spellEnd"/>
      <w:r w:rsidRPr="00FA6B91">
        <w:rPr>
          <w:b/>
        </w:rPr>
        <w:t xml:space="preserve"> è la valorizzazione del Codice Fiscale</w:t>
      </w:r>
      <w:r>
        <w:t xml:space="preserve"> del condannato, per cui il sistema effettuerà un controllo preventivo sulla presenza del dato nella base dati. In caso di assenza invierà il seguente messaggio</w:t>
      </w:r>
    </w:p>
    <w:p w14:paraId="54830397" w14:textId="050C39EB" w:rsidR="007E5BE3" w:rsidRDefault="007E5BE3" w:rsidP="0013580D"/>
    <w:p w14:paraId="741066F0" w14:textId="2AF78DC1" w:rsidR="007E5BE3" w:rsidRDefault="007E5BE3" w:rsidP="007E5BE3">
      <w:pPr>
        <w:jc w:val="center"/>
      </w:pPr>
      <w:r>
        <w:rPr>
          <w:noProof/>
        </w:rPr>
        <w:drawing>
          <wp:inline distT="0" distB="0" distL="0" distR="0" wp14:anchorId="7605F44F" wp14:editId="5735330D">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13635" cy="1198133"/>
                    </a:xfrm>
                    <a:prstGeom prst="rect">
                      <a:avLst/>
                    </a:prstGeom>
                  </pic:spPr>
                </pic:pic>
              </a:graphicData>
            </a:graphic>
          </wp:inline>
        </w:drawing>
      </w:r>
      <w:r>
        <w:br w:type="textWrapping" w:clear="all"/>
      </w:r>
    </w:p>
    <w:p w14:paraId="4116A9BD" w14:textId="6DBDED8F" w:rsidR="007E5BE3" w:rsidRDefault="007E5BE3" w:rsidP="007E5BE3">
      <w:r>
        <w:t>cliccando su OK il sistema presenterà la form di Modifica Soggetto per l’acquisizione del dato.</w:t>
      </w:r>
      <w:r w:rsidR="00FA6B91">
        <w:t xml:space="preserve"> Successivamente sarà possibile rieseguire la funzione.</w:t>
      </w:r>
    </w:p>
    <w:p w14:paraId="24DA4E98" w14:textId="391915DD" w:rsidR="00210E7D" w:rsidRDefault="00210E7D" w:rsidP="0013580D"/>
    <w:p w14:paraId="12689DD9" w14:textId="589A2EFA" w:rsidR="0013580D" w:rsidRDefault="00BF3710" w:rsidP="0013580D">
      <w:r>
        <w:rPr>
          <w:noProof/>
        </w:rPr>
        <w:drawing>
          <wp:inline distT="0" distB="0" distL="0" distR="0" wp14:anchorId="2E09138C" wp14:editId="4D11712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045210"/>
                    </a:xfrm>
                    <a:prstGeom prst="rect">
                      <a:avLst/>
                    </a:prstGeom>
                  </pic:spPr>
                </pic:pic>
              </a:graphicData>
            </a:graphic>
          </wp:inline>
        </w:drawing>
      </w:r>
    </w:p>
    <w:p w14:paraId="5444DB54" w14:textId="525125CE" w:rsidR="008B5EA3" w:rsidRDefault="0013580D" w:rsidP="00B174B3">
      <w:pPr>
        <w:pStyle w:val="NormaleWeb"/>
        <w:rPr>
          <w:rFonts w:ascii="DIN" w:hAnsi="DIN"/>
          <w:sz w:val="22"/>
          <w:szCs w:val="22"/>
        </w:rPr>
      </w:pPr>
      <w:r w:rsidRPr="0013580D">
        <w:rPr>
          <w:rFonts w:ascii="DIN" w:hAnsi="DIN"/>
          <w:sz w:val="22"/>
          <w:szCs w:val="22"/>
        </w:rPr>
        <w:t xml:space="preserve">selezionando l'icona </w:t>
      </w:r>
      <w:r w:rsidRPr="0013580D">
        <w:rPr>
          <w:rFonts w:ascii="DIN" w:hAnsi="DIN"/>
          <w:b/>
          <w:sz w:val="22"/>
          <w:szCs w:val="22"/>
        </w:rPr>
        <w:t>Inoltra</w:t>
      </w:r>
      <w:r w:rsidRPr="0013580D">
        <w:rPr>
          <w:rFonts w:ascii="DIN" w:hAnsi="DIN"/>
          <w:sz w:val="22"/>
          <w:szCs w:val="22"/>
        </w:rPr>
        <w:t xml:space="preserve"> </w:t>
      </w:r>
      <w:r w:rsidR="00B174B3">
        <w:rPr>
          <w:noProof/>
        </w:rPr>
        <w:drawing>
          <wp:inline distT="0" distB="0" distL="0" distR="0" wp14:anchorId="060ABAF2" wp14:editId="64B27B87">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8758" cy="196860"/>
                    </a:xfrm>
                    <a:prstGeom prst="rect">
                      <a:avLst/>
                    </a:prstGeom>
                  </pic:spPr>
                </pic:pic>
              </a:graphicData>
            </a:graphic>
          </wp:inline>
        </w:drawing>
      </w:r>
      <w:r w:rsidR="00B174B3">
        <w:rPr>
          <w:rFonts w:ascii="DIN" w:hAnsi="DIN"/>
          <w:sz w:val="22"/>
          <w:szCs w:val="22"/>
        </w:rPr>
        <w:t xml:space="preserve"> </w:t>
      </w:r>
      <w:r w:rsidRPr="0013580D">
        <w:rPr>
          <w:rFonts w:ascii="DIN" w:hAnsi="DIN"/>
          <w:sz w:val="22"/>
          <w:szCs w:val="22"/>
        </w:rPr>
        <w:t>il sistema acquis</w:t>
      </w:r>
      <w:r w:rsidR="002417E9">
        <w:rPr>
          <w:rFonts w:ascii="DIN" w:hAnsi="DIN"/>
          <w:sz w:val="22"/>
          <w:szCs w:val="22"/>
        </w:rPr>
        <w:t>is</w:t>
      </w:r>
      <w:r w:rsidRPr="0013580D">
        <w:rPr>
          <w:rFonts w:ascii="DIN" w:hAnsi="DIN"/>
          <w:sz w:val="22"/>
          <w:szCs w:val="22"/>
        </w:rPr>
        <w:t xml:space="preserve">ce la data della richiesta e </w:t>
      </w:r>
      <w:r w:rsidR="00B174B3">
        <w:rPr>
          <w:rFonts w:ascii="DIN" w:hAnsi="DIN"/>
          <w:sz w:val="22"/>
          <w:szCs w:val="22"/>
        </w:rPr>
        <w:t>prepara l’elenco dei bollettini da tr</w:t>
      </w:r>
      <w:r w:rsidR="002417E9">
        <w:rPr>
          <w:rFonts w:ascii="DIN" w:hAnsi="DIN"/>
          <w:sz w:val="22"/>
          <w:szCs w:val="22"/>
        </w:rPr>
        <w:t>a</w:t>
      </w:r>
      <w:r w:rsidR="00B174B3">
        <w:rPr>
          <w:rFonts w:ascii="DIN" w:hAnsi="DIN"/>
          <w:sz w:val="22"/>
          <w:szCs w:val="22"/>
        </w:rPr>
        <w:t xml:space="preserve">smettere a </w:t>
      </w:r>
      <w:r w:rsidRPr="0013580D">
        <w:rPr>
          <w:rFonts w:ascii="DIN" w:hAnsi="DIN"/>
          <w:sz w:val="22"/>
          <w:szCs w:val="22"/>
        </w:rPr>
        <w:t xml:space="preserve">PST per l'inoltro a </w:t>
      </w:r>
      <w:proofErr w:type="spellStart"/>
      <w:r w:rsidRPr="0013580D">
        <w:rPr>
          <w:rFonts w:ascii="DIN" w:hAnsi="DIN"/>
          <w:sz w:val="22"/>
          <w:szCs w:val="22"/>
        </w:rPr>
        <w:t>pagoPA</w:t>
      </w:r>
      <w:proofErr w:type="spellEnd"/>
      <w:r w:rsidRPr="0013580D">
        <w:rPr>
          <w:rFonts w:ascii="DIN" w:hAnsi="DIN"/>
          <w:sz w:val="22"/>
          <w:szCs w:val="22"/>
        </w:rPr>
        <w:t xml:space="preserve"> e </w:t>
      </w:r>
      <w:r w:rsidR="00B174B3">
        <w:rPr>
          <w:rFonts w:ascii="DIN" w:hAnsi="DIN"/>
          <w:sz w:val="22"/>
          <w:szCs w:val="22"/>
        </w:rPr>
        <w:t>presenta la seguente form</w:t>
      </w:r>
    </w:p>
    <w:p w14:paraId="1B28DB69" w14:textId="4E4FC9E7" w:rsidR="008B19D1" w:rsidRDefault="00CF6F63" w:rsidP="0013580D">
      <w:pPr>
        <w:pStyle w:val="NormaleWeb"/>
        <w:rPr>
          <w:rFonts w:ascii="DIN" w:hAnsi="DIN"/>
          <w:sz w:val="22"/>
          <w:szCs w:val="22"/>
        </w:rPr>
      </w:pPr>
      <w:r>
        <w:rPr>
          <w:noProof/>
        </w:rPr>
        <w:drawing>
          <wp:inline distT="0" distB="0" distL="0" distR="0" wp14:anchorId="66018EAA" wp14:editId="5A264845">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2261235"/>
                    </a:xfrm>
                    <a:prstGeom prst="rect">
                      <a:avLst/>
                    </a:prstGeom>
                  </pic:spPr>
                </pic:pic>
              </a:graphicData>
            </a:graphic>
          </wp:inline>
        </w:drawing>
      </w:r>
    </w:p>
    <w:p w14:paraId="6ABDC72F" w14:textId="6D1513A7" w:rsidR="006D5033" w:rsidRDefault="008B19D1" w:rsidP="0013580D">
      <w:pPr>
        <w:pStyle w:val="NormaleWeb"/>
        <w:rPr>
          <w:rFonts w:ascii="DIN" w:hAnsi="DIN"/>
          <w:sz w:val="22"/>
          <w:szCs w:val="22"/>
        </w:rPr>
      </w:pPr>
      <w:r>
        <w:rPr>
          <w:rFonts w:ascii="DIN" w:hAnsi="DIN"/>
          <w:sz w:val="22"/>
          <w:szCs w:val="22"/>
        </w:rPr>
        <w:t>Da cui</w:t>
      </w:r>
      <w:r w:rsidR="0013580D" w:rsidRPr="0013580D">
        <w:rPr>
          <w:rFonts w:ascii="DIN" w:hAnsi="DIN"/>
          <w:sz w:val="22"/>
          <w:szCs w:val="22"/>
        </w:rPr>
        <w:t xml:space="preserve"> selezionando il tasto </w:t>
      </w:r>
      <w:r>
        <w:rPr>
          <w:noProof/>
        </w:rPr>
        <w:drawing>
          <wp:inline distT="0" distB="0" distL="0" distR="0" wp14:anchorId="5978610E" wp14:editId="7A302B34">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6128" cy="158758"/>
                    </a:xfrm>
                    <a:prstGeom prst="rect">
                      <a:avLst/>
                    </a:prstGeom>
                  </pic:spPr>
                </pic:pic>
              </a:graphicData>
            </a:graphic>
          </wp:inline>
        </w:drawing>
      </w:r>
      <w:r w:rsidR="0013580D" w:rsidRPr="0013580D">
        <w:rPr>
          <w:rFonts w:ascii="DIN" w:hAnsi="DIN"/>
          <w:sz w:val="22"/>
          <w:szCs w:val="22"/>
        </w:rPr>
        <w:t xml:space="preserve"> </w:t>
      </w:r>
      <w:r w:rsidR="00B174B3">
        <w:rPr>
          <w:rFonts w:ascii="DIN" w:hAnsi="DIN"/>
          <w:sz w:val="22"/>
          <w:szCs w:val="22"/>
        </w:rPr>
        <w:t>il sis</w:t>
      </w:r>
      <w:r w:rsidR="00EA3C6D">
        <w:rPr>
          <w:rFonts w:ascii="DIN" w:hAnsi="DIN"/>
          <w:sz w:val="22"/>
          <w:szCs w:val="22"/>
        </w:rPr>
        <w:t>tema inoltrerà</w:t>
      </w:r>
      <w:r w:rsidR="00B174B3">
        <w:rPr>
          <w:rFonts w:ascii="DIN" w:hAnsi="DIN"/>
          <w:sz w:val="22"/>
          <w:szCs w:val="22"/>
        </w:rPr>
        <w:t xml:space="preserve"> la richiesta e rima</w:t>
      </w:r>
      <w:r w:rsidR="00EA3C6D">
        <w:rPr>
          <w:rFonts w:ascii="DIN" w:hAnsi="DIN"/>
          <w:sz w:val="22"/>
          <w:szCs w:val="22"/>
        </w:rPr>
        <w:t>rrà</w:t>
      </w:r>
      <w:r w:rsidR="00B174B3">
        <w:rPr>
          <w:rFonts w:ascii="DIN" w:hAnsi="DIN"/>
          <w:sz w:val="22"/>
          <w:szCs w:val="22"/>
        </w:rPr>
        <w:t xml:space="preserve"> in attesa della ricezione dei bollettini,</w:t>
      </w:r>
      <w:r w:rsidR="006D5033">
        <w:rPr>
          <w:rFonts w:ascii="DIN" w:hAnsi="DIN"/>
          <w:sz w:val="22"/>
          <w:szCs w:val="22"/>
        </w:rPr>
        <w:t xml:space="preserve"> in attesa dei quali a video apparirà l’immagine di elaborazione in corso</w:t>
      </w:r>
    </w:p>
    <w:p w14:paraId="7A2EA0C5" w14:textId="1B140ECA" w:rsidR="006D5033" w:rsidRDefault="006D5033" w:rsidP="006D5033">
      <w:pPr>
        <w:pStyle w:val="NormaleWeb"/>
        <w:jc w:val="center"/>
        <w:rPr>
          <w:rFonts w:ascii="DIN" w:hAnsi="DIN"/>
          <w:sz w:val="22"/>
          <w:szCs w:val="22"/>
        </w:rPr>
      </w:pPr>
      <w:r>
        <w:rPr>
          <w:noProof/>
        </w:rPr>
        <w:drawing>
          <wp:inline distT="0" distB="0" distL="0" distR="0" wp14:anchorId="6B8808C9" wp14:editId="368650A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11431" cy="704020"/>
                    </a:xfrm>
                    <a:prstGeom prst="rect">
                      <a:avLst/>
                    </a:prstGeom>
                  </pic:spPr>
                </pic:pic>
              </a:graphicData>
            </a:graphic>
          </wp:inline>
        </w:drawing>
      </w:r>
    </w:p>
    <w:p w14:paraId="45BD44BC" w14:textId="1D9817C3" w:rsidR="006D5033" w:rsidRDefault="00B174B3" w:rsidP="0013580D">
      <w:pPr>
        <w:pStyle w:val="NormaleWeb"/>
        <w:rPr>
          <w:rFonts w:ascii="DIN" w:hAnsi="DIN"/>
          <w:sz w:val="22"/>
          <w:szCs w:val="22"/>
        </w:rPr>
      </w:pPr>
      <w:r>
        <w:rPr>
          <w:rFonts w:ascii="DIN" w:hAnsi="DIN"/>
          <w:sz w:val="22"/>
          <w:szCs w:val="22"/>
        </w:rPr>
        <w:lastRenderedPageBreak/>
        <w:t xml:space="preserve"> </w:t>
      </w:r>
      <w:r w:rsidR="006D5033">
        <w:rPr>
          <w:rFonts w:ascii="DIN" w:hAnsi="DIN"/>
          <w:sz w:val="22"/>
          <w:szCs w:val="22"/>
        </w:rPr>
        <w:t>a conclusione della quale apparirà a video il seguente messaggio</w:t>
      </w:r>
    </w:p>
    <w:p w14:paraId="6ED44DAF" w14:textId="4F5A846A" w:rsidR="006D5033" w:rsidRDefault="006D5033" w:rsidP="006D5033">
      <w:pPr>
        <w:pStyle w:val="NormaleWeb"/>
        <w:jc w:val="center"/>
        <w:rPr>
          <w:rFonts w:ascii="DIN" w:hAnsi="DIN"/>
          <w:sz w:val="22"/>
          <w:szCs w:val="22"/>
        </w:rPr>
      </w:pPr>
      <w:r>
        <w:rPr>
          <w:noProof/>
        </w:rPr>
        <w:drawing>
          <wp:inline distT="0" distB="0" distL="0" distR="0" wp14:anchorId="5E96A495" wp14:editId="2DB08750">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71826" cy="1117267"/>
                    </a:xfrm>
                    <a:prstGeom prst="rect">
                      <a:avLst/>
                    </a:prstGeom>
                  </pic:spPr>
                </pic:pic>
              </a:graphicData>
            </a:graphic>
          </wp:inline>
        </w:drawing>
      </w:r>
    </w:p>
    <w:p w14:paraId="6C0C7FD7" w14:textId="752073DB" w:rsidR="0069320A" w:rsidRDefault="006D5033" w:rsidP="0013580D">
      <w:pPr>
        <w:pStyle w:val="NormaleWeb"/>
        <w:rPr>
          <w:rFonts w:ascii="DIN" w:hAnsi="DIN"/>
          <w:sz w:val="22"/>
          <w:szCs w:val="22"/>
        </w:rPr>
      </w:pPr>
      <w:r>
        <w:rPr>
          <w:rFonts w:ascii="DIN" w:hAnsi="DIN"/>
          <w:sz w:val="22"/>
          <w:szCs w:val="22"/>
        </w:rPr>
        <w:t xml:space="preserve">Cliccando su OK, il sistema </w:t>
      </w:r>
      <w:r w:rsidR="00EA3C6D">
        <w:rPr>
          <w:rFonts w:ascii="DIN" w:hAnsi="DIN"/>
          <w:sz w:val="22"/>
          <w:szCs w:val="22"/>
        </w:rPr>
        <w:t xml:space="preserve">aggiornerà la base dati di SIES con i dati ricevuti e </w:t>
      </w:r>
      <w:r>
        <w:rPr>
          <w:rFonts w:ascii="DIN" w:hAnsi="DIN"/>
          <w:sz w:val="22"/>
          <w:szCs w:val="22"/>
        </w:rPr>
        <w:t>presenterà la form di richiesta</w:t>
      </w:r>
    </w:p>
    <w:p w14:paraId="63154F10" w14:textId="77777777" w:rsidR="0069320A" w:rsidRDefault="0069320A" w:rsidP="0069320A">
      <w:pPr>
        <w:pStyle w:val="NormaleWeb"/>
        <w:rPr>
          <w:rFonts w:ascii="DIN" w:hAnsi="DIN"/>
          <w:sz w:val="22"/>
          <w:szCs w:val="22"/>
        </w:rPr>
      </w:pPr>
      <w:r>
        <w:rPr>
          <w:noProof/>
        </w:rPr>
        <w:drawing>
          <wp:inline distT="0" distB="0" distL="0" distR="0" wp14:anchorId="2FBDCCCD" wp14:editId="1F669BBB">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590040"/>
                    </a:xfrm>
                    <a:prstGeom prst="rect">
                      <a:avLst/>
                    </a:prstGeom>
                  </pic:spPr>
                </pic:pic>
              </a:graphicData>
            </a:graphic>
          </wp:inline>
        </w:drawing>
      </w:r>
    </w:p>
    <w:p w14:paraId="7D197BF9" w14:textId="6D2E1D7E" w:rsidR="0013580D" w:rsidRDefault="0069320A" w:rsidP="0013580D">
      <w:pPr>
        <w:pStyle w:val="NormaleWeb"/>
        <w:rPr>
          <w:rFonts w:ascii="DIN" w:hAnsi="DIN"/>
          <w:sz w:val="22"/>
          <w:szCs w:val="22"/>
        </w:rPr>
      </w:pPr>
      <w:r>
        <w:rPr>
          <w:rFonts w:ascii="DIN" w:hAnsi="DIN"/>
          <w:sz w:val="22"/>
          <w:szCs w:val="22"/>
        </w:rPr>
        <w:t>simile alla prima form, ma con Data Richiesta e Data Ricezione valorizzate e priva del tasto Inoltra, cliccando sull’icona Visualizza i</w:t>
      </w:r>
      <w:r w:rsidR="0013580D" w:rsidRPr="0013580D">
        <w:rPr>
          <w:rFonts w:ascii="DIN" w:hAnsi="DIN"/>
          <w:sz w:val="22"/>
          <w:szCs w:val="22"/>
        </w:rPr>
        <w:t xml:space="preserve">l sistema </w:t>
      </w:r>
      <w:r w:rsidR="00B174B3">
        <w:rPr>
          <w:rFonts w:ascii="DIN" w:hAnsi="DIN"/>
          <w:sz w:val="22"/>
          <w:szCs w:val="22"/>
        </w:rPr>
        <w:t>presenterà</w:t>
      </w:r>
      <w:r>
        <w:rPr>
          <w:rFonts w:ascii="DIN" w:hAnsi="DIN"/>
          <w:sz w:val="22"/>
          <w:szCs w:val="22"/>
        </w:rPr>
        <w:t xml:space="preserve"> l’elenco dei bollettini completo dello IUV e del documento pdf</w:t>
      </w:r>
    </w:p>
    <w:p w14:paraId="33825A68" w14:textId="40A42845" w:rsidR="00B174B3" w:rsidRDefault="00CF6F63" w:rsidP="0013580D">
      <w:pPr>
        <w:pStyle w:val="NormaleWeb"/>
        <w:rPr>
          <w:rFonts w:ascii="DIN" w:hAnsi="DIN"/>
          <w:sz w:val="22"/>
          <w:szCs w:val="22"/>
        </w:rPr>
      </w:pPr>
      <w:r>
        <w:rPr>
          <w:noProof/>
        </w:rPr>
        <w:drawing>
          <wp:inline distT="0" distB="0" distL="0" distR="0" wp14:anchorId="74A9C7BD" wp14:editId="19B02F2B">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892300"/>
                    </a:xfrm>
                    <a:prstGeom prst="rect">
                      <a:avLst/>
                    </a:prstGeom>
                  </pic:spPr>
                </pic:pic>
              </a:graphicData>
            </a:graphic>
          </wp:inline>
        </w:drawing>
      </w:r>
    </w:p>
    <w:p w14:paraId="225090D8" w14:textId="5E04D004" w:rsidR="007F4EF5" w:rsidRPr="0013580D" w:rsidRDefault="007F4EF5" w:rsidP="0013580D">
      <w:pPr>
        <w:pStyle w:val="NormaleWeb"/>
        <w:rPr>
          <w:rFonts w:ascii="DIN" w:hAnsi="DIN"/>
          <w:sz w:val="22"/>
          <w:szCs w:val="22"/>
        </w:rPr>
      </w:pPr>
      <w:r>
        <w:rPr>
          <w:rFonts w:ascii="DIN" w:hAnsi="DIN"/>
          <w:sz w:val="22"/>
          <w:szCs w:val="22"/>
        </w:rPr>
        <w:t>Per ciascun bollettino sarà possibile stampare il documento in formato pdf, selezionando l’icona di stampa.</w:t>
      </w:r>
    </w:p>
    <w:p w14:paraId="733243E6" w14:textId="3CCC2CB5" w:rsidR="00976C8B" w:rsidRDefault="0013580D" w:rsidP="0013580D">
      <w:pPr>
        <w:pStyle w:val="NormaleWeb"/>
        <w:rPr>
          <w:rFonts w:ascii="DIN" w:hAnsi="DIN"/>
          <w:sz w:val="22"/>
          <w:szCs w:val="22"/>
        </w:rPr>
      </w:pPr>
      <w:r w:rsidRPr="0013580D">
        <w:rPr>
          <w:rFonts w:ascii="DIN" w:hAnsi="DIN"/>
          <w:sz w:val="22"/>
          <w:szCs w:val="22"/>
        </w:rPr>
        <w:t xml:space="preserve">Se si ritorna </w:t>
      </w:r>
      <w:r w:rsidR="00590CAC">
        <w:rPr>
          <w:rFonts w:ascii="DIN" w:hAnsi="DIN"/>
          <w:sz w:val="22"/>
          <w:szCs w:val="22"/>
        </w:rPr>
        <w:t xml:space="preserve">nella </w:t>
      </w:r>
      <w:r w:rsidRPr="0013580D">
        <w:rPr>
          <w:rFonts w:ascii="DIN" w:hAnsi="DIN"/>
          <w:sz w:val="22"/>
          <w:szCs w:val="22"/>
        </w:rPr>
        <w:t xml:space="preserve"> form</w:t>
      </w:r>
      <w:r w:rsidR="00590CAC">
        <w:rPr>
          <w:rFonts w:ascii="DIN" w:hAnsi="DIN"/>
          <w:sz w:val="22"/>
          <w:szCs w:val="22"/>
        </w:rPr>
        <w:t xml:space="preserve"> di richiesta</w:t>
      </w:r>
      <w:r w:rsidRPr="0013580D">
        <w:rPr>
          <w:rFonts w:ascii="DIN" w:hAnsi="DIN"/>
          <w:sz w:val="22"/>
          <w:szCs w:val="22"/>
        </w:rPr>
        <w:t>, risulteranno valorizzate le date di Richiesta e di Ricezione, non sarà più abilitata l'azione di Inoltra, ma sarà po</w:t>
      </w:r>
      <w:r w:rsidR="00976C8B">
        <w:rPr>
          <w:rFonts w:ascii="DIN" w:hAnsi="DIN"/>
          <w:sz w:val="22"/>
          <w:szCs w:val="22"/>
        </w:rPr>
        <w:t>ssibile solo la Visualizzazione</w:t>
      </w:r>
      <w:r w:rsidR="00590CAC">
        <w:rPr>
          <w:rFonts w:ascii="DIN" w:hAnsi="DIN"/>
          <w:sz w:val="22"/>
          <w:szCs w:val="22"/>
        </w:rPr>
        <w:t xml:space="preserve"> dei singoli bollettini</w:t>
      </w:r>
      <w:r w:rsidR="00976C8B">
        <w:rPr>
          <w:rFonts w:ascii="DIN" w:hAnsi="DIN"/>
          <w:sz w:val="22"/>
          <w:szCs w:val="22"/>
        </w:rPr>
        <w:t>.</w:t>
      </w:r>
    </w:p>
    <w:p w14:paraId="15F32F8E" w14:textId="42B93124" w:rsidR="00976C8B" w:rsidRDefault="00976C8B" w:rsidP="006F529C">
      <w:pPr>
        <w:pStyle w:val="Titolo4"/>
      </w:pPr>
      <w:r>
        <w:t xml:space="preserve">Verifica </w:t>
      </w:r>
      <w:proofErr w:type="spellStart"/>
      <w:r>
        <w:t>Stato</w:t>
      </w:r>
      <w:proofErr w:type="spellEnd"/>
      <w:r>
        <w:t xml:space="preserve"> </w:t>
      </w:r>
      <w:proofErr w:type="spellStart"/>
      <w:r>
        <w:t>Pagamenti</w:t>
      </w:r>
      <w:proofErr w:type="spellEnd"/>
    </w:p>
    <w:p w14:paraId="14D08436" w14:textId="4A8F9F28" w:rsidR="00B24BB2" w:rsidRDefault="00976C8B" w:rsidP="0013580D">
      <w:pPr>
        <w:pStyle w:val="NormaleWeb"/>
        <w:rPr>
          <w:rFonts w:ascii="DIN" w:hAnsi="DIN"/>
          <w:sz w:val="22"/>
          <w:szCs w:val="22"/>
        </w:rPr>
      </w:pPr>
      <w:r>
        <w:rPr>
          <w:rFonts w:ascii="DIN" w:hAnsi="DIN"/>
          <w:sz w:val="22"/>
          <w:szCs w:val="22"/>
        </w:rPr>
        <w:t xml:space="preserve">La funzione richiamabile dal menu di Gestione Bollettini o dalla funzione Richiesta Bollettini fornisce </w:t>
      </w:r>
      <w:r w:rsidR="00B24BB2">
        <w:rPr>
          <w:rFonts w:ascii="DIN" w:hAnsi="DIN"/>
          <w:sz w:val="22"/>
          <w:szCs w:val="22"/>
        </w:rPr>
        <w:t xml:space="preserve"> l’Elenco degli ordini di Ingiunzione validati per cui risultano valorizzate la </w:t>
      </w:r>
      <w:proofErr w:type="spellStart"/>
      <w:r w:rsidR="00B24BB2">
        <w:rPr>
          <w:rFonts w:ascii="DIN" w:hAnsi="DIN"/>
          <w:sz w:val="22"/>
          <w:szCs w:val="22"/>
        </w:rPr>
        <w:t>Data_Richiesta</w:t>
      </w:r>
      <w:proofErr w:type="spellEnd"/>
      <w:r w:rsidR="00B24BB2">
        <w:rPr>
          <w:rFonts w:ascii="DIN" w:hAnsi="DIN"/>
          <w:sz w:val="22"/>
          <w:szCs w:val="22"/>
        </w:rPr>
        <w:t xml:space="preserve"> e la </w:t>
      </w:r>
      <w:proofErr w:type="spellStart"/>
      <w:r w:rsidR="00B24BB2">
        <w:rPr>
          <w:rFonts w:ascii="DIN" w:hAnsi="DIN"/>
          <w:sz w:val="22"/>
          <w:szCs w:val="22"/>
        </w:rPr>
        <w:t>Data_Ricezione</w:t>
      </w:r>
      <w:proofErr w:type="spellEnd"/>
      <w:r w:rsidR="00B24BB2">
        <w:rPr>
          <w:rFonts w:ascii="DIN" w:hAnsi="DIN"/>
          <w:sz w:val="22"/>
          <w:szCs w:val="22"/>
        </w:rPr>
        <w:t xml:space="preserve"> </w:t>
      </w:r>
    </w:p>
    <w:p w14:paraId="6D76FBA5" w14:textId="44961D1E" w:rsidR="00B24BB2" w:rsidRDefault="005715B7" w:rsidP="0013580D">
      <w:pPr>
        <w:pStyle w:val="NormaleWeb"/>
        <w:rPr>
          <w:rFonts w:ascii="DIN" w:hAnsi="DIN"/>
          <w:sz w:val="22"/>
          <w:szCs w:val="22"/>
        </w:rPr>
      </w:pPr>
      <w:r>
        <w:rPr>
          <w:noProof/>
        </w:rPr>
        <w:lastRenderedPageBreak/>
        <w:drawing>
          <wp:inline distT="0" distB="0" distL="0" distR="0" wp14:anchorId="4DE7D24D" wp14:editId="7F2956FB">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571625"/>
                    </a:xfrm>
                    <a:prstGeom prst="rect">
                      <a:avLst/>
                    </a:prstGeom>
                  </pic:spPr>
                </pic:pic>
              </a:graphicData>
            </a:graphic>
          </wp:inline>
        </w:drawing>
      </w:r>
    </w:p>
    <w:p w14:paraId="23C046FC" w14:textId="0B0EAA7B" w:rsidR="00976C8B" w:rsidRDefault="005715B7" w:rsidP="0013580D">
      <w:pPr>
        <w:pStyle w:val="NormaleWeb"/>
        <w:rPr>
          <w:rFonts w:ascii="DIN" w:hAnsi="DIN"/>
          <w:sz w:val="22"/>
          <w:szCs w:val="22"/>
        </w:rPr>
      </w:pPr>
      <w:r>
        <w:rPr>
          <w:rFonts w:ascii="DIN" w:hAnsi="DIN"/>
          <w:sz w:val="22"/>
          <w:szCs w:val="22"/>
        </w:rPr>
        <w:t xml:space="preserve">Selezionando l’azione Visualizza si riceverà </w:t>
      </w:r>
      <w:r w:rsidR="00976C8B">
        <w:rPr>
          <w:rFonts w:ascii="DIN" w:hAnsi="DIN"/>
          <w:sz w:val="22"/>
          <w:szCs w:val="22"/>
        </w:rPr>
        <w:t xml:space="preserve">l’Elenco dei Bollettini generati da </w:t>
      </w:r>
      <w:proofErr w:type="spellStart"/>
      <w:r w:rsidR="00976C8B">
        <w:rPr>
          <w:rFonts w:ascii="DIN" w:hAnsi="DIN"/>
          <w:sz w:val="22"/>
          <w:szCs w:val="22"/>
        </w:rPr>
        <w:t>pagoPA</w:t>
      </w:r>
      <w:proofErr w:type="spellEnd"/>
      <w:r w:rsidR="00976C8B">
        <w:rPr>
          <w:rFonts w:ascii="DIN" w:hAnsi="DIN"/>
          <w:sz w:val="22"/>
          <w:szCs w:val="22"/>
        </w:rPr>
        <w:t xml:space="preserve"> e il relativo Stato Pagamenti</w:t>
      </w:r>
    </w:p>
    <w:p w14:paraId="13A09739" w14:textId="188DF328" w:rsidR="00976C8B" w:rsidRDefault="00AE07A6" w:rsidP="0013580D">
      <w:pPr>
        <w:pStyle w:val="NormaleWeb"/>
        <w:rPr>
          <w:rFonts w:ascii="DIN" w:hAnsi="DIN"/>
          <w:sz w:val="22"/>
          <w:szCs w:val="22"/>
        </w:rPr>
      </w:pPr>
      <w:r>
        <w:rPr>
          <w:noProof/>
        </w:rPr>
        <w:drawing>
          <wp:inline distT="0" distB="0" distL="0" distR="0" wp14:anchorId="18B5F184" wp14:editId="3E80466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2248535"/>
                    </a:xfrm>
                    <a:prstGeom prst="rect">
                      <a:avLst/>
                    </a:prstGeom>
                  </pic:spPr>
                </pic:pic>
              </a:graphicData>
            </a:graphic>
          </wp:inline>
        </w:drawing>
      </w:r>
    </w:p>
    <w:p w14:paraId="30073BB0" w14:textId="11CC0546" w:rsidR="00976C8B" w:rsidRDefault="00976C8B" w:rsidP="0013580D">
      <w:pPr>
        <w:pStyle w:val="NormaleWeb"/>
        <w:rPr>
          <w:rFonts w:ascii="DIN" w:hAnsi="DIN"/>
          <w:sz w:val="22"/>
          <w:szCs w:val="22"/>
        </w:rPr>
      </w:pPr>
      <w:r>
        <w:rPr>
          <w:rFonts w:ascii="DIN" w:hAnsi="DIN"/>
          <w:sz w:val="22"/>
          <w:szCs w:val="22"/>
        </w:rPr>
        <w:t xml:space="preserve">Lo stato del singolo pagamento sarà aggiornato automaticamente, </w:t>
      </w:r>
      <w:r w:rsidR="00C556AA">
        <w:rPr>
          <w:rFonts w:ascii="DIN" w:hAnsi="DIN"/>
          <w:sz w:val="22"/>
          <w:szCs w:val="22"/>
        </w:rPr>
        <w:t xml:space="preserve">differito di un giorno, da </w:t>
      </w:r>
      <w:proofErr w:type="spellStart"/>
      <w:r w:rsidR="00C556AA">
        <w:rPr>
          <w:rFonts w:ascii="DIN" w:hAnsi="DIN"/>
          <w:sz w:val="22"/>
          <w:szCs w:val="22"/>
        </w:rPr>
        <w:t>pagoPA</w:t>
      </w:r>
      <w:proofErr w:type="spellEnd"/>
      <w:r w:rsidR="00C556AA">
        <w:rPr>
          <w:rFonts w:ascii="DIN" w:hAnsi="DIN"/>
          <w:sz w:val="22"/>
          <w:szCs w:val="22"/>
        </w:rPr>
        <w:t xml:space="preserve"> man mano che l’utente provvederà al pagamento. In effetti vi sarà lato SIES un’attività batch notturna che interrogherà PST per aggiornare lo stato dei pagamenti. </w:t>
      </w:r>
    </w:p>
    <w:p w14:paraId="792F364E" w14:textId="4BEC56B1" w:rsidR="000E63EE" w:rsidRDefault="00590CAC" w:rsidP="006F529C">
      <w:pPr>
        <w:pStyle w:val="Titolo4"/>
      </w:pPr>
      <w:r>
        <w:t>Verifica</w:t>
      </w:r>
      <w:r w:rsidR="000E63EE">
        <w:t xml:space="preserve"> </w:t>
      </w:r>
      <w:proofErr w:type="spellStart"/>
      <w:r w:rsidR="005A499A">
        <w:t>Stato</w:t>
      </w:r>
      <w:proofErr w:type="spellEnd"/>
      <w:r w:rsidR="005A499A">
        <w:t xml:space="preserve"> </w:t>
      </w:r>
      <w:proofErr w:type="spellStart"/>
      <w:r w:rsidR="005A499A">
        <w:t>Bollettino</w:t>
      </w:r>
      <w:proofErr w:type="spellEnd"/>
      <w:r w:rsidR="005A499A">
        <w:t xml:space="preserve"> </w:t>
      </w:r>
      <w:proofErr w:type="spellStart"/>
      <w:r w:rsidR="005A499A">
        <w:t>su</w:t>
      </w:r>
      <w:proofErr w:type="spellEnd"/>
      <w:r w:rsidR="005A499A">
        <w:t xml:space="preserve"> </w:t>
      </w:r>
      <w:proofErr w:type="spellStart"/>
      <w:r w:rsidR="005A499A">
        <w:t>pagoPA</w:t>
      </w:r>
      <w:proofErr w:type="spellEnd"/>
    </w:p>
    <w:p w14:paraId="06503420" w14:textId="0E3470B6" w:rsidR="005A499A" w:rsidRDefault="005A499A" w:rsidP="0013580D">
      <w:pPr>
        <w:pStyle w:val="NormaleWeb"/>
        <w:rPr>
          <w:rFonts w:ascii="DIN" w:hAnsi="DIN"/>
          <w:sz w:val="22"/>
          <w:szCs w:val="22"/>
        </w:rPr>
      </w:pPr>
      <w:r>
        <w:rPr>
          <w:rFonts w:ascii="DIN" w:hAnsi="DIN"/>
          <w:sz w:val="22"/>
          <w:szCs w:val="22"/>
        </w:rPr>
        <w:t>La funzione permetterà</w:t>
      </w:r>
      <w:r w:rsidR="008348F9">
        <w:rPr>
          <w:rFonts w:ascii="DIN" w:hAnsi="DIN"/>
          <w:sz w:val="22"/>
          <w:szCs w:val="22"/>
        </w:rPr>
        <w:t xml:space="preserve"> di poter inoltrare e ricevere tramite PST una richiesta in tempo reale sulla stato di pagamento di uno o più bollettini, come risulta su </w:t>
      </w:r>
      <w:proofErr w:type="spellStart"/>
      <w:r w:rsidR="008348F9">
        <w:rPr>
          <w:rFonts w:ascii="DIN" w:hAnsi="DIN"/>
          <w:sz w:val="22"/>
          <w:szCs w:val="22"/>
        </w:rPr>
        <w:t>pagoPA</w:t>
      </w:r>
      <w:proofErr w:type="spellEnd"/>
      <w:r w:rsidR="008348F9">
        <w:rPr>
          <w:rFonts w:ascii="DIN" w:hAnsi="DIN"/>
          <w:sz w:val="22"/>
          <w:szCs w:val="22"/>
        </w:rPr>
        <w:t>. La funzione</w:t>
      </w:r>
      <w:r w:rsidR="00495631">
        <w:rPr>
          <w:rFonts w:ascii="DIN" w:hAnsi="DIN"/>
          <w:sz w:val="22"/>
          <w:szCs w:val="22"/>
        </w:rPr>
        <w:t xml:space="preserve"> ricercherà gli ordini di ingiunzione al pagamento con data richiesta e data ricezione valorizzate e</w:t>
      </w:r>
      <w:r w:rsidR="008348F9">
        <w:rPr>
          <w:rFonts w:ascii="DIN" w:hAnsi="DIN"/>
          <w:sz w:val="22"/>
          <w:szCs w:val="22"/>
        </w:rPr>
        <w:t xml:space="preserve"> presenterà la seguente form: </w:t>
      </w:r>
    </w:p>
    <w:p w14:paraId="211845DB" w14:textId="0BBA2698" w:rsidR="00495631" w:rsidRDefault="00495631" w:rsidP="0013580D">
      <w:pPr>
        <w:pStyle w:val="NormaleWeb"/>
        <w:rPr>
          <w:rFonts w:ascii="DIN" w:hAnsi="DIN"/>
          <w:sz w:val="22"/>
          <w:szCs w:val="22"/>
        </w:rPr>
      </w:pPr>
      <w:r>
        <w:rPr>
          <w:noProof/>
        </w:rPr>
        <w:drawing>
          <wp:inline distT="0" distB="0" distL="0" distR="0" wp14:anchorId="02832157" wp14:editId="36C3065D">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496060"/>
                    </a:xfrm>
                    <a:prstGeom prst="rect">
                      <a:avLst/>
                    </a:prstGeom>
                  </pic:spPr>
                </pic:pic>
              </a:graphicData>
            </a:graphic>
          </wp:inline>
        </w:drawing>
      </w:r>
    </w:p>
    <w:p w14:paraId="7F6753EE" w14:textId="50E02578" w:rsidR="00495631" w:rsidRDefault="00495631" w:rsidP="0013580D">
      <w:pPr>
        <w:pStyle w:val="NormaleWeb"/>
        <w:rPr>
          <w:rFonts w:ascii="DIN" w:hAnsi="DIN"/>
          <w:sz w:val="22"/>
          <w:szCs w:val="22"/>
        </w:rPr>
      </w:pPr>
      <w:r>
        <w:rPr>
          <w:rFonts w:ascii="DIN" w:hAnsi="DIN"/>
          <w:sz w:val="22"/>
          <w:szCs w:val="22"/>
        </w:rPr>
        <w:lastRenderedPageBreak/>
        <w:t>Da cui selezionando l’azione Visualizza, si riceverà la seguente</w:t>
      </w:r>
    </w:p>
    <w:p w14:paraId="1EFAC19D" w14:textId="5022AE1E" w:rsidR="0013580D" w:rsidRDefault="008348F9" w:rsidP="008348F9">
      <w:r>
        <w:rPr>
          <w:noProof/>
        </w:rPr>
        <w:drawing>
          <wp:inline distT="0" distB="0" distL="0" distR="0" wp14:anchorId="5D7EA810" wp14:editId="0E913CDF">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3091180"/>
                    </a:xfrm>
                    <a:prstGeom prst="rect">
                      <a:avLst/>
                    </a:prstGeom>
                  </pic:spPr>
                </pic:pic>
              </a:graphicData>
            </a:graphic>
          </wp:inline>
        </w:drawing>
      </w:r>
    </w:p>
    <w:p w14:paraId="0D8044BB" w14:textId="10E825EC" w:rsidR="008348F9" w:rsidRDefault="008348F9" w:rsidP="008348F9">
      <w:pPr>
        <w:rPr>
          <w:b/>
          <w:bCs/>
          <w:u w:val="single"/>
        </w:rPr>
      </w:pPr>
    </w:p>
    <w:p w14:paraId="3892E83F" w14:textId="77777777" w:rsidR="00CF6F63" w:rsidRPr="00CF6F63" w:rsidRDefault="00CE29D0" w:rsidP="00CF6F63">
      <w:pPr>
        <w:pStyle w:val="NormaleWeb"/>
        <w:rPr>
          <w:rFonts w:ascii="DIN" w:hAnsi="DIN"/>
          <w:sz w:val="22"/>
          <w:szCs w:val="22"/>
        </w:rPr>
      </w:pPr>
      <w:r w:rsidRPr="00CF6F63">
        <w:rPr>
          <w:rFonts w:ascii="DIN" w:hAnsi="DIN" w:cstheme="minorHAnsi"/>
          <w:bCs/>
          <w:sz w:val="22"/>
          <w:szCs w:val="22"/>
        </w:rPr>
        <w:t>In cui l’utente potrà selezionare i bollettini di interesse, spuntando i relativi check box, e provvederà all’Inoltro.</w:t>
      </w:r>
      <w:r w:rsidR="00056B47" w:rsidRPr="00CF6F63">
        <w:rPr>
          <w:rFonts w:ascii="DIN" w:hAnsi="DIN" w:cstheme="minorHAnsi"/>
          <w:bCs/>
          <w:sz w:val="22"/>
          <w:szCs w:val="22"/>
        </w:rPr>
        <w:t xml:space="preserve"> </w:t>
      </w:r>
      <w:r w:rsidR="00056B47" w:rsidRPr="00CF6F63">
        <w:rPr>
          <w:rFonts w:ascii="DIN" w:hAnsi="DIN"/>
          <w:sz w:val="22"/>
          <w:szCs w:val="22"/>
        </w:rPr>
        <w:t xml:space="preserve">Il sistema acquisirà i dati della richiesta e la trasmetterà a PST per l'inoltro a </w:t>
      </w:r>
      <w:proofErr w:type="spellStart"/>
      <w:r w:rsidR="00056B47" w:rsidRPr="00CF6F63">
        <w:rPr>
          <w:rFonts w:ascii="DIN" w:hAnsi="DIN"/>
          <w:sz w:val="22"/>
          <w:szCs w:val="22"/>
        </w:rPr>
        <w:t>pagoPA</w:t>
      </w:r>
      <w:proofErr w:type="spellEnd"/>
      <w:r w:rsidR="00056B47" w:rsidRPr="00CF6F63">
        <w:rPr>
          <w:rFonts w:ascii="DIN" w:hAnsi="DIN"/>
          <w:sz w:val="22"/>
          <w:szCs w:val="22"/>
        </w:rPr>
        <w:t xml:space="preserve"> e </w:t>
      </w:r>
      <w:r w:rsidR="00CF6F63" w:rsidRPr="00CF6F63">
        <w:rPr>
          <w:rFonts w:ascii="DIN" w:hAnsi="DIN"/>
          <w:sz w:val="22"/>
          <w:szCs w:val="22"/>
        </w:rPr>
        <w:t>, in attesa dei quali a video apparirà l’immagine di elaborazione in corso</w:t>
      </w:r>
    </w:p>
    <w:p w14:paraId="76E47C3F" w14:textId="77777777" w:rsidR="00CF6F63" w:rsidRDefault="00CF6F63" w:rsidP="00CF6F63">
      <w:pPr>
        <w:pStyle w:val="NormaleWeb"/>
        <w:jc w:val="center"/>
        <w:rPr>
          <w:rFonts w:ascii="DIN" w:hAnsi="DIN"/>
          <w:sz w:val="22"/>
          <w:szCs w:val="22"/>
        </w:rPr>
      </w:pPr>
      <w:r>
        <w:rPr>
          <w:noProof/>
        </w:rPr>
        <w:drawing>
          <wp:inline distT="0" distB="0" distL="0" distR="0" wp14:anchorId="64495FA1" wp14:editId="6DE69BAC">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11431" cy="704020"/>
                    </a:xfrm>
                    <a:prstGeom prst="rect">
                      <a:avLst/>
                    </a:prstGeom>
                  </pic:spPr>
                </pic:pic>
              </a:graphicData>
            </a:graphic>
          </wp:inline>
        </w:drawing>
      </w:r>
    </w:p>
    <w:p w14:paraId="22AF0962" w14:textId="0FF0231A" w:rsidR="005E5114" w:rsidRDefault="00CF6F63" w:rsidP="00495631">
      <w:pPr>
        <w:pStyle w:val="NormaleWeb"/>
        <w:rPr>
          <w:rFonts w:ascii="DIN" w:hAnsi="DIN"/>
          <w:sz w:val="22"/>
          <w:szCs w:val="22"/>
        </w:rPr>
      </w:pPr>
      <w:r>
        <w:rPr>
          <w:rFonts w:ascii="DIN" w:hAnsi="DIN"/>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form </w:t>
      </w:r>
      <w:r w:rsidR="00EA1ADA">
        <w:rPr>
          <w:rFonts w:ascii="DIN" w:hAnsi="DIN"/>
          <w:sz w:val="22"/>
          <w:szCs w:val="22"/>
        </w:rPr>
        <w:t>con l’Elenco riportata in precedenza aggiornata.</w:t>
      </w:r>
    </w:p>
    <w:p w14:paraId="62723E65" w14:textId="6F55BDA2" w:rsidR="00EA6C49" w:rsidRDefault="00EA6C49" w:rsidP="00393351">
      <w:pPr>
        <w:pStyle w:val="Titolo2SIUT"/>
      </w:pPr>
      <w:bookmarkStart w:id="32" w:name="_Toc131003627"/>
      <w:r>
        <w:t>Base Dati</w:t>
      </w:r>
      <w:bookmarkEnd w:id="32"/>
    </w:p>
    <w:p w14:paraId="25108119" w14:textId="77777777" w:rsidR="00EA6C49" w:rsidRDefault="00EA6C49" w:rsidP="00EA6C49">
      <w:pPr>
        <w:pStyle w:val="Corpotesto"/>
        <w:rPr>
          <w:szCs w:val="22"/>
        </w:rPr>
      </w:pPr>
      <w:r>
        <w:rPr>
          <w:szCs w:val="22"/>
        </w:rPr>
        <w:t>Saranno aggiunte le seguenti tabelle:</w:t>
      </w:r>
    </w:p>
    <w:p w14:paraId="05355FBF" w14:textId="77777777" w:rsidR="00EA6C49" w:rsidRDefault="00EA6C49" w:rsidP="00EA6C49">
      <w:pPr>
        <w:pStyle w:val="Corpotesto"/>
        <w:rPr>
          <w:szCs w:val="22"/>
        </w:rPr>
      </w:pPr>
    </w:p>
    <w:p w14:paraId="6BA6D6AF" w14:textId="682BD253" w:rsidR="00EA6C49" w:rsidRPr="009A7D08" w:rsidRDefault="00EA6C49" w:rsidP="00EA6C49">
      <w:pPr>
        <w:pStyle w:val="Corpotesto"/>
        <w:numPr>
          <w:ilvl w:val="0"/>
          <w:numId w:val="20"/>
        </w:numPr>
        <w:rPr>
          <w:b/>
          <w:szCs w:val="22"/>
        </w:rPr>
      </w:pPr>
      <w:r>
        <w:rPr>
          <w:szCs w:val="22"/>
        </w:rPr>
        <w:t xml:space="preserve">RATEIZZAZIONE_PP      </w:t>
      </w:r>
      <w:r w:rsidR="002417E9">
        <w:rPr>
          <w:szCs w:val="22"/>
        </w:rPr>
        <w:tab/>
      </w:r>
      <w:r w:rsidR="002417E9">
        <w:rPr>
          <w:szCs w:val="22"/>
        </w:rPr>
        <w:tab/>
      </w:r>
      <w:r>
        <w:rPr>
          <w:szCs w:val="22"/>
        </w:rPr>
        <w:t>conterrà i dati relativi alle modalità di pagamento della pena pecuniaria</w:t>
      </w:r>
    </w:p>
    <w:p w14:paraId="7A86EF88" w14:textId="74309FC1" w:rsidR="00EA6C49" w:rsidRPr="009A7D08" w:rsidRDefault="00EA6C49" w:rsidP="00EA6C49">
      <w:pPr>
        <w:pStyle w:val="Corpotesto"/>
        <w:numPr>
          <w:ilvl w:val="0"/>
          <w:numId w:val="20"/>
        </w:numPr>
        <w:rPr>
          <w:b/>
          <w:szCs w:val="22"/>
        </w:rPr>
      </w:pPr>
      <w:r>
        <w:rPr>
          <w:szCs w:val="22"/>
        </w:rPr>
        <w:t>CIVILMENTE_</w:t>
      </w:r>
      <w:r w:rsidRPr="009A7D08">
        <w:rPr>
          <w:szCs w:val="22"/>
        </w:rPr>
        <w:t>OBBLIGATO</w:t>
      </w:r>
      <w:r>
        <w:rPr>
          <w:szCs w:val="22"/>
        </w:rPr>
        <w:t xml:space="preserve">    </w:t>
      </w:r>
      <w:r w:rsidR="002417E9">
        <w:rPr>
          <w:szCs w:val="22"/>
        </w:rPr>
        <w:tab/>
      </w:r>
      <w:r>
        <w:rPr>
          <w:szCs w:val="22"/>
        </w:rPr>
        <w:t>conterrà i dati del Civilmente Obbligato al pagamento</w:t>
      </w:r>
    </w:p>
    <w:p w14:paraId="0CF56319" w14:textId="069C3087" w:rsidR="00EA6C49" w:rsidRPr="002417E9" w:rsidRDefault="00EA6C49" w:rsidP="002417E9">
      <w:pPr>
        <w:pStyle w:val="Corpotesto"/>
        <w:numPr>
          <w:ilvl w:val="0"/>
          <w:numId w:val="20"/>
        </w:numPr>
        <w:rPr>
          <w:b/>
          <w:szCs w:val="22"/>
        </w:rPr>
      </w:pPr>
      <w:r>
        <w:rPr>
          <w:szCs w:val="22"/>
        </w:rPr>
        <w:t xml:space="preserve">BOLLETTINO_PAGOPA    </w:t>
      </w:r>
      <w:r w:rsidR="002417E9">
        <w:rPr>
          <w:szCs w:val="22"/>
        </w:rPr>
        <w:tab/>
      </w:r>
      <w:r>
        <w:rPr>
          <w:szCs w:val="22"/>
        </w:rPr>
        <w:t xml:space="preserve">conterrà i dati del singolo bollettino generato da </w:t>
      </w:r>
      <w:proofErr w:type="spellStart"/>
      <w:r>
        <w:rPr>
          <w:szCs w:val="22"/>
        </w:rPr>
        <w:t>pagoPA</w:t>
      </w:r>
      <w:proofErr w:type="spellEnd"/>
      <w:r>
        <w:rPr>
          <w:szCs w:val="22"/>
        </w:rPr>
        <w:t xml:space="preserve">, incluso lo stato di </w:t>
      </w:r>
      <w:r w:rsidR="002417E9">
        <w:rPr>
          <w:szCs w:val="22"/>
        </w:rPr>
        <w:t>Pagamento</w:t>
      </w:r>
    </w:p>
    <w:p w14:paraId="130BD8AB" w14:textId="1D4B631D" w:rsidR="00EA6C49" w:rsidRDefault="00EA6C49" w:rsidP="002417E9">
      <w:pPr>
        <w:pStyle w:val="Corpotesto"/>
        <w:numPr>
          <w:ilvl w:val="0"/>
          <w:numId w:val="20"/>
        </w:numPr>
        <w:rPr>
          <w:szCs w:val="22"/>
        </w:rPr>
      </w:pPr>
      <w:r>
        <w:rPr>
          <w:szCs w:val="22"/>
        </w:rPr>
        <w:t>UFFICI_PRODUZIONE</w:t>
      </w:r>
      <w:r>
        <w:rPr>
          <w:szCs w:val="22"/>
        </w:rPr>
        <w:tab/>
        <w:t xml:space="preserve">  </w:t>
      </w:r>
      <w:r w:rsidR="002417E9">
        <w:rPr>
          <w:szCs w:val="22"/>
        </w:rPr>
        <w:tab/>
      </w:r>
      <w:r>
        <w:rPr>
          <w:szCs w:val="22"/>
        </w:rPr>
        <w:t xml:space="preserve">conterrà le codifiche degli Uffici Giudiziari, utilizzate da </w:t>
      </w:r>
      <w:proofErr w:type="spellStart"/>
      <w:r>
        <w:rPr>
          <w:szCs w:val="22"/>
        </w:rPr>
        <w:t>pagoPA</w:t>
      </w:r>
      <w:proofErr w:type="spellEnd"/>
      <w:r>
        <w:rPr>
          <w:szCs w:val="22"/>
        </w:rPr>
        <w:t xml:space="preserve">, e i relativi </w:t>
      </w:r>
      <w:r w:rsidR="002417E9">
        <w:rPr>
          <w:szCs w:val="22"/>
        </w:rPr>
        <w:t>valori utilizzati in SIES. Di fatti è una tabella di trascodifica</w:t>
      </w:r>
      <w:r>
        <w:rPr>
          <w:szCs w:val="22"/>
        </w:rPr>
        <w:t>.</w:t>
      </w:r>
    </w:p>
    <w:p w14:paraId="4883E419" w14:textId="77777777" w:rsidR="00EA6C49" w:rsidRDefault="00EA6C49" w:rsidP="00EA6C49">
      <w:pPr>
        <w:pStyle w:val="Corpotesto"/>
        <w:rPr>
          <w:szCs w:val="22"/>
        </w:rPr>
      </w:pPr>
    </w:p>
    <w:p w14:paraId="06D273F8" w14:textId="77777777" w:rsidR="00EA6C49" w:rsidRDefault="00EA6C49" w:rsidP="00EA6C49">
      <w:pPr>
        <w:pStyle w:val="Corpotesto"/>
        <w:rPr>
          <w:szCs w:val="22"/>
        </w:rPr>
      </w:pPr>
      <w:r>
        <w:rPr>
          <w:szCs w:val="22"/>
        </w:rPr>
        <w:t>Saranno inoltre modificate le seguenti tabelle:</w:t>
      </w:r>
    </w:p>
    <w:p w14:paraId="52B79F40" w14:textId="77777777" w:rsidR="00EA6C49" w:rsidRDefault="00EA6C49" w:rsidP="00EA6C49">
      <w:pPr>
        <w:pStyle w:val="Corpotesto"/>
        <w:rPr>
          <w:szCs w:val="22"/>
        </w:rPr>
      </w:pPr>
    </w:p>
    <w:p w14:paraId="69652FE4" w14:textId="77777777" w:rsidR="00EA6C49" w:rsidRDefault="00EA6C49" w:rsidP="00EA6C49">
      <w:pPr>
        <w:pStyle w:val="Corpotesto"/>
        <w:numPr>
          <w:ilvl w:val="0"/>
          <w:numId w:val="20"/>
        </w:numPr>
        <w:rPr>
          <w:szCs w:val="22"/>
        </w:rPr>
      </w:pPr>
      <w:r>
        <w:rPr>
          <w:szCs w:val="22"/>
        </w:rPr>
        <w:t>NOTIFICA</w:t>
      </w:r>
      <w:r>
        <w:rPr>
          <w:szCs w:val="22"/>
        </w:rPr>
        <w:tab/>
        <w:t xml:space="preserve">aggiunta colonna </w:t>
      </w:r>
      <w:r w:rsidRPr="007C27EF">
        <w:rPr>
          <w:szCs w:val="22"/>
        </w:rPr>
        <w:t>ID_CIVILMENTE_OBBLIGATO</w:t>
      </w:r>
      <w:r>
        <w:rPr>
          <w:szCs w:val="22"/>
        </w:rPr>
        <w:t xml:space="preserve">, chiave esterna a  </w:t>
      </w:r>
    </w:p>
    <w:p w14:paraId="69EB2F44" w14:textId="77777777" w:rsidR="00EA6C49" w:rsidRDefault="00EA6C49" w:rsidP="00EA6C49">
      <w:pPr>
        <w:pStyle w:val="Corpotesto"/>
        <w:ind w:left="1428" w:firstLine="696"/>
        <w:rPr>
          <w:szCs w:val="22"/>
        </w:rPr>
      </w:pPr>
      <w:r>
        <w:rPr>
          <w:szCs w:val="22"/>
        </w:rPr>
        <w:t>CIVILMENTE_OBBLIGATO</w:t>
      </w:r>
    </w:p>
    <w:p w14:paraId="7E81440D" w14:textId="77777777" w:rsidR="00EA6C49" w:rsidRDefault="00EA6C49" w:rsidP="00EA6C49">
      <w:pPr>
        <w:pStyle w:val="Corpotesto"/>
        <w:numPr>
          <w:ilvl w:val="0"/>
          <w:numId w:val="20"/>
        </w:numPr>
        <w:rPr>
          <w:szCs w:val="22"/>
        </w:rPr>
      </w:pPr>
      <w:r>
        <w:rPr>
          <w:szCs w:val="22"/>
        </w:rPr>
        <w:t>RESIDENZA</w:t>
      </w:r>
      <w:r>
        <w:rPr>
          <w:szCs w:val="22"/>
        </w:rPr>
        <w:tab/>
        <w:t xml:space="preserve">aggiunta colonna </w:t>
      </w:r>
      <w:r w:rsidRPr="007C27EF">
        <w:rPr>
          <w:szCs w:val="22"/>
        </w:rPr>
        <w:t>ID_CIVILMENTE_OBBLIGATO</w:t>
      </w:r>
      <w:r>
        <w:rPr>
          <w:szCs w:val="22"/>
        </w:rPr>
        <w:t xml:space="preserve">, chiave esterna a  </w:t>
      </w:r>
    </w:p>
    <w:p w14:paraId="401CACB2" w14:textId="77777777" w:rsidR="00EA6C49" w:rsidRDefault="00EA6C49" w:rsidP="00EA6C49">
      <w:pPr>
        <w:pStyle w:val="Corpotesto"/>
        <w:ind w:left="1428" w:firstLine="696"/>
        <w:rPr>
          <w:szCs w:val="22"/>
        </w:rPr>
      </w:pPr>
      <w:r>
        <w:rPr>
          <w:szCs w:val="22"/>
        </w:rPr>
        <w:t>CIVILMENTE_OBBLIGATO</w:t>
      </w:r>
    </w:p>
    <w:p w14:paraId="4758D155" w14:textId="77777777" w:rsidR="00EA6C49" w:rsidRPr="00EA6C49" w:rsidRDefault="00EA6C49" w:rsidP="00EA6C49">
      <w:pPr>
        <w:pStyle w:val="NormaleSIUT"/>
      </w:pPr>
    </w:p>
    <w:p w14:paraId="648C72B3" w14:textId="5D4D9E6A" w:rsidR="00A21B78" w:rsidRPr="005A14A5" w:rsidRDefault="00A21B78" w:rsidP="00582D13">
      <w:pPr>
        <w:pStyle w:val="Titolo2SIUT"/>
      </w:pPr>
      <w:bookmarkStart w:id="33" w:name="_Toc131003628"/>
      <w:r w:rsidRPr="005A14A5">
        <w:t xml:space="preserve">Integrazione servizio </w:t>
      </w:r>
      <w:proofErr w:type="spellStart"/>
      <w:r w:rsidRPr="005A14A5">
        <w:t>pagoPA</w:t>
      </w:r>
      <w:bookmarkEnd w:id="33"/>
      <w:proofErr w:type="spellEnd"/>
    </w:p>
    <w:p w14:paraId="7B192001" w14:textId="77777777" w:rsidR="00A21B78" w:rsidRPr="005A14A5" w:rsidRDefault="00A21B78" w:rsidP="00A21B78">
      <w:pPr>
        <w:pStyle w:val="NormaleSIUT"/>
      </w:pPr>
      <w:r w:rsidRPr="005A14A5">
        <w:t>Nel presente paragrafo verrà descritta la modalità con la quale SIES verrà collegato al sistema PST e</w:t>
      </w:r>
      <w:r>
        <w:t xml:space="preserve">, di riflesso, </w:t>
      </w:r>
      <w:r w:rsidRPr="005A14A5">
        <w:t xml:space="preserve">ai servizi </w:t>
      </w:r>
      <w:proofErr w:type="spellStart"/>
      <w:r w:rsidRPr="005A14A5">
        <w:t>pagoPA</w:t>
      </w:r>
      <w:proofErr w:type="spellEnd"/>
      <w:r w:rsidRPr="005A14A5">
        <w:t xml:space="preserve">. </w:t>
      </w:r>
    </w:p>
    <w:p w14:paraId="0DEDC48C" w14:textId="77777777" w:rsidR="00A21B78" w:rsidRDefault="00A21B78" w:rsidP="00A21B78">
      <w:pPr>
        <w:pStyle w:val="NormaleSIUT"/>
      </w:pPr>
      <w:r w:rsidRPr="005A14A5">
        <w:t xml:space="preserve">L’intervento è articolato in due fasi, la prima prevede lo sviluppo di un client che si occupa di invocare </w:t>
      </w:r>
      <w:r>
        <w:t xml:space="preserve">un </w:t>
      </w:r>
      <w:r w:rsidRPr="005A14A5">
        <w:t>servizi</w:t>
      </w:r>
      <w:r>
        <w:t>o</w:t>
      </w:r>
      <w:r w:rsidRPr="005A14A5">
        <w:t xml:space="preserve"> WEB</w:t>
      </w:r>
      <w:r>
        <w:t xml:space="preserve"> (</w:t>
      </w:r>
      <w:proofErr w:type="spellStart"/>
      <w:r w:rsidRPr="00107690">
        <w:rPr>
          <w:i/>
          <w:iCs/>
        </w:rPr>
        <w:t>generaAvviso</w:t>
      </w:r>
      <w:proofErr w:type="spellEnd"/>
      <w:r>
        <w:t xml:space="preserve">) che restituisce </w:t>
      </w:r>
      <w:r w:rsidRPr="005A14A5">
        <w:t xml:space="preserve">un bollettino, emesso dall’ente </w:t>
      </w:r>
      <w:proofErr w:type="spellStart"/>
      <w:r w:rsidRPr="005A14A5">
        <w:t>pagoPA</w:t>
      </w:r>
      <w:proofErr w:type="spellEnd"/>
      <w:r w:rsidRPr="005A14A5">
        <w:t xml:space="preserve">, per effettuare un pagamento identificato da un numero univoco (IUV); </w:t>
      </w:r>
      <w:r>
        <w:t>l</w:t>
      </w:r>
      <w:r w:rsidRPr="005A14A5">
        <w:t>a seconda preved</w:t>
      </w:r>
      <w:r>
        <w:t>e</w:t>
      </w:r>
      <w:r w:rsidRPr="005A14A5">
        <w:t xml:space="preserve"> lo sviluppo di un batch che, con cadenza giornaliera, interroga </w:t>
      </w:r>
      <w:r>
        <w:t xml:space="preserve">un secondo </w:t>
      </w:r>
      <w:r w:rsidRPr="005A14A5">
        <w:t>servizio</w:t>
      </w:r>
      <w:r>
        <w:t xml:space="preserve"> (</w:t>
      </w:r>
      <w:proofErr w:type="spellStart"/>
      <w:r w:rsidRPr="00107690">
        <w:rPr>
          <w:i/>
          <w:iCs/>
        </w:rPr>
        <w:t>elencoPagamenti</w:t>
      </w:r>
      <w:proofErr w:type="spellEnd"/>
      <w:r>
        <w:t>)</w:t>
      </w:r>
      <w:r w:rsidRPr="005A14A5">
        <w:t xml:space="preserve"> </w:t>
      </w:r>
      <w:r>
        <w:t>che, utilizzando</w:t>
      </w:r>
      <w:r w:rsidRPr="005A14A5">
        <w:t xml:space="preserve"> l’identificativo di pagamento (IUV) ottenuto in precedenza</w:t>
      </w:r>
      <w:r>
        <w:t>,</w:t>
      </w:r>
      <w:r w:rsidRPr="005A14A5">
        <w:t xml:space="preserve"> </w:t>
      </w:r>
      <w:r>
        <w:t xml:space="preserve">è in grado di dire </w:t>
      </w:r>
      <w:r w:rsidRPr="005A14A5">
        <w:t>se lo stato del pagamento è eseguito</w:t>
      </w:r>
      <w:r>
        <w:t xml:space="preserve"> </w:t>
      </w:r>
      <w:r w:rsidRPr="007B7BA0">
        <w:t>o non ancora eseguito.</w:t>
      </w:r>
    </w:p>
    <w:p w14:paraId="7599DDD6" w14:textId="0A8D593C" w:rsidR="00A21B78" w:rsidRDefault="00A21B78" w:rsidP="00A21B78">
      <w:pPr>
        <w:pStyle w:val="NormaleSIUT"/>
      </w:pPr>
      <w:r>
        <w:t>P</w:t>
      </w:r>
      <w:r w:rsidRPr="005A14A5">
        <w:t xml:space="preserve">er l’invocazione di entrambi i servizi è necessario implementare un sistema di autenticazione </w:t>
      </w:r>
      <w:r>
        <w:t xml:space="preserve">a doppio fattore attraverso un </w:t>
      </w:r>
      <w:r w:rsidRPr="005A14A5">
        <w:t>certificat</w:t>
      </w:r>
      <w:r>
        <w:t>o di sicurezza</w:t>
      </w:r>
      <w:r w:rsidRPr="005A14A5">
        <w:t xml:space="preserve"> che prevede la condivisione di chiave pubblica tra il sistema chiamante (SIES) ed il sistema ospitante i servizi </w:t>
      </w:r>
      <w:r w:rsidRPr="007B7BA0">
        <w:t>(PST</w:t>
      </w:r>
      <w:r w:rsidRPr="005A14A5">
        <w:t xml:space="preserve">). </w:t>
      </w:r>
    </w:p>
    <w:p w14:paraId="2AE056AD" w14:textId="77777777" w:rsidR="00A21B78" w:rsidRPr="005A14A5" w:rsidRDefault="00A21B78" w:rsidP="00A21B78">
      <w:pPr>
        <w:pStyle w:val="NormaleSIUT"/>
        <w:jc w:val="center"/>
      </w:pPr>
      <w:r w:rsidRPr="00197693">
        <w:rPr>
          <w:noProof/>
        </w:rPr>
        <w:drawing>
          <wp:inline distT="0" distB="0" distL="0" distR="0" wp14:anchorId="0C049AE6" wp14:editId="27B7335C">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2"/>
                    <a:stretch>
                      <a:fillRect/>
                    </a:stretch>
                  </pic:blipFill>
                  <pic:spPr>
                    <a:xfrm>
                      <a:off x="0" y="0"/>
                      <a:ext cx="6120130" cy="3096895"/>
                    </a:xfrm>
                    <a:prstGeom prst="rect">
                      <a:avLst/>
                    </a:prstGeom>
                  </pic:spPr>
                </pic:pic>
              </a:graphicData>
            </a:graphic>
          </wp:inline>
        </w:drawing>
      </w:r>
    </w:p>
    <w:p w14:paraId="77A3136A" w14:textId="49AB27BE" w:rsidR="0070312A" w:rsidRDefault="0070312A" w:rsidP="0070312A">
      <w:pPr>
        <w:pStyle w:val="Titolo3SIUT"/>
        <w:numPr>
          <w:ilvl w:val="0"/>
          <w:numId w:val="0"/>
        </w:numPr>
        <w:ind w:left="1134"/>
      </w:pPr>
    </w:p>
    <w:p w14:paraId="6807D344" w14:textId="77777777" w:rsidR="0070312A" w:rsidRDefault="0070312A" w:rsidP="0070312A">
      <w:pPr>
        <w:pStyle w:val="Titolo3SIUT"/>
      </w:pPr>
      <w:bookmarkStart w:id="34" w:name="_Toc131003629"/>
      <w:r>
        <w:t>Architettura del servizio</w:t>
      </w:r>
      <w:bookmarkEnd w:id="34"/>
    </w:p>
    <w:p w14:paraId="0F40BB96" w14:textId="77777777" w:rsidR="0070312A" w:rsidRDefault="0070312A" w:rsidP="0070312A">
      <w:pPr>
        <w:pStyle w:val="NormaleWeb"/>
      </w:pPr>
      <w:r>
        <w:t>Di seguito si rappresenta brevemente l’architettura di cooperazione del servizio PagoPA/PST con il sistema SIES</w:t>
      </w:r>
    </w:p>
    <w:p w14:paraId="416921D7" w14:textId="77777777" w:rsidR="0070312A" w:rsidRDefault="0070312A" w:rsidP="0070312A">
      <w:pPr>
        <w:pStyle w:val="NormaleWeb"/>
      </w:pPr>
    </w:p>
    <w:p w14:paraId="7943FF5B" w14:textId="77777777" w:rsidR="0070312A" w:rsidRDefault="0070312A" w:rsidP="0070312A">
      <w:pPr>
        <w:pStyle w:val="NormaleWeb"/>
      </w:pPr>
    </w:p>
    <w:p w14:paraId="40A8467C" w14:textId="77777777" w:rsidR="0070312A" w:rsidRDefault="0070312A" w:rsidP="0070312A">
      <w:pPr>
        <w:pStyle w:val="NormaleWeb"/>
      </w:pPr>
    </w:p>
    <w:p w14:paraId="12A4E9C7" w14:textId="77777777" w:rsidR="0070312A" w:rsidRDefault="0070312A" w:rsidP="0070312A">
      <w:pPr>
        <w:pStyle w:val="NormaleWeb"/>
      </w:pPr>
      <w:r>
        <w:rPr>
          <w:noProof/>
        </w:rPr>
        <w:drawing>
          <wp:inline distT="0" distB="0" distL="0" distR="0" wp14:anchorId="49452521" wp14:editId="7CAE478A">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3"/>
                    <a:stretch>
                      <a:fillRect/>
                    </a:stretch>
                  </pic:blipFill>
                  <pic:spPr>
                    <a:xfrm>
                      <a:off x="0" y="0"/>
                      <a:ext cx="6120130" cy="5248910"/>
                    </a:xfrm>
                    <a:prstGeom prst="rect">
                      <a:avLst/>
                    </a:prstGeom>
                  </pic:spPr>
                </pic:pic>
              </a:graphicData>
            </a:graphic>
          </wp:inline>
        </w:drawing>
      </w:r>
    </w:p>
    <w:p w14:paraId="5BA92BE4" w14:textId="77777777" w:rsidR="0070312A" w:rsidRDefault="0070312A" w:rsidP="0070312A">
      <w:pPr>
        <w:pStyle w:val="NormaleWeb"/>
      </w:pPr>
    </w:p>
    <w:p w14:paraId="0405B74D" w14:textId="77777777" w:rsidR="0070312A" w:rsidRDefault="0070312A" w:rsidP="0070312A">
      <w:r>
        <w:t>In figura troviamo:</w:t>
      </w:r>
    </w:p>
    <w:p w14:paraId="6A55C6E8" w14:textId="77777777" w:rsidR="0070312A"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pPr>
      <w:r>
        <w:t>Nodi SIES distribuiti sul territorio;</w:t>
      </w:r>
    </w:p>
    <w:p w14:paraId="77BCAC7C" w14:textId="77777777" w:rsidR="0070312A" w:rsidRDefault="0070312A" w:rsidP="0070312A">
      <w:pPr>
        <w:widowControl w:val="0"/>
        <w:numPr>
          <w:ilvl w:val="0"/>
          <w:numId w:val="30"/>
        </w:numPr>
        <w:suppressAutoHyphens/>
        <w:overflowPunct w:val="0"/>
        <w:autoSpaceDE w:val="0"/>
        <w:autoSpaceDN w:val="0"/>
        <w:adjustRightInd w:val="0"/>
        <w:textAlignment w:val="baseline"/>
      </w:pPr>
      <w:r>
        <w:t>PST, il sistema centralizzato del Portale dei Servizi Telematici (PST) che espone i servizi necessari per generare i bollettini e verifica pagamento.</w:t>
      </w:r>
    </w:p>
    <w:p w14:paraId="1C321B11" w14:textId="77777777" w:rsidR="0070312A" w:rsidRDefault="0070312A" w:rsidP="0070312A">
      <w:pPr>
        <w:pStyle w:val="NormaleWeb"/>
      </w:pPr>
    </w:p>
    <w:p w14:paraId="46208129" w14:textId="77777777" w:rsidR="0070312A" w:rsidRPr="0070312A" w:rsidRDefault="0070312A" w:rsidP="0070312A">
      <w:pPr>
        <w:pStyle w:val="NormaleSIUT"/>
      </w:pPr>
    </w:p>
    <w:p w14:paraId="7B69EF1B" w14:textId="20BFC2DB" w:rsidR="00A21B78" w:rsidRPr="005A14A5" w:rsidRDefault="00A21B78" w:rsidP="00805E73">
      <w:pPr>
        <w:pStyle w:val="Titolo3SIUT"/>
      </w:pPr>
      <w:bookmarkStart w:id="35" w:name="_Toc131003630"/>
      <w:r w:rsidRPr="005A14A5">
        <w:lastRenderedPageBreak/>
        <w:t>Configurazione del certificato di comunicazione</w:t>
      </w:r>
      <w:bookmarkEnd w:id="35"/>
    </w:p>
    <w:p w14:paraId="2A06CADB" w14:textId="77777777" w:rsidR="00A21B78" w:rsidRDefault="00A21B78" w:rsidP="00A21B78">
      <w:pPr>
        <w:pStyle w:val="NormaleSIUT"/>
      </w:pPr>
      <w:r w:rsidRPr="005A14A5">
        <w:t>Propedeutico alla prosecuzione dei seguenti passi è che il PST fornisca al SIES la chiave pubblica (file in formato “</w:t>
      </w:r>
      <w:r w:rsidRPr="005A14A5">
        <w:rPr>
          <w:i/>
          <w:iCs/>
        </w:rPr>
        <w:t>.</w:t>
      </w:r>
      <w:proofErr w:type="spellStart"/>
      <w:r w:rsidRPr="005A14A5">
        <w:rPr>
          <w:i/>
          <w:iCs/>
        </w:rPr>
        <w:t>pem</w:t>
      </w:r>
      <w:proofErr w:type="spellEnd"/>
      <w:r w:rsidRPr="005A14A5">
        <w:t>”)</w:t>
      </w:r>
      <w:r>
        <w:t xml:space="preserve"> </w:t>
      </w:r>
      <w:r w:rsidRPr="005A14A5">
        <w:t>associata ai servizi che espongono e che devono essere richiamati</w:t>
      </w:r>
      <w:r>
        <w:t>; p</w:t>
      </w:r>
      <w:r w:rsidRPr="005A14A5">
        <w:t xml:space="preserve">er </w:t>
      </w:r>
      <w:r>
        <w:t>rendere più chiari i passi descritti di seguito pre</w:t>
      </w:r>
      <w:r w:rsidRPr="005A14A5">
        <w:t>supporremo che il file si chiami, come in ambiente di collaudo, “</w:t>
      </w:r>
      <w:proofErr w:type="spellStart"/>
      <w:r w:rsidRPr="005A14A5">
        <w:rPr>
          <w:i/>
          <w:iCs/>
        </w:rPr>
        <w:t>processotelematico</w:t>
      </w:r>
      <w:proofErr w:type="spellEnd"/>
      <w:r w:rsidRPr="005A14A5">
        <w:rPr>
          <w:i/>
          <w:iCs/>
        </w:rPr>
        <w:t>-giustizia-</w:t>
      </w:r>
      <w:proofErr w:type="spellStart"/>
      <w:r w:rsidRPr="005A14A5">
        <w:rPr>
          <w:i/>
          <w:iCs/>
        </w:rPr>
        <w:t>it.pem</w:t>
      </w:r>
      <w:proofErr w:type="spellEnd"/>
      <w:r w:rsidRPr="005A14A5">
        <w:t>”.</w:t>
      </w:r>
    </w:p>
    <w:p w14:paraId="61A10AB3" w14:textId="0830568F" w:rsidR="00A21B78" w:rsidRDefault="00A21B78" w:rsidP="00A21B78">
      <w:pPr>
        <w:pStyle w:val="NormaleSIUT"/>
      </w:pPr>
      <w:r w:rsidRPr="005A14A5">
        <w:t>Una volta ottenuta la chiave pubblica si dovrà procedere come segue:</w:t>
      </w:r>
    </w:p>
    <w:p w14:paraId="41756FAF" w14:textId="77777777" w:rsidR="00A44A6E" w:rsidRPr="005A14A5" w:rsidRDefault="00A44A6E" w:rsidP="00A21B78">
      <w:pPr>
        <w:pStyle w:val="NormaleSIUT"/>
      </w:pPr>
    </w:p>
    <w:p w14:paraId="7A245861" w14:textId="5F4D9CB2" w:rsidR="00A21B78" w:rsidRPr="00A44A6E" w:rsidRDefault="00A21B78" w:rsidP="00A21B78">
      <w:pPr>
        <w:pStyle w:val="NormaleSIUT"/>
        <w:numPr>
          <w:ilvl w:val="0"/>
          <w:numId w:val="23"/>
        </w:numPr>
        <w:jc w:val="left"/>
        <w:rPr>
          <w:u w:val="single"/>
        </w:rPr>
      </w:pPr>
      <w:r w:rsidRPr="00A44A6E">
        <w:rPr>
          <w:u w:val="single"/>
        </w:rPr>
        <w:t xml:space="preserve">Registrazione </w:t>
      </w:r>
      <w:r w:rsidR="00021D1E">
        <w:rPr>
          <w:u w:val="single"/>
        </w:rPr>
        <w:t>della chiave pubblica di PagoPA/PST</w:t>
      </w:r>
      <w:r w:rsidRPr="00A44A6E">
        <w:rPr>
          <w:u w:val="single"/>
        </w:rPr>
        <w:t xml:space="preserve"> all’interno del </w:t>
      </w:r>
      <w:proofErr w:type="spellStart"/>
      <w:r w:rsidRPr="00A44A6E">
        <w:rPr>
          <w:u w:val="single"/>
        </w:rPr>
        <w:t>Truststore</w:t>
      </w:r>
      <w:proofErr w:type="spellEnd"/>
      <w:r w:rsidRPr="00A44A6E">
        <w:rPr>
          <w:u w:val="single"/>
        </w:rPr>
        <w:t xml:space="preserve"> di SIES (</w:t>
      </w:r>
      <w:r w:rsidRPr="00A44A6E">
        <w:rPr>
          <w:b/>
          <w:bCs/>
          <w:u w:val="single"/>
        </w:rPr>
        <w:t>sies.jks</w:t>
      </w:r>
      <w:r w:rsidRPr="00A44A6E">
        <w:rPr>
          <w:u w:val="single"/>
        </w:rPr>
        <w:t>):</w:t>
      </w:r>
    </w:p>
    <w:p w14:paraId="71D0C134" w14:textId="16B9EE84" w:rsidR="00CF6D09" w:rsidRDefault="00CF6D09" w:rsidP="00A21B78">
      <w:pPr>
        <w:pStyle w:val="NormaleSIUT"/>
        <w:numPr>
          <w:ilvl w:val="1"/>
          <w:numId w:val="23"/>
        </w:numPr>
        <w:jc w:val="left"/>
      </w:pPr>
      <w:r>
        <w:t xml:space="preserve">Importare il file </w:t>
      </w:r>
      <w:r w:rsidRPr="00CF538D">
        <w:rPr>
          <w:b/>
          <w:bCs/>
        </w:rPr>
        <w:t xml:space="preserve">processotelematico-giustizia-it.cer </w:t>
      </w:r>
      <w:r>
        <w:t>in sies.jks</w:t>
      </w:r>
    </w:p>
    <w:p w14:paraId="4D74FD6A" w14:textId="171F38B9" w:rsidR="00CF6D09" w:rsidRDefault="00CF6D09" w:rsidP="00A21B78">
      <w:pPr>
        <w:pStyle w:val="NormaleSIUT"/>
        <w:numPr>
          <w:ilvl w:val="1"/>
          <w:numId w:val="23"/>
        </w:numPr>
        <w:jc w:val="left"/>
      </w:pPr>
      <w:r>
        <w:t>Distribuire il Sies.jks ai vari distretti</w:t>
      </w:r>
    </w:p>
    <w:p w14:paraId="156E33C3" w14:textId="75FFFC54" w:rsidR="00A21B78" w:rsidRDefault="00A21B78" w:rsidP="00A21B78">
      <w:pPr>
        <w:pStyle w:val="NormaleSIUT"/>
        <w:numPr>
          <w:ilvl w:val="1"/>
          <w:numId w:val="23"/>
        </w:numPr>
        <w:jc w:val="left"/>
      </w:pPr>
      <w:r>
        <w:t>S</w:t>
      </w:r>
      <w:r w:rsidRPr="005A14A5">
        <w:t xml:space="preserve">postare il file </w:t>
      </w:r>
      <w:r w:rsidRPr="00831B9A">
        <w:rPr>
          <w:b/>
          <w:bCs/>
        </w:rPr>
        <w:t>sies.jks</w:t>
      </w:r>
      <w:r w:rsidRPr="005A14A5">
        <w:t xml:space="preserve"> all’interno del percorso predefinito </w:t>
      </w:r>
      <w:r w:rsidRPr="00831B9A">
        <w:rPr>
          <w:b/>
          <w:bCs/>
        </w:rPr>
        <w:t>/var/SIES/CONFIG/certs</w:t>
      </w:r>
      <w:r w:rsidRPr="005A14A5">
        <w:t>, sostituendo il precedente</w:t>
      </w:r>
      <w:r>
        <w:t xml:space="preserve"> file</w:t>
      </w:r>
      <w:r w:rsidRPr="005A14A5">
        <w:t>. </w:t>
      </w:r>
    </w:p>
    <w:p w14:paraId="11920281" w14:textId="77777777" w:rsidR="00A44A6E" w:rsidRPr="005A14A5" w:rsidRDefault="00A44A6E" w:rsidP="00CF77AC">
      <w:pPr>
        <w:pStyle w:val="NormaleSIUT"/>
        <w:jc w:val="left"/>
      </w:pPr>
    </w:p>
    <w:p w14:paraId="5609B542" w14:textId="0C623733" w:rsidR="00A21B78" w:rsidRPr="00A44A6E" w:rsidRDefault="00A21B78" w:rsidP="00A21B78">
      <w:pPr>
        <w:pStyle w:val="NormaleSIUT"/>
        <w:numPr>
          <w:ilvl w:val="0"/>
          <w:numId w:val="23"/>
        </w:numPr>
        <w:jc w:val="left"/>
        <w:rPr>
          <w:u w:val="single"/>
        </w:rPr>
      </w:pPr>
      <w:r w:rsidRPr="00A44A6E">
        <w:rPr>
          <w:u w:val="single"/>
        </w:rPr>
        <w:t>Inviare al PST la chiave pubblica contenuta nel Keystore di SIES (</w:t>
      </w:r>
      <w:proofErr w:type="spellStart"/>
      <w:r w:rsidRPr="00A44A6E">
        <w:rPr>
          <w:b/>
          <w:bCs/>
          <w:u w:val="single"/>
        </w:rPr>
        <w:t>serversies.jks</w:t>
      </w:r>
      <w:proofErr w:type="spellEnd"/>
      <w:r w:rsidRPr="00A44A6E">
        <w:rPr>
          <w:u w:val="single"/>
        </w:rPr>
        <w:t>):</w:t>
      </w:r>
      <w:r w:rsidR="00E41EA3">
        <w:rPr>
          <w:u w:val="single"/>
        </w:rPr>
        <w:t xml:space="preserve"> la</w:t>
      </w:r>
      <w:r w:rsidR="00E81743">
        <w:rPr>
          <w:u w:val="single"/>
        </w:rPr>
        <w:t xml:space="preserve"> </w:t>
      </w:r>
      <w:r w:rsidR="00E41EA3">
        <w:rPr>
          <w:u w:val="single"/>
        </w:rPr>
        <w:t>chiave pubblica è unica per tutti i distretti</w:t>
      </w:r>
    </w:p>
    <w:p w14:paraId="1281F68E" w14:textId="77777777" w:rsidR="00A21B78" w:rsidRDefault="00A21B78" w:rsidP="00A21B78">
      <w:pPr>
        <w:pStyle w:val="NormaleSIUT"/>
      </w:pPr>
    </w:p>
    <w:p w14:paraId="0787FE85" w14:textId="77777777" w:rsidR="00A21B78" w:rsidRDefault="00A21B78" w:rsidP="00A21B78">
      <w:pPr>
        <w:pStyle w:val="NormaleSIUT"/>
        <w:jc w:val="left"/>
      </w:pPr>
    </w:p>
    <w:p w14:paraId="073BF6A2" w14:textId="77777777" w:rsidR="00A21B78" w:rsidRDefault="00A21B78" w:rsidP="00805E73">
      <w:pPr>
        <w:pStyle w:val="Titolo3SIUT"/>
      </w:pPr>
      <w:bookmarkStart w:id="36" w:name="_Toc131003631"/>
      <w:r>
        <w:t>Batch di verifica stato del Pagamento</w:t>
      </w:r>
      <w:bookmarkEnd w:id="36"/>
    </w:p>
    <w:p w14:paraId="22714ED0" w14:textId="0B4B1278" w:rsidR="00A21B78" w:rsidRDefault="00A21B78" w:rsidP="00A21B78">
      <w:pPr>
        <w:pStyle w:val="NormaleSIUT"/>
      </w:pPr>
      <w:r>
        <w:t xml:space="preserve">Il batch sviluppato si occuperà, con cadenza giornaliera, di interrogare il servizio </w:t>
      </w:r>
      <w:proofErr w:type="spellStart"/>
      <w:r>
        <w:t>esitoPagamenti</w:t>
      </w:r>
      <w:proofErr w:type="spellEnd"/>
      <w:r>
        <w:t xml:space="preserve"> per conoscere lo stato di un certo pagamento (IUV).</w:t>
      </w:r>
    </w:p>
    <w:p w14:paraId="5A103925" w14:textId="7B31622B" w:rsidR="009C6AD1" w:rsidRPr="009C6AD1" w:rsidRDefault="009C6AD1" w:rsidP="00A21B78">
      <w:pPr>
        <w:pStyle w:val="NormaleSIUT"/>
      </w:pPr>
      <w:r w:rsidRPr="009C6AD1">
        <w:t>Il batch interrogherà PagoPA per verificare lo stato dei pagamenti dei bollettini presenti sulla tabella BOLLETTINO_PAGOPA per i quali non risulta ancora pagato il bollettino (DATA_AVV_PAGAMENTO null e STATO_PAGAMENTO=NP) e per i quali le date DATA_SCADENZA e DATA_ULTIMO_CONTROLLO soddisfino le condizioni sotto descritte</w:t>
      </w:r>
    </w:p>
    <w:p w14:paraId="1E6DB49A" w14:textId="3F891D54" w:rsidR="00284E85" w:rsidRDefault="00284E85" w:rsidP="00A21B78">
      <w:pPr>
        <w:pStyle w:val="NormaleSIUT"/>
      </w:pPr>
      <w:r>
        <w:t xml:space="preserve">Saranno presenti due parametri configurabili all’interno del file </w:t>
      </w:r>
      <w:r w:rsidRPr="003B6624">
        <w:t>“</w:t>
      </w:r>
      <w:r w:rsidRPr="00B10A7E">
        <w:rPr>
          <w:i/>
          <w:iCs/>
        </w:rPr>
        <w:t>f3b.properties</w:t>
      </w:r>
      <w:r w:rsidRPr="003B6624">
        <w:t>”</w:t>
      </w:r>
      <w:r w:rsidR="00441403">
        <w:t>:</w:t>
      </w:r>
    </w:p>
    <w:p w14:paraId="136751D5" w14:textId="6F195F9C" w:rsidR="00441403" w:rsidRDefault="00441403" w:rsidP="00441403">
      <w:pPr>
        <w:pStyle w:val="NormaleSIUT"/>
        <w:ind w:left="709"/>
      </w:pPr>
      <w:proofErr w:type="spellStart"/>
      <w:r w:rsidRPr="00441403">
        <w:rPr>
          <w:b/>
          <w:bCs/>
        </w:rPr>
        <w:t>inScadenzaTraGiorni</w:t>
      </w:r>
      <w:proofErr w:type="spellEnd"/>
      <w:r>
        <w:t xml:space="preserve"> = indica il numero di giorni che determinerà l’intervallo di tempo da considerare per selezionare i bollettini da verificare. La condizione è la seguente:</w:t>
      </w:r>
    </w:p>
    <w:p w14:paraId="3B75C408" w14:textId="2714628A" w:rsidR="00441403" w:rsidRPr="00441403" w:rsidRDefault="00441403" w:rsidP="00441403">
      <w:pPr>
        <w:pStyle w:val="NormaleSIUT"/>
        <w:ind w:left="709"/>
        <w:rPr>
          <w:i/>
          <w:iCs/>
        </w:rPr>
      </w:pPr>
      <w:proofErr w:type="spellStart"/>
      <w:r w:rsidRPr="00441403">
        <w:rPr>
          <w:i/>
          <w:iCs/>
        </w:rPr>
        <w:t>data_scadenza</w:t>
      </w:r>
      <w:proofErr w:type="spellEnd"/>
      <w:r w:rsidRPr="00441403">
        <w:rPr>
          <w:i/>
          <w:iCs/>
        </w:rPr>
        <w:t xml:space="preserve"> </w:t>
      </w:r>
      <w:proofErr w:type="spellStart"/>
      <w:r w:rsidRPr="00441403">
        <w:rPr>
          <w:i/>
          <w:iCs/>
        </w:rPr>
        <w:t>between</w:t>
      </w:r>
      <w:proofErr w:type="spellEnd"/>
      <w:r w:rsidRPr="00441403">
        <w:rPr>
          <w:i/>
          <w:iCs/>
        </w:rPr>
        <w:t xml:space="preserve"> </w:t>
      </w:r>
      <w:proofErr w:type="spellStart"/>
      <w:r w:rsidRPr="00441403">
        <w:rPr>
          <w:i/>
          <w:iCs/>
        </w:rPr>
        <w:t>sysdate</w:t>
      </w:r>
      <w:proofErr w:type="spellEnd"/>
      <w:r w:rsidRPr="00441403">
        <w:rPr>
          <w:i/>
          <w:iCs/>
        </w:rPr>
        <w:t xml:space="preserve"> - </w:t>
      </w:r>
      <w:proofErr w:type="spellStart"/>
      <w:r w:rsidRPr="00441403">
        <w:rPr>
          <w:i/>
          <w:iCs/>
        </w:rPr>
        <w:t>inScadenzaTraGiorni</w:t>
      </w:r>
      <w:proofErr w:type="spellEnd"/>
      <w:r w:rsidRPr="00441403">
        <w:rPr>
          <w:rStyle w:val="ui-provider"/>
          <w:i/>
          <w:iCs/>
        </w:rPr>
        <w:t xml:space="preserve"> and </w:t>
      </w:r>
      <w:proofErr w:type="spellStart"/>
      <w:r w:rsidRPr="00441403">
        <w:rPr>
          <w:rStyle w:val="ui-provider"/>
          <w:i/>
          <w:iCs/>
        </w:rPr>
        <w:t>sysdate</w:t>
      </w:r>
      <w:proofErr w:type="spellEnd"/>
      <w:r w:rsidRPr="00441403">
        <w:rPr>
          <w:rStyle w:val="ui-provider"/>
          <w:i/>
          <w:iCs/>
        </w:rPr>
        <w:t xml:space="preserve"> +</w:t>
      </w:r>
      <w:r w:rsidRPr="00441403">
        <w:rPr>
          <w:i/>
          <w:iCs/>
        </w:rPr>
        <w:t xml:space="preserve"> </w:t>
      </w:r>
      <w:proofErr w:type="spellStart"/>
      <w:r w:rsidRPr="00441403">
        <w:rPr>
          <w:i/>
          <w:iCs/>
        </w:rPr>
        <w:t>inScadenzaTraGiorni</w:t>
      </w:r>
      <w:proofErr w:type="spellEnd"/>
    </w:p>
    <w:p w14:paraId="54150E1D" w14:textId="6DF3C1D1" w:rsidR="00441403" w:rsidRDefault="00441403" w:rsidP="00441403">
      <w:pPr>
        <w:pStyle w:val="NormaleSIUT"/>
        <w:ind w:left="709"/>
      </w:pPr>
      <w:r>
        <w:t xml:space="preserve">Se, quindi, il valore di </w:t>
      </w:r>
      <w:proofErr w:type="spellStart"/>
      <w:r>
        <w:t>inScadenzaTraGiorni</w:t>
      </w:r>
      <w:proofErr w:type="spellEnd"/>
      <w:r>
        <w:t xml:space="preserve"> è uguale a 3, si prenderanno in considerazione tutti i bollettini che sono scaduti da tre giorni o che scadranno tra tre giorni.</w:t>
      </w:r>
    </w:p>
    <w:p w14:paraId="4D5AEDD8" w14:textId="77777777" w:rsidR="00441403" w:rsidRDefault="00441403" w:rsidP="00441403">
      <w:pPr>
        <w:pStyle w:val="NormaleSIUT"/>
        <w:ind w:left="709"/>
      </w:pPr>
      <w:r>
        <w:t>Il valore iniziale sarà settato per default a 3.</w:t>
      </w:r>
    </w:p>
    <w:p w14:paraId="0A36FBC2" w14:textId="08D665FB" w:rsidR="00441403" w:rsidRDefault="00441403" w:rsidP="008F4171">
      <w:pPr>
        <w:pStyle w:val="NormaleSIUT"/>
        <w:ind w:left="709"/>
      </w:pPr>
      <w:proofErr w:type="spellStart"/>
      <w:r w:rsidRPr="00441403">
        <w:rPr>
          <w:b/>
          <w:bCs/>
        </w:rPr>
        <w:t>controllateDaGiorni</w:t>
      </w:r>
      <w:proofErr w:type="spellEnd"/>
      <w:r>
        <w:t xml:space="preserve"> = ogni volta che il batch è eseguito, aggiorna per ogni bollettino elaborato, la </w:t>
      </w:r>
      <w:r>
        <w:rPr>
          <w:rStyle w:val="ui-provider"/>
        </w:rPr>
        <w:t>DATA_ULTIMO_CONTROLLO</w:t>
      </w:r>
      <w:r>
        <w:t xml:space="preserve"> nella tabella </w:t>
      </w:r>
      <w:r w:rsidRPr="00805E73">
        <w:t>BOLLETTINO_PAGOPA</w:t>
      </w:r>
      <w:r>
        <w:t>.</w:t>
      </w:r>
      <w:r w:rsidRPr="00805E73">
        <w:t xml:space="preserve"> </w:t>
      </w:r>
      <w:r>
        <w:t xml:space="preserve">Se il valore di </w:t>
      </w:r>
      <w:proofErr w:type="spellStart"/>
      <w:r>
        <w:t>controllateDaGiorni</w:t>
      </w:r>
      <w:proofErr w:type="spellEnd"/>
      <w:r>
        <w:t xml:space="preserve"> è diverso da zero, il batch prende in considerazione tutti i bollettini che </w:t>
      </w:r>
      <w:r w:rsidR="008F4171">
        <w:t xml:space="preserve">hanno </w:t>
      </w:r>
      <w:r w:rsidR="008F4171">
        <w:rPr>
          <w:rStyle w:val="ui-provider"/>
        </w:rPr>
        <w:t>DATA_ULTIMO_CONTROLLO</w:t>
      </w:r>
      <w:r w:rsidR="008F4171">
        <w:t xml:space="preserve"> </w:t>
      </w:r>
      <w:r w:rsidR="008F4171">
        <w:rPr>
          <w:rStyle w:val="ui-provider"/>
        </w:rPr>
        <w:t>&lt; SYSDATE-</w:t>
      </w:r>
      <w:proofErr w:type="spellStart"/>
      <w:r w:rsidR="008F4171">
        <w:rPr>
          <w:rStyle w:val="ui-provider"/>
        </w:rPr>
        <w:t>controllateDaGiorni</w:t>
      </w:r>
      <w:proofErr w:type="spellEnd"/>
      <w:r>
        <w:t xml:space="preserve"> </w:t>
      </w:r>
      <w:r w:rsidR="008F4171">
        <w:t xml:space="preserve">di modo da </w:t>
      </w:r>
      <w:r w:rsidR="008F4171">
        <w:lastRenderedPageBreak/>
        <w:t xml:space="preserve">elaborare solo i bollettini che sono NON stati controllati negli ultimi n giorni, di modo da non appesantire le richieste verso </w:t>
      </w:r>
      <w:proofErr w:type="spellStart"/>
      <w:r w:rsidR="008F4171">
        <w:t>pagoPA</w:t>
      </w:r>
      <w:proofErr w:type="spellEnd"/>
      <w:r w:rsidR="008F4171">
        <w:t>.</w:t>
      </w:r>
    </w:p>
    <w:p w14:paraId="2412F7D9" w14:textId="7853EC53" w:rsidR="008F4171" w:rsidRDefault="008F4171" w:rsidP="008F4171">
      <w:pPr>
        <w:pStyle w:val="NormaleSIUT"/>
        <w:ind w:left="709"/>
      </w:pPr>
      <w:r>
        <w:t>Il valore iniziale sarà settato per default a 0 (ovvero questa condizione non viene presa in considerazione dal batch)</w:t>
      </w:r>
      <w:r w:rsidR="00CF6C5A">
        <w:t>.</w:t>
      </w:r>
    </w:p>
    <w:p w14:paraId="6DA7E4F8" w14:textId="6F61B7F2" w:rsidR="00805E73" w:rsidRDefault="00805E73" w:rsidP="00A21B78">
      <w:pPr>
        <w:pStyle w:val="NormaleSIUT"/>
      </w:pPr>
      <w:r>
        <w:t xml:space="preserve">Se un </w:t>
      </w:r>
      <w:r w:rsidRPr="00805E73">
        <w:t xml:space="preserve">bollettino </w:t>
      </w:r>
      <w:r>
        <w:t xml:space="preserve">risulta </w:t>
      </w:r>
      <w:r w:rsidRPr="00805E73">
        <w:t xml:space="preserve">pagato il batch aggiorna lo stato del pagamento e la data avvenuto pagamento. Inoltre se il pagamento che sta registrando risulterà essere il primo di un pagamento rateizzato, </w:t>
      </w:r>
      <w:r>
        <w:t>aggiornerà</w:t>
      </w:r>
      <w:r w:rsidRPr="00805E73">
        <w:t xml:space="preserve"> anche la colonna DATA_SCADENZA delle altre rate collegate allo stesso ordine di ingiunzione al pagamento. La data scadenza della rate successive è l'ultimo giorno di ogni mese a partire dal mese successivo il pagamento della prima rata.</w:t>
      </w:r>
    </w:p>
    <w:p w14:paraId="6FE9509C" w14:textId="77777777" w:rsidR="00A21B78" w:rsidRDefault="00A21B78" w:rsidP="00A21B78">
      <w:pPr>
        <w:pStyle w:val="NormaleSIUT"/>
      </w:pPr>
      <w:r>
        <w:t xml:space="preserve">Questo servizio è stato sviluppato all’interno dello stesso sistema SIES, e verrà schedulato per l’esecuzione attraverso le librerie </w:t>
      </w:r>
      <w:proofErr w:type="spellStart"/>
      <w:r>
        <w:t>quartz</w:t>
      </w:r>
      <w:proofErr w:type="spellEnd"/>
      <w:r>
        <w:t xml:space="preserve"> incluse nel progetto stesso. </w:t>
      </w:r>
    </w:p>
    <w:p w14:paraId="64C662B6" w14:textId="4D56F8E5" w:rsidR="00A21B78" w:rsidRDefault="00A21B78" w:rsidP="00A21B78">
      <w:pPr>
        <w:pStyle w:val="NormaleSIUT"/>
      </w:pPr>
      <w:r>
        <w:t xml:space="preserve">Verranno aggiunti </w:t>
      </w:r>
      <w:r w:rsidR="001B64FB">
        <w:t xml:space="preserve">altri </w:t>
      </w:r>
      <w:r>
        <w:t xml:space="preserve">2 parametri all’interno del file </w:t>
      </w:r>
      <w:r w:rsidRPr="003B6624">
        <w:t>“</w:t>
      </w:r>
      <w:r w:rsidRPr="00B10A7E">
        <w:rPr>
          <w:i/>
          <w:iCs/>
        </w:rPr>
        <w:t>f3b.properties</w:t>
      </w:r>
      <w:r w:rsidRPr="003B6624">
        <w:t>”</w:t>
      </w:r>
      <w:r>
        <w:t xml:space="preserve">, il primo per abilitare/disabilitare il batch ed il secondo per configurarne la schedulazione attraverso la sintassi </w:t>
      </w:r>
      <w:proofErr w:type="spellStart"/>
      <w:r>
        <w:t>crontab</w:t>
      </w:r>
      <w:proofErr w:type="spellEnd"/>
      <w:r>
        <w:t>, che sono:</w:t>
      </w:r>
    </w:p>
    <w:p w14:paraId="29C5CBA4" w14:textId="77777777" w:rsidR="00A21B78" w:rsidRPr="000E0107" w:rsidRDefault="00A21B78" w:rsidP="00A21B78">
      <w:pPr>
        <w:pStyle w:val="NormaleSIUT"/>
        <w:numPr>
          <w:ilvl w:val="0"/>
          <w:numId w:val="19"/>
        </w:numPr>
        <w:rPr>
          <w:szCs w:val="24"/>
        </w:rPr>
      </w:pPr>
      <w:proofErr w:type="spellStart"/>
      <w:r w:rsidRPr="000E0107">
        <w:rPr>
          <w:b/>
          <w:bCs/>
          <w:szCs w:val="24"/>
        </w:rPr>
        <w:t>PagoPaSchedulerEnabled</w:t>
      </w:r>
      <w:proofErr w:type="spellEnd"/>
      <w:r w:rsidRPr="000E0107">
        <w:rPr>
          <w:szCs w:val="24"/>
        </w:rPr>
        <w:t xml:space="preserve"> -&gt; True per abilitare il batch/False per disabilitare il batch</w:t>
      </w:r>
    </w:p>
    <w:p w14:paraId="24221F28" w14:textId="26E3F7DA" w:rsidR="00A21B78" w:rsidRDefault="00A21B78" w:rsidP="00A21B78">
      <w:pPr>
        <w:pStyle w:val="NormaleWeb"/>
        <w:numPr>
          <w:ilvl w:val="0"/>
          <w:numId w:val="19"/>
        </w:numPr>
        <w:rPr>
          <w:rFonts w:asciiTheme="minorHAnsi" w:hAnsiTheme="minorHAnsi" w:cstheme="minorHAnsi"/>
        </w:rPr>
      </w:pPr>
      <w:proofErr w:type="spellStart"/>
      <w:r w:rsidRPr="000E0107">
        <w:rPr>
          <w:rFonts w:asciiTheme="minorHAnsi" w:hAnsiTheme="minorHAnsi" w:cstheme="minorHAnsi"/>
          <w:b/>
          <w:bCs/>
        </w:rPr>
        <w:t>PagoPaCronExpression</w:t>
      </w:r>
      <w:proofErr w:type="spellEnd"/>
      <w:r w:rsidRPr="000E0107">
        <w:rPr>
          <w:rFonts w:asciiTheme="minorHAnsi" w:hAnsiTheme="minorHAnsi" w:cstheme="minorHAnsi"/>
        </w:rPr>
        <w:t xml:space="preserve"> -&gt; Valore espresso attraverso la sintassi </w:t>
      </w:r>
      <w:proofErr w:type="spellStart"/>
      <w:r w:rsidRPr="000E0107">
        <w:rPr>
          <w:rFonts w:asciiTheme="minorHAnsi" w:hAnsiTheme="minorHAnsi" w:cstheme="minorHAnsi"/>
        </w:rPr>
        <w:t>cron</w:t>
      </w:r>
      <w:r>
        <w:rPr>
          <w:rFonts w:asciiTheme="minorHAnsi" w:hAnsiTheme="minorHAnsi" w:cstheme="minorHAnsi"/>
        </w:rPr>
        <w:t>tab</w:t>
      </w:r>
      <w:proofErr w:type="spellEnd"/>
      <w:r w:rsidRPr="000E0107">
        <w:rPr>
          <w:rFonts w:asciiTheme="minorHAnsi" w:hAnsiTheme="minorHAnsi" w:cstheme="minorHAnsi"/>
        </w:rPr>
        <w:t>. Di default è stat</w:t>
      </w:r>
      <w:r>
        <w:rPr>
          <w:rFonts w:asciiTheme="minorHAnsi" w:hAnsiTheme="minorHAnsi" w:cstheme="minorHAnsi"/>
        </w:rPr>
        <w:t xml:space="preserve">a inserita la stringa </w:t>
      </w:r>
      <w:r w:rsidRPr="000E0107">
        <w:rPr>
          <w:rFonts w:asciiTheme="minorHAnsi" w:hAnsiTheme="minorHAnsi" w:cstheme="minorHAnsi"/>
        </w:rPr>
        <w:t>“0 0 4 * * ?” che rappresenta una schedulazione giornaliera alle 04:00 di ogni giorno.</w:t>
      </w:r>
    </w:p>
    <w:p w14:paraId="12A82F41" w14:textId="57367B8C" w:rsidR="00F62A37" w:rsidRDefault="00F62A37" w:rsidP="00F62A37">
      <w:pPr>
        <w:pStyle w:val="NormaleWeb"/>
        <w:rPr>
          <w:rFonts w:asciiTheme="minorHAnsi" w:hAnsiTheme="minorHAnsi" w:cstheme="minorHAnsi"/>
        </w:rPr>
      </w:pPr>
      <w:r>
        <w:rPr>
          <w:rFonts w:asciiTheme="minorHAnsi" w:hAnsiTheme="minorHAnsi" w:cstheme="minorHAnsi"/>
        </w:rPr>
        <w:t>Di seguito alcuni esempi:</w:t>
      </w:r>
    </w:p>
    <w:p w14:paraId="602E9CCC" w14:textId="0236565A" w:rsidR="00F62A37" w:rsidRDefault="00F62A37" w:rsidP="00F62A37">
      <w:pPr>
        <w:pStyle w:val="NormaleWeb"/>
        <w:rPr>
          <w:rFonts w:asciiTheme="minorHAnsi" w:hAnsiTheme="minorHAnsi" w:cstheme="minorHAnsi"/>
        </w:rPr>
      </w:pPr>
      <w:r>
        <w:rPr>
          <w:noProof/>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4"/>
                    <a:stretch>
                      <a:fillRect/>
                    </a:stretch>
                  </pic:blipFill>
                  <pic:spPr>
                    <a:xfrm>
                      <a:off x="0" y="0"/>
                      <a:ext cx="6120130" cy="2110105"/>
                    </a:xfrm>
                    <a:prstGeom prst="rect">
                      <a:avLst/>
                    </a:prstGeom>
                  </pic:spPr>
                </pic:pic>
              </a:graphicData>
            </a:graphic>
          </wp:inline>
        </w:drawing>
      </w:r>
    </w:p>
    <w:p w14:paraId="7AE56CA2" w14:textId="77777777" w:rsidR="00E81E1D" w:rsidRPr="000E0107" w:rsidRDefault="00E81E1D" w:rsidP="00A21B78">
      <w:pPr>
        <w:pStyle w:val="NormaleWeb"/>
        <w:rPr>
          <w:rFonts w:asciiTheme="minorHAnsi" w:hAnsiTheme="minorHAnsi" w:cstheme="minorHAnsi"/>
        </w:rPr>
      </w:pPr>
    </w:p>
    <w:p w14:paraId="6B9A353C" w14:textId="77777777" w:rsidR="00A21B78" w:rsidRPr="005A14A5" w:rsidRDefault="00A21B78" w:rsidP="00805E73">
      <w:pPr>
        <w:pStyle w:val="Titolo3SIUT"/>
      </w:pPr>
      <w:bookmarkStart w:id="37" w:name="_Toc131003632"/>
      <w:r w:rsidRPr="005A14A5">
        <w:t>Descrizione dei servizi WEB PST</w:t>
      </w:r>
      <w:bookmarkEnd w:id="37"/>
    </w:p>
    <w:p w14:paraId="15F93DCE" w14:textId="77777777" w:rsidR="00A21B78" w:rsidRPr="005A14A5" w:rsidRDefault="00A21B78" w:rsidP="00A21B78">
      <w:pPr>
        <w:pStyle w:val="NormaleSIUT"/>
      </w:pPr>
      <w:r w:rsidRPr="005A14A5">
        <w:t xml:space="preserve">In questo paragrafo andremo a descrivere i due servizi invocati </w:t>
      </w:r>
      <w:proofErr w:type="spellStart"/>
      <w:r w:rsidRPr="005A14A5">
        <w:t>elencopagamenti</w:t>
      </w:r>
      <w:proofErr w:type="spellEnd"/>
      <w:r w:rsidRPr="005A14A5">
        <w:t xml:space="preserve"> e </w:t>
      </w:r>
      <w:proofErr w:type="spellStart"/>
      <w:r w:rsidRPr="005A14A5">
        <w:t>generaAvviso</w:t>
      </w:r>
      <w:proofErr w:type="spellEnd"/>
      <w:r w:rsidRPr="005A14A5">
        <w:t xml:space="preserve"> attraverso l’</w:t>
      </w:r>
      <w:proofErr w:type="spellStart"/>
      <w:r w:rsidRPr="005A14A5">
        <w:t>xsd</w:t>
      </w:r>
      <w:proofErr w:type="spellEnd"/>
      <w:r w:rsidRPr="005A14A5">
        <w:t xml:space="preserve"> che li descrive estratto dal relativo wsdl.</w:t>
      </w:r>
    </w:p>
    <w:p w14:paraId="15C4B6D2" w14:textId="4E856EFA" w:rsidR="00A21B78" w:rsidRDefault="00A21B78" w:rsidP="00A21B78">
      <w:pPr>
        <w:pStyle w:val="NormaleSIUT"/>
      </w:pPr>
      <w:r w:rsidRPr="005A14A5">
        <w:t xml:space="preserve">Il primo è contenuto all’interno del wsdl </w:t>
      </w:r>
      <w:proofErr w:type="spellStart"/>
      <w:r w:rsidRPr="005A14A5">
        <w:rPr>
          <w:i/>
          <w:iCs/>
        </w:rPr>
        <w:t>ServiziConsultazionePagamentiTelematici.wsdl</w:t>
      </w:r>
      <w:proofErr w:type="spellEnd"/>
      <w:r w:rsidRPr="005A14A5">
        <w:t xml:space="preserve"> ed è identificato dal nome unico </w:t>
      </w:r>
      <w:proofErr w:type="spellStart"/>
      <w:r w:rsidRPr="005A14A5">
        <w:t>elencopagamenti</w:t>
      </w:r>
      <w:proofErr w:type="spellEnd"/>
      <w:r w:rsidRPr="005A14A5">
        <w:t xml:space="preserve">, mentre il secondo è contenuto in </w:t>
      </w:r>
      <w:proofErr w:type="spellStart"/>
      <w:r w:rsidRPr="005A14A5">
        <w:rPr>
          <w:i/>
          <w:iCs/>
        </w:rPr>
        <w:t>ServiziInvioPagamentiTelematici.wsdl</w:t>
      </w:r>
      <w:proofErr w:type="spellEnd"/>
      <w:r w:rsidRPr="005A14A5">
        <w:t xml:space="preserve"> identificato dal nome </w:t>
      </w:r>
      <w:proofErr w:type="spellStart"/>
      <w:r w:rsidRPr="005A14A5">
        <w:t>generaAvviso</w:t>
      </w:r>
      <w:proofErr w:type="spellEnd"/>
      <w:r w:rsidRPr="005A14A5">
        <w:t>.</w:t>
      </w:r>
    </w:p>
    <w:p w14:paraId="6FFF3B6B" w14:textId="77777777" w:rsidR="00E81E1D" w:rsidRPr="005A14A5" w:rsidRDefault="00E81E1D" w:rsidP="00A21B78">
      <w:pPr>
        <w:pStyle w:val="NormaleSIUT"/>
      </w:pPr>
    </w:p>
    <w:p w14:paraId="36A6457F" w14:textId="77777777" w:rsidR="00A21B78" w:rsidRPr="005A14A5"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Request</w:t>
      </w:r>
    </w:p>
    <w:p w14:paraId="23C4DD40" w14:textId="77777777" w:rsidR="00A21B78" w:rsidRPr="005A14A5" w:rsidRDefault="00A21B78" w:rsidP="00A21B78">
      <w:pPr>
        <w:pStyle w:val="NormaleSIUT"/>
      </w:pPr>
      <w:bookmarkStart w:id="38" w:name="_Hlk130289932"/>
      <w:r w:rsidRPr="005A14A5">
        <w:t xml:space="preserve">Il servizio di richiesta </w:t>
      </w:r>
      <w:r>
        <w:t xml:space="preserve">(Request) </w:t>
      </w:r>
      <w:r w:rsidRPr="005A14A5">
        <w:t>che verrà invocato è il seguente:</w:t>
      </w:r>
    </w:p>
    <w:p w14:paraId="526897FF" w14:textId="77777777" w:rsidR="00A21B78" w:rsidRPr="000437DC" w:rsidRDefault="00A21B78" w:rsidP="00A21B78">
      <w:pPr>
        <w:pStyle w:val="NormaleSIUT"/>
        <w:rPr>
          <w:rFonts w:ascii="Cascadia Mono" w:hAnsi="Cascadia Mono" w:cs="Cascadia Mono"/>
          <w:color w:val="0000FF"/>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tns:elencoPagamenti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119BF0E0" w14:textId="77777777" w:rsidR="00A21B78" w:rsidRPr="005A14A5" w:rsidRDefault="00A21B78" w:rsidP="00A21B78">
      <w:pPr>
        <w:pStyle w:val="NormaleSIUT"/>
      </w:pPr>
      <w:r w:rsidRPr="005A14A5">
        <w:t>È composto dalle seguenti sezioni:</w:t>
      </w:r>
    </w:p>
    <w:bookmarkEnd w:id="38"/>
    <w:p w14:paraId="26746FAF"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elencoPagamenti</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BED49CA"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xs:sequence</w:t>
      </w:r>
      <w:proofErr w:type="spellEnd"/>
      <w:r w:rsidRPr="000437DC">
        <w:rPr>
          <w:rFonts w:ascii="Cascadia Mono" w:hAnsi="Cascadia Mono" w:cs="Cascadia Mono"/>
          <w:color w:val="0000FF"/>
          <w:sz w:val="19"/>
          <w:szCs w:val="19"/>
          <w:lang w:val="en-GB"/>
        </w:rPr>
        <w:t>&gt;</w:t>
      </w:r>
    </w:p>
    <w:p w14:paraId="3934B395"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codiceCRS</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5DA35DE"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tipologia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0F515E38"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codiceFiscale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F983248"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codiceDistretto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4CCDC6E0"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causale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0D536D99"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stato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xs:string</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4A0417A"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dataRichiestaDa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xs:dateTime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22FCB652"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minOccurs</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0</w:t>
      </w:r>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dataRichiestaA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xs:dateTime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53EB28D3"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dimensionePagina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xs:int</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7F8A19F7"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 xml:space="preserve">    &lt;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numeroPagina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xs:int</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70130779" w14:textId="77777777" w:rsidR="00A21B78" w:rsidRPr="005A14A5" w:rsidRDefault="00A21B78" w:rsidP="00A21B78">
      <w:pPr>
        <w:autoSpaceDE w:val="0"/>
        <w:autoSpaceDN w:val="0"/>
        <w:adjustRightInd w:val="0"/>
        <w:jc w:val="left"/>
        <w:rPr>
          <w:rFonts w:ascii="Cascadia Mono" w:hAnsi="Cascadia Mono" w:cs="Cascadia Mono"/>
          <w:color w:val="000000"/>
          <w:sz w:val="19"/>
          <w:szCs w:val="19"/>
        </w:rPr>
      </w:pPr>
      <w:r w:rsidRPr="000437DC">
        <w:rPr>
          <w:rFonts w:ascii="Cascadia Mono" w:hAnsi="Cascadia Mono" w:cs="Cascadia Mono"/>
          <w:color w:val="0000FF"/>
          <w:sz w:val="19"/>
          <w:szCs w:val="19"/>
          <w:lang w:val="en-GB"/>
        </w:rPr>
        <w:t xml:space="preserve">  </w:t>
      </w: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xs:sequence</w:t>
      </w:r>
      <w:proofErr w:type="spellEnd"/>
      <w:r w:rsidRPr="005A14A5">
        <w:rPr>
          <w:rFonts w:ascii="Cascadia Mono" w:hAnsi="Cascadia Mono" w:cs="Cascadia Mono"/>
          <w:color w:val="0000FF"/>
          <w:sz w:val="19"/>
          <w:szCs w:val="19"/>
        </w:rPr>
        <w:t>&gt;</w:t>
      </w:r>
    </w:p>
    <w:p w14:paraId="251298C8" w14:textId="77777777" w:rsidR="00A21B78" w:rsidRPr="005A14A5" w:rsidRDefault="00A21B78" w:rsidP="00A21B78">
      <w:pPr>
        <w:pStyle w:val="NormaleSIUT"/>
      </w:pP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xs:complexType</w:t>
      </w:r>
      <w:proofErr w:type="spellEnd"/>
      <w:r w:rsidRPr="005A14A5">
        <w:rPr>
          <w:rFonts w:ascii="Cascadia Mono" w:hAnsi="Cascadia Mono" w:cs="Cascadia Mono"/>
          <w:color w:val="0000FF"/>
          <w:sz w:val="19"/>
          <w:szCs w:val="19"/>
        </w:rPr>
        <w:t>&gt;</w:t>
      </w:r>
    </w:p>
    <w:p w14:paraId="557BF2D1" w14:textId="2D976677" w:rsidR="00A21B78" w:rsidRDefault="00A21B78" w:rsidP="00A21B78">
      <w:pPr>
        <w:pStyle w:val="NormaleSIUT"/>
      </w:pPr>
      <w:r w:rsidRPr="005A14A5">
        <w:t xml:space="preserve">I primi 5 parametri </w:t>
      </w:r>
      <w:proofErr w:type="spellStart"/>
      <w:r>
        <w:t>codiceCRS</w:t>
      </w:r>
      <w:proofErr w:type="spellEnd"/>
      <w:r>
        <w:t xml:space="preserve">, tipologia, </w:t>
      </w:r>
      <w:proofErr w:type="spellStart"/>
      <w:r>
        <w:t>codiceFiscale</w:t>
      </w:r>
      <w:proofErr w:type="spellEnd"/>
      <w:r>
        <w:t xml:space="preserve">, </w:t>
      </w:r>
      <w:proofErr w:type="spellStart"/>
      <w:r>
        <w:t>codiceDistretto</w:t>
      </w:r>
      <w:proofErr w:type="spellEnd"/>
      <w:r>
        <w:t xml:space="preserve"> e causale verranno sempre valorizzati nonostante siano indicati come parametri opzionali.</w:t>
      </w:r>
    </w:p>
    <w:p w14:paraId="2442C0F8" w14:textId="77777777" w:rsidR="00E81E1D" w:rsidRPr="005A14A5" w:rsidRDefault="00E81E1D" w:rsidP="00A21B78">
      <w:pPr>
        <w:pStyle w:val="NormaleSIUT"/>
      </w:pPr>
    </w:p>
    <w:p w14:paraId="0F1F24AE"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Response</w:t>
      </w:r>
    </w:p>
    <w:p w14:paraId="38CED824" w14:textId="77777777" w:rsidR="00A21B78" w:rsidRDefault="00A21B78" w:rsidP="00A21B78">
      <w:pPr>
        <w:pStyle w:val="NormaleSIUT"/>
      </w:pPr>
      <w:r>
        <w:t>Il servizio di Risposta (</w:t>
      </w:r>
      <w:proofErr w:type="spellStart"/>
      <w:r>
        <w:t>Response</w:t>
      </w:r>
      <w:proofErr w:type="spellEnd"/>
      <w:r>
        <w:t>) è il seguente:</w:t>
      </w:r>
    </w:p>
    <w:p w14:paraId="7246A801" w14:textId="77777777" w:rsidR="00A21B78" w:rsidRPr="000437DC" w:rsidRDefault="00A21B78" w:rsidP="00A21B78">
      <w:pPr>
        <w:pStyle w:val="NormaleSIUT"/>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 xml:space="preserve"> </w:t>
      </w:r>
      <w:proofErr w:type="spellStart"/>
      <w:r w:rsidRPr="000437DC">
        <w:rPr>
          <w:rFonts w:ascii="Cascadia Mono" w:hAnsi="Cascadia Mono" w:cs="Cascadia Mono"/>
          <w:color w:val="FF0000"/>
          <w:sz w:val="19"/>
          <w:szCs w:val="19"/>
        </w:rPr>
        <w:t>name</w:t>
      </w:r>
      <w:proofErr w:type="spellEnd"/>
      <w:r w:rsidRPr="000437DC">
        <w:rPr>
          <w:rFonts w:ascii="Cascadia Mono" w:hAnsi="Cascadia Mono" w:cs="Cascadia Mono"/>
          <w:color w:val="0000FF"/>
          <w:sz w:val="19"/>
          <w:szCs w:val="19"/>
        </w:rPr>
        <w:t>=</w:t>
      </w:r>
      <w:r w:rsidRPr="000437DC">
        <w:rPr>
          <w:rFonts w:ascii="Cascadia Mono" w:hAnsi="Cascadia Mono" w:cs="Cascadia Mono"/>
          <w:color w:val="000000"/>
          <w:sz w:val="19"/>
          <w:szCs w:val="19"/>
        </w:rPr>
        <w:t>'</w:t>
      </w:r>
      <w:proofErr w:type="spellStart"/>
      <w:r w:rsidRPr="000437DC">
        <w:rPr>
          <w:rFonts w:ascii="Cascadia Mono" w:hAnsi="Cascadia Mono" w:cs="Cascadia Mono"/>
          <w:color w:val="0000FF"/>
          <w:sz w:val="19"/>
          <w:szCs w:val="19"/>
        </w:rPr>
        <w:t>elencoPagamentiResponse</w:t>
      </w:r>
      <w:proofErr w:type="spellEnd"/>
      <w:r w:rsidRPr="000437DC">
        <w:rPr>
          <w:rFonts w:ascii="Cascadia Mono" w:hAnsi="Cascadia Mono" w:cs="Cascadia Mono"/>
          <w:color w:val="000000"/>
          <w:sz w:val="19"/>
          <w:szCs w:val="19"/>
        </w:rPr>
        <w:t>'</w:t>
      </w:r>
      <w:r w:rsidRPr="000437DC">
        <w:rPr>
          <w:rFonts w:ascii="Cascadia Mono" w:hAnsi="Cascadia Mono" w:cs="Cascadia Mono"/>
          <w:color w:val="0000FF"/>
          <w:sz w:val="19"/>
          <w:szCs w:val="19"/>
        </w:rPr>
        <w:t>&gt;</w:t>
      </w:r>
    </w:p>
    <w:p w14:paraId="1BA820C8" w14:textId="77777777" w:rsidR="00A21B78" w:rsidRDefault="00A21B78" w:rsidP="00A21B78">
      <w:pPr>
        <w:pStyle w:val="NormaleSIUT"/>
      </w:pPr>
      <w:r w:rsidRPr="00633DD2">
        <w:t>Identificato da una sequenza 0…n</w:t>
      </w:r>
      <w:r>
        <w:t xml:space="preserve"> dei seguenti elementi:</w:t>
      </w:r>
    </w:p>
    <w:p w14:paraId="1BFE5A3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7D7ED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return</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tns:risultatoRicerca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1C73105"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51B02E62"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p>
    <w:p w14:paraId="6EF04DD4" w14:textId="77777777" w:rsidR="00A21B78" w:rsidRDefault="00A21B78" w:rsidP="00A21B78">
      <w:pPr>
        <w:pStyle w:val="NormaleSIUT"/>
      </w:pPr>
      <w:r w:rsidRPr="00633DD2">
        <w:t>Ogni element</w:t>
      </w:r>
      <w:r>
        <w:t>o</w:t>
      </w:r>
      <w:r w:rsidRPr="00633DD2">
        <w:t xml:space="preserve"> di tipo </w:t>
      </w:r>
      <w:proofErr w:type="spellStart"/>
      <w:r w:rsidRPr="00633DD2">
        <w:t>r</w:t>
      </w:r>
      <w:r>
        <w:t>isultatoRicerca</w:t>
      </w:r>
      <w:proofErr w:type="spellEnd"/>
      <w:r>
        <w:t xml:space="preserve"> è composto da:</w:t>
      </w:r>
    </w:p>
    <w:p w14:paraId="13E6A1E6"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risultatoRicerca</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11DDACF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041C40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count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60AAFF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dimensionePagina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30C712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items</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xs:anyType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5D49F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numeroPagina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8EB8B68"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1F4FE63B"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574029EB" w14:textId="77777777" w:rsidR="00A21B78" w:rsidRPr="00633DD2" w:rsidRDefault="00A21B78" w:rsidP="00A21B78">
      <w:pPr>
        <w:pStyle w:val="NormaleSIUT"/>
      </w:pPr>
    </w:p>
    <w:p w14:paraId="5394F6F5" w14:textId="77777777" w:rsidR="00A21B78" w:rsidRDefault="00A21B78" w:rsidP="00805E73">
      <w:pPr>
        <w:pStyle w:val="Titolo4"/>
      </w:pPr>
      <w:proofErr w:type="spellStart"/>
      <w:r w:rsidRPr="005A14A5">
        <w:lastRenderedPageBreak/>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Request</w:t>
      </w:r>
    </w:p>
    <w:p w14:paraId="14D30600" w14:textId="77777777" w:rsidR="00A21B78" w:rsidRDefault="00A21B78" w:rsidP="00A21B78">
      <w:pPr>
        <w:pStyle w:val="NormaleSIUT"/>
      </w:pPr>
      <w:r>
        <w:t>Il servizio di richiesta (Request) che verrà invocato è il seguente:</w:t>
      </w:r>
    </w:p>
    <w:p w14:paraId="7E99DE2D" w14:textId="77777777" w:rsidR="00A21B78" w:rsidRPr="00633DD2" w:rsidRDefault="00A21B78" w:rsidP="00A21B78">
      <w:pPr>
        <w:pStyle w:val="NormaleSIUT"/>
        <w:rPr>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FED5CAE" w14:textId="77777777" w:rsidR="00A21B78" w:rsidRDefault="00A21B78" w:rsidP="00A21B78">
      <w:pPr>
        <w:pStyle w:val="NormaleSIUT"/>
      </w:pPr>
      <w:r>
        <w:t xml:space="preserve">Ed è composto da una sequenza del tipo: </w:t>
      </w:r>
    </w:p>
    <w:p w14:paraId="000974A1"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5CBE9E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D828B7"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519EE305"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77805DD"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3285E154" w14:textId="77777777" w:rsidR="00A21B78" w:rsidRDefault="00A21B78" w:rsidP="00A21B78">
      <w:pPr>
        <w:pStyle w:val="NormaleSIUT"/>
      </w:pPr>
      <w:r>
        <w:t>Ognuna articolata come segue:</w:t>
      </w:r>
    </w:p>
    <w:p w14:paraId="55221886"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813B1B0"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46945AB8"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codiceDistretto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44691E0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codiceUfficio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0FB1126A"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autenticazioneSoggetto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71C1E43"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soggettoPagatore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CC1BB3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soggettoVersante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F373240"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Pr>
          <w:rFonts w:ascii="Cascadia Mono" w:hAnsi="Cascadia Mono" w:cs="Cascadia Mono"/>
          <w:color w:val="0000FF"/>
          <w:sz w:val="19"/>
          <w:szCs w:val="19"/>
        </w:rPr>
        <w:t xml:space="preserve">    </w:t>
      </w: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xs:element</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datiVersamento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type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tns:datiVersamento</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238F86D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dataScadenza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xs:dateTime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43575F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1FA9E75"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269DA44E"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p>
    <w:p w14:paraId="08B507DA" w14:textId="77777777" w:rsidR="00A21B78" w:rsidRPr="00633DD2" w:rsidRDefault="00A21B78" w:rsidP="00A21B78">
      <w:pPr>
        <w:pStyle w:val="NormaleSIUT"/>
      </w:pPr>
      <w:r>
        <w:t xml:space="preserve">Questa sezione contiene a sua volta due tipi complessi; il primo </w:t>
      </w:r>
      <w:proofErr w:type="spellStart"/>
      <w:r>
        <w:t>anagraficaSoggetto</w:t>
      </w:r>
      <w:proofErr w:type="spellEnd"/>
      <w:r>
        <w:t xml:space="preserve"> è identificato come segue: </w:t>
      </w:r>
    </w:p>
    <w:p w14:paraId="23FADC9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anagraficaSoggetto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9EC33C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58B9E0E"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naturaGiuridica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83B587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codiceIdentificativoUnivoco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7BE0E8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nominativo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40DC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indirizzo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05C3F0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civico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DEA371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cap</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D5182B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localita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B109A3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FA2E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regione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DEF56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nazione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27A335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email</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5112551"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3DD1668C"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2557E5B3"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3813B987" w14:textId="77777777" w:rsidR="00A21B78" w:rsidRPr="00633DD2" w:rsidRDefault="00A21B78" w:rsidP="00A21B78">
      <w:pPr>
        <w:pStyle w:val="NormaleSIUT"/>
      </w:pPr>
      <w:r>
        <w:t xml:space="preserve">Mentre Il secondo </w:t>
      </w:r>
      <w:proofErr w:type="spellStart"/>
      <w:r>
        <w:t>datiVersamento</w:t>
      </w:r>
      <w:proofErr w:type="spellEnd"/>
      <w:r>
        <w:t xml:space="preserve"> è identificato da: </w:t>
      </w:r>
    </w:p>
    <w:p w14:paraId="67C13E0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B76093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4C0E9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importoTotale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2D8BD0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ibanAddebito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D981D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bicAddebito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5751C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lastRenderedPageBreak/>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EE90101" w14:textId="77777777" w:rsidR="00A21B78" w:rsidRPr="000437DC"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xs:sequence</w:t>
      </w:r>
      <w:proofErr w:type="spellEnd"/>
      <w:r w:rsidRPr="000437DC">
        <w:rPr>
          <w:rFonts w:ascii="Cascadia Mono" w:hAnsi="Cascadia Mono" w:cs="Cascadia Mono"/>
          <w:color w:val="0000FF"/>
          <w:sz w:val="19"/>
          <w:szCs w:val="19"/>
        </w:rPr>
        <w:t>&gt;</w:t>
      </w:r>
    </w:p>
    <w:p w14:paraId="5BD868AA"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183431C7"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256667FA" w14:textId="77777777" w:rsidR="00A21B78" w:rsidRPr="00633DD2" w:rsidRDefault="00A21B78" w:rsidP="00A21B78">
      <w:pPr>
        <w:pStyle w:val="NormaleSIUT"/>
      </w:pPr>
      <w:proofErr w:type="spellStart"/>
      <w:r>
        <w:t>datiVersamento</w:t>
      </w:r>
      <w:proofErr w:type="spellEnd"/>
      <w:r>
        <w:t xml:space="preserve">, a sua volta, contiene il tipo complesso </w:t>
      </w:r>
      <w:proofErr w:type="spellStart"/>
      <w:r>
        <w:t>datiSingoloVersamento</w:t>
      </w:r>
      <w:proofErr w:type="spellEnd"/>
      <w:r>
        <w:t xml:space="preserve">, articolato in: </w:t>
      </w:r>
    </w:p>
    <w:p w14:paraId="64AF9CA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01909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1B926AD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B1939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causale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D137E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datiSpecificiRiscossione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25A993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8B3EBC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596A131B"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r w:rsidRPr="000437DC">
        <w:rPr>
          <w:rFonts w:ascii="Cascadia Mono" w:hAnsi="Cascadia Mono" w:cs="Cascadia Mono"/>
          <w:color w:val="0000FF"/>
          <w:sz w:val="19"/>
          <w:szCs w:val="19"/>
        </w:rPr>
        <w:t>&lt;/</w:t>
      </w:r>
      <w:proofErr w:type="spellStart"/>
      <w:r w:rsidRPr="000437DC">
        <w:rPr>
          <w:rFonts w:ascii="Cascadia Mono" w:hAnsi="Cascadia Mono" w:cs="Cascadia Mono"/>
          <w:color w:val="A31515"/>
          <w:sz w:val="19"/>
          <w:szCs w:val="19"/>
        </w:rPr>
        <w:t>xs:complexType</w:t>
      </w:r>
      <w:proofErr w:type="spellEnd"/>
      <w:r w:rsidRPr="000437DC">
        <w:rPr>
          <w:rFonts w:ascii="Cascadia Mono" w:hAnsi="Cascadia Mono" w:cs="Cascadia Mono"/>
          <w:color w:val="0000FF"/>
          <w:sz w:val="19"/>
          <w:szCs w:val="19"/>
        </w:rPr>
        <w:t>&gt;</w:t>
      </w:r>
    </w:p>
    <w:p w14:paraId="556BD869" w14:textId="77777777" w:rsidR="00A21B78" w:rsidRPr="000437DC" w:rsidRDefault="00A21B78" w:rsidP="00A21B78">
      <w:pPr>
        <w:autoSpaceDE w:val="0"/>
        <w:autoSpaceDN w:val="0"/>
        <w:adjustRightInd w:val="0"/>
        <w:jc w:val="left"/>
        <w:rPr>
          <w:rFonts w:ascii="Cascadia Mono" w:hAnsi="Cascadia Mono" w:cs="Cascadia Mono"/>
          <w:color w:val="0000FF"/>
          <w:sz w:val="19"/>
          <w:szCs w:val="19"/>
        </w:rPr>
      </w:pPr>
    </w:p>
    <w:p w14:paraId="255A19AD" w14:textId="77777777" w:rsidR="00A21B78" w:rsidRPr="00633DD2" w:rsidRDefault="00A21B78" w:rsidP="00A21B78">
      <w:pPr>
        <w:pStyle w:val="NormaleSIUT"/>
      </w:pPr>
      <w:r>
        <w:t xml:space="preserve">Infine, </w:t>
      </w:r>
      <w:proofErr w:type="spellStart"/>
      <w:r>
        <w:t>datiSingoloVersamento</w:t>
      </w:r>
      <w:proofErr w:type="spellEnd"/>
      <w:r>
        <w:t xml:space="preserve">, contiene il tipo </w:t>
      </w:r>
      <w:proofErr w:type="spellStart"/>
      <w:r w:rsidRPr="00633DD2">
        <w:t>datiMarcaBolloDigitale</w:t>
      </w:r>
      <w:proofErr w:type="spellEnd"/>
      <w:r>
        <w:t xml:space="preserve"> così descritto: </w:t>
      </w:r>
    </w:p>
    <w:p w14:paraId="0C97BA0C" w14:textId="77777777" w:rsidR="00A21B78" w:rsidRPr="000437DC" w:rsidRDefault="00A21B78" w:rsidP="00A21B78">
      <w:pPr>
        <w:autoSpaceDE w:val="0"/>
        <w:autoSpaceDN w:val="0"/>
        <w:adjustRightInd w:val="0"/>
        <w:jc w:val="left"/>
        <w:rPr>
          <w:rFonts w:ascii="Cascadia Mono" w:hAnsi="Cascadia Mono" w:cs="Cascadia Mono"/>
          <w:color w:val="000000"/>
          <w:sz w:val="19"/>
          <w:szCs w:val="19"/>
          <w:lang w:val="en-GB"/>
        </w:rPr>
      </w:pPr>
      <w:r w:rsidRPr="000437DC">
        <w:rPr>
          <w:rFonts w:ascii="Cascadia Mono" w:hAnsi="Cascadia Mono" w:cs="Cascadia Mono"/>
          <w:color w:val="0000FF"/>
          <w:sz w:val="19"/>
          <w:szCs w:val="19"/>
          <w:lang w:val="en-GB"/>
        </w:rPr>
        <w:t>&lt;</w:t>
      </w:r>
      <w:proofErr w:type="spellStart"/>
      <w:r w:rsidRPr="000437DC">
        <w:rPr>
          <w:rFonts w:ascii="Cascadia Mono" w:hAnsi="Cascadia Mono" w:cs="Cascadia Mono"/>
          <w:color w:val="A31515"/>
          <w:sz w:val="19"/>
          <w:szCs w:val="19"/>
          <w:lang w:val="en-GB"/>
        </w:rPr>
        <w:t>xs:complexType</w:t>
      </w:r>
      <w:proofErr w:type="spellEnd"/>
      <w:r w:rsidRPr="000437DC">
        <w:rPr>
          <w:rFonts w:ascii="Cascadia Mono" w:hAnsi="Cascadia Mono" w:cs="Cascadia Mono"/>
          <w:color w:val="0000FF"/>
          <w:sz w:val="19"/>
          <w:szCs w:val="19"/>
          <w:lang w:val="en-GB"/>
        </w:rPr>
        <w:t xml:space="preserve"> </w:t>
      </w:r>
      <w:r w:rsidRPr="000437DC">
        <w:rPr>
          <w:rFonts w:ascii="Cascadia Mono" w:hAnsi="Cascadia Mono" w:cs="Cascadia Mono"/>
          <w:color w:val="FF0000"/>
          <w:sz w:val="19"/>
          <w:szCs w:val="19"/>
          <w:lang w:val="en-GB"/>
        </w:rPr>
        <w:t>name</w:t>
      </w:r>
      <w:r w:rsidRPr="000437DC">
        <w:rPr>
          <w:rFonts w:ascii="Cascadia Mono" w:hAnsi="Cascadia Mono" w:cs="Cascadia Mono"/>
          <w:color w:val="0000FF"/>
          <w:sz w:val="19"/>
          <w:szCs w:val="19"/>
          <w:lang w:val="en-GB"/>
        </w:rPr>
        <w:t>=</w:t>
      </w:r>
      <w:r w:rsidRPr="000437DC">
        <w:rPr>
          <w:rFonts w:ascii="Cascadia Mono" w:hAnsi="Cascadia Mono" w:cs="Cascadia Mono"/>
          <w:color w:val="000000"/>
          <w:sz w:val="19"/>
          <w:szCs w:val="19"/>
          <w:lang w:val="en-GB"/>
        </w:rPr>
        <w:t>'</w:t>
      </w:r>
      <w:proofErr w:type="spellStart"/>
      <w:r w:rsidRPr="000437DC">
        <w:rPr>
          <w:rFonts w:ascii="Cascadia Mono" w:hAnsi="Cascadia Mono" w:cs="Cascadia Mono"/>
          <w:color w:val="0000FF"/>
          <w:sz w:val="19"/>
          <w:szCs w:val="19"/>
          <w:lang w:val="en-GB"/>
        </w:rPr>
        <w:t>datiMarcaBolloDigitale</w:t>
      </w:r>
      <w:proofErr w:type="spellEnd"/>
      <w:r w:rsidRPr="000437DC">
        <w:rPr>
          <w:rFonts w:ascii="Cascadia Mono" w:hAnsi="Cascadia Mono" w:cs="Cascadia Mono"/>
          <w:color w:val="000000"/>
          <w:sz w:val="19"/>
          <w:szCs w:val="19"/>
          <w:lang w:val="en-GB"/>
        </w:rPr>
        <w:t>'</w:t>
      </w:r>
      <w:r w:rsidRPr="000437DC">
        <w:rPr>
          <w:rFonts w:ascii="Cascadia Mono" w:hAnsi="Cascadia Mono" w:cs="Cascadia Mono"/>
          <w:color w:val="0000FF"/>
          <w:sz w:val="19"/>
          <w:szCs w:val="19"/>
          <w:lang w:val="en-GB"/>
        </w:rPr>
        <w:t>&gt;</w:t>
      </w:r>
    </w:p>
    <w:p w14:paraId="33C91AA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437DC">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511412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tipoBollo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1FD5AF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hashDocumento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F98BCB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provinciaResidenza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18C3D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C317715" w14:textId="2FF1A67D" w:rsidR="00A21B78" w:rsidRDefault="00A21B78" w:rsidP="00A21B78">
      <w:pPr>
        <w:pStyle w:val="NormaleSIU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648CCC52" w14:textId="77777777" w:rsidR="00E81E1D" w:rsidRPr="00633DD2" w:rsidRDefault="00E81E1D" w:rsidP="00A21B78">
      <w:pPr>
        <w:pStyle w:val="NormaleSIUT"/>
        <w:rPr>
          <w:lang w:val="en-US"/>
        </w:rPr>
      </w:pPr>
    </w:p>
    <w:p w14:paraId="20B2385F"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Response</w:t>
      </w:r>
    </w:p>
    <w:p w14:paraId="702962E2" w14:textId="77777777" w:rsidR="00A21B78" w:rsidRDefault="00A21B78" w:rsidP="00A21B78">
      <w:pPr>
        <w:pStyle w:val="NormaleSIUT"/>
      </w:pPr>
      <w:r>
        <w:t>Il servizio di Risposta (</w:t>
      </w:r>
      <w:proofErr w:type="spellStart"/>
      <w:r>
        <w:t>Response</w:t>
      </w:r>
      <w:proofErr w:type="spellEnd"/>
      <w:r>
        <w:t>) è il seguente:</w:t>
      </w:r>
    </w:p>
    <w:p w14:paraId="7EC37827"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generaAvvisoResponse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BE55A58" w14:textId="77777777" w:rsidR="00A21B78" w:rsidRDefault="00A21B78" w:rsidP="00A21B78">
      <w:pPr>
        <w:pStyle w:val="NormaleSIUT"/>
      </w:pPr>
      <w:r>
        <w:t>Identificato da una sequenza 0…n dei seguenti elementi:</w:t>
      </w:r>
    </w:p>
    <w:p w14:paraId="18C7A448"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3DF62E7B"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return</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tns:esitoGeneraAvviso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2861F3BC" w14:textId="77777777" w:rsidR="00A21B78" w:rsidRDefault="00A21B78" w:rsidP="00A21B78">
      <w:pPr>
        <w:pStyle w:val="NormaleSIUT"/>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0D03EF9" w14:textId="77777777" w:rsidR="00A21B78" w:rsidRDefault="00A21B78" w:rsidP="00A21B78">
      <w:pPr>
        <w:pStyle w:val="NormaleSIUT"/>
      </w:pPr>
      <w:r>
        <w:t xml:space="preserve">Il tipo </w:t>
      </w:r>
      <w:r w:rsidRPr="005B78E3">
        <w:t>'</w:t>
      </w:r>
      <w:proofErr w:type="spellStart"/>
      <w:r w:rsidRPr="005B78E3">
        <w:t>esitoGeneraAvviso</w:t>
      </w:r>
      <w:proofErr w:type="spellEnd"/>
      <w:r w:rsidRPr="005B78E3">
        <w:t xml:space="preserve">' </w:t>
      </w:r>
      <w:r>
        <w:t>è articolato come segue:</w:t>
      </w:r>
    </w:p>
    <w:p w14:paraId="600CC1D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xs:complexType</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6474C70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6F03DEF5"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bollettino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xs:base64Binary</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28D5C89"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numeroAvviso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xs:string</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423AD3E"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67B9E336"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614E8E95" w14:textId="5B1C50B9" w:rsidR="00A21B78" w:rsidRDefault="00A21B78" w:rsidP="00A21B78">
      <w:pPr>
        <w:pStyle w:val="NormaleSIUT"/>
      </w:pPr>
    </w:p>
    <w:p w14:paraId="6851ADE9" w14:textId="7844383C" w:rsidR="009F2BC9" w:rsidRDefault="009F2BC9" w:rsidP="00A21B78">
      <w:pPr>
        <w:pStyle w:val="NormaleSIUT"/>
      </w:pPr>
    </w:p>
    <w:p w14:paraId="6C2E3BFF" w14:textId="0FD7131D" w:rsidR="009F2BC9" w:rsidRDefault="009F2BC9" w:rsidP="00A21B78">
      <w:pPr>
        <w:pStyle w:val="NormaleSIUT"/>
      </w:pPr>
    </w:p>
    <w:p w14:paraId="106E1A00" w14:textId="06A06A26" w:rsidR="009F2BC9" w:rsidRDefault="009F2BC9" w:rsidP="009F2BC9">
      <w:pPr>
        <w:pStyle w:val="Titolo1SIUT"/>
        <w:tabs>
          <w:tab w:val="num" w:pos="432"/>
        </w:tabs>
      </w:pPr>
      <w:bookmarkStart w:id="39" w:name="_Toc131003633"/>
      <w:r>
        <w:lastRenderedPageBreak/>
        <w:t>Interventi su RegeWEB</w:t>
      </w:r>
      <w:bookmarkEnd w:id="39"/>
    </w:p>
    <w:p w14:paraId="40F39CBF" w14:textId="77777777" w:rsidR="00244799" w:rsidRDefault="00244799" w:rsidP="00244799">
      <w:pPr>
        <w:pStyle w:val="Titolo2SIUT"/>
      </w:pPr>
      <w:bookmarkStart w:id="40" w:name="_Toc130562919"/>
      <w:bookmarkStart w:id="41" w:name="_Toc131003634"/>
      <w:r>
        <w:t>Gestione Oblazione prevista per i procedimenti di competenza del tribunale ordinario</w:t>
      </w:r>
      <w:bookmarkEnd w:id="40"/>
      <w:bookmarkEnd w:id="41"/>
      <w:r>
        <w:t xml:space="preserve"> </w:t>
      </w:r>
    </w:p>
    <w:p w14:paraId="5CD11C4F" w14:textId="77777777" w:rsidR="00244799" w:rsidRDefault="00244799" w:rsidP="00244799">
      <w:pPr>
        <w:rPr>
          <w:rFonts w:cstheme="minorHAnsi"/>
        </w:rPr>
      </w:pPr>
      <w:r w:rsidRPr="004D093B">
        <w:rPr>
          <w:rFonts w:cstheme="minorHAnsi"/>
        </w:rPr>
        <w:t xml:space="preserve">L’Oblazione può essere emessa con ordinanza dal GIP o altro Giudice. Nella schermata di registrazione dell’ordinanza deve essere previsto il campo somma da pagare e la scadenza che devono essere valorizzate dall’utente. </w:t>
      </w:r>
    </w:p>
    <w:p w14:paraId="5D37E321" w14:textId="77777777" w:rsidR="00244799" w:rsidRDefault="00244799" w:rsidP="00244799">
      <w:pPr>
        <w:rPr>
          <w:rFonts w:cstheme="minorBidi"/>
        </w:rPr>
      </w:pPr>
      <w:r w:rsidRPr="37B31841">
        <w:rPr>
          <w:rFonts w:cstheme="minorBidi"/>
        </w:rPr>
        <w:t xml:space="preserve">In caso di oblazione per archiviazione totale a seguito di decreto positivo il sistema dovrà modificare la maschera di gestione richieste nel modo seguente, affinché l’utente possa generare il bollettino </w:t>
      </w:r>
      <w:r>
        <w:rPr>
          <w:rFonts w:cstheme="minorBidi"/>
        </w:rPr>
        <w:t>(</w:t>
      </w:r>
      <w:r w:rsidRPr="37B31841">
        <w:rPr>
          <w:rFonts w:cstheme="minorBidi"/>
        </w:rPr>
        <w:t xml:space="preserve">pertanto nella casistica specificata il sistema dovrà mostrare il </w:t>
      </w:r>
      <w:proofErr w:type="spellStart"/>
      <w:r w:rsidRPr="37B31841">
        <w:rPr>
          <w:rFonts w:cstheme="minorBidi"/>
        </w:rPr>
        <w:t>tab</w:t>
      </w:r>
      <w:proofErr w:type="spellEnd"/>
      <w:r w:rsidRPr="37B31841">
        <w:rPr>
          <w:rFonts w:cstheme="minorBidi"/>
        </w:rPr>
        <w:t xml:space="preserve"> “PagoPA”</w:t>
      </w:r>
      <w:r>
        <w:rPr>
          <w:rFonts w:cstheme="minorBidi"/>
        </w:rPr>
        <w:t>):</w:t>
      </w:r>
    </w:p>
    <w:p w14:paraId="4411606D" w14:textId="77777777" w:rsidR="00244799" w:rsidRDefault="00244799" w:rsidP="00244799">
      <w:pPr>
        <w:rPr>
          <w:rFonts w:cstheme="minorHAnsi"/>
        </w:rPr>
      </w:pPr>
    </w:p>
    <w:p w14:paraId="69ACFD9A" w14:textId="77777777" w:rsidR="00244799" w:rsidRPr="00BC2E6D" w:rsidRDefault="00244799" w:rsidP="00244799">
      <w:pPr>
        <w:pStyle w:val="ImmagineSIUT"/>
      </w:pPr>
      <w:r>
        <w:drawing>
          <wp:inline distT="0" distB="0" distL="0" distR="0" wp14:anchorId="54097091" wp14:editId="09304F62">
            <wp:extent cx="5990632" cy="2228518"/>
            <wp:effectExtent l="19050" t="19050" r="10160" b="19685"/>
            <wp:docPr id="2123932514" name="Immagine 212393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rcRect t="7794" b="23529"/>
                    <a:stretch>
                      <a:fillRect/>
                    </a:stretch>
                  </pic:blipFill>
                  <pic:spPr>
                    <a:xfrm>
                      <a:off x="0" y="0"/>
                      <a:ext cx="5990632" cy="2228518"/>
                    </a:xfrm>
                    <a:prstGeom prst="rect">
                      <a:avLst/>
                    </a:prstGeom>
                    <a:ln>
                      <a:solidFill>
                        <a:schemeClr val="bg1">
                          <a:lumMod val="75000"/>
                        </a:schemeClr>
                      </a:solidFill>
                    </a:ln>
                  </pic:spPr>
                </pic:pic>
              </a:graphicData>
            </a:graphic>
          </wp:inline>
        </w:drawing>
      </w:r>
    </w:p>
    <w:p w14:paraId="2C89EC24" w14:textId="7DB1B26B" w:rsidR="00244799" w:rsidRDefault="00244799" w:rsidP="00244799">
      <w:pPr>
        <w:pStyle w:val="DidascaliaSIUT"/>
      </w:pPr>
      <w:r>
        <w:t xml:space="preserve">Figura </w:t>
      </w:r>
      <w:r w:rsidR="003A48EF">
        <w:fldChar w:fldCharType="begin"/>
      </w:r>
      <w:r w:rsidR="003A48EF">
        <w:instrText xml:space="preserve"> SEQ Figura \* ARABIC </w:instrText>
      </w:r>
      <w:r w:rsidR="003A48EF">
        <w:fldChar w:fldCharType="separate"/>
      </w:r>
      <w:r w:rsidR="00C17A30">
        <w:rPr>
          <w:noProof/>
        </w:rPr>
        <w:t>1</w:t>
      </w:r>
      <w:r w:rsidR="003A48EF">
        <w:rPr>
          <w:noProof/>
        </w:rPr>
        <w:fldChar w:fldCharType="end"/>
      </w:r>
      <w:r>
        <w:t xml:space="preserve"> – Nuova maschera gestione richiesta di oblazione (arch. totale)</w:t>
      </w:r>
    </w:p>
    <w:p w14:paraId="4234E9D5" w14:textId="77777777" w:rsidR="00244799" w:rsidRDefault="00244799" w:rsidP="00244799">
      <w:pPr>
        <w:pStyle w:val="NormaleSIUT"/>
      </w:pPr>
    </w:p>
    <w:p w14:paraId="02FB7889" w14:textId="77777777" w:rsidR="00244799" w:rsidRDefault="00244799" w:rsidP="00244799">
      <w:pPr>
        <w:pStyle w:val="NormaleSIUT"/>
      </w:pPr>
      <w:r>
        <w:t>Cliccando</w:t>
      </w:r>
      <w:r w:rsidRPr="00DC0F35">
        <w:t xml:space="preserve"> </w:t>
      </w:r>
      <w:r>
        <w:t>sul</w:t>
      </w:r>
      <w:r w:rsidRPr="00DC0F35">
        <w:t xml:space="preserve">l'immagine dell'euro </w:t>
      </w:r>
      <w:r>
        <w:t xml:space="preserve">si </w:t>
      </w:r>
      <w:r w:rsidRPr="00DC0F35">
        <w:t>aprirà la schermata di generazione bollettino</w:t>
      </w:r>
      <w:r>
        <w:t>:</w:t>
      </w:r>
    </w:p>
    <w:p w14:paraId="044BBF51" w14:textId="77777777" w:rsidR="00244799" w:rsidRDefault="00244799" w:rsidP="00244799">
      <w:pPr>
        <w:pStyle w:val="NormaleSIUT"/>
      </w:pPr>
    </w:p>
    <w:p w14:paraId="68F74BF6" w14:textId="77777777" w:rsidR="00244799" w:rsidRPr="00BC2E6D" w:rsidRDefault="00244799" w:rsidP="00244799">
      <w:pPr>
        <w:pStyle w:val="ImmagineSIUT"/>
      </w:pPr>
      <w:r>
        <w:drawing>
          <wp:inline distT="0" distB="0" distL="0" distR="0" wp14:anchorId="1D621AE0" wp14:editId="57ADC6A9">
            <wp:extent cx="4572000" cy="1341355"/>
            <wp:effectExtent l="19050" t="19050" r="19050" b="11430"/>
            <wp:docPr id="474457860" name="Immagine 4744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rcRect t="9909" b="58445"/>
                    <a:stretch>
                      <a:fillRect/>
                    </a:stretch>
                  </pic:blipFill>
                  <pic:spPr>
                    <a:xfrm>
                      <a:off x="0" y="0"/>
                      <a:ext cx="4572000" cy="1341355"/>
                    </a:xfrm>
                    <a:prstGeom prst="rect">
                      <a:avLst/>
                    </a:prstGeom>
                    <a:ln>
                      <a:solidFill>
                        <a:schemeClr val="bg1">
                          <a:lumMod val="75000"/>
                        </a:schemeClr>
                      </a:solidFill>
                    </a:ln>
                  </pic:spPr>
                </pic:pic>
              </a:graphicData>
            </a:graphic>
          </wp:inline>
        </w:drawing>
      </w:r>
    </w:p>
    <w:p w14:paraId="7229FC6A" w14:textId="54C406BE"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2</w:t>
      </w:r>
      <w:r w:rsidRPr="37B31841">
        <w:rPr>
          <w:noProof/>
        </w:rPr>
        <w:fldChar w:fldCharType="end"/>
      </w:r>
      <w:r>
        <w:t xml:space="preserve"> - Maschera dettaglio per generazione bollettino</w:t>
      </w:r>
    </w:p>
    <w:p w14:paraId="4FC55A2E" w14:textId="77777777" w:rsidR="00244799" w:rsidRDefault="00244799" w:rsidP="00244799">
      <w:pPr>
        <w:pStyle w:val="NormaleSIUT"/>
      </w:pPr>
    </w:p>
    <w:p w14:paraId="6121714C" w14:textId="6690BB36" w:rsidR="00244799" w:rsidRDefault="00244799" w:rsidP="00244799">
      <w:pPr>
        <w:pStyle w:val="NormaleSIUT"/>
      </w:pPr>
      <w:r>
        <w:t>N.B.:</w:t>
      </w:r>
      <w:r w:rsidR="00623CCF" w:rsidRPr="00623CCF">
        <w:t xml:space="preserve"> Sul bollettino vien indicato il totale da pagare (somma da oblare più spese).</w:t>
      </w:r>
      <w:r w:rsidRPr="000A7D7D">
        <w:t>.</w:t>
      </w:r>
    </w:p>
    <w:p w14:paraId="5B04619A" w14:textId="77777777" w:rsidR="00244799" w:rsidRDefault="00244799" w:rsidP="00244799">
      <w:pPr>
        <w:pStyle w:val="NormaleSIUT"/>
      </w:pPr>
      <w:r>
        <w:t>Il sistema verificherà se sono stati indicati i dati obbligatori per consentire la generazione del bollettino.</w:t>
      </w:r>
    </w:p>
    <w:p w14:paraId="5221277D" w14:textId="77777777" w:rsidR="00244799" w:rsidRDefault="00244799" w:rsidP="00244799">
      <w:pPr>
        <w:pStyle w:val="NormaleSIUT"/>
      </w:pPr>
      <w:r>
        <w:t xml:space="preserve">Per produrre l’avviso l’utente deve premere il tasto “Genera Bollettino” e il servizio del PST che genera il bollettino di pagamento (non si prevede rateizzazione in questo caso) provvederà alla restituzione del bollettino e lo IUV che lo identifica univocamente. Il file PDF con il bollettino viene </w:t>
      </w:r>
      <w:r>
        <w:lastRenderedPageBreak/>
        <w:t>altresì salvato nel sistema associato al decreto e nell’elenco verrà riportato il collegamento al documento che sarà possibile visualizzare.</w:t>
      </w:r>
    </w:p>
    <w:p w14:paraId="5CF4B861" w14:textId="77777777" w:rsidR="00244799" w:rsidRDefault="00244799" w:rsidP="00244799">
      <w:pPr>
        <w:pStyle w:val="ImmagineSIUT"/>
      </w:pPr>
      <w:r>
        <w:drawing>
          <wp:inline distT="0" distB="0" distL="0" distR="0" wp14:anchorId="40AB1F94" wp14:editId="7FE756F7">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525681" w14:textId="15D9760A"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3</w:t>
      </w:r>
      <w:r w:rsidRPr="37B31841">
        <w:rPr>
          <w:noProof/>
        </w:rPr>
        <w:fldChar w:fldCharType="end"/>
      </w:r>
      <w:r>
        <w:t xml:space="preserve"> – Elenco stato di generazione bollettino effettuato</w:t>
      </w:r>
    </w:p>
    <w:p w14:paraId="78CD509A" w14:textId="77777777" w:rsidR="00244799" w:rsidRDefault="00244799" w:rsidP="00244799">
      <w:pPr>
        <w:pStyle w:val="NormaleSIUT"/>
      </w:pPr>
    </w:p>
    <w:p w14:paraId="779A178E" w14:textId="77777777" w:rsidR="00244799" w:rsidRDefault="00244799" w:rsidP="00244799">
      <w:pPr>
        <w:pStyle w:val="NormaleSIUT"/>
      </w:pPr>
      <w:r>
        <w:t>In caso risposta da parte del sistema PST (e quindi di PagoPA) di errori di generazione bollettini, l'applicativo mostrerà l’errore riportato dal servizio.</w:t>
      </w:r>
    </w:p>
    <w:p w14:paraId="6D86AD47" w14:textId="77777777" w:rsidR="00244799" w:rsidRDefault="00244799" w:rsidP="00244799">
      <w:pPr>
        <w:pStyle w:val="NormaleSIUT"/>
      </w:pPr>
    </w:p>
    <w:p w14:paraId="62B25F06" w14:textId="77777777" w:rsidR="00244799" w:rsidRDefault="00244799" w:rsidP="00244799">
      <w:pPr>
        <w:pStyle w:val="ImmagineSIUT"/>
      </w:pPr>
      <w:r>
        <w:drawing>
          <wp:inline distT="0" distB="0" distL="0" distR="0" wp14:anchorId="690038A4" wp14:editId="4889CF9B">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6FF4481C" w14:textId="3EF094D6"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4</w:t>
      </w:r>
      <w:r w:rsidRPr="37B31841">
        <w:rPr>
          <w:noProof/>
        </w:rPr>
        <w:fldChar w:fldCharType="end"/>
      </w:r>
      <w:r>
        <w:t xml:space="preserve"> – Elenco stato di generazione bollettino con errore</w:t>
      </w:r>
    </w:p>
    <w:p w14:paraId="097F5FB3" w14:textId="77777777" w:rsidR="00244799" w:rsidRDefault="00244799" w:rsidP="00244799">
      <w:pPr>
        <w:pStyle w:val="NormaleSIUT"/>
      </w:pPr>
    </w:p>
    <w:p w14:paraId="7686FD83" w14:textId="77777777" w:rsidR="00244799" w:rsidRDefault="00244799" w:rsidP="00244799">
      <w:pPr>
        <w:pStyle w:val="NormaleSIUT"/>
      </w:pPr>
      <w:r>
        <w:t>Premendo sull’immagine dello stato trasmissione il sistema visualizzerà la maschera con il dettaglio dell’errore generato.</w:t>
      </w:r>
    </w:p>
    <w:p w14:paraId="33B8803A" w14:textId="77777777" w:rsidR="00244799" w:rsidRDefault="00244799" w:rsidP="00244799">
      <w:pPr>
        <w:pStyle w:val="ImmagineSIUT"/>
      </w:pPr>
      <w:r w:rsidRPr="002A2931">
        <w:drawing>
          <wp:inline distT="0" distB="0" distL="0" distR="0" wp14:anchorId="69EE59F4" wp14:editId="77FDCE03">
            <wp:extent cx="6103806" cy="1762249"/>
            <wp:effectExtent l="19050" t="19050" r="11430" b="28575"/>
            <wp:docPr id="1644644341" name="Immagine 164464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t="15072" b="44875"/>
                    <a:stretch/>
                  </pic:blipFill>
                  <pic:spPr bwMode="auto">
                    <a:xfrm>
                      <a:off x="0" y="0"/>
                      <a:ext cx="6141539" cy="1773143"/>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C11CD" w14:textId="57FA1B2B"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5</w:t>
      </w:r>
      <w:r w:rsidRPr="37B31841">
        <w:rPr>
          <w:noProof/>
        </w:rPr>
        <w:fldChar w:fldCharType="end"/>
      </w:r>
      <w:r>
        <w:t xml:space="preserve"> – Dettaglio dell’errore di generazione bollettino</w:t>
      </w:r>
    </w:p>
    <w:p w14:paraId="77E3D26A" w14:textId="77777777" w:rsidR="00244799" w:rsidRDefault="00244799" w:rsidP="00244799">
      <w:pPr>
        <w:pStyle w:val="NormaleSIUT"/>
      </w:pPr>
      <w:r>
        <w:t>Analogo intervento deve essere fatto in caso di richiesta oblazione per archiviazione parziale. Anche in questo caso si accede alla funzione di generazione bollettino dalla maschera di gestione richieste.</w:t>
      </w:r>
    </w:p>
    <w:p w14:paraId="7A0C30C1" w14:textId="77777777" w:rsidR="00244799" w:rsidRDefault="00244799" w:rsidP="00244799">
      <w:pPr>
        <w:pStyle w:val="NormaleSIUT"/>
      </w:pPr>
    </w:p>
    <w:p w14:paraId="40B74CE1" w14:textId="77777777" w:rsidR="00244799" w:rsidRDefault="00244799" w:rsidP="00244799">
      <w:pPr>
        <w:pStyle w:val="NormaleSIUT"/>
      </w:pPr>
      <w:r>
        <w:lastRenderedPageBreak/>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530D3BD0" w14:textId="77777777" w:rsidR="00244799" w:rsidRDefault="00244799" w:rsidP="00244799">
      <w:pPr>
        <w:pStyle w:val="NormaleSIUT"/>
      </w:pPr>
      <w:r>
        <w:rPr>
          <w:noProof/>
        </w:rPr>
        <w:drawing>
          <wp:inline distT="0" distB="0" distL="0" distR="0" wp14:anchorId="5ED54A44" wp14:editId="378EF23D">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3DBC7FDE" w14:textId="0A96883E"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6</w:t>
      </w:r>
      <w:r w:rsidRPr="37B31841">
        <w:rPr>
          <w:noProof/>
        </w:rPr>
        <w:fldChar w:fldCharType="end"/>
      </w:r>
      <w:r>
        <w:t xml:space="preserve"> – Codice fiscale mancante per il soggetto</w:t>
      </w:r>
    </w:p>
    <w:p w14:paraId="0382314F" w14:textId="77777777" w:rsidR="00244799" w:rsidRDefault="00244799" w:rsidP="00244799">
      <w:pPr>
        <w:pStyle w:val="NormaleSIUT"/>
      </w:pPr>
      <w:r>
        <w:t>L’utente se abilitato dovrà, quindi accedere ai quadri di gestione dell’imputato cui si riferisce l’oblazione, o in alternativa richiedere ad un utente abilitato, ed inserire il relativo codice fiscale per poi tornare alla funzione di generazione bollettino.</w:t>
      </w:r>
    </w:p>
    <w:p w14:paraId="34AA4604" w14:textId="77777777" w:rsidR="00244799" w:rsidRDefault="00244799" w:rsidP="00244799">
      <w:pPr>
        <w:pStyle w:val="NormaleSIUT"/>
      </w:pPr>
    </w:p>
    <w:p w14:paraId="034CE8A4" w14:textId="77777777" w:rsidR="00244799" w:rsidRDefault="00244799" w:rsidP="00244799">
      <w:pPr>
        <w:pStyle w:val="Titolo3SIUT"/>
      </w:pPr>
      <w:bookmarkStart w:id="42" w:name="_Toc130562920"/>
      <w:bookmarkStart w:id="43" w:name="_Toc131003635"/>
      <w:r>
        <w:t>Acquisizione stato pagamenti</w:t>
      </w:r>
      <w:bookmarkEnd w:id="42"/>
      <w:bookmarkEnd w:id="43"/>
    </w:p>
    <w:p w14:paraId="38857F3F" w14:textId="77777777" w:rsidR="00244799" w:rsidRDefault="00244799" w:rsidP="00244799">
      <w:pPr>
        <w:pStyle w:val="NormaleSIUT"/>
      </w:pPr>
      <w: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746F590C" w14:textId="77777777" w:rsidR="00244799" w:rsidRDefault="00244799" w:rsidP="00244799">
      <w:pPr>
        <w:pStyle w:val="NormaleSIUT"/>
      </w:pPr>
      <w:r>
        <w:t>Il batch schedulato, configurabile dal propertiesWS.txt, procederà alla acquisizione delle informazioni dal servizio PST solo nella casistica in cui l’avviso sia stato generato correttamente e registrerà la ricevuta dall’avvenuto pagamento.</w:t>
      </w:r>
    </w:p>
    <w:p w14:paraId="6EB804F0" w14:textId="77777777" w:rsidR="00244799" w:rsidRDefault="00244799" w:rsidP="00244799">
      <w:pPr>
        <w:pStyle w:val="NormaleSIUT"/>
      </w:pPr>
      <w:r>
        <w:t>Anche nella casistica attuale, qualora siano presenti errori, il sistema riporterà gli errori nell’elenco associato a ciascun avviso riportato in precedenza.</w:t>
      </w:r>
    </w:p>
    <w:p w14:paraId="24A25477" w14:textId="77777777" w:rsidR="00244799" w:rsidRDefault="00244799" w:rsidP="00244799">
      <w:pPr>
        <w:pStyle w:val="NormaleSIUT"/>
      </w:pPr>
    </w:p>
    <w:p w14:paraId="028F14A7" w14:textId="77777777" w:rsidR="00244799" w:rsidRDefault="00244799" w:rsidP="00244799">
      <w:pPr>
        <w:pStyle w:val="ImmagineSIUT"/>
      </w:pPr>
      <w:r>
        <w:lastRenderedPageBreak/>
        <w:drawing>
          <wp:inline distT="0" distB="0" distL="0" distR="0" wp14:anchorId="01EFD858" wp14:editId="694B54B3">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p>
    <w:p w14:paraId="4617FFB8" w14:textId="3471E024"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7</w:t>
      </w:r>
      <w:r w:rsidRPr="37B31841">
        <w:rPr>
          <w:noProof/>
        </w:rPr>
        <w:fldChar w:fldCharType="end"/>
      </w:r>
      <w:r>
        <w:t xml:space="preserve"> – Stato ricezione con errore</w:t>
      </w:r>
    </w:p>
    <w:p w14:paraId="21BA0067" w14:textId="77777777" w:rsidR="00244799" w:rsidRDefault="00244799" w:rsidP="00244799">
      <w:pPr>
        <w:pStyle w:val="NormaleSIUT"/>
      </w:pPr>
      <w:r>
        <w:t>Nella casistica attuale, come per l’errore di generazione del bollettino, si potrà visualizzare il dettaglio dell’errore prodotto premendo sull’icona presente in “Stato Ricezione”</w:t>
      </w:r>
    </w:p>
    <w:p w14:paraId="77AE2FA1" w14:textId="77777777" w:rsidR="00244799" w:rsidRDefault="00244799" w:rsidP="00244799">
      <w:pPr>
        <w:pStyle w:val="ImmagineSIUT"/>
      </w:pPr>
      <w:r>
        <w:drawing>
          <wp:inline distT="0" distB="0" distL="0" distR="0" wp14:anchorId="09FD41BB" wp14:editId="53CF6039">
            <wp:extent cx="6101974" cy="1530680"/>
            <wp:effectExtent l="19050" t="19050" r="13335" b="12700"/>
            <wp:docPr id="1013025403" name="Immagine 101302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extLst>
                        <a:ext uri="{28A0092B-C50C-407E-A947-70E740481C1C}">
                          <a14:useLocalDpi xmlns:a14="http://schemas.microsoft.com/office/drawing/2010/main" val="0"/>
                        </a:ext>
                      </a:extLst>
                    </a:blip>
                    <a:srcRect t="15217" b="49983"/>
                    <a:stretch/>
                  </pic:blipFill>
                  <pic:spPr bwMode="auto">
                    <a:xfrm>
                      <a:off x="0" y="0"/>
                      <a:ext cx="6142469" cy="1540838"/>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6626E0" w14:textId="00493CBD"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8</w:t>
      </w:r>
      <w:r w:rsidRPr="37B31841">
        <w:rPr>
          <w:noProof/>
        </w:rPr>
        <w:fldChar w:fldCharType="end"/>
      </w:r>
      <w:r>
        <w:t xml:space="preserve"> – Dettaglio dell’errore di generazione ricevuta</w:t>
      </w:r>
    </w:p>
    <w:p w14:paraId="19EE5517" w14:textId="77777777" w:rsidR="00244799" w:rsidRDefault="00244799" w:rsidP="00244799">
      <w:pPr>
        <w:pStyle w:val="NormaleSIUT"/>
      </w:pPr>
    </w:p>
    <w:p w14:paraId="6743149E" w14:textId="77777777" w:rsidR="00244799" w:rsidRDefault="00244799" w:rsidP="00244799">
      <w:pPr>
        <w:pStyle w:val="NormaleSIUT"/>
      </w:pPr>
      <w:r>
        <w:t>In caso di esito positivo il sistema visualizzerà l’esito corretto di avvenuto pagamento consentendo all’utente di effettuare il download della ricevuta di avvenuto pagamento.</w:t>
      </w:r>
    </w:p>
    <w:p w14:paraId="137AD342" w14:textId="77777777" w:rsidR="00244799" w:rsidRDefault="00244799" w:rsidP="00244799">
      <w:pPr>
        <w:pStyle w:val="ImmagineSIUT"/>
      </w:pPr>
      <w:r>
        <w:drawing>
          <wp:inline distT="0" distB="0" distL="0" distR="0" wp14:anchorId="55AB5AE0" wp14:editId="29CA19FE">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6A0746FE" w14:textId="5E047697"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9</w:t>
      </w:r>
      <w:r w:rsidRPr="37B31841">
        <w:rPr>
          <w:noProof/>
        </w:rPr>
        <w:fldChar w:fldCharType="end"/>
      </w:r>
      <w:r>
        <w:t xml:space="preserve"> – Stato di avvenuto corretto pagamento</w:t>
      </w:r>
    </w:p>
    <w:p w14:paraId="343B6B12" w14:textId="77777777" w:rsidR="00244799" w:rsidRDefault="00244799" w:rsidP="00244799">
      <w:pPr>
        <w:pStyle w:val="NormaleSIUT"/>
      </w:pPr>
    </w:p>
    <w:p w14:paraId="6687617C" w14:textId="77777777" w:rsidR="00244799" w:rsidRDefault="00244799" w:rsidP="00244799">
      <w:pPr>
        <w:pStyle w:val="Titolo2SIUT"/>
      </w:pPr>
      <w:bookmarkStart w:id="44" w:name="_Toc130562921"/>
      <w:bookmarkStart w:id="45" w:name="_Toc131003636"/>
      <w:r>
        <w:lastRenderedPageBreak/>
        <w:t xml:space="preserve">Gestione </w:t>
      </w:r>
      <w:r w:rsidRPr="009575C6">
        <w:t>Decreto penale per procedimenti di competenza del tribunale ordinario</w:t>
      </w:r>
      <w:r>
        <w:t xml:space="preserve"> </w:t>
      </w:r>
      <w:r w:rsidRPr="005C21A1">
        <w:t>Artt. 459 e 460 cpp</w:t>
      </w:r>
      <w:bookmarkEnd w:id="44"/>
      <w:bookmarkEnd w:id="45"/>
    </w:p>
    <w:p w14:paraId="72B3CAFA" w14:textId="77777777" w:rsidR="00244799" w:rsidRDefault="00244799" w:rsidP="00244799">
      <w:pPr>
        <w:rPr>
          <w:rFonts w:cstheme="minorHAnsi"/>
        </w:rPr>
      </w:pPr>
      <w:r w:rsidRPr="00367A2C">
        <w:rPr>
          <w:rFonts w:cstheme="minorHAnsi"/>
        </w:rPr>
        <w:t>Il decreto penale di condanna viene emesso dal Giudice per le Indagini Preliminari (G.I.P.), su richiesta del Pubblico Ministero (P.M.).</w:t>
      </w:r>
    </w:p>
    <w:p w14:paraId="767EDF77" w14:textId="77777777" w:rsidR="00244799" w:rsidRDefault="00244799" w:rsidP="00244799">
      <w:pPr>
        <w:rPr>
          <w:rFonts w:cstheme="minorBidi"/>
        </w:rPr>
      </w:pPr>
      <w:r w:rsidRPr="37B31841">
        <w:rPr>
          <w:rFonts w:cstheme="minorBidi"/>
        </w:rPr>
        <w:t>Si dovrà modificare la maschera di gestione richieste come descritto in precedenza per le archiviazioni.</w:t>
      </w:r>
    </w:p>
    <w:p w14:paraId="7C4FC1CD" w14:textId="77777777" w:rsidR="00244799" w:rsidRDefault="00244799" w:rsidP="00244799">
      <w:pPr>
        <w:pStyle w:val="NormaleSIUT"/>
      </w:pPr>
      <w:r>
        <w:t>Nel decreto è indicata la somma da pagare con l’avviso che può essere effettuato il pagamento della pena pecuniaria in misura ridotta di un quinto, nel termine di quindici giorni dalla notificazione del decreto, con rinuncia all’opposizione.</w:t>
      </w:r>
    </w:p>
    <w:p w14:paraId="1ACAD321" w14:textId="77777777" w:rsidR="00244799" w:rsidRPr="00BC2E6D" w:rsidRDefault="00244799" w:rsidP="00244799">
      <w:pPr>
        <w:pStyle w:val="NormaleSIUT"/>
      </w:pPr>
      <w:r>
        <w:t xml:space="preserve">In fase di registrazione del dispositivo, qualora siano presenti anche somme provenienti da conversione per sanzioni sostitutive, il sistema considererà l’intero importo cui applicherà la riduzione di 1/5. </w:t>
      </w:r>
    </w:p>
    <w:p w14:paraId="721263FD" w14:textId="77777777" w:rsidR="00244799" w:rsidRPr="00BC2E6D" w:rsidRDefault="00244799" w:rsidP="00244799">
      <w:pPr>
        <w:pStyle w:val="NormaleSIUT"/>
      </w:pPr>
      <w:r>
        <w:t>Tale importo calcolato, solo nella casistica del Decreto Penale, verrà proposto nel totale della “somma da oblare” all’atto della generazione del bollettino.</w:t>
      </w:r>
    </w:p>
    <w:p w14:paraId="4692DA4B" w14:textId="77777777" w:rsidR="00244799" w:rsidRPr="00BC2E6D" w:rsidRDefault="00244799" w:rsidP="00244799">
      <w:pPr>
        <w:pStyle w:val="ImmagineSIUT"/>
      </w:pPr>
      <w:r>
        <w:drawing>
          <wp:inline distT="0" distB="0" distL="0" distR="0" wp14:anchorId="4953FE37" wp14:editId="364C4EC3">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ACD52FB" w14:textId="58BC75DC"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10</w:t>
      </w:r>
      <w:r w:rsidRPr="37B31841">
        <w:rPr>
          <w:noProof/>
        </w:rPr>
        <w:fldChar w:fldCharType="end"/>
      </w:r>
      <w:r>
        <w:t xml:space="preserve"> - Maschera del dispositivo del decreto penale </w:t>
      </w:r>
    </w:p>
    <w:p w14:paraId="01F51199" w14:textId="77777777" w:rsidR="00244799" w:rsidRDefault="00244799" w:rsidP="00244799">
      <w:pPr>
        <w:pStyle w:val="NormaleSIUT"/>
      </w:pPr>
    </w:p>
    <w:p w14:paraId="31B0C6B7" w14:textId="77777777" w:rsidR="00244799" w:rsidRDefault="00244799" w:rsidP="00244799">
      <w:pPr>
        <w:pStyle w:val="ImmagineSIUT"/>
      </w:pPr>
      <w:r>
        <w:drawing>
          <wp:inline distT="0" distB="0" distL="0" distR="0" wp14:anchorId="28764CF5" wp14:editId="5D731CBB">
            <wp:extent cx="4571871" cy="1110343"/>
            <wp:effectExtent l="0" t="0" r="635" b="0"/>
            <wp:docPr id="214496261" name="Immagine 2144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5">
                      <a:extLst>
                        <a:ext uri="{28A0092B-C50C-407E-A947-70E740481C1C}">
                          <a14:useLocalDpi xmlns:a14="http://schemas.microsoft.com/office/drawing/2010/main" val="0"/>
                        </a:ext>
                      </a:extLst>
                    </a:blip>
                    <a:srcRect t="10360" b="63443"/>
                    <a:stretch/>
                  </pic:blipFill>
                  <pic:spPr bwMode="auto">
                    <a:xfrm>
                      <a:off x="0" y="0"/>
                      <a:ext cx="4572000" cy="1110374"/>
                    </a:xfrm>
                    <a:prstGeom prst="rect">
                      <a:avLst/>
                    </a:prstGeom>
                    <a:ln>
                      <a:noFill/>
                    </a:ln>
                    <a:extLst>
                      <a:ext uri="{53640926-AAD7-44D8-BBD7-CCE9431645EC}">
                        <a14:shadowObscured xmlns:a14="http://schemas.microsoft.com/office/drawing/2010/main"/>
                      </a:ext>
                    </a:extLst>
                  </pic:spPr>
                </pic:pic>
              </a:graphicData>
            </a:graphic>
          </wp:inline>
        </w:drawing>
      </w:r>
    </w:p>
    <w:p w14:paraId="65C433CC" w14:textId="63159DFA"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11</w:t>
      </w:r>
      <w:r w:rsidRPr="37B31841">
        <w:rPr>
          <w:noProof/>
        </w:rPr>
        <w:fldChar w:fldCharType="end"/>
      </w:r>
      <w:r>
        <w:t xml:space="preserve"> - Maschera della generazione bollettino con somma proposta</w:t>
      </w:r>
    </w:p>
    <w:p w14:paraId="3303F75F" w14:textId="77777777" w:rsidR="00244799" w:rsidRDefault="00244799" w:rsidP="00244799">
      <w:pPr>
        <w:rPr>
          <w:rFonts w:cstheme="minorHAnsi"/>
        </w:rPr>
      </w:pPr>
    </w:p>
    <w:p w14:paraId="3A35BE52" w14:textId="77777777" w:rsidR="00244799" w:rsidRDefault="00244799" w:rsidP="00244799">
      <w:pPr>
        <w:spacing w:line="259" w:lineRule="auto"/>
        <w:rPr>
          <w:rFonts w:cstheme="minorBidi"/>
        </w:rPr>
      </w:pPr>
      <w:r w:rsidRPr="37B31841">
        <w:rPr>
          <w:rFonts w:cstheme="minorBidi"/>
        </w:rPr>
        <w:lastRenderedPageBreak/>
        <w:t>L’importo specificato dal sistema potrà essere variato dall’utente e procedere alla generazione del bollettino con la somma specificata.</w:t>
      </w:r>
    </w:p>
    <w:p w14:paraId="3AD31C37" w14:textId="77777777" w:rsidR="00244799" w:rsidRDefault="00244799" w:rsidP="00244799">
      <w:pPr>
        <w:spacing w:line="259" w:lineRule="auto"/>
        <w:rPr>
          <w:rFonts w:cstheme="minorBidi"/>
        </w:rPr>
      </w:pPr>
    </w:p>
    <w:p w14:paraId="4FEE4E4F" w14:textId="77777777" w:rsidR="00244799" w:rsidRDefault="00244799" w:rsidP="00244799">
      <w:pPr>
        <w:spacing w:line="259" w:lineRule="auto"/>
        <w:rPr>
          <w:rFonts w:cstheme="minorBidi"/>
        </w:rPr>
      </w:pPr>
      <w:r w:rsidRPr="37B31841">
        <w:rPr>
          <w:rFonts w:cstheme="minorBidi"/>
        </w:rPr>
        <w:t>Tale importo, proposto dal sistema o variato dall’utente, verrà indicato come valore per la visualizzazione della “Pena pecuniaria finale esecutiva” nella fase di registrazione dell’attività di “Rinuncia all’opposizione al DP”.</w:t>
      </w:r>
    </w:p>
    <w:p w14:paraId="043F0EDC" w14:textId="77777777" w:rsidR="00244799" w:rsidRDefault="00244799" w:rsidP="00244799">
      <w:pPr>
        <w:spacing w:line="259" w:lineRule="auto"/>
        <w:rPr>
          <w:rFonts w:cstheme="minorBidi"/>
        </w:rPr>
      </w:pPr>
    </w:p>
    <w:p w14:paraId="0229BF74" w14:textId="77777777" w:rsidR="00244799" w:rsidRDefault="00244799" w:rsidP="00244799">
      <w:pPr>
        <w:spacing w:line="259" w:lineRule="auto"/>
        <w:rPr>
          <w:rFonts w:cstheme="minorBidi"/>
        </w:rPr>
      </w:pPr>
    </w:p>
    <w:p w14:paraId="16A27B18" w14:textId="77777777" w:rsidR="00244799" w:rsidRDefault="00244799" w:rsidP="00244799">
      <w:pPr>
        <w:pStyle w:val="ImmagineSIUT"/>
      </w:pPr>
      <w:r>
        <w:drawing>
          <wp:inline distT="0" distB="0" distL="0" distR="0" wp14:anchorId="242227F3" wp14:editId="4D634BF9">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7258F2CD" w14:textId="078FA60B" w:rsidR="00244799" w:rsidRDefault="00244799" w:rsidP="00244799">
      <w:pPr>
        <w:pStyle w:val="DidascaliaSIUT"/>
      </w:pPr>
      <w:r>
        <w:t xml:space="preserve">Figura </w:t>
      </w:r>
      <w:r w:rsidRPr="37B31841">
        <w:fldChar w:fldCharType="begin"/>
      </w:r>
      <w:r>
        <w:instrText xml:space="preserve"> SEQ Figura \* ARABIC </w:instrText>
      </w:r>
      <w:r w:rsidRPr="37B31841">
        <w:fldChar w:fldCharType="separate"/>
      </w:r>
      <w:r w:rsidR="00C17A30">
        <w:rPr>
          <w:noProof/>
        </w:rPr>
        <w:t>12</w:t>
      </w:r>
      <w:r w:rsidRPr="37B31841">
        <w:rPr>
          <w:noProof/>
        </w:rPr>
        <w:fldChar w:fldCharType="end"/>
      </w:r>
      <w:r>
        <w:t xml:space="preserve"> - Maschera dell'attività di rinuncia all’opposizione al DP</w:t>
      </w:r>
    </w:p>
    <w:p w14:paraId="5967A452" w14:textId="77777777" w:rsidR="00244799" w:rsidRDefault="00244799" w:rsidP="00244799">
      <w:pPr>
        <w:spacing w:line="259" w:lineRule="auto"/>
      </w:pPr>
    </w:p>
    <w:p w14:paraId="7817D5BF" w14:textId="77777777" w:rsidR="00244799" w:rsidRDefault="00244799" w:rsidP="00244799">
      <w:pPr>
        <w:spacing w:line="259" w:lineRule="auto"/>
      </w:pPr>
      <w:r>
        <w:t>Qualora per ciascun indagato\imputato siano presenti più QGF il sistema mostrerà la stessa somma calcolata per tutte le QGF presenti.</w:t>
      </w:r>
    </w:p>
    <w:p w14:paraId="456FF92C" w14:textId="77777777" w:rsidR="00244799" w:rsidRDefault="00244799" w:rsidP="00244799">
      <w:pPr>
        <w:spacing w:line="259" w:lineRule="auto"/>
      </w:pPr>
    </w:p>
    <w:p w14:paraId="73B6DF54" w14:textId="77777777" w:rsidR="00244799" w:rsidRDefault="00244799" w:rsidP="00244799">
      <w:pPr>
        <w:pStyle w:val="Titolo2SIUT"/>
        <w:spacing w:line="259" w:lineRule="auto"/>
      </w:pPr>
      <w:bookmarkStart w:id="46" w:name="_Toc130562922"/>
      <w:bookmarkStart w:id="47" w:name="_Toc131003637"/>
      <w:r>
        <w:t>Abilitazione pagamenti tramite PagoPA</w:t>
      </w:r>
      <w:bookmarkEnd w:id="46"/>
      <w:bookmarkEnd w:id="47"/>
    </w:p>
    <w:p w14:paraId="49A28B42" w14:textId="77777777" w:rsidR="00244799" w:rsidRDefault="00244799" w:rsidP="00244799">
      <w:pPr>
        <w:pStyle w:val="NormaleSIUT"/>
      </w:pPr>
      <w:r>
        <w:t>Il sistema consentirà l’abilitazione della gestione dei pagamenti tramite le funzionalità di PagoPA per le seguenti richieste di:</w:t>
      </w:r>
    </w:p>
    <w:p w14:paraId="7BC5329F" w14:textId="77777777" w:rsidR="00244799" w:rsidRDefault="00244799" w:rsidP="00244799">
      <w:pPr>
        <w:pStyle w:val="NormaleSIUT"/>
        <w:numPr>
          <w:ilvl w:val="0"/>
          <w:numId w:val="31"/>
        </w:numPr>
      </w:pPr>
      <w:r>
        <w:t>Archiviazione Totale di Estinzione per oblazione in caso di Decreto Positivo per il giudice unico e giudice di pace</w:t>
      </w:r>
    </w:p>
    <w:p w14:paraId="5734012F" w14:textId="77777777" w:rsidR="00244799" w:rsidRDefault="00244799" w:rsidP="00244799">
      <w:pPr>
        <w:pStyle w:val="NormaleSIUT"/>
        <w:numPr>
          <w:ilvl w:val="0"/>
          <w:numId w:val="31"/>
        </w:numPr>
      </w:pPr>
      <w:r>
        <w:t>Archiviazione Parziale di Estinzione per oblazione in caso di richiesta accolta per il giudice unico e giudice di pace</w:t>
      </w:r>
    </w:p>
    <w:p w14:paraId="011E58FF" w14:textId="77777777" w:rsidR="00244799" w:rsidRDefault="00244799" w:rsidP="00244799">
      <w:pPr>
        <w:pStyle w:val="NormaleSIUT"/>
        <w:numPr>
          <w:ilvl w:val="0"/>
          <w:numId w:val="31"/>
        </w:numPr>
      </w:pPr>
      <w:r>
        <w:t>Interlocutoria di ammissione all’oblazione per il giudice unico e giudice di pace</w:t>
      </w:r>
    </w:p>
    <w:p w14:paraId="0448D7DA" w14:textId="77777777" w:rsidR="00244799" w:rsidRDefault="00244799" w:rsidP="00244799">
      <w:pPr>
        <w:pStyle w:val="NormaleSIUT"/>
        <w:numPr>
          <w:ilvl w:val="0"/>
          <w:numId w:val="31"/>
        </w:numPr>
      </w:pPr>
      <w:r>
        <w:t>Decreto Penale in caso di accoglimento del Decreto Penale</w:t>
      </w:r>
    </w:p>
    <w:p w14:paraId="798D75EC" w14:textId="77777777" w:rsidR="00244799" w:rsidRDefault="00244799" w:rsidP="00244799">
      <w:pPr>
        <w:pStyle w:val="NormaleSIUT"/>
        <w:numPr>
          <w:ilvl w:val="0"/>
          <w:numId w:val="31"/>
        </w:numPr>
      </w:pPr>
      <w:r>
        <w:t>Opposizione al Decreto Penale per ammissione all’oblazione</w:t>
      </w:r>
    </w:p>
    <w:p w14:paraId="42F1DF1F" w14:textId="77777777" w:rsidR="00244799" w:rsidRDefault="00244799" w:rsidP="00244799">
      <w:pPr>
        <w:spacing w:line="259" w:lineRule="auto"/>
      </w:pPr>
    </w:p>
    <w:p w14:paraId="0AEC9689" w14:textId="77777777" w:rsidR="00B57635" w:rsidRPr="005841F2" w:rsidRDefault="00B57635" w:rsidP="00B57635">
      <w:pPr>
        <w:pStyle w:val="Titolo1SIUT"/>
      </w:pPr>
      <w:bookmarkStart w:id="48" w:name="_Toc330316540"/>
      <w:bookmarkStart w:id="49" w:name="_Toc8205286"/>
      <w:bookmarkStart w:id="50" w:name="_Toc8811756"/>
      <w:bookmarkStart w:id="51" w:name="_Toc15309189"/>
      <w:bookmarkStart w:id="52" w:name="_Toc21612070"/>
      <w:bookmarkStart w:id="53" w:name="_Toc127540995"/>
      <w:bookmarkStart w:id="54" w:name="_Toc8205292"/>
      <w:bookmarkStart w:id="55" w:name="_Toc8811762"/>
      <w:bookmarkStart w:id="56" w:name="_Toc15309195"/>
      <w:bookmarkStart w:id="57" w:name="_Toc21612076"/>
      <w:bookmarkStart w:id="58" w:name="_Toc131003638"/>
      <w:bookmarkEnd w:id="17"/>
      <w:bookmarkEnd w:id="18"/>
      <w:bookmarkEnd w:id="19"/>
      <w:bookmarkEnd w:id="20"/>
      <w:bookmarkEnd w:id="21"/>
      <w:bookmarkEnd w:id="22"/>
      <w:r w:rsidRPr="005841F2">
        <w:lastRenderedPageBreak/>
        <w:t>Piano delle attività</w:t>
      </w:r>
      <w:bookmarkEnd w:id="48"/>
      <w:bookmarkEnd w:id="49"/>
      <w:bookmarkEnd w:id="50"/>
      <w:bookmarkEnd w:id="51"/>
      <w:bookmarkEnd w:id="52"/>
      <w:bookmarkEnd w:id="53"/>
      <w:bookmarkEnd w:id="58"/>
    </w:p>
    <w:p w14:paraId="3157C263" w14:textId="77777777" w:rsidR="00B57635" w:rsidRPr="005841F2" w:rsidRDefault="00B57635" w:rsidP="00B57635">
      <w:pPr>
        <w:pStyle w:val="Titolo2SIUT"/>
      </w:pPr>
      <w:bookmarkStart w:id="59" w:name="_Toc8205287"/>
      <w:bookmarkStart w:id="60" w:name="_Toc8811757"/>
      <w:bookmarkStart w:id="61" w:name="_Toc15309190"/>
      <w:bookmarkStart w:id="62" w:name="_Toc21612071"/>
      <w:bookmarkStart w:id="63" w:name="_Toc127540996"/>
      <w:bookmarkStart w:id="64" w:name="_Toc131003639"/>
      <w:r w:rsidRPr="005841F2">
        <w:t>Ciclo di sviluppo</w:t>
      </w:r>
      <w:bookmarkEnd w:id="59"/>
      <w:bookmarkEnd w:id="60"/>
      <w:bookmarkEnd w:id="61"/>
      <w:bookmarkEnd w:id="62"/>
      <w:bookmarkEnd w:id="63"/>
      <w:bookmarkEnd w:id="64"/>
    </w:p>
    <w:p w14:paraId="0EC927C9" w14:textId="77777777" w:rsidR="00B57635" w:rsidRPr="00144D4E" w:rsidRDefault="00B57635" w:rsidP="00B57635">
      <w:pPr>
        <w:pStyle w:val="NormaleSIUT"/>
      </w:pPr>
      <w:bookmarkStart w:id="65" w:name="_Toc330316541"/>
      <w:bookmarkStart w:id="66" w:name="_Toc8205288"/>
      <w:bookmarkStart w:id="67" w:name="_Toc8811758"/>
      <w:r w:rsidRPr="00144D4E">
        <w:t>Il ciclo di sviluppo è il classico (</w:t>
      </w:r>
      <w:proofErr w:type="spellStart"/>
      <w:r w:rsidRPr="00144D4E">
        <w:t>waterfall</w:t>
      </w:r>
      <w:proofErr w:type="spellEnd"/>
      <w:r w:rsidRPr="00144D4E">
        <w:t>).</w:t>
      </w:r>
    </w:p>
    <w:p w14:paraId="5607F900" w14:textId="77777777" w:rsidR="00B57635" w:rsidRPr="00144D4E" w:rsidRDefault="00B57635" w:rsidP="00B57635">
      <w:pPr>
        <w:pStyle w:val="NormaleSIUT"/>
      </w:pPr>
    </w:p>
    <w:bookmarkEnd w:id="65"/>
    <w:bookmarkEnd w:id="66"/>
    <w:bookmarkEnd w:id="67"/>
    <w:p w14:paraId="602A9AEA" w14:textId="77777777" w:rsidR="00B57635" w:rsidRDefault="00B57635" w:rsidP="00B57635">
      <w:pPr>
        <w:pStyle w:val="NormaleSIUT"/>
      </w:pPr>
    </w:p>
    <w:p w14:paraId="74453931" w14:textId="77777777" w:rsidR="00B57635" w:rsidRDefault="00B57635" w:rsidP="00B57635">
      <w:pPr>
        <w:pStyle w:val="NormaleSIUT"/>
      </w:pPr>
    </w:p>
    <w:p w14:paraId="3ABF94E4" w14:textId="380B8157" w:rsidR="00086E0B" w:rsidRPr="005841F2" w:rsidRDefault="00086E0B" w:rsidP="00040AF4">
      <w:pPr>
        <w:pStyle w:val="Titolo1SIUT"/>
      </w:pPr>
      <w:bookmarkStart w:id="68" w:name="_Toc131003640"/>
      <w:r w:rsidRPr="005841F2">
        <w:lastRenderedPageBreak/>
        <w:t>Dimensionamento</w:t>
      </w:r>
      <w:bookmarkEnd w:id="54"/>
      <w:bookmarkEnd w:id="55"/>
      <w:bookmarkEnd w:id="56"/>
      <w:bookmarkEnd w:id="57"/>
      <w:bookmarkEnd w:id="68"/>
    </w:p>
    <w:p w14:paraId="2E84C8FC" w14:textId="77777777" w:rsidR="001E349B" w:rsidRPr="00144D4E" w:rsidRDefault="001E349B" w:rsidP="00241B2F">
      <w:pPr>
        <w:pStyle w:val="NormaleSIUT"/>
      </w:pPr>
    </w:p>
    <w:p w14:paraId="77FD0E4D" w14:textId="75089D5A" w:rsidR="001E349B" w:rsidRDefault="001E349B" w:rsidP="00040AF4">
      <w:pPr>
        <w:pStyle w:val="Titolo2SIUT"/>
      </w:pPr>
      <w:bookmarkStart w:id="69" w:name="_Toc8205293"/>
      <w:bookmarkStart w:id="70" w:name="_Toc8811763"/>
      <w:bookmarkStart w:id="71" w:name="_Toc15309196"/>
      <w:bookmarkStart w:id="72" w:name="_Toc21612077"/>
      <w:bookmarkStart w:id="73" w:name="_Toc131003641"/>
      <w:r w:rsidRPr="005841F2">
        <w:t>Stima dell'effort</w:t>
      </w:r>
      <w:bookmarkEnd w:id="69"/>
      <w:bookmarkEnd w:id="70"/>
      <w:bookmarkEnd w:id="71"/>
      <w:bookmarkEnd w:id="72"/>
      <w:bookmarkEnd w:id="73"/>
    </w:p>
    <w:p w14:paraId="66897290" w14:textId="41FCFBAB" w:rsidR="00A11B9C" w:rsidRDefault="00A11B9C" w:rsidP="00A11B9C">
      <w:pPr>
        <w:pStyle w:val="NormaleSIUT"/>
      </w:pPr>
    </w:p>
    <w:p w14:paraId="214FA48B" w14:textId="020696C4" w:rsidR="00A11B9C" w:rsidRDefault="00A11B9C" w:rsidP="00A11B9C">
      <w:pPr>
        <w:pStyle w:val="NormaleSIUT"/>
      </w:pPr>
      <w:r w:rsidRPr="000070CC">
        <w:t xml:space="preserve">La stima prevista complessiva è pari a </w:t>
      </w:r>
      <w:r>
        <w:t>54.432</w:t>
      </w:r>
      <w:r w:rsidRPr="008D5CD5">
        <w:t xml:space="preserve">,00 </w:t>
      </w:r>
      <w:r w:rsidRPr="000070CC">
        <w:t>€</w:t>
      </w:r>
      <w:r>
        <w:t>.</w:t>
      </w:r>
    </w:p>
    <w:p w14:paraId="51D29D44" w14:textId="77777777" w:rsidR="00A11B9C" w:rsidRPr="00A11B9C" w:rsidRDefault="00A11B9C" w:rsidP="00A11B9C">
      <w:pPr>
        <w:pStyle w:val="NormaleSIUT"/>
      </w:pPr>
    </w:p>
    <w:p w14:paraId="715DE5D8" w14:textId="334E7D9E" w:rsidR="00C61B0D" w:rsidRPr="00A11B9C" w:rsidRDefault="001E349B" w:rsidP="00820275">
      <w:pPr>
        <w:pStyle w:val="Titolo3SIUT"/>
        <w:rPr>
          <w:lang w:val="en-US"/>
        </w:rPr>
      </w:pPr>
      <w:bookmarkStart w:id="74" w:name="_Toc131003642"/>
      <w:proofErr w:type="spellStart"/>
      <w:r w:rsidRPr="005841F2">
        <w:rPr>
          <w:lang w:val="en-US"/>
        </w:rPr>
        <w:t>Attività</w:t>
      </w:r>
      <w:proofErr w:type="spellEnd"/>
      <w:r w:rsidRPr="005841F2">
        <w:rPr>
          <w:lang w:val="en-US"/>
        </w:rPr>
        <w:t xml:space="preserve"> </w:t>
      </w:r>
      <w:proofErr w:type="spellStart"/>
      <w:r w:rsidRPr="005841F2">
        <w:rPr>
          <w:lang w:val="en-US"/>
        </w:rPr>
        <w:t>progettuali</w:t>
      </w:r>
      <w:proofErr w:type="spellEnd"/>
      <w:r w:rsidRPr="005841F2">
        <w:rPr>
          <w:lang w:val="en-US"/>
        </w:rPr>
        <w:t xml:space="preserve"> a </w:t>
      </w:r>
      <w:proofErr w:type="spellStart"/>
      <w:r w:rsidRPr="005841F2">
        <w:rPr>
          <w:lang w:val="en-US"/>
        </w:rPr>
        <w:t>corpo</w:t>
      </w:r>
      <w:bookmarkStart w:id="75" w:name="_Hlk33439583"/>
      <w:bookmarkEnd w:id="74"/>
      <w:proofErr w:type="spellEnd"/>
    </w:p>
    <w:p w14:paraId="433A734B" w14:textId="77777777" w:rsidR="00C61B0D" w:rsidRPr="004C46C9" w:rsidRDefault="00C61B0D" w:rsidP="00C61B0D">
      <w:pPr>
        <w:pStyle w:val="NormaleSIUT"/>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C61B0D" w:rsidRPr="004C46C9" w14:paraId="762F6835" w14:textId="77777777" w:rsidTr="00E52B93">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4C46C9" w:rsidRDefault="00C61B0D" w:rsidP="00E52B93">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C61B0D" w:rsidRPr="004C46C9" w14:paraId="7DC4690D"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REGEWEB</w:t>
            </w:r>
          </w:p>
        </w:tc>
      </w:tr>
      <w:tr w:rsidR="00C61B0D" w:rsidRPr="004C46C9" w14:paraId="0A33F4C1"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2FFFABF1"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115</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7DED207A"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18.630,00 €</w:t>
            </w:r>
            <w:r>
              <w:rPr>
                <w:rFonts w:asciiTheme="minorHAnsi" w:hAnsiTheme="minorHAnsi" w:cstheme="minorHAnsi"/>
                <w:b/>
                <w:bCs/>
                <w:sz w:val="20"/>
              </w:rPr>
              <w:fldChar w:fldCharType="end"/>
            </w:r>
          </w:p>
        </w:tc>
      </w:tr>
      <w:tr w:rsidR="00C61B0D" w:rsidRPr="004C46C9" w14:paraId="3FCB9808"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75AC2B0"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272133C3" w14:textId="1BF31A3D"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5CE70F5C"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6B4F5119" w14:textId="4E4CB9CC"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22AA9CA7"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SIES</w:t>
            </w:r>
          </w:p>
        </w:tc>
      </w:tr>
      <w:tr w:rsidR="00C61B0D" w:rsidRPr="004C46C9" w14:paraId="3429655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20AE01B0"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31.752,00 €</w:t>
            </w:r>
            <w:r>
              <w:rPr>
                <w:rFonts w:asciiTheme="minorHAnsi" w:hAnsiTheme="minorHAnsi" w:cstheme="minorHAnsi"/>
                <w:b/>
                <w:bCs/>
                <w:sz w:val="20"/>
              </w:rPr>
              <w:fldChar w:fldCharType="end"/>
            </w:r>
          </w:p>
        </w:tc>
      </w:tr>
      <w:tr w:rsidR="00C61B0D" w:rsidRPr="004C46C9" w14:paraId="3DF86D8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35B36362" w14:textId="39E46E9E"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4.050,00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22B46F4"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0C3180EA" w14:textId="6FDAD20E"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C17A30">
              <w:rPr>
                <w:rFonts w:asciiTheme="minorHAnsi" w:hAnsiTheme="minorHAnsi" w:cstheme="minorHAnsi"/>
                <w:b/>
                <w:bCs/>
                <w:noProof/>
                <w:sz w:val="20"/>
              </w:rPr>
              <w:t xml:space="preserve">   0,00</w:t>
            </w:r>
            <w:r w:rsidR="00C17A30"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32C0BB6" w14:textId="77777777" w:rsidTr="00E52B93">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4C46C9" w:rsidRDefault="00C61B0D" w:rsidP="00E52B93">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6F484A1"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3D90C8B7" w14:textId="77777777" w:rsidR="00C61B0D" w:rsidRPr="004C46C9" w:rsidRDefault="00C61B0D" w:rsidP="00E52B93">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670DF1B" w14:textId="77777777" w:rsidR="00C61B0D" w:rsidRPr="004C46C9" w:rsidRDefault="00C61B0D" w:rsidP="00E52B93">
            <w:pPr>
              <w:jc w:val="left"/>
              <w:rPr>
                <w:rFonts w:asciiTheme="minorHAnsi" w:hAnsiTheme="minorHAnsi" w:cstheme="minorHAnsi"/>
                <w:sz w:val="20"/>
              </w:rPr>
            </w:pPr>
          </w:p>
        </w:tc>
      </w:tr>
      <w:tr w:rsidR="00C61B0D" w:rsidRPr="004C46C9" w14:paraId="14436645" w14:textId="77777777" w:rsidTr="00E52B93">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8A739EA"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2657FA1" w14:textId="77777777" w:rsidR="00C61B0D" w:rsidRPr="004C46C9" w:rsidRDefault="00C61B0D" w:rsidP="00E52B93">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2C366003"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C17A30">
              <w:rPr>
                <w:rFonts w:asciiTheme="minorHAnsi" w:hAnsiTheme="minorHAnsi" w:cstheme="minorHAnsi"/>
                <w:b/>
                <w:bCs/>
                <w:noProof/>
                <w:sz w:val="20"/>
              </w:rPr>
              <w:t>54.432,00 €</w:t>
            </w:r>
            <w:r>
              <w:rPr>
                <w:rFonts w:asciiTheme="minorHAnsi" w:hAnsiTheme="minorHAnsi" w:cstheme="minorHAnsi"/>
                <w:b/>
                <w:bCs/>
                <w:sz w:val="20"/>
              </w:rPr>
              <w:fldChar w:fldCharType="end"/>
            </w:r>
          </w:p>
        </w:tc>
      </w:tr>
    </w:tbl>
    <w:p w14:paraId="78B72BA5" w14:textId="77777777" w:rsidR="00C61B0D" w:rsidRDefault="00C61B0D" w:rsidP="00C61B0D">
      <w:pPr>
        <w:pStyle w:val="NormaleSIUT"/>
      </w:pPr>
    </w:p>
    <w:bookmarkEnd w:id="75"/>
    <w:p w14:paraId="542FCAD7" w14:textId="77777777" w:rsidR="00E96C8B" w:rsidRPr="005841F2" w:rsidRDefault="00E96C8B" w:rsidP="00241B2F">
      <w:pPr>
        <w:pStyle w:val="NormaleSIUT"/>
      </w:pPr>
    </w:p>
    <w:p w14:paraId="6FF4A6C3" w14:textId="77777777" w:rsidR="00820275" w:rsidRPr="00144D4E" w:rsidRDefault="00820275" w:rsidP="00CE5B21">
      <w:pPr>
        <w:pStyle w:val="NormaleSIUT"/>
      </w:pPr>
    </w:p>
    <w:p w14:paraId="47C2005D" w14:textId="77777777" w:rsidR="00CE5B21" w:rsidRPr="00144D4E" w:rsidRDefault="00CE5B21" w:rsidP="00241B2F">
      <w:pPr>
        <w:pStyle w:val="NormaleSIUT"/>
      </w:pPr>
    </w:p>
    <w:sectPr w:rsidR="00CE5B21" w:rsidRPr="00144D4E" w:rsidSect="00852F84">
      <w:headerReference w:type="even" r:id="rId77"/>
      <w:headerReference w:type="default" r:id="rId78"/>
      <w:footerReference w:type="even" r:id="rId79"/>
      <w:footerReference w:type="default" r:id="rId80"/>
      <w:headerReference w:type="first" r:id="rId81"/>
      <w:footerReference w:type="first" r:id="rId82"/>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458272" w14:textId="77777777" w:rsidR="003A48EF" w:rsidRDefault="003A48EF">
      <w:r>
        <w:separator/>
      </w:r>
    </w:p>
  </w:endnote>
  <w:endnote w:type="continuationSeparator" w:id="0">
    <w:p w14:paraId="603A5419" w14:textId="77777777" w:rsidR="003A48EF" w:rsidRDefault="003A4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scadia Mono">
    <w:altName w:val="Segoe UI Symbol"/>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1102BE" w14:textId="77777777" w:rsidR="00C17A30" w:rsidRDefault="00C17A30">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8D73A4" w:rsidRPr="002F6DC4" w:rsidRDefault="008D73A4"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8D73A4" w:rsidRPr="003B2DFF" w14:paraId="157EB9CC" w14:textId="77777777" w:rsidTr="00C57952">
      <w:trPr>
        <w:trHeight w:val="572"/>
      </w:trPr>
      <w:tc>
        <w:tcPr>
          <w:tcW w:w="3102" w:type="pct"/>
        </w:tcPr>
        <w:p w14:paraId="6C21E933" w14:textId="392A3EC8" w:rsidR="008D73A4" w:rsidRPr="00C17A30" w:rsidRDefault="008D73A4" w:rsidP="00711DE5">
          <w:pPr>
            <w:pStyle w:val="Pidipagina"/>
            <w:widowControl w:val="0"/>
            <w:spacing w:before="0" w:after="120"/>
            <w:ind w:left="426"/>
            <w:rPr>
              <w:rFonts w:asciiTheme="minorHAnsi" w:hAnsiTheme="minorHAnsi" w:cstheme="minorHAnsi"/>
              <w:color w:val="404040"/>
              <w:sz w:val="20"/>
              <w:szCs w:val="22"/>
            </w:rPr>
          </w:pP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Riferimento  \* MERGEFORMAT </w:instrText>
          </w:r>
          <w:r w:rsidRPr="00C17A30">
            <w:rPr>
              <w:rFonts w:asciiTheme="minorHAnsi" w:hAnsiTheme="minorHAnsi" w:cstheme="minorHAnsi"/>
              <w:noProof/>
              <w:color w:val="7F7F7F"/>
              <w:sz w:val="20"/>
              <w:szCs w:val="22"/>
            </w:rPr>
            <w:fldChar w:fldCharType="separate"/>
          </w:r>
          <w:r w:rsidR="00C17A30" w:rsidRPr="00C17A30">
            <w:rPr>
              <w:rFonts w:asciiTheme="minorHAnsi" w:hAnsiTheme="minorHAnsi" w:cstheme="minorHAnsi"/>
              <w:noProof/>
              <w:color w:val="7F7F7F"/>
              <w:sz w:val="20"/>
              <w:szCs w:val="22"/>
            </w:rPr>
            <w:t>SIUT-SIES-SC-1.3-20230329-Scheda_Intervento_2023_13_PST_PagoPA</w:t>
          </w:r>
          <w:r w:rsidRPr="00C17A30">
            <w:rPr>
              <w:rFonts w:asciiTheme="minorHAnsi" w:hAnsiTheme="minorHAnsi" w:cstheme="minorHAnsi"/>
              <w:noProof/>
              <w:color w:val="7F7F7F"/>
              <w:sz w:val="20"/>
              <w:szCs w:val="22"/>
            </w:rPr>
            <w:fldChar w:fldCharType="end"/>
          </w:r>
        </w:p>
      </w:tc>
      <w:tc>
        <w:tcPr>
          <w:tcW w:w="1195" w:type="pct"/>
        </w:tcPr>
        <w:p w14:paraId="6BFC2B62" w14:textId="6843B96F" w:rsidR="008D73A4" w:rsidRPr="00C17A30" w:rsidRDefault="008D73A4" w:rsidP="00852F84">
          <w:pPr>
            <w:pStyle w:val="Pidipagina"/>
            <w:widowControl w:val="0"/>
            <w:spacing w:before="0" w:after="120"/>
            <w:rPr>
              <w:rFonts w:asciiTheme="minorHAnsi" w:hAnsiTheme="minorHAnsi" w:cstheme="minorHAnsi"/>
              <w:color w:val="7F7F7F"/>
              <w:sz w:val="20"/>
              <w:szCs w:val="22"/>
            </w:rPr>
          </w:pPr>
          <w:r w:rsidRPr="00C17A30">
            <w:rPr>
              <w:rFonts w:asciiTheme="minorHAnsi" w:hAnsiTheme="minorHAnsi" w:cstheme="minorHAnsi"/>
              <w:noProof/>
              <w:color w:val="7F7F7F"/>
              <w:sz w:val="20"/>
              <w:szCs w:val="22"/>
            </w:rPr>
            <w:t xml:space="preserve">Ver. </w:t>
          </w: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Versione  \* MERGEFORMAT </w:instrText>
          </w:r>
          <w:r w:rsidRPr="00C17A30">
            <w:rPr>
              <w:rFonts w:asciiTheme="minorHAnsi" w:hAnsiTheme="minorHAnsi" w:cstheme="minorHAnsi"/>
              <w:noProof/>
              <w:color w:val="7F7F7F"/>
              <w:sz w:val="20"/>
              <w:szCs w:val="22"/>
            </w:rPr>
            <w:fldChar w:fldCharType="separate"/>
          </w:r>
          <w:r w:rsidR="00C17A30">
            <w:rPr>
              <w:rFonts w:asciiTheme="minorHAnsi" w:hAnsiTheme="minorHAnsi" w:cstheme="minorHAnsi"/>
              <w:noProof/>
              <w:color w:val="7F7F7F"/>
              <w:sz w:val="20"/>
              <w:szCs w:val="22"/>
            </w:rPr>
            <w:t>1.3</w:t>
          </w:r>
          <w:r w:rsidRPr="00C17A30">
            <w:rPr>
              <w:rFonts w:asciiTheme="minorHAnsi" w:hAnsiTheme="minorHAnsi" w:cstheme="minorHAnsi"/>
              <w:noProof/>
              <w:color w:val="7F7F7F"/>
              <w:sz w:val="20"/>
              <w:szCs w:val="22"/>
            </w:rPr>
            <w:fldChar w:fldCharType="end"/>
          </w:r>
          <w:r w:rsidRPr="00C17A30">
            <w:rPr>
              <w:rFonts w:asciiTheme="minorHAnsi" w:hAnsiTheme="minorHAnsi" w:cstheme="minorHAnsi"/>
              <w:noProof/>
              <w:color w:val="7F7F7F"/>
              <w:sz w:val="20"/>
              <w:szCs w:val="22"/>
            </w:rPr>
            <w:t xml:space="preserve"> del </w:t>
          </w:r>
          <w:r w:rsidRPr="00C17A30">
            <w:rPr>
              <w:rFonts w:asciiTheme="minorHAnsi" w:hAnsiTheme="minorHAnsi" w:cstheme="minorHAnsi"/>
              <w:noProof/>
              <w:color w:val="7F7F7F"/>
              <w:sz w:val="20"/>
              <w:szCs w:val="22"/>
            </w:rPr>
            <w:fldChar w:fldCharType="begin"/>
          </w:r>
          <w:r w:rsidRPr="00C17A30">
            <w:rPr>
              <w:rFonts w:asciiTheme="minorHAnsi" w:hAnsiTheme="minorHAnsi" w:cstheme="minorHAnsi"/>
              <w:noProof/>
              <w:color w:val="7F7F7F"/>
              <w:sz w:val="20"/>
              <w:szCs w:val="22"/>
            </w:rPr>
            <w:instrText xml:space="preserve"> DOCPROPERTY  "Data Versione"  \* MERGEFORMAT </w:instrText>
          </w:r>
          <w:r w:rsidRPr="00C17A30">
            <w:rPr>
              <w:rFonts w:asciiTheme="minorHAnsi" w:hAnsiTheme="minorHAnsi" w:cstheme="minorHAnsi"/>
              <w:noProof/>
              <w:color w:val="7F7F7F"/>
              <w:sz w:val="20"/>
              <w:szCs w:val="22"/>
            </w:rPr>
            <w:fldChar w:fldCharType="separate"/>
          </w:r>
          <w:r w:rsidR="00C17A30">
            <w:rPr>
              <w:rFonts w:asciiTheme="minorHAnsi" w:hAnsiTheme="minorHAnsi" w:cstheme="minorHAnsi"/>
              <w:noProof/>
              <w:color w:val="7F7F7F"/>
              <w:sz w:val="20"/>
              <w:szCs w:val="22"/>
            </w:rPr>
            <w:t>29/03/2023</w:t>
          </w:r>
          <w:r w:rsidRPr="00C17A30">
            <w:rPr>
              <w:rFonts w:asciiTheme="minorHAnsi" w:hAnsiTheme="minorHAnsi" w:cstheme="minorHAnsi"/>
              <w:noProof/>
              <w:color w:val="7F7F7F"/>
              <w:sz w:val="20"/>
              <w:szCs w:val="22"/>
            </w:rPr>
            <w:fldChar w:fldCharType="end"/>
          </w:r>
          <w:bookmarkStart w:id="77" w:name="_GoBack"/>
          <w:bookmarkEnd w:id="77"/>
        </w:p>
      </w:tc>
      <w:tc>
        <w:tcPr>
          <w:tcW w:w="703" w:type="pct"/>
        </w:tcPr>
        <w:p w14:paraId="44193122" w14:textId="360E4ADD" w:rsidR="008D73A4" w:rsidRPr="00710627" w:rsidRDefault="008D73A4" w:rsidP="006F2610">
          <w:pPr>
            <w:pStyle w:val="Pidipagina"/>
            <w:widowControl w:val="0"/>
            <w:spacing w:before="0" w:after="120"/>
            <w:ind w:firstLine="27"/>
            <w:rPr>
              <w:rFonts w:asciiTheme="minorHAnsi" w:eastAsiaTheme="majorEastAsia" w:hAnsiTheme="minorHAnsi" w:cstheme="minorHAnsi"/>
              <w:szCs w:val="22"/>
            </w:rPr>
          </w:pPr>
          <w:r w:rsidRPr="00710627">
            <w:rPr>
              <w:rFonts w:asciiTheme="minorHAnsi" w:hAnsiTheme="minorHAnsi" w:cstheme="minorHAnsi"/>
              <w:color w:val="7F7F7F"/>
              <w:szCs w:val="22"/>
            </w:rPr>
            <w:t xml:space="preserve">Pag. </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PAGE   \* MERGEFORMAT </w:instrText>
          </w:r>
          <w:r w:rsidRPr="00710627">
            <w:rPr>
              <w:rFonts w:asciiTheme="minorHAnsi" w:hAnsiTheme="minorHAnsi" w:cstheme="minorHAnsi"/>
              <w:color w:val="7F7F7F"/>
              <w:szCs w:val="22"/>
            </w:rPr>
            <w:fldChar w:fldCharType="separate"/>
          </w:r>
          <w:r w:rsidR="00C17A30">
            <w:rPr>
              <w:rFonts w:asciiTheme="minorHAnsi" w:hAnsiTheme="minorHAnsi" w:cstheme="minorHAnsi"/>
              <w:noProof/>
              <w:color w:val="7F7F7F"/>
              <w:szCs w:val="22"/>
            </w:rPr>
            <w:t>2</w:t>
          </w:r>
          <w:r w:rsidRPr="00710627">
            <w:rPr>
              <w:rFonts w:asciiTheme="minorHAnsi" w:hAnsiTheme="minorHAnsi" w:cstheme="minorHAnsi"/>
              <w:color w:val="7F7F7F"/>
              <w:szCs w:val="22"/>
            </w:rPr>
            <w:fldChar w:fldCharType="end"/>
          </w:r>
          <w:r w:rsidRPr="00710627">
            <w:rPr>
              <w:rFonts w:asciiTheme="minorHAnsi" w:hAnsiTheme="minorHAnsi" w:cstheme="minorHAnsi"/>
              <w:color w:val="7F7F7F"/>
              <w:szCs w:val="22"/>
            </w:rPr>
            <w:t>/</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NUMPAGES   \* MERGEFORMAT </w:instrText>
          </w:r>
          <w:r w:rsidRPr="00710627">
            <w:rPr>
              <w:rFonts w:asciiTheme="minorHAnsi" w:hAnsiTheme="minorHAnsi" w:cstheme="minorHAnsi"/>
              <w:color w:val="7F7F7F"/>
              <w:szCs w:val="22"/>
            </w:rPr>
            <w:fldChar w:fldCharType="separate"/>
          </w:r>
          <w:r w:rsidR="00C17A30">
            <w:rPr>
              <w:rFonts w:asciiTheme="minorHAnsi" w:hAnsiTheme="minorHAnsi" w:cstheme="minorHAnsi"/>
              <w:noProof/>
              <w:color w:val="7F7F7F"/>
              <w:szCs w:val="22"/>
            </w:rPr>
            <w:t>40</w:t>
          </w:r>
          <w:r w:rsidRPr="00710627">
            <w:rPr>
              <w:rFonts w:asciiTheme="minorHAnsi" w:hAnsiTheme="minorHAnsi" w:cstheme="minorHAnsi"/>
              <w:color w:val="7F7F7F"/>
              <w:szCs w:val="22"/>
            </w:rPr>
            <w:fldChar w:fldCharType="end"/>
          </w:r>
        </w:p>
      </w:tc>
    </w:tr>
  </w:tbl>
  <w:p w14:paraId="3ABF9512" w14:textId="77777777" w:rsidR="008D73A4" w:rsidRPr="002F6DC4" w:rsidRDefault="008D73A4" w:rsidP="00FD5CE2">
    <w:pPr>
      <w:pStyle w:val="Pidipagina"/>
      <w:spacing w:before="0" w:after="480"/>
      <w:rPr>
        <w:rFonts w:ascii="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BB2CAC" w14:textId="77777777" w:rsidR="00C17A30" w:rsidRDefault="00C17A30">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287163" w14:textId="77777777" w:rsidR="003A48EF" w:rsidRDefault="003A48EF">
      <w:r>
        <w:separator/>
      </w:r>
    </w:p>
  </w:footnote>
  <w:footnote w:type="continuationSeparator" w:id="0">
    <w:p w14:paraId="3C3760FA" w14:textId="77777777" w:rsidR="003A48EF" w:rsidRDefault="003A48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AD7175" w14:textId="77777777" w:rsidR="00C17A30" w:rsidRDefault="00C17A30">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491"/>
      <w:gridCol w:w="8292"/>
    </w:tblGrid>
    <w:tr w:rsidR="008D73A4" w14:paraId="6B1626C1" w14:textId="77777777" w:rsidTr="00A82F09">
      <w:trPr>
        <w:trHeight w:val="1547"/>
        <w:jc w:val="center"/>
      </w:trPr>
      <w:tc>
        <w:tcPr>
          <w:tcW w:w="1491" w:type="dxa"/>
        </w:tcPr>
        <w:p w14:paraId="0B3FF518" w14:textId="77777777" w:rsidR="008D73A4" w:rsidRDefault="008D73A4" w:rsidP="00A82F09">
          <w:pPr>
            <w:pStyle w:val="Intestazione"/>
            <w:spacing w:after="40"/>
            <w:jc w:val="center"/>
          </w:pPr>
          <w:bookmarkStart w:id="76"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8D73A4" w:rsidRPr="00D039AD" w:rsidRDefault="008D73A4"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8D73A4" w:rsidRPr="00A82F09" w:rsidRDefault="008D73A4"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8D73A4" w:rsidRDefault="008D73A4"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76"/>
  </w:tbl>
  <w:p w14:paraId="497A99BC" w14:textId="77777777" w:rsidR="008D73A4" w:rsidRDefault="008D73A4" w:rsidP="006F2610">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B40237" w14:textId="77777777" w:rsidR="00C17A30" w:rsidRDefault="00C17A3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3"/>
  </w:num>
  <w:num w:numId="8">
    <w:abstractNumId w:val="18"/>
  </w:num>
  <w:num w:numId="9">
    <w:abstractNumId w:val="15"/>
  </w:num>
  <w:num w:numId="10">
    <w:abstractNumId w:val="11"/>
  </w:num>
  <w:num w:numId="11">
    <w:abstractNumId w:val="14"/>
  </w:num>
  <w:num w:numId="12">
    <w:abstractNumId w:val="21"/>
  </w:num>
  <w:num w:numId="13">
    <w:abstractNumId w:val="16"/>
  </w:num>
  <w:num w:numId="14">
    <w:abstractNumId w:val="12"/>
  </w:num>
  <w:num w:numId="15">
    <w:abstractNumId w:val="17"/>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0"/>
  </w:num>
  <w:num w:numId="21">
    <w:abstractNumId w:val="19"/>
  </w:num>
  <w:num w:numId="22">
    <w:abstractNumId w:val="14"/>
  </w:num>
  <w:num w:numId="23">
    <w:abstractNumId w:val="8"/>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13187"/>
    <w:rsid w:val="00015A17"/>
    <w:rsid w:val="00016BF5"/>
    <w:rsid w:val="00021D1E"/>
    <w:rsid w:val="00023857"/>
    <w:rsid w:val="000269A3"/>
    <w:rsid w:val="00026EEE"/>
    <w:rsid w:val="000315AC"/>
    <w:rsid w:val="00031606"/>
    <w:rsid w:val="000322AB"/>
    <w:rsid w:val="00033815"/>
    <w:rsid w:val="00034502"/>
    <w:rsid w:val="0003475D"/>
    <w:rsid w:val="00034973"/>
    <w:rsid w:val="00035D35"/>
    <w:rsid w:val="00040AF4"/>
    <w:rsid w:val="000437DC"/>
    <w:rsid w:val="000444BF"/>
    <w:rsid w:val="000507B6"/>
    <w:rsid w:val="00052838"/>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82D3A"/>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B2EEB"/>
    <w:rsid w:val="000B53DB"/>
    <w:rsid w:val="000B5F18"/>
    <w:rsid w:val="000B6388"/>
    <w:rsid w:val="000B6B8F"/>
    <w:rsid w:val="000C0BD4"/>
    <w:rsid w:val="000C0E5A"/>
    <w:rsid w:val="000C11ED"/>
    <w:rsid w:val="000C16C5"/>
    <w:rsid w:val="000C2853"/>
    <w:rsid w:val="000C4B2B"/>
    <w:rsid w:val="000C5A2F"/>
    <w:rsid w:val="000D1D81"/>
    <w:rsid w:val="000D4595"/>
    <w:rsid w:val="000D73C0"/>
    <w:rsid w:val="000E0A3F"/>
    <w:rsid w:val="000E47BD"/>
    <w:rsid w:val="000E63EE"/>
    <w:rsid w:val="000E68C2"/>
    <w:rsid w:val="000E744F"/>
    <w:rsid w:val="000F0C24"/>
    <w:rsid w:val="000F125F"/>
    <w:rsid w:val="000F1805"/>
    <w:rsid w:val="000F4D7B"/>
    <w:rsid w:val="000F6264"/>
    <w:rsid w:val="000F7C3B"/>
    <w:rsid w:val="001021BE"/>
    <w:rsid w:val="00105276"/>
    <w:rsid w:val="001067AA"/>
    <w:rsid w:val="001112A7"/>
    <w:rsid w:val="0011319D"/>
    <w:rsid w:val="0011375F"/>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56CB1"/>
    <w:rsid w:val="0016064A"/>
    <w:rsid w:val="00162DB9"/>
    <w:rsid w:val="001708EF"/>
    <w:rsid w:val="001716BB"/>
    <w:rsid w:val="00173A9B"/>
    <w:rsid w:val="00174887"/>
    <w:rsid w:val="00176E27"/>
    <w:rsid w:val="00180B50"/>
    <w:rsid w:val="00181214"/>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4E85"/>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73"/>
    <w:rsid w:val="002E0CD5"/>
    <w:rsid w:val="002E0F25"/>
    <w:rsid w:val="002E19D2"/>
    <w:rsid w:val="002E2DE8"/>
    <w:rsid w:val="002E341B"/>
    <w:rsid w:val="002E39F6"/>
    <w:rsid w:val="002E3D68"/>
    <w:rsid w:val="002E54E9"/>
    <w:rsid w:val="002E5DDF"/>
    <w:rsid w:val="002F1839"/>
    <w:rsid w:val="002F24FF"/>
    <w:rsid w:val="002F27D2"/>
    <w:rsid w:val="002F49CE"/>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4FE"/>
    <w:rsid w:val="003359B1"/>
    <w:rsid w:val="003360A9"/>
    <w:rsid w:val="0033768E"/>
    <w:rsid w:val="00337F8F"/>
    <w:rsid w:val="00341F75"/>
    <w:rsid w:val="003422F7"/>
    <w:rsid w:val="003425DE"/>
    <w:rsid w:val="00346BD8"/>
    <w:rsid w:val="003479DE"/>
    <w:rsid w:val="003509AA"/>
    <w:rsid w:val="00350C09"/>
    <w:rsid w:val="00350EA6"/>
    <w:rsid w:val="00352AEF"/>
    <w:rsid w:val="003568DE"/>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6172"/>
    <w:rsid w:val="003767C4"/>
    <w:rsid w:val="00376FED"/>
    <w:rsid w:val="00377E51"/>
    <w:rsid w:val="00383325"/>
    <w:rsid w:val="003834A7"/>
    <w:rsid w:val="00384A1F"/>
    <w:rsid w:val="00386764"/>
    <w:rsid w:val="00387359"/>
    <w:rsid w:val="003874BB"/>
    <w:rsid w:val="00387917"/>
    <w:rsid w:val="00393351"/>
    <w:rsid w:val="003938CC"/>
    <w:rsid w:val="00393E5D"/>
    <w:rsid w:val="0039408A"/>
    <w:rsid w:val="00394745"/>
    <w:rsid w:val="0039655A"/>
    <w:rsid w:val="0039707C"/>
    <w:rsid w:val="003975A7"/>
    <w:rsid w:val="003A174E"/>
    <w:rsid w:val="003A4059"/>
    <w:rsid w:val="003A48EF"/>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2B62"/>
    <w:rsid w:val="004261BC"/>
    <w:rsid w:val="004308F4"/>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D9B"/>
    <w:rsid w:val="004B145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50359"/>
    <w:rsid w:val="00552184"/>
    <w:rsid w:val="00552A29"/>
    <w:rsid w:val="00552FFA"/>
    <w:rsid w:val="0056056E"/>
    <w:rsid w:val="00560876"/>
    <w:rsid w:val="00560F55"/>
    <w:rsid w:val="005628BB"/>
    <w:rsid w:val="00562B65"/>
    <w:rsid w:val="00565FFA"/>
    <w:rsid w:val="00566A6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9E4"/>
    <w:rsid w:val="00657B2F"/>
    <w:rsid w:val="00661D18"/>
    <w:rsid w:val="00661EF6"/>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78BE"/>
    <w:rsid w:val="006F0055"/>
    <w:rsid w:val="006F2610"/>
    <w:rsid w:val="006F2843"/>
    <w:rsid w:val="006F2CCF"/>
    <w:rsid w:val="006F3524"/>
    <w:rsid w:val="006F35EB"/>
    <w:rsid w:val="006F3961"/>
    <w:rsid w:val="006F4D1D"/>
    <w:rsid w:val="006F529C"/>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C0F49"/>
    <w:rsid w:val="007C1B4E"/>
    <w:rsid w:val="007C39CD"/>
    <w:rsid w:val="007C3B6E"/>
    <w:rsid w:val="007C3F3A"/>
    <w:rsid w:val="007C4304"/>
    <w:rsid w:val="007C6DDE"/>
    <w:rsid w:val="007C7FA8"/>
    <w:rsid w:val="007D0170"/>
    <w:rsid w:val="007D05EB"/>
    <w:rsid w:val="007D1CFF"/>
    <w:rsid w:val="007D1D73"/>
    <w:rsid w:val="007D48D7"/>
    <w:rsid w:val="007D59CD"/>
    <w:rsid w:val="007E5809"/>
    <w:rsid w:val="007E5BE3"/>
    <w:rsid w:val="007E7BF8"/>
    <w:rsid w:val="007F0C44"/>
    <w:rsid w:val="007F12E2"/>
    <w:rsid w:val="007F2432"/>
    <w:rsid w:val="007F331E"/>
    <w:rsid w:val="007F4EF5"/>
    <w:rsid w:val="007F77C1"/>
    <w:rsid w:val="00801E52"/>
    <w:rsid w:val="0080513C"/>
    <w:rsid w:val="00805375"/>
    <w:rsid w:val="00805E73"/>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6435"/>
    <w:rsid w:val="00857B09"/>
    <w:rsid w:val="0086068C"/>
    <w:rsid w:val="00861DC7"/>
    <w:rsid w:val="00861F22"/>
    <w:rsid w:val="008649AC"/>
    <w:rsid w:val="00866AA0"/>
    <w:rsid w:val="00867CCB"/>
    <w:rsid w:val="00871D71"/>
    <w:rsid w:val="00872CC4"/>
    <w:rsid w:val="00874DD1"/>
    <w:rsid w:val="00876192"/>
    <w:rsid w:val="008765B3"/>
    <w:rsid w:val="008775A9"/>
    <w:rsid w:val="0088102E"/>
    <w:rsid w:val="0088151C"/>
    <w:rsid w:val="00886EC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22177"/>
    <w:rsid w:val="00922B59"/>
    <w:rsid w:val="00923F5D"/>
    <w:rsid w:val="00924981"/>
    <w:rsid w:val="00926377"/>
    <w:rsid w:val="00927239"/>
    <w:rsid w:val="00933F61"/>
    <w:rsid w:val="00935DE2"/>
    <w:rsid w:val="00937360"/>
    <w:rsid w:val="00937F01"/>
    <w:rsid w:val="00940C54"/>
    <w:rsid w:val="00942D52"/>
    <w:rsid w:val="00943DBE"/>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6DA9"/>
    <w:rsid w:val="009C1259"/>
    <w:rsid w:val="009C1DCE"/>
    <w:rsid w:val="009C2F9E"/>
    <w:rsid w:val="009C6AD1"/>
    <w:rsid w:val="009D1847"/>
    <w:rsid w:val="009D194D"/>
    <w:rsid w:val="009E2F01"/>
    <w:rsid w:val="009E3191"/>
    <w:rsid w:val="009E61B4"/>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D6D"/>
    <w:rsid w:val="00A5202A"/>
    <w:rsid w:val="00A54C88"/>
    <w:rsid w:val="00A557CC"/>
    <w:rsid w:val="00A57D43"/>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C28A5"/>
    <w:rsid w:val="00AC464D"/>
    <w:rsid w:val="00AC5040"/>
    <w:rsid w:val="00AC6B0D"/>
    <w:rsid w:val="00AD0F0C"/>
    <w:rsid w:val="00AD61EF"/>
    <w:rsid w:val="00AD65F7"/>
    <w:rsid w:val="00AD68D5"/>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4B3"/>
    <w:rsid w:val="00B175F3"/>
    <w:rsid w:val="00B202AA"/>
    <w:rsid w:val="00B20BA3"/>
    <w:rsid w:val="00B2120A"/>
    <w:rsid w:val="00B228EB"/>
    <w:rsid w:val="00B22F30"/>
    <w:rsid w:val="00B233E9"/>
    <w:rsid w:val="00B24BB2"/>
    <w:rsid w:val="00B26A2B"/>
    <w:rsid w:val="00B27A91"/>
    <w:rsid w:val="00B311BA"/>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6859"/>
    <w:rsid w:val="00B57635"/>
    <w:rsid w:val="00B66361"/>
    <w:rsid w:val="00B667DE"/>
    <w:rsid w:val="00B70FBC"/>
    <w:rsid w:val="00B714FA"/>
    <w:rsid w:val="00B71642"/>
    <w:rsid w:val="00B73813"/>
    <w:rsid w:val="00B7381F"/>
    <w:rsid w:val="00B801D1"/>
    <w:rsid w:val="00B82166"/>
    <w:rsid w:val="00B85F9F"/>
    <w:rsid w:val="00B867CB"/>
    <w:rsid w:val="00B93234"/>
    <w:rsid w:val="00B954BC"/>
    <w:rsid w:val="00BA0947"/>
    <w:rsid w:val="00BA0E09"/>
    <w:rsid w:val="00BA24CE"/>
    <w:rsid w:val="00BA4BE6"/>
    <w:rsid w:val="00BA4E10"/>
    <w:rsid w:val="00BA5240"/>
    <w:rsid w:val="00BA5EDA"/>
    <w:rsid w:val="00BA6E4C"/>
    <w:rsid w:val="00BB04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17A30"/>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538D"/>
    <w:rsid w:val="00CF5B4E"/>
    <w:rsid w:val="00CF6C5A"/>
    <w:rsid w:val="00CF6D09"/>
    <w:rsid w:val="00CF6F63"/>
    <w:rsid w:val="00CF75EC"/>
    <w:rsid w:val="00CF77A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9DD"/>
    <w:rsid w:val="00D43105"/>
    <w:rsid w:val="00D44C09"/>
    <w:rsid w:val="00D45707"/>
    <w:rsid w:val="00D45DD4"/>
    <w:rsid w:val="00D50D55"/>
    <w:rsid w:val="00D512CF"/>
    <w:rsid w:val="00D53471"/>
    <w:rsid w:val="00D60454"/>
    <w:rsid w:val="00D60E13"/>
    <w:rsid w:val="00D6121A"/>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59F6"/>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51E"/>
    <w:rsid w:val="00F545F0"/>
    <w:rsid w:val="00F61155"/>
    <w:rsid w:val="00F624E1"/>
    <w:rsid w:val="00F62771"/>
    <w:rsid w:val="00F62A37"/>
    <w:rsid w:val="00F65886"/>
    <w:rsid w:val="00F70073"/>
    <w:rsid w:val="00F70A63"/>
    <w:rsid w:val="00F7187B"/>
    <w:rsid w:val="00F7360F"/>
    <w:rsid w:val="00F73EFC"/>
    <w:rsid w:val="00F757AD"/>
    <w:rsid w:val="00F7657B"/>
    <w:rsid w:val="00F77279"/>
    <w:rsid w:val="00F77B2F"/>
    <w:rsid w:val="00F80729"/>
    <w:rsid w:val="00F80750"/>
    <w:rsid w:val="00F81801"/>
    <w:rsid w:val="00F82BC3"/>
    <w:rsid w:val="00F83632"/>
    <w:rsid w:val="00F85C6A"/>
    <w:rsid w:val="00F86520"/>
    <w:rsid w:val="00F875FA"/>
    <w:rsid w:val="00F96725"/>
    <w:rsid w:val="00FA0FC3"/>
    <w:rsid w:val="00FA2CF4"/>
    <w:rsid w:val="00FA60E6"/>
    <w:rsid w:val="00FA66DC"/>
    <w:rsid w:val="00FA69C0"/>
    <w:rsid w:val="00FA6B91"/>
    <w:rsid w:val="00FA6D05"/>
    <w:rsid w:val="00FA788C"/>
    <w:rsid w:val="00FB211D"/>
    <w:rsid w:val="00FB2BBD"/>
    <w:rsid w:val="00FB2DD9"/>
    <w:rsid w:val="00FB32FB"/>
    <w:rsid w:val="00FB56F4"/>
    <w:rsid w:val="00FB69ED"/>
    <w:rsid w:val="00FB7A4C"/>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758"/>
    <w:rsid w:val="00FF1BBF"/>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header" Target="header2.xml"/><Relationship Id="rId8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7B824-DC82-4880-97EC-7A1FEC7FD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40</Pages>
  <Words>5847</Words>
  <Characters>33329</Characters>
  <Application>Microsoft Office Word</Application>
  <DocSecurity>0</DocSecurity>
  <Lines>277</Lines>
  <Paragraphs>78</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39098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Simone Gioggi</cp:lastModifiedBy>
  <cp:revision>37</cp:revision>
  <cp:lastPrinted>2023-03-29T12:59:00Z</cp:lastPrinted>
  <dcterms:created xsi:type="dcterms:W3CDTF">2023-03-23T15:14:00Z</dcterms:created>
  <dcterms:modified xsi:type="dcterms:W3CDTF">2023-03-29T15:33:00Z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Versione">
    <vt:lpwstr>29/03/2023</vt:lpwstr>
  </property>
  <property fmtid="{D5CDD505-2E9C-101B-9397-08002B2CF9AE}" pid="5" name="Riferimento">
    <vt:lpwstr>SIUT-SIES-SC-1.3-20230329-Scheda_Intervento_2023_13_PST_PagoPA</vt:lpwstr>
  </property>
</Properties>
</file>