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1DD" w:rsidRDefault="00DE51DD" w:rsidP="00DE51DD">
      <w:pPr>
        <w:pStyle w:val="Titolo2SIUT"/>
      </w:pPr>
      <w:bookmarkStart w:id="0" w:name="_Toc128562659"/>
      <w:r w:rsidRPr="00E84292">
        <w:t xml:space="preserve">Civilmente Obbligato </w:t>
      </w:r>
      <w:r>
        <w:t xml:space="preserve">per la </w:t>
      </w:r>
      <w:r w:rsidRPr="00E84292">
        <w:t>Pena Pecuniaria</w:t>
      </w:r>
      <w:bookmarkEnd w:id="0"/>
    </w:p>
    <w:p w:rsidR="00DE51DD" w:rsidRPr="00D16B54" w:rsidRDefault="00DE51DD" w:rsidP="00253413">
      <w:pPr>
        <w:rPr>
          <w:highlight w:val="green"/>
        </w:rPr>
      </w:pPr>
      <w:r w:rsidRPr="00D16B54">
        <w:rPr>
          <w:highlight w:val="green"/>
        </w:rPr>
        <w:t xml:space="preserve">La funzione consentirà di gestire la Persona Fisica/Giuridica civilmente obbligata al pagamento della pena pecuniaria in caso di mancato pagamento da parte del Condannato come indicato dal giudice della cognizione in sentenza o successivamente alla decisione della Sorveglianza o del GE. Per tale motivo la funzione sarà abilitata solo su procedimento </w:t>
      </w:r>
      <w:r w:rsidRPr="00D16B54">
        <w:rPr>
          <w:b/>
          <w:bCs/>
          <w:highlight w:val="green"/>
          <w:u w:val="single"/>
        </w:rPr>
        <w:t>in stato di iscritto.</w:t>
      </w:r>
    </w:p>
    <w:p w:rsidR="00DE51DD" w:rsidRDefault="00DE51DD" w:rsidP="00253413">
      <w:r w:rsidRPr="00D16B54">
        <w:rPr>
          <w:highlight w:val="green"/>
        </w:rPr>
        <w:t>Selezionando questa voce, il sistema controllerà se nella base dati risulta già inserita tale informazione, in caso di esistenza presenterà la form di Dettaglio, in caso di assenza presenterà la form di inserimento, impostata di default su persona fisica</w:t>
      </w:r>
      <w:r w:rsidR="00253413" w:rsidRPr="00D16B54">
        <w:rPr>
          <w:highlight w:val="green"/>
        </w:rPr>
        <w:t>:</w:t>
      </w:r>
    </w:p>
    <w:p w:rsidR="00DE51DD" w:rsidRDefault="00DE51DD" w:rsidP="00253413">
      <w:r>
        <w:rPr>
          <w:noProof/>
        </w:rPr>
        <w:drawing>
          <wp:inline distT="0" distB="0" distL="0" distR="0" wp14:anchorId="5D20D2A2" wp14:editId="4F3D8763">
            <wp:extent cx="6120130" cy="2717165"/>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2717165"/>
                    </a:xfrm>
                    <a:prstGeom prst="rect">
                      <a:avLst/>
                    </a:prstGeom>
                  </pic:spPr>
                </pic:pic>
              </a:graphicData>
            </a:graphic>
          </wp:inline>
        </w:drawing>
      </w:r>
    </w:p>
    <w:p w:rsidR="00DE51DD" w:rsidRPr="008C3795" w:rsidRDefault="00DE51DD" w:rsidP="00253413">
      <w:pPr>
        <w:rPr>
          <w:highlight w:val="green"/>
        </w:rPr>
      </w:pPr>
      <w:r w:rsidRPr="008C3795">
        <w:rPr>
          <w:highlight w:val="green"/>
        </w:rPr>
        <w:t>In cui nella combo box Qualifica sa</w:t>
      </w:r>
      <w:r w:rsidR="00253413" w:rsidRPr="008C3795">
        <w:rPr>
          <w:highlight w:val="green"/>
        </w:rPr>
        <w:t>ranno presenti le seguenti voci:</w:t>
      </w:r>
    </w:p>
    <w:p w:rsidR="00DE51DD" w:rsidRPr="008C3795" w:rsidRDefault="00DE51DD" w:rsidP="00253413">
      <w:pPr>
        <w:ind w:left="708"/>
        <w:jc w:val="center"/>
        <w:rPr>
          <w:highlight w:val="green"/>
        </w:rPr>
      </w:pPr>
      <w:r w:rsidRPr="008C3795">
        <w:rPr>
          <w:noProof/>
          <w:highlight w:val="green"/>
        </w:rPr>
        <w:drawing>
          <wp:inline distT="0" distB="0" distL="0" distR="0" wp14:anchorId="32F9BE7E" wp14:editId="320DB793">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9984" cy="520727"/>
                    </a:xfrm>
                    <a:prstGeom prst="rect">
                      <a:avLst/>
                    </a:prstGeom>
                  </pic:spPr>
                </pic:pic>
              </a:graphicData>
            </a:graphic>
          </wp:inline>
        </w:drawing>
      </w:r>
    </w:p>
    <w:p w:rsidR="00DE51DD" w:rsidRDefault="00DE51DD" w:rsidP="00253413">
      <w:r w:rsidRPr="008C3795">
        <w:rPr>
          <w:highlight w:val="green"/>
        </w:rPr>
        <w:t>Selezionando una delle voci differenti da ‘-‘, la form si modifica presentando i campi per l’inserimento di una seconda persona Civilmente Obbligata</w:t>
      </w:r>
      <w:r w:rsidR="00253413" w:rsidRPr="008C3795">
        <w:rPr>
          <w:highlight w:val="green"/>
        </w:rPr>
        <w:t>:</w:t>
      </w:r>
    </w:p>
    <w:p w:rsidR="00DE51DD" w:rsidRDefault="00DE51DD" w:rsidP="00253413">
      <w:r>
        <w:rPr>
          <w:noProof/>
        </w:rPr>
        <w:drawing>
          <wp:inline distT="0" distB="0" distL="0" distR="0" wp14:anchorId="08C996B8" wp14:editId="38A7D69A">
            <wp:extent cx="6120130" cy="32766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276600"/>
                    </a:xfrm>
                    <a:prstGeom prst="rect">
                      <a:avLst/>
                    </a:prstGeom>
                  </pic:spPr>
                </pic:pic>
              </a:graphicData>
            </a:graphic>
          </wp:inline>
        </w:drawing>
      </w:r>
    </w:p>
    <w:p w:rsidR="00DE51DD" w:rsidRPr="008C3795" w:rsidRDefault="00DE51DD" w:rsidP="00253413">
      <w:pPr>
        <w:rPr>
          <w:highlight w:val="green"/>
        </w:rPr>
      </w:pPr>
      <w:r w:rsidRPr="008C3795">
        <w:rPr>
          <w:highlight w:val="green"/>
        </w:rPr>
        <w:t>L’inserimento della seconda persona Civilmente obbligata assume la stessa Qualifica della prima persona.</w:t>
      </w:r>
    </w:p>
    <w:p w:rsidR="00253413" w:rsidRDefault="00DE51DD" w:rsidP="00253413">
      <w:r w:rsidRPr="008C3795">
        <w:rPr>
          <w:highlight w:val="green"/>
        </w:rPr>
        <w:t>L’inserimento della seconda persona Civilmente obbligata non è obbligatoria.</w:t>
      </w:r>
    </w:p>
    <w:p w:rsidR="00DE51DD" w:rsidRDefault="00DE51DD" w:rsidP="00253413">
      <w:r w:rsidRPr="00E620A2">
        <w:rPr>
          <w:highlight w:val="green"/>
        </w:rPr>
        <w:lastRenderedPageBreak/>
        <w:t xml:space="preserve">In caso di selezione del radio button su persona giuridica </w:t>
      </w:r>
      <w:r w:rsidRPr="00E620A2">
        <w:rPr>
          <w:noProof/>
          <w:highlight w:val="green"/>
        </w:rPr>
        <w:drawing>
          <wp:inline distT="0" distB="0" distL="0" distR="0" wp14:anchorId="42A1009D" wp14:editId="35A15DF4">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46269" cy="228612"/>
                    </a:xfrm>
                    <a:prstGeom prst="rect">
                      <a:avLst/>
                    </a:prstGeom>
                  </pic:spPr>
                </pic:pic>
              </a:graphicData>
            </a:graphic>
          </wp:inline>
        </w:drawing>
      </w:r>
      <w:r w:rsidRPr="00E620A2">
        <w:rPr>
          <w:highlight w:val="green"/>
        </w:rPr>
        <w:t xml:space="preserve"> la form si modificherà in</w:t>
      </w:r>
      <w:r w:rsidR="00E620A2" w:rsidRPr="00E620A2">
        <w:rPr>
          <w:highlight w:val="green"/>
        </w:rPr>
        <w:t>:</w:t>
      </w:r>
      <w:bookmarkStart w:id="1" w:name="_GoBack"/>
      <w:bookmarkEnd w:id="1"/>
    </w:p>
    <w:p w:rsidR="00DE51DD" w:rsidRDefault="00DE51DD" w:rsidP="00253413">
      <w:r>
        <w:rPr>
          <w:noProof/>
        </w:rPr>
        <w:drawing>
          <wp:inline distT="0" distB="0" distL="0" distR="0" wp14:anchorId="4F2692AD" wp14:editId="15D5D9AE">
            <wp:extent cx="6120130" cy="30118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011805"/>
                    </a:xfrm>
                    <a:prstGeom prst="rect">
                      <a:avLst/>
                    </a:prstGeom>
                  </pic:spPr>
                </pic:pic>
              </a:graphicData>
            </a:graphic>
          </wp:inline>
        </w:drawing>
      </w:r>
    </w:p>
    <w:p w:rsidR="00DE51DD" w:rsidRPr="00E620A2" w:rsidRDefault="00DE51DD" w:rsidP="00253413">
      <w:pPr>
        <w:rPr>
          <w:highlight w:val="green"/>
        </w:rPr>
      </w:pPr>
      <w:r w:rsidRPr="00E620A2">
        <w:rPr>
          <w:highlight w:val="green"/>
        </w:rPr>
        <w:t>In cui nella combo box della qualifica saranno riportate sempre le stesse voci, viste in precedenza, ma in questo caso non sarà presentata una seconda sezione per l’inserimento di una seconda parte Civilmente Obbligata.</w:t>
      </w:r>
    </w:p>
    <w:p w:rsidR="00DE51DD" w:rsidRDefault="00DE51DD" w:rsidP="00253413">
      <w:r w:rsidRPr="00E620A2">
        <w:rPr>
          <w:highlight w:val="green"/>
        </w:rPr>
        <w:t>A seguito della conferma il sistema presenterà la seguente form di Dettaglio</w:t>
      </w:r>
      <w:r w:rsidR="00253413" w:rsidRPr="00E620A2">
        <w:rPr>
          <w:highlight w:val="green"/>
        </w:rPr>
        <w:t>:</w:t>
      </w:r>
    </w:p>
    <w:p w:rsidR="00DE51DD" w:rsidRDefault="00DE51DD" w:rsidP="00253413">
      <w:pPr>
        <w:ind w:left="708"/>
        <w:jc w:val="center"/>
      </w:pPr>
      <w:r>
        <w:rPr>
          <w:noProof/>
        </w:rPr>
        <w:drawing>
          <wp:inline distT="0" distB="0" distL="0" distR="0" wp14:anchorId="480CB217" wp14:editId="2A18F9F1">
            <wp:extent cx="4495800" cy="3274441"/>
            <wp:effectExtent l="0" t="0" r="0" b="254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2569" cy="3286654"/>
                    </a:xfrm>
                    <a:prstGeom prst="rect">
                      <a:avLst/>
                    </a:prstGeom>
                  </pic:spPr>
                </pic:pic>
              </a:graphicData>
            </a:graphic>
          </wp:inline>
        </w:drawing>
      </w:r>
    </w:p>
    <w:p w:rsidR="00DE51DD" w:rsidRDefault="00DE51DD" w:rsidP="00253413">
      <w:r w:rsidRPr="00E620A2">
        <w:rPr>
          <w:highlight w:val="green"/>
        </w:rPr>
        <w:t xml:space="preserve">Da cui sarà possibile procedere alla Modifica o alla Cancellazione dei dati oppure richiamare la funzione di </w:t>
      </w:r>
      <w:r w:rsidRPr="00E620A2">
        <w:rPr>
          <w:b/>
          <w:bCs/>
          <w:highlight w:val="green"/>
        </w:rPr>
        <w:t>Gestione del Difensore</w:t>
      </w:r>
      <w:r w:rsidRPr="00E620A2">
        <w:rPr>
          <w:highlight w:val="green"/>
        </w:rPr>
        <w:t xml:space="preserve"> della persona Civilmente Obbligata. Il link Gestione Difensore sarà solo CLICCABILE, nel qual caso il sistema invierà il seguente messaggio</w:t>
      </w:r>
      <w:r w:rsidR="00253413" w:rsidRPr="00E620A2">
        <w:rPr>
          <w:highlight w:val="green"/>
        </w:rPr>
        <w:t>:</w:t>
      </w:r>
    </w:p>
    <w:p w:rsidR="00D16AA0" w:rsidRDefault="00DE51DD" w:rsidP="00253413">
      <w:pPr>
        <w:ind w:left="708"/>
        <w:jc w:val="center"/>
      </w:pPr>
      <w:r>
        <w:rPr>
          <w:noProof/>
        </w:rPr>
        <w:drawing>
          <wp:inline distT="0" distB="0" distL="0" distR="0" wp14:anchorId="0B9E53CE" wp14:editId="5401C54D">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3124" cy="1060505"/>
                    </a:xfrm>
                    <a:prstGeom prst="rect">
                      <a:avLst/>
                    </a:prstGeom>
                  </pic:spPr>
                </pic:pic>
              </a:graphicData>
            </a:graphic>
          </wp:inline>
        </w:drawing>
      </w:r>
    </w:p>
    <w:sectPr w:rsidR="00D16AA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IN">
    <w:altName w:val="Corbel"/>
    <w:charset w:val="00"/>
    <w:family w:val="auto"/>
    <w:pitch w:val="variable"/>
    <w:sig w:usb0="800000A7"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1DD"/>
    <w:rsid w:val="00253413"/>
    <w:rsid w:val="00294864"/>
    <w:rsid w:val="008C3795"/>
    <w:rsid w:val="00D16AA0"/>
    <w:rsid w:val="00D16B54"/>
    <w:rsid w:val="00DE51DD"/>
    <w:rsid w:val="00E620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rsid w:val="00DE51DD"/>
    <w:pPr>
      <w:spacing w:after="0" w:line="240" w:lineRule="auto"/>
      <w:jc w:val="both"/>
    </w:pPr>
    <w:rPr>
      <w:rFonts w:ascii="DIN" w:eastAsia="Times New Roman" w:hAnsi="DIN" w:cs="Times New Roman"/>
      <w:szCs w:val="20"/>
      <w:lang w:eastAsia="it-IT"/>
    </w:rPr>
  </w:style>
  <w:style w:type="paragraph" w:styleId="Titolo1">
    <w:name w:val="heading 1"/>
    <w:basedOn w:val="Normale"/>
    <w:next w:val="Normale"/>
    <w:link w:val="Titolo1Carattere"/>
    <w:uiPriority w:val="9"/>
    <w:qFormat/>
    <w:rsid w:val="00DE51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semiHidden/>
    <w:unhideWhenUsed/>
    <w:qFormat/>
    <w:rsid w:val="00DE51D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olo4">
    <w:name w:val="heading 4"/>
    <w:aliases w:val="Titolo 4 SIUT"/>
    <w:basedOn w:val="Titolo3SIUT"/>
    <w:next w:val="Normale"/>
    <w:link w:val="Titolo4Carattere"/>
    <w:qFormat/>
    <w:rsid w:val="00DE51DD"/>
    <w:pPr>
      <w:keepLines/>
      <w:numPr>
        <w:ilvl w:val="3"/>
      </w:numPr>
      <w:tabs>
        <w:tab w:val="clear" w:pos="567"/>
      </w:tabs>
      <w:spacing w:before="120"/>
      <w:outlineLvl w:val="3"/>
    </w:pPr>
    <w:rPr>
      <w:bCs/>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aliases w:val="Titolo 4 SIUT Carattere"/>
    <w:basedOn w:val="Carpredefinitoparagrafo"/>
    <w:link w:val="Titolo4"/>
    <w:rsid w:val="00DE51DD"/>
    <w:rPr>
      <w:rFonts w:eastAsia="Times New Roman" w:cstheme="minorHAnsi"/>
      <w:b/>
      <w:bCs/>
      <w:color w:val="2E74B5" w:themeColor="accent1" w:themeShade="BF"/>
      <w:sz w:val="24"/>
      <w:szCs w:val="24"/>
      <w:lang w:val="en-US" w:eastAsia="it-IT"/>
    </w:rPr>
  </w:style>
  <w:style w:type="paragraph" w:customStyle="1" w:styleId="Titolo1SIUT">
    <w:name w:val="Titolo 1 SIUT"/>
    <w:basedOn w:val="Titolo1"/>
    <w:next w:val="Normale"/>
    <w:qFormat/>
    <w:rsid w:val="00DE51DD"/>
    <w:pPr>
      <w:keepLines w:val="0"/>
      <w:pageBreakBefore/>
      <w:numPr>
        <w:numId w:val="1"/>
      </w:numPr>
      <w:tabs>
        <w:tab w:val="num" w:pos="360"/>
        <w:tab w:val="left" w:pos="567"/>
      </w:tabs>
      <w:spacing w:before="0" w:after="180"/>
      <w:ind w:left="0" w:firstLine="0"/>
    </w:pPr>
    <w:rPr>
      <w:rFonts w:asciiTheme="minorHAnsi" w:eastAsia="Times New Roman" w:hAnsiTheme="minorHAnsi" w:cstheme="minorHAnsi"/>
      <w:b/>
      <w:sz w:val="24"/>
      <w:szCs w:val="24"/>
    </w:rPr>
  </w:style>
  <w:style w:type="paragraph" w:customStyle="1" w:styleId="Titolo2SIUT">
    <w:name w:val="Titolo 2 SIUT"/>
    <w:basedOn w:val="Titolo2"/>
    <w:next w:val="Normale"/>
    <w:link w:val="Titolo2SIUTCarattere"/>
    <w:qFormat/>
    <w:rsid w:val="00DE51DD"/>
    <w:pPr>
      <w:keepLines w:val="0"/>
      <w:numPr>
        <w:ilvl w:val="1"/>
        <w:numId w:val="1"/>
      </w:numPr>
      <w:tabs>
        <w:tab w:val="left" w:pos="567"/>
      </w:tabs>
      <w:spacing w:before="180" w:after="120"/>
    </w:pPr>
    <w:rPr>
      <w:rFonts w:asciiTheme="minorHAnsi" w:eastAsia="Times New Roman" w:hAnsiTheme="minorHAnsi" w:cstheme="minorHAnsi"/>
      <w:b/>
      <w:sz w:val="24"/>
      <w:szCs w:val="24"/>
    </w:rPr>
  </w:style>
  <w:style w:type="paragraph" w:customStyle="1" w:styleId="Titolo3SIUT">
    <w:name w:val="Titolo 3 SIUT"/>
    <w:basedOn w:val="Titolo2"/>
    <w:next w:val="Normale"/>
    <w:qFormat/>
    <w:rsid w:val="00DE51DD"/>
    <w:pPr>
      <w:keepLines w:val="0"/>
      <w:numPr>
        <w:ilvl w:val="2"/>
        <w:numId w:val="1"/>
      </w:numPr>
      <w:tabs>
        <w:tab w:val="left" w:pos="567"/>
      </w:tabs>
      <w:spacing w:before="180" w:after="120"/>
      <w:ind w:hanging="594"/>
    </w:pPr>
    <w:rPr>
      <w:rFonts w:asciiTheme="minorHAnsi" w:eastAsia="Times New Roman" w:hAnsiTheme="minorHAnsi" w:cstheme="minorHAnsi"/>
      <w:b/>
      <w:sz w:val="24"/>
      <w:szCs w:val="24"/>
    </w:rPr>
  </w:style>
  <w:style w:type="character" w:customStyle="1" w:styleId="Titolo2SIUTCarattere">
    <w:name w:val="Titolo 2 SIUT Carattere"/>
    <w:basedOn w:val="Carpredefinitoparagrafo"/>
    <w:link w:val="Titolo2SIUT"/>
    <w:rsid w:val="00DE51DD"/>
    <w:rPr>
      <w:rFonts w:eastAsia="Times New Roman" w:cstheme="minorHAnsi"/>
      <w:b/>
      <w:color w:val="2E74B5" w:themeColor="accent1" w:themeShade="BF"/>
      <w:sz w:val="24"/>
      <w:szCs w:val="24"/>
      <w:lang w:eastAsia="it-IT"/>
    </w:rPr>
  </w:style>
  <w:style w:type="character" w:customStyle="1" w:styleId="Titolo1Carattere">
    <w:name w:val="Titolo 1 Carattere"/>
    <w:basedOn w:val="Carpredefinitoparagrafo"/>
    <w:link w:val="Titolo1"/>
    <w:uiPriority w:val="9"/>
    <w:rsid w:val="00DE51DD"/>
    <w:rPr>
      <w:rFonts w:asciiTheme="majorHAnsi" w:eastAsiaTheme="majorEastAsia" w:hAnsiTheme="majorHAnsi" w:cstheme="majorBidi"/>
      <w:color w:val="2E74B5" w:themeColor="accent1" w:themeShade="BF"/>
      <w:sz w:val="32"/>
      <w:szCs w:val="32"/>
      <w:lang w:eastAsia="it-IT"/>
    </w:rPr>
  </w:style>
  <w:style w:type="character" w:customStyle="1" w:styleId="Titolo2Carattere">
    <w:name w:val="Titolo 2 Carattere"/>
    <w:basedOn w:val="Carpredefinitoparagrafo"/>
    <w:link w:val="Titolo2"/>
    <w:uiPriority w:val="9"/>
    <w:semiHidden/>
    <w:rsid w:val="00DE51DD"/>
    <w:rPr>
      <w:rFonts w:asciiTheme="majorHAnsi" w:eastAsiaTheme="majorEastAsia" w:hAnsiTheme="majorHAnsi" w:cstheme="majorBidi"/>
      <w:color w:val="2E74B5" w:themeColor="accent1" w:themeShade="BF"/>
      <w:sz w:val="26"/>
      <w:szCs w:val="26"/>
      <w:lang w:eastAsia="it-IT"/>
    </w:rPr>
  </w:style>
  <w:style w:type="paragraph" w:styleId="Testofumetto">
    <w:name w:val="Balloon Text"/>
    <w:basedOn w:val="Normale"/>
    <w:link w:val="TestofumettoCarattere"/>
    <w:uiPriority w:val="99"/>
    <w:semiHidden/>
    <w:unhideWhenUsed/>
    <w:rsid w:val="00253413"/>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53413"/>
    <w:rPr>
      <w:rFonts w:ascii="Tahoma" w:eastAsia="Times New Roman" w:hAnsi="Tahoma" w:cs="Tahoma"/>
      <w:sz w:val="16"/>
      <w:szCs w:val="16"/>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rsid w:val="00DE51DD"/>
    <w:pPr>
      <w:spacing w:after="0" w:line="240" w:lineRule="auto"/>
      <w:jc w:val="both"/>
    </w:pPr>
    <w:rPr>
      <w:rFonts w:ascii="DIN" w:eastAsia="Times New Roman" w:hAnsi="DIN" w:cs="Times New Roman"/>
      <w:szCs w:val="20"/>
      <w:lang w:eastAsia="it-IT"/>
    </w:rPr>
  </w:style>
  <w:style w:type="paragraph" w:styleId="Titolo1">
    <w:name w:val="heading 1"/>
    <w:basedOn w:val="Normale"/>
    <w:next w:val="Normale"/>
    <w:link w:val="Titolo1Carattere"/>
    <w:uiPriority w:val="9"/>
    <w:qFormat/>
    <w:rsid w:val="00DE51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next w:val="Normale"/>
    <w:link w:val="Titolo2Carattere"/>
    <w:uiPriority w:val="9"/>
    <w:semiHidden/>
    <w:unhideWhenUsed/>
    <w:qFormat/>
    <w:rsid w:val="00DE51D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olo4">
    <w:name w:val="heading 4"/>
    <w:aliases w:val="Titolo 4 SIUT"/>
    <w:basedOn w:val="Titolo3SIUT"/>
    <w:next w:val="Normale"/>
    <w:link w:val="Titolo4Carattere"/>
    <w:qFormat/>
    <w:rsid w:val="00DE51DD"/>
    <w:pPr>
      <w:keepLines/>
      <w:numPr>
        <w:ilvl w:val="3"/>
      </w:numPr>
      <w:tabs>
        <w:tab w:val="clear" w:pos="567"/>
      </w:tabs>
      <w:spacing w:before="120"/>
      <w:outlineLvl w:val="3"/>
    </w:pPr>
    <w:rPr>
      <w:bCs/>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4Carattere">
    <w:name w:val="Titolo 4 Carattere"/>
    <w:aliases w:val="Titolo 4 SIUT Carattere"/>
    <w:basedOn w:val="Carpredefinitoparagrafo"/>
    <w:link w:val="Titolo4"/>
    <w:rsid w:val="00DE51DD"/>
    <w:rPr>
      <w:rFonts w:eastAsia="Times New Roman" w:cstheme="minorHAnsi"/>
      <w:b/>
      <w:bCs/>
      <w:color w:val="2E74B5" w:themeColor="accent1" w:themeShade="BF"/>
      <w:sz w:val="24"/>
      <w:szCs w:val="24"/>
      <w:lang w:val="en-US" w:eastAsia="it-IT"/>
    </w:rPr>
  </w:style>
  <w:style w:type="paragraph" w:customStyle="1" w:styleId="Titolo1SIUT">
    <w:name w:val="Titolo 1 SIUT"/>
    <w:basedOn w:val="Titolo1"/>
    <w:next w:val="Normale"/>
    <w:qFormat/>
    <w:rsid w:val="00DE51DD"/>
    <w:pPr>
      <w:keepLines w:val="0"/>
      <w:pageBreakBefore/>
      <w:numPr>
        <w:numId w:val="1"/>
      </w:numPr>
      <w:tabs>
        <w:tab w:val="num" w:pos="360"/>
        <w:tab w:val="left" w:pos="567"/>
      </w:tabs>
      <w:spacing w:before="0" w:after="180"/>
      <w:ind w:left="0" w:firstLine="0"/>
    </w:pPr>
    <w:rPr>
      <w:rFonts w:asciiTheme="minorHAnsi" w:eastAsia="Times New Roman" w:hAnsiTheme="minorHAnsi" w:cstheme="minorHAnsi"/>
      <w:b/>
      <w:sz w:val="24"/>
      <w:szCs w:val="24"/>
    </w:rPr>
  </w:style>
  <w:style w:type="paragraph" w:customStyle="1" w:styleId="Titolo2SIUT">
    <w:name w:val="Titolo 2 SIUT"/>
    <w:basedOn w:val="Titolo2"/>
    <w:next w:val="Normale"/>
    <w:link w:val="Titolo2SIUTCarattere"/>
    <w:qFormat/>
    <w:rsid w:val="00DE51DD"/>
    <w:pPr>
      <w:keepLines w:val="0"/>
      <w:numPr>
        <w:ilvl w:val="1"/>
        <w:numId w:val="1"/>
      </w:numPr>
      <w:tabs>
        <w:tab w:val="left" w:pos="567"/>
      </w:tabs>
      <w:spacing w:before="180" w:after="120"/>
    </w:pPr>
    <w:rPr>
      <w:rFonts w:asciiTheme="minorHAnsi" w:eastAsia="Times New Roman" w:hAnsiTheme="minorHAnsi" w:cstheme="minorHAnsi"/>
      <w:b/>
      <w:sz w:val="24"/>
      <w:szCs w:val="24"/>
    </w:rPr>
  </w:style>
  <w:style w:type="paragraph" w:customStyle="1" w:styleId="Titolo3SIUT">
    <w:name w:val="Titolo 3 SIUT"/>
    <w:basedOn w:val="Titolo2"/>
    <w:next w:val="Normale"/>
    <w:qFormat/>
    <w:rsid w:val="00DE51DD"/>
    <w:pPr>
      <w:keepLines w:val="0"/>
      <w:numPr>
        <w:ilvl w:val="2"/>
        <w:numId w:val="1"/>
      </w:numPr>
      <w:tabs>
        <w:tab w:val="left" w:pos="567"/>
      </w:tabs>
      <w:spacing w:before="180" w:after="120"/>
      <w:ind w:hanging="594"/>
    </w:pPr>
    <w:rPr>
      <w:rFonts w:asciiTheme="minorHAnsi" w:eastAsia="Times New Roman" w:hAnsiTheme="minorHAnsi" w:cstheme="minorHAnsi"/>
      <w:b/>
      <w:sz w:val="24"/>
      <w:szCs w:val="24"/>
    </w:rPr>
  </w:style>
  <w:style w:type="character" w:customStyle="1" w:styleId="Titolo2SIUTCarattere">
    <w:name w:val="Titolo 2 SIUT Carattere"/>
    <w:basedOn w:val="Carpredefinitoparagrafo"/>
    <w:link w:val="Titolo2SIUT"/>
    <w:rsid w:val="00DE51DD"/>
    <w:rPr>
      <w:rFonts w:eastAsia="Times New Roman" w:cstheme="minorHAnsi"/>
      <w:b/>
      <w:color w:val="2E74B5" w:themeColor="accent1" w:themeShade="BF"/>
      <w:sz w:val="24"/>
      <w:szCs w:val="24"/>
      <w:lang w:eastAsia="it-IT"/>
    </w:rPr>
  </w:style>
  <w:style w:type="character" w:customStyle="1" w:styleId="Titolo1Carattere">
    <w:name w:val="Titolo 1 Carattere"/>
    <w:basedOn w:val="Carpredefinitoparagrafo"/>
    <w:link w:val="Titolo1"/>
    <w:uiPriority w:val="9"/>
    <w:rsid w:val="00DE51DD"/>
    <w:rPr>
      <w:rFonts w:asciiTheme="majorHAnsi" w:eastAsiaTheme="majorEastAsia" w:hAnsiTheme="majorHAnsi" w:cstheme="majorBidi"/>
      <w:color w:val="2E74B5" w:themeColor="accent1" w:themeShade="BF"/>
      <w:sz w:val="32"/>
      <w:szCs w:val="32"/>
      <w:lang w:eastAsia="it-IT"/>
    </w:rPr>
  </w:style>
  <w:style w:type="character" w:customStyle="1" w:styleId="Titolo2Carattere">
    <w:name w:val="Titolo 2 Carattere"/>
    <w:basedOn w:val="Carpredefinitoparagrafo"/>
    <w:link w:val="Titolo2"/>
    <w:uiPriority w:val="9"/>
    <w:semiHidden/>
    <w:rsid w:val="00DE51DD"/>
    <w:rPr>
      <w:rFonts w:asciiTheme="majorHAnsi" w:eastAsiaTheme="majorEastAsia" w:hAnsiTheme="majorHAnsi" w:cstheme="majorBidi"/>
      <w:color w:val="2E74B5" w:themeColor="accent1" w:themeShade="BF"/>
      <w:sz w:val="26"/>
      <w:szCs w:val="26"/>
      <w:lang w:eastAsia="it-IT"/>
    </w:rPr>
  </w:style>
  <w:style w:type="paragraph" w:styleId="Testofumetto">
    <w:name w:val="Balloon Text"/>
    <w:basedOn w:val="Normale"/>
    <w:link w:val="TestofumettoCarattere"/>
    <w:uiPriority w:val="99"/>
    <w:semiHidden/>
    <w:unhideWhenUsed/>
    <w:rsid w:val="00253413"/>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53413"/>
    <w:rPr>
      <w:rFonts w:ascii="Tahoma" w:eastAsia="Times New Roman" w:hAnsi="Tahoma" w:cs="Tahoma"/>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260</Words>
  <Characters>1485</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dc:creator>
  <cp:keywords/>
  <dc:description/>
  <cp:lastModifiedBy>Simone Gioggi</cp:lastModifiedBy>
  <cp:revision>4</cp:revision>
  <dcterms:created xsi:type="dcterms:W3CDTF">2023-03-03T13:53:00Z</dcterms:created>
  <dcterms:modified xsi:type="dcterms:W3CDTF">2023-03-03T17:29:00Z</dcterms:modified>
</cp:coreProperties>
</file>