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Universal Harmonic Framework: Lagrangian Formulation (Hypothetical)</w:t>
      </w:r>
    </w:p>
    <w:p>
      <w:r>
        <w:rPr>
          <w:b/>
        </w:rPr>
        <w:t xml:space="preserve">Note: </w:t>
      </w:r>
      <w:r>
        <w:t>This document presents a hypothetical mathematical framework. It is not an established or experimentally validated physical theory.</w:t>
        <w:br/>
        <w:br/>
      </w:r>
    </w:p>
    <w:p>
      <w:r>
        <w:t>Field: H(x^μ)</w:t>
      </w:r>
    </w:p>
    <w:p>
      <w:r>
        <w:t>Invariant equilibrium: κ = 1/9 = 0.111111...</w:t>
      </w:r>
    </w:p>
    <w:p>
      <w:r>
        <w:t>Equilibrium state: ZNY = κ</w:t>
      </w:r>
    </w:p>
    <w:p/>
    <w:p>
      <w:r>
        <w:t>Action:</w:t>
      </w:r>
    </w:p>
    <w:p>
      <w:r>
        <w:t>S = ∫ d^4x √(-g) L</w:t>
      </w:r>
    </w:p>
    <w:p/>
    <w:p>
      <w:r>
        <w:t>Total Lagrangian:</w:t>
      </w:r>
    </w:p>
    <w:p>
      <w:r>
        <w:t>L = L_GR + L_H + L_matter + L_int</w:t>
      </w:r>
    </w:p>
    <w:p/>
    <w:p>
      <w:r>
        <w:t>L_GR = (1/(2κ_G)) R</w:t>
      </w:r>
    </w:p>
    <w:p/>
    <w:p>
      <w:r>
        <w:t>L_H = -(1/2) g^{μν} ∇_μH ∇_νH - V(H)</w:t>
      </w:r>
    </w:p>
    <w:p/>
    <w:p>
      <w:r>
        <w:t>Potential:</w:t>
      </w:r>
    </w:p>
    <w:p>
      <w:r>
        <w:t>V(H) = (λ/2)(H - κ)^2</w:t>
      </w:r>
    </w:p>
    <w:p/>
    <w:p>
      <w:r>
        <w:t>Interaction:</w:t>
      </w:r>
    </w:p>
    <w:p>
      <w:r>
        <w:t>L_int = -ξHR + ηHT + ζH ψ̄ψ</w:t>
      </w:r>
    </w:p>
    <w:p/>
    <w:p>
      <w:r>
        <w:t>Field equation:</w:t>
      </w:r>
    </w:p>
    <w:p>
      <w:r>
        <w:t>□H - dV/dH + ξR - ηT - ζψ̄ψ = 0</w:t>
      </w:r>
    </w:p>
    <w:p/>
    <w:p>
      <w:r>
        <w:t>Since dV/dH = λ(H-κ):</w:t>
      </w:r>
    </w:p>
    <w:p>
      <w:r>
        <w:t>□H - λ(H-κ) + ξR - ηT - ζψ̄ψ = 0</w:t>
      </w:r>
    </w:p>
    <w:p/>
    <w:p>
      <w:r>
        <w:t>Modified gravity:</w:t>
      </w:r>
    </w:p>
    <w:p>
      <w:r>
        <w:t>G_{μν} = κ_G (T_{μν} + T^(H)_{μν} + T^(int)_{μν})</w:t>
      </w:r>
    </w:p>
    <w:p/>
    <w:p>
      <w:r>
        <w:t>Harmonic stress-energy:</w:t>
      </w:r>
    </w:p>
    <w:p>
      <w:r>
        <w:t>T^(H)_{μν} = ∇_μH∇_νH - (1/2)g_{μν}(∇H)^2 - g_{μν}V(H)</w:t>
      </w:r>
    </w:p>
    <w:p/>
    <w:p>
      <w:r>
        <w:t>Central thesis:</w:t>
      </w:r>
    </w:p>
    <w:p>
      <w:r>
        <w:t>Observable Reality = f(H - κ)</w:t>
      </w:r>
    </w:p>
    <w:p>
      <w:r>
        <w:t>δH = H - ZNY</w:t>
      </w:r>
    </w:p>
    <w:p/>
    <w:p>
      <w:r>
        <w:t>Interpretation:</w:t>
      </w:r>
    </w:p>
    <w:p>
      <w:r>
        <w:t>Observable physical structure is hypothesised to emerge from deviations of the harmonic field away from the equilibrium state ZNY.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