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Publication and Intellectual Property Strategy</w:t>
      </w:r>
    </w:p>
    <w:p>
      <w:pPr>
        <w:pStyle w:val="Heading2"/>
      </w:pPr>
      <w:r>
        <w:t>Working Strategy for Volume I (Amended)</w:t>
      </w:r>
    </w:p>
    <w:p>
      <w:pPr>
        <w:pStyle w:val="Heading3"/>
      </w:pPr>
      <w:r>
        <w:t>Purpose</w:t>
      </w:r>
    </w:p>
    <w:p>
      <w:r>
        <w:t>This document outlines a practical strategy for preserving, publishing and managing the intellectual property associated with Universal Harmonic Theory. It is an editorial planning document and is not legal advice.</w:t>
      </w:r>
    </w:p>
    <w:p>
      <w:pPr>
        <w:pStyle w:val="Heading3"/>
      </w:pPr>
      <w:r>
        <w:t>Proposed Authorship</w:t>
      </w:r>
    </w:p>
    <w:p>
      <w:r>
        <w:t>Principal Author: Simon James Ellis</w:t>
      </w:r>
    </w:p>
    <w:p>
      <w:r>
        <w:t>Proposed Co-Author: Lucia Leonie Ellis (Date of Birth: 10/08/2009)</w:t>
      </w:r>
    </w:p>
    <w:p>
      <w:pPr>
        <w:pStyle w:val="Heading3"/>
      </w:pPr>
      <w:r>
        <w:t>Important Note on Co-authorship</w:t>
      </w:r>
    </w:p>
    <w:p>
      <w:r>
        <w:t>A person should be listed as a co-author if they have made, or will make, a genuine intellectual contribution to the work. If Lucia Leonie Ellis contributes original ideas, analysis, writing or development of the theory, co-authorship may be appropriate. If her role is editorial or supportive, an acknowledgement may be more appropriate. Legal advice should be obtained if authorship and future ownership rights are intended to have legal effect.</w:t>
      </w:r>
    </w:p>
    <w:p>
      <w:pPr>
        <w:pStyle w:val="Heading3"/>
      </w:pPr>
      <w:r>
        <w:t>Copyright and Succession</w:t>
      </w:r>
    </w:p>
    <w:p>
      <w:pPr>
        <w:pStyle w:val="ListBullet"/>
      </w:pPr>
      <w:r>
        <w:t>Keep dated master manuscript versions.</w:t>
      </w:r>
    </w:p>
    <w:p>
      <w:pPr>
        <w:pStyle w:val="ListBullet"/>
      </w:pPr>
      <w:r>
        <w:t>Include a copyright statement in every edition.</w:t>
      </w:r>
    </w:p>
    <w:p>
      <w:pPr>
        <w:pStyle w:val="ListBullet"/>
      </w:pPr>
      <w:r>
        <w:t>Discuss with a solicitor how copyright and related intellectual property should pass under your will.</w:t>
      </w:r>
    </w:p>
    <w:p>
      <w:pPr>
        <w:pStyle w:val="ListBullet"/>
      </w:pPr>
      <w:r>
        <w:t>If your intention is for Lucia Leonie Ellis to continue the project, ensure this is reflected in your estate planning and any relevant intellectual property agreements.</w:t>
      </w:r>
    </w:p>
    <w:p>
      <w:pPr>
        <w:pStyle w:val="Heading3"/>
      </w:pPr>
      <w:r>
        <w:t>Publication Strategy</w:t>
      </w:r>
    </w:p>
    <w:p>
      <w:pPr>
        <w:pStyle w:val="ListBullet"/>
      </w:pPr>
      <w:r>
        <w:t>Maintain one evolving master manuscript.</w:t>
      </w:r>
    </w:p>
    <w:p>
      <w:pPr>
        <w:pStyle w:val="ListBullet"/>
      </w:pPr>
      <w:r>
        <w:t>Publish numbered editions with revision histories.</w:t>
      </w:r>
    </w:p>
    <w:p>
      <w:pPr>
        <w:pStyle w:val="ListBullet"/>
      </w:pPr>
      <w:r>
        <w:t>Archive releases in research repositories and maintain version control.</w:t>
      </w:r>
    </w:p>
    <w:p>
      <w:pPr>
        <w:pStyle w:val="ListBullet"/>
      </w:pPr>
      <w:r>
        <w:t>Preserve a clear record of each author's contributions.</w:t>
      </w:r>
    </w:p>
    <w:p>
      <w:pPr>
        <w:pStyle w:val="Heading3"/>
      </w:pPr>
      <w:r>
        <w:t>Ethical Statement</w:t>
      </w:r>
    </w:p>
    <w:p>
      <w:r>
        <w:t>The stated intention of the project is peaceful, humanitarian, educational and scientific use. The manuscript should continue to distinguish established scientific knowledge from original theoretical hypotheses.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