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Noise Scale as C &amp; G Harmonic Displacement</w:t>
      </w:r>
    </w:p>
    <w:p>
      <w:pPr>
        <w:jc w:val="center"/>
      </w:pPr>
      <w:r>
        <w:rPr>
          <w:b/>
          <w:color w:val="4F46E5"/>
          <w:sz w:val="24"/>
        </w:rPr>
        <w:t>Richardson Extrapolation Centred on the Perfect Harmonic Reference</w:t>
      </w:r>
    </w:p>
    <w:p>
      <w:pPr>
        <w:jc w:val="center"/>
      </w:pPr>
      <w:r>
        <w:rPr>
          <w:i/>
          <w:sz w:val="19"/>
        </w:rPr>
        <w:t>Theoretical development for Universal Harmonic Theory</w:t>
      </w:r>
    </w:p>
    <w:p>
      <w:pPr>
        <w:spacing w:before="160" w:after="200"/>
      </w:pPr>
      <w:r>
        <w:rPr>
          <w:b/>
        </w:rPr>
        <w:t xml:space="preserve">Scientific status: </w:t>
      </w:r>
      <w:r>
        <w:t>The Richardson mathematics is established. The interpretation of noise as displacement from a perfect C &amp; G harmonic state is a proposed, testable extension and is not an established law of physics.</w:t>
      </w:r>
    </w:p>
    <w:p>
      <w:pPr>
        <w:pStyle w:val="Heading1"/>
      </w:pPr>
      <w:r>
        <w:t>1. Core Definition</w:t>
      </w:r>
    </w:p>
    <w:p>
      <w:pPr>
        <w:spacing w:after="100"/>
      </w:pPr>
      <w:r>
        <w:t>Within this framework, the noise scale is not treated only as an arbitrary amplification factor. It is redefined as a measurable displacement from a perfect C &amp; G harmonic reference condition. The reference ratio is the perfect fifth:</w:t>
      </w:r>
    </w:p>
    <w:p>
      <w:pPr>
        <w:pStyle w:val="EquationDisplay"/>
        <w:jc w:val="center"/>
      </w:pPr>
      <w:r>
        <w:t>ω_G / ω_C = 3 / 2</w:t>
      </w:r>
    </w:p>
    <w:p>
      <w:pPr>
        <w:spacing w:after="100"/>
      </w:pPr>
      <w:r>
        <w:t>At perfect harmonic balance, the normalised harmonic scale is defined as unity:</w:t>
      </w:r>
    </w:p>
    <w:p>
      <w:pPr>
        <w:pStyle w:val="EquationDisplay"/>
        <w:jc w:val="center"/>
      </w:pPr>
      <w:r>
        <w:t>λ_CG = 1</w:t>
      </w:r>
    </w:p>
    <w:p>
      <w:pPr>
        <w:spacing w:after="100"/>
      </w:pPr>
      <w:r>
        <w:t>The normalised C &amp; G harmonic scale is therefore</w:t>
      </w:r>
    </w:p>
    <w:p>
      <w:pPr>
        <w:pStyle w:val="EquationDisplay"/>
        <w:jc w:val="center"/>
      </w:pPr>
      <w:r>
        <w:t>λ_CG = (ω_G / ω_C) / (3/2) = 2ω_G / 3ω_C</w:t>
      </w:r>
    </w:p>
    <w:p>
      <w:pPr>
        <w:spacing w:after="100"/>
      </w:pPr>
      <w:r>
        <w:t>Values above or below unity represent displacement away from the proposed equilibrium ratio.</w:t>
      </w:r>
    </w:p>
    <w:p>
      <w:pPr>
        <w:pStyle w:val="Heading1"/>
      </w:pPr>
      <w:r>
        <w:t>2. Harmonic Displacement Coordinate</w:t>
      </w:r>
    </w:p>
    <w:p>
      <w:pPr>
        <w:spacing w:after="100"/>
      </w:pPr>
      <w:r>
        <w:t>The direct displacement from the perfect harmonic reference is</w:t>
      </w:r>
    </w:p>
    <w:p>
      <w:pPr>
        <w:pStyle w:val="EquationDisplay"/>
        <w:jc w:val="center"/>
      </w:pPr>
      <w:r>
        <w:t>δ_CG = λ_CG − 1</w:t>
      </w:r>
    </w:p>
    <w:p>
      <w:pPr>
        <w:spacing w:after="100"/>
      </w:pPr>
      <w:r>
        <w:t>A logarithmic coordinate gives a symmetric measure of upward and downward departures:</w:t>
      </w:r>
    </w:p>
    <w:p>
      <w:pPr>
        <w:pStyle w:val="EquationDisplay"/>
        <w:jc w:val="center"/>
      </w:pPr>
      <w:r>
        <w:t>χ_CG = ln(λ_CG) = ln(2ω_G / 3ω_C)</w:t>
      </w:r>
    </w:p>
    <w:p>
      <w:pPr>
        <w:spacing w:after="100"/>
      </w:pPr>
      <w:r>
        <w:t>At exact balance,</w:t>
      </w:r>
    </w:p>
    <w:p>
      <w:pPr>
        <w:pStyle w:val="EquationDisplay"/>
        <w:jc w:val="center"/>
      </w:pPr>
      <w:r>
        <w:t>χ_CG = 0</w:t>
      </w:r>
    </w:p>
    <w:p>
      <w:pPr>
        <w:spacing w:after="100"/>
      </w:pPr>
      <w:r>
        <w:t>The logarithmic form is useful because reciprocal deviations from the reference ratio have equal magnitude and opposite sign.</w:t>
      </w:r>
    </w:p>
    <w:p>
      <w:pPr>
        <w:pStyle w:val="Heading1"/>
      </w:pPr>
      <w:r>
        <w:t>3. Harmonic Noise and Coherence</w:t>
      </w:r>
    </w:p>
    <w:p>
      <w:pPr>
        <w:spacing w:after="100"/>
      </w:pPr>
      <w:r>
        <w:t>Define the magnitude of harmonic noise as the absolute displacement in logarithmic ratio space:</w:t>
      </w:r>
    </w:p>
    <w:p>
      <w:pPr>
        <w:pStyle w:val="EquationDisplay"/>
        <w:jc w:val="center"/>
      </w:pPr>
      <w:r>
        <w:t>N_CG = |χ_CG|</w:t>
      </w:r>
    </w:p>
    <w:p>
      <w:pPr>
        <w:spacing w:after="100"/>
      </w:pPr>
      <w:r>
        <w:t>Therefore,</w:t>
      </w:r>
    </w:p>
    <w:p>
      <w:pPr>
        <w:pStyle w:val="EquationDisplay"/>
        <w:jc w:val="center"/>
      </w:pPr>
      <w:r>
        <w:t>N_CG = 0  at perfect C &amp; G balance</w:t>
      </w:r>
    </w:p>
    <w:p>
      <w:pPr>
        <w:spacing w:after="100"/>
      </w:pPr>
      <w:r>
        <w:t>A bounded harmonic-coherence function may be introduced as</w:t>
      </w:r>
    </w:p>
    <w:p>
      <w:pPr>
        <w:pStyle w:val="EquationDisplay"/>
        <w:jc w:val="center"/>
      </w:pPr>
      <w:r>
        <w:t>H_CG = exp[−N_CG² / (2s_CG²)]</w:t>
      </w:r>
    </w:p>
    <w:p>
      <w:pPr>
        <w:spacing w:after="100"/>
      </w:pPr>
      <w:r>
        <w:t>where s_CG &gt; 0 is a dimensionless resonance-width parameter. This gives</w:t>
      </w:r>
    </w:p>
    <w:p>
      <w:pPr>
        <w:pStyle w:val="EquationDisplay"/>
        <w:jc w:val="center"/>
      </w:pPr>
      <w:r>
        <w:t>H_CG = 1  when N_CG = 0</w:t>
      </w:r>
    </w:p>
    <w:p>
      <w:pPr>
        <w:pStyle w:val="EquationDisplay"/>
        <w:jc w:val="center"/>
      </w:pPr>
      <w:r>
        <w:t>0 &lt; H_CG &lt; 1  when N_CG &gt; 0</w:t>
      </w:r>
    </w:p>
    <w:p>
      <w:pPr>
        <w:pStyle w:val="Heading1"/>
      </w:pPr>
      <w:r>
        <w:t>4. Richardson Extrapolation About Harmonic Equilibrium</w:t>
      </w:r>
    </w:p>
    <w:p>
      <w:pPr>
        <w:spacing w:after="100"/>
      </w:pPr>
      <w:r>
        <w:t>Conventional Richardson extrapolation is centred on a formal zero-noise coordinate. Under the C &amp; G formulation, the physical reference is λ_CG = 1. The observable is expanded about that point:</w:t>
      </w:r>
    </w:p>
    <w:p>
      <w:pPr>
        <w:pStyle w:val="EquationDisplay"/>
        <w:jc w:val="center"/>
      </w:pPr>
      <w:r>
        <w:t>E(λ_CG) = E(1) + a₁(λ_CG − 1) + a₂(λ_CG − 1)² + ···</w:t>
      </w:r>
    </w:p>
    <w:p>
      <w:pPr>
        <w:spacing w:after="100"/>
      </w:pPr>
      <w:r>
        <w:t>Using δ_CG = λ_CG − 1, this becomes</w:t>
      </w:r>
    </w:p>
    <w:p>
      <w:pPr>
        <w:pStyle w:val="EquationDisplay"/>
        <w:jc w:val="center"/>
      </w:pPr>
      <w:r>
        <w:t>E(δ_CG) = E(0) + a₁δ_CG + a₂δ_CG² + ···</w:t>
      </w:r>
    </w:p>
    <w:p>
      <w:pPr>
        <w:spacing w:after="100"/>
      </w:pPr>
      <w:r>
        <w:t>Here E(0) means zero harmonic displacement, not a zero frequency ratio:</w:t>
      </w:r>
    </w:p>
    <w:p>
      <w:pPr>
        <w:pStyle w:val="EquationDisplay"/>
        <w:jc w:val="center"/>
      </w:pPr>
      <w:r>
        <w:t>E(0) ≡ E(δ_CG = 0) = E(λ_CG = 1)</w:t>
      </w:r>
    </w:p>
    <w:p>
      <w:pPr>
        <w:spacing w:after="100"/>
      </w:pPr>
      <w:r>
        <w:t>The central equivalence is</w:t>
      </w:r>
    </w:p>
    <w:p>
      <w:pPr>
        <w:pStyle w:val="EquationDisplay"/>
        <w:jc w:val="center"/>
      </w:pPr>
      <w:r>
        <w:t>zero harmonic noise ⇔ δ_CG = 0 ⇔ λ_CG = 1 ⇔ H_CG = 1</w:t>
      </w:r>
    </w:p>
    <w:p>
      <w:pPr>
        <w:pStyle w:val="Heading1"/>
      </w:pPr>
      <w:r>
        <w:t>5. General Harmonic Richardson Conditions</w:t>
      </w:r>
    </w:p>
    <w:p>
      <w:pPr>
        <w:spacing w:after="100"/>
      </w:pPr>
      <w:r>
        <w:t>Suppose measurements are obtained at n harmonic displacements δ₁, δ₂, …, δₙ. The perfect-balance value is estimated by</w:t>
      </w:r>
    </w:p>
    <w:p>
      <w:pPr>
        <w:pStyle w:val="EquationDisplay"/>
        <w:jc w:val="center"/>
      </w:pPr>
      <w:r>
        <w:t>Ê_CG* = Σⱼ₌₁ⁿ γⱼ E(δⱼ)</w:t>
      </w:r>
    </w:p>
    <w:p>
      <w:pPr>
        <w:spacing w:after="100"/>
      </w:pPr>
      <w:r>
        <w:t>The coefficients satisfy</w:t>
      </w:r>
    </w:p>
    <w:p>
      <w:pPr>
        <w:pStyle w:val="EquationDisplay"/>
        <w:jc w:val="center"/>
      </w:pPr>
      <w:r>
        <w:t>Σⱼ₌₁ⁿ γⱼ = 1</w:t>
      </w:r>
    </w:p>
    <w:p>
      <w:pPr>
        <w:pStyle w:val="EquationDisplay"/>
        <w:jc w:val="center"/>
      </w:pPr>
      <w:r>
        <w:t>Σⱼ₌₁ⁿ γⱼ δⱼᵏ = 0,    k = 1, 2, …, n − 1</w:t>
      </w:r>
    </w:p>
    <w:p>
      <w:pPr>
        <w:spacing w:after="100"/>
      </w:pPr>
      <w:r>
        <w:t>Equivalently, since δⱼ = λ_CG,j − 1,</w:t>
      </w:r>
    </w:p>
    <w:p>
      <w:pPr>
        <w:pStyle w:val="EquationDisplay"/>
        <w:jc w:val="center"/>
      </w:pPr>
      <w:r>
        <w:t>Σⱼ₌₁ⁿ γⱼ (λ_CG,j − 1)ᵏ = 0</w:t>
      </w:r>
    </w:p>
    <w:p>
      <w:pPr>
        <w:spacing w:after="100"/>
      </w:pPr>
      <w:r>
        <w:t>These conditions preserve the equilibrium term while cancelling the selected orders of harmonic displacement.</w:t>
      </w:r>
    </w:p>
    <w:p>
      <w:pPr>
        <w:pStyle w:val="Heading1"/>
      </w:pPr>
      <w:r>
        <w:t>6. First-Order Example</w:t>
      </w:r>
    </w:p>
    <w:p>
      <w:pPr>
        <w:spacing w:after="100"/>
      </w:pPr>
      <w:r>
        <w:t>Take two measurements at</w:t>
      </w:r>
    </w:p>
    <w:p>
      <w:pPr>
        <w:pStyle w:val="EquationDisplay"/>
        <w:jc w:val="center"/>
      </w:pPr>
      <w:r>
        <w:t>λ_CG,1 = 1 + Δ</w:t>
      </w:r>
    </w:p>
    <w:p>
      <w:pPr>
        <w:pStyle w:val="EquationDisplay"/>
        <w:jc w:val="center"/>
      </w:pPr>
      <w:r>
        <w:t>λ_CG,2 = 1 + 3Δ</w:t>
      </w:r>
    </w:p>
    <w:p>
      <w:pPr>
        <w:spacing w:after="100"/>
      </w:pPr>
      <w:r>
        <w:t>Their displacement coordinates are</w:t>
      </w:r>
    </w:p>
    <w:p>
      <w:pPr>
        <w:pStyle w:val="EquationDisplay"/>
        <w:jc w:val="center"/>
      </w:pPr>
      <w:r>
        <w:t>δ₁ = Δ,    δ₂ = 3Δ</w:t>
      </w:r>
    </w:p>
    <w:p>
      <w:pPr>
        <w:spacing w:after="100"/>
      </w:pPr>
      <w:r>
        <w:t>For the linear model</w:t>
      </w:r>
    </w:p>
    <w:p>
      <w:pPr>
        <w:pStyle w:val="EquationDisplay"/>
        <w:jc w:val="center"/>
      </w:pPr>
      <w:r>
        <w:t>E(δ) = E_CG* + a₁δ</w:t>
      </w:r>
    </w:p>
    <w:p>
      <w:pPr>
        <w:spacing w:after="100"/>
      </w:pPr>
      <w:r>
        <w:t>the measured values are</w:t>
      </w:r>
    </w:p>
    <w:p>
      <w:pPr>
        <w:pStyle w:val="EquationDisplay"/>
        <w:jc w:val="center"/>
      </w:pPr>
      <w:r>
        <w:t>E(Δ) = E_CG* + a₁Δ</w:t>
      </w:r>
    </w:p>
    <w:p>
      <w:pPr>
        <w:pStyle w:val="EquationDisplay"/>
        <w:jc w:val="center"/>
      </w:pPr>
      <w:r>
        <w:t>E(3Δ) = E_CG* + 3a₁Δ</w:t>
      </w:r>
    </w:p>
    <w:p>
      <w:pPr>
        <w:spacing w:after="100"/>
      </w:pPr>
      <w:r>
        <w:t>Solving for the perfect-balance value gives</w:t>
      </w:r>
    </w:p>
    <w:p>
      <w:pPr>
        <w:pStyle w:val="EquationDisplay"/>
        <w:jc w:val="center"/>
      </w:pPr>
      <w:r>
        <w:t>E_CG* = [3E(Δ) − E(3Δ)] / 2</w:t>
      </w:r>
    </w:p>
    <w:p>
      <w:pPr>
        <w:spacing w:after="100"/>
      </w:pPr>
      <w:r>
        <w:t>or, in terms of the normalised harmonic scale,</w:t>
      </w:r>
    </w:p>
    <w:p>
      <w:pPr>
        <w:pStyle w:val="EquationDisplay"/>
        <w:jc w:val="center"/>
      </w:pPr>
      <w:r>
        <w:t>E_CG* = [3E(1 + Δ) − E(1 + 3Δ)] / 2</w:t>
      </w:r>
    </w:p>
    <w:p>
      <w:pPr>
        <w:pStyle w:val="Heading1"/>
      </w:pPr>
      <w:r>
        <w:t>7. Quadratic Harmonic Extrapolation</w:t>
      </w:r>
    </w:p>
    <w:p>
      <w:pPr>
        <w:spacing w:after="100"/>
      </w:pPr>
      <w:r>
        <w:t>For three displacement levels</w:t>
      </w:r>
    </w:p>
    <w:p>
      <w:pPr>
        <w:pStyle w:val="EquationDisplay"/>
        <w:jc w:val="center"/>
      </w:pPr>
      <w:r>
        <w:t>δ = [Δ, 3Δ, 5Δ]</w:t>
      </w:r>
    </w:p>
    <w:p>
      <w:pPr>
        <w:spacing w:after="100"/>
      </w:pPr>
      <w:r>
        <w:t>the second-order Richardson estimator is</w:t>
      </w:r>
    </w:p>
    <w:p>
      <w:pPr>
        <w:pStyle w:val="EquationDisplay"/>
        <w:jc w:val="center"/>
      </w:pPr>
      <w:r>
        <w:t>E_CG* = [15E(Δ) − 10E(3Δ) + 3E(5Δ)] / 8</w:t>
      </w:r>
    </w:p>
    <w:p>
      <w:pPr>
        <w:spacing w:after="100"/>
      </w:pPr>
      <w:r>
        <w:t>In terms of the harmonic scale,</w:t>
      </w:r>
    </w:p>
    <w:p>
      <w:pPr>
        <w:pStyle w:val="EquationDisplay"/>
        <w:jc w:val="center"/>
      </w:pPr>
      <w:r>
        <w:t>E_CG* = [15E(1 + Δ) − 10E(1 + 3Δ) + 3E(1 + 5Δ)] / 8</w:t>
      </w:r>
    </w:p>
    <w:p>
      <w:pPr>
        <w:spacing w:after="100"/>
      </w:pPr>
      <w:r>
        <w:t>This cancels first- and second-order departures from the perfect C &amp; G reference when the local polynomial model is valid.</w:t>
      </w:r>
    </w:p>
    <w:p>
      <w:pPr>
        <w:pStyle w:val="Heading1"/>
      </w:pPr>
      <w:r>
        <w:t>8. Inclusion of the Fourth Dimension</w:t>
      </w:r>
    </w:p>
    <w:p>
      <w:pPr>
        <w:spacing w:after="100"/>
      </w:pPr>
      <w:r>
        <w:t>Because harmonic balance can evolve through spacetime, the harmonic scale is written as a field:</w:t>
      </w:r>
    </w:p>
    <w:p>
      <w:pPr>
        <w:pStyle w:val="EquationDisplay"/>
        <w:jc w:val="center"/>
      </w:pPr>
      <w:r>
        <w:t>λ_CG = λ_CG(xᵘ),    xᵘ = (ct, x, y, z)</w:t>
      </w:r>
    </w:p>
    <w:p>
      <w:pPr>
        <w:spacing w:after="100"/>
      </w:pPr>
      <w:r>
        <w:t>The displacement field is</w:t>
      </w:r>
    </w:p>
    <w:p>
      <w:pPr>
        <w:pStyle w:val="EquationDisplay"/>
        <w:jc w:val="center"/>
      </w:pPr>
      <w:r>
        <w:t>δ_CG(xᵘ) = λ_CG(xᵘ) − 1</w:t>
      </w:r>
    </w:p>
    <w:p>
      <w:pPr>
        <w:spacing w:after="100"/>
      </w:pPr>
      <w:r>
        <w:t>The observable becomes</w:t>
      </w:r>
    </w:p>
    <w:p>
      <w:pPr>
        <w:pStyle w:val="EquationDisplay"/>
        <w:jc w:val="center"/>
      </w:pPr>
      <w:r>
        <w:t>E = E[δ_CG(xᵘ), xᵘ]</w:t>
      </w:r>
    </w:p>
    <w:p>
      <w:pPr>
        <w:spacing w:after="100"/>
      </w:pPr>
      <w:r>
        <w:t>The spacetime-dependent harmonic extrapolation is</w:t>
      </w:r>
    </w:p>
    <w:p>
      <w:pPr>
        <w:pStyle w:val="EquationDisplay"/>
        <w:jc w:val="center"/>
      </w:pPr>
      <w:r>
        <w:t>Ê_CG*(xᵘ) = Σⱼ₌₁ⁿ γⱼ E[δ_CG,j(xᵘ), xᵘ]</w:t>
      </w:r>
    </w:p>
    <w:p>
      <w:pPr>
        <w:spacing w:after="100"/>
      </w:pPr>
      <w:r>
        <w:t>For the quadratic sequence,</w:t>
      </w:r>
    </w:p>
    <w:p>
      <w:pPr>
        <w:pStyle w:val="EquationDisplay"/>
        <w:jc w:val="center"/>
      </w:pPr>
      <w:r>
        <w:t>Ê_CG*(xᵘ) = [15E(Δ, xᵘ) − 10E(3Δ, xᵘ) + 3E(5Δ, xᵘ)] / 8</w:t>
      </w:r>
    </w:p>
    <w:p>
      <w:pPr>
        <w:spacing w:after="100"/>
      </w:pPr>
      <w:r>
        <w:t>The equilibrium condition is therefore</w:t>
      </w:r>
    </w:p>
    <w:p>
      <w:pPr>
        <w:pStyle w:val="EquationDisplay"/>
        <w:jc w:val="center"/>
      </w:pPr>
      <w:r>
        <w:t>δ_CG(xᵘ) → 0</w:t>
      </w:r>
    </w:p>
    <w:p>
      <w:pPr>
        <w:spacing w:after="100"/>
      </w:pPr>
      <w:r>
        <w:t>or equivalently</w:t>
      </w:r>
    </w:p>
    <w:p>
      <w:pPr>
        <w:pStyle w:val="EquationDisplay"/>
        <w:jc w:val="center"/>
      </w:pPr>
      <w:r>
        <w:t>λ_CG(xᵘ) → 1</w:t>
      </w:r>
    </w:p>
    <w:p>
      <w:pPr>
        <w:pStyle w:val="Heading1"/>
      </w:pPr>
      <w:r>
        <w:t>9. Time-Dependent Harmonic Evolution</w:t>
      </w:r>
    </w:p>
    <w:p>
      <w:pPr>
        <w:spacing w:after="100"/>
      </w:pPr>
      <w:r>
        <w:t>Writing the fourth coordinate explicitly, the scale may be expressed as λ_CG(t, x, y, z). Along a fixed worldline, the time-dependent equilibrium estimate is</w:t>
      </w:r>
    </w:p>
    <w:p>
      <w:pPr>
        <w:pStyle w:val="EquationDisplay"/>
        <w:jc w:val="center"/>
      </w:pPr>
      <w:r>
        <w:t>Ê_CG*(t) = Σⱼ₌₁ⁿ γⱼ E[δ_CG,j(t), t]</w:t>
      </w:r>
    </w:p>
    <w:p>
      <w:pPr>
        <w:spacing w:after="100"/>
      </w:pPr>
      <w:r>
        <w:t>The local expansion contains both harmonic-displacement and temporal terms:</w:t>
      </w:r>
    </w:p>
    <w:p>
      <w:pPr>
        <w:pStyle w:val="EquationDisplay"/>
        <w:jc w:val="center"/>
      </w:pPr>
      <w:r>
        <w:t>E(δ,t) = E(0,t₀) + E_δ δ + E_t Δt + ½E_δδ δ² + E_δt δΔt + ½E_tt(Δt)² + ···</w:t>
      </w:r>
    </w:p>
    <w:p>
      <w:pPr>
        <w:spacing w:after="100"/>
      </w:pPr>
      <w:r>
        <w:t>Ordinary one-variable Richardson cancellation removes selected powers of δ, but it does not automatically remove temporal drift E_tΔt or the mixed term E_δtδΔt. Measurements should therefore be time aligned or treated with a multidimensional extrapolation.</w:t>
      </w:r>
    </w:p>
    <w:p>
      <w:pPr>
        <w:pStyle w:val="Heading1"/>
      </w:pPr>
      <w:r>
        <w:t>10. Multidimensional Harmonic Extrapolation</w:t>
      </w:r>
    </w:p>
    <w:p>
      <w:pPr>
        <w:spacing w:after="100"/>
      </w:pPr>
      <w:r>
        <w:t>Let τ = (t − t₀)/T₀ be a dimensionless time displacement. A joint expansion is</w:t>
      </w:r>
    </w:p>
    <w:p>
      <w:pPr>
        <w:pStyle w:val="EquationDisplay"/>
        <w:jc w:val="center"/>
      </w:pPr>
      <w:r>
        <w:t>E(δ,τ) = Σₚ Σ_q aₚq δᵖ τᑫ + R</w:t>
      </w:r>
    </w:p>
    <w:p>
      <w:pPr>
        <w:spacing w:after="100"/>
      </w:pPr>
      <w:r>
        <w:t>A multidimensional estimator is</w:t>
      </w:r>
    </w:p>
    <w:p>
      <w:pPr>
        <w:pStyle w:val="EquationDisplay"/>
        <w:jc w:val="center"/>
      </w:pPr>
      <w:r>
        <w:t>Ê(0,0) = Σⱼ₌₁ᴺ wⱼ E(δⱼ,τⱼ)</w:t>
      </w:r>
    </w:p>
    <w:p>
      <w:pPr>
        <w:spacing w:after="100"/>
      </w:pPr>
      <w:r>
        <w:t>with constraints</w:t>
      </w:r>
    </w:p>
    <w:p>
      <w:pPr>
        <w:pStyle w:val="EquationDisplay"/>
        <w:jc w:val="center"/>
      </w:pPr>
      <w:r>
        <w:t>Σⱼ wⱼ = 1</w:t>
      </w:r>
    </w:p>
    <w:p>
      <w:pPr>
        <w:pStyle w:val="EquationDisplay"/>
        <w:jc w:val="center"/>
      </w:pPr>
      <w:r>
        <w:t>Σⱼ wⱼ δⱼᵖ τⱼᑫ = 0  for each cancelled pair (p,q) ≠ (0,0)</w:t>
      </w:r>
    </w:p>
    <w:p>
      <w:pPr>
        <w:spacing w:after="100"/>
      </w:pPr>
      <w:r>
        <w:t>For a first-order model that also cancels the mixed term, one imposes</w:t>
      </w:r>
    </w:p>
    <w:p>
      <w:pPr>
        <w:pStyle w:val="EquationDisplay"/>
        <w:jc w:val="center"/>
      </w:pPr>
      <w:r>
        <w:t>Σⱼ wⱼδⱼ = 0</w:t>
      </w:r>
    </w:p>
    <w:p>
      <w:pPr>
        <w:pStyle w:val="EquationDisplay"/>
        <w:jc w:val="center"/>
      </w:pPr>
      <w:r>
        <w:t>Σⱼ wⱼτⱼ = 0</w:t>
      </w:r>
    </w:p>
    <w:p>
      <w:pPr>
        <w:pStyle w:val="EquationDisplay"/>
        <w:jc w:val="center"/>
      </w:pPr>
      <w:r>
        <w:t>Σⱼ wⱼδⱼτⱼ = 0</w:t>
      </w:r>
    </w:p>
    <w:p>
      <w:pPr>
        <w:pStyle w:val="Heading1"/>
      </w:pPr>
      <w:r>
        <w:t>11. Unified Interpretation</w:t>
      </w:r>
    </w:p>
    <w:p>
      <w:pPr>
        <w:spacing w:after="100"/>
      </w:pPr>
      <w:r>
        <w:t>The proposed conceptual identity is</w:t>
      </w:r>
    </w:p>
    <w:p>
      <w:pPr>
        <w:pStyle w:val="EquationDisplay"/>
        <w:jc w:val="center"/>
      </w:pPr>
      <w:r>
        <w:t>noise = departure from harmonic equilibrium</w:t>
      </w:r>
    </w:p>
    <w:p>
      <w:pPr>
        <w:spacing w:after="100"/>
      </w:pPr>
      <w:r>
        <w:t>In operational form,</w:t>
      </w:r>
    </w:p>
    <w:p>
      <w:pPr>
        <w:pStyle w:val="EquationDisplay"/>
        <w:jc w:val="center"/>
      </w:pPr>
      <w:r>
        <w:t>N_CG(xᵘ) = | ln[2ω_G(xᵘ) / 3ω_C(xᵘ)] |</w:t>
      </w:r>
    </w:p>
    <w:p>
      <w:pPr>
        <w:spacing w:after="100"/>
      </w:pPr>
      <w:r>
        <w:t>The perfect C &amp; G state is</w:t>
      </w:r>
    </w:p>
    <w:p>
      <w:pPr>
        <w:pStyle w:val="EquationDisplay"/>
        <w:jc w:val="center"/>
      </w:pPr>
      <w:r>
        <w:t>N_CG = 0,    λ_CG = 1,    δ_CG = 0,    H_CG = 1</w:t>
      </w:r>
    </w:p>
    <w:p>
      <w:pPr>
        <w:spacing w:after="100"/>
      </w:pPr>
      <w:r>
        <w:t>The extrapolation limit is</w:t>
      </w:r>
    </w:p>
    <w:p>
      <w:pPr>
        <w:pStyle w:val="EquationDisplay"/>
        <w:jc w:val="center"/>
      </w:pPr>
      <w:r>
        <w:t>E_CG*(xᵘ) = lim_{λ_CG → 1} E(λ_CG, xᵘ)</w:t>
      </w:r>
    </w:p>
    <w:p>
      <w:pPr>
        <w:spacing w:after="100"/>
      </w:pPr>
      <w:r>
        <w:t>Thus the conventional zero-noise coordinate and the harmonic equilibrium coordinate are compatible when the displacement variable is used:</w:t>
      </w:r>
    </w:p>
    <w:p>
      <w:pPr>
        <w:pStyle w:val="EquationDisplay"/>
        <w:jc w:val="center"/>
      </w:pPr>
      <w:r>
        <w:t>λ_ordinary → 0</w:t>
      </w:r>
    </w:p>
    <w:p>
      <w:pPr>
        <w:pStyle w:val="EquationDisplay"/>
        <w:jc w:val="center"/>
      </w:pPr>
      <w:r>
        <w:t>λ_CG → 1</w:t>
      </w:r>
    </w:p>
    <w:p>
      <w:pPr>
        <w:pStyle w:val="EquationDisplay"/>
        <w:jc w:val="center"/>
      </w:pPr>
      <w:r>
        <w:t>δ_CG = λ_CG − 1 → 0</w:t>
      </w:r>
    </w:p>
    <w:p>
      <w:pPr>
        <w:pStyle w:val="Heading1"/>
      </w:pPr>
      <w:r>
        <w:t>12. Statistical Consequence</w:t>
      </w:r>
    </w:p>
    <w:p>
      <w:pPr>
        <w:spacing w:after="100"/>
      </w:pPr>
      <w:r>
        <w:t>The harmonic reinterpretation does not remove the Richardson variance penalty. If the measurements have equal independent variance σ², then</w:t>
      </w:r>
    </w:p>
    <w:p>
      <w:pPr>
        <w:pStyle w:val="EquationDisplay"/>
        <w:jc w:val="center"/>
      </w:pPr>
      <w:r>
        <w:t>Var(Ê_CG*) = σ² Σⱼ γⱼ²</w:t>
      </w:r>
    </w:p>
    <w:p>
      <w:pPr>
        <w:spacing w:after="100"/>
      </w:pPr>
      <w:r>
        <w:t>For the quadratic coefficients 15/8, −10/8 and 3/8,</w:t>
      </w:r>
    </w:p>
    <w:p>
      <w:pPr>
        <w:pStyle w:val="EquationDisplay"/>
        <w:jc w:val="center"/>
      </w:pPr>
      <w:r>
        <w:t>Σⱼ γⱼ² = 334/64 = 5.21875</w:t>
      </w:r>
    </w:p>
    <w:p>
      <w:pPr>
        <w:spacing w:after="100"/>
      </w:pPr>
      <w:r>
        <w:t>Hence</w:t>
      </w:r>
    </w:p>
    <w:p>
      <w:pPr>
        <w:pStyle w:val="EquationDisplay"/>
        <w:jc w:val="center"/>
      </w:pPr>
      <w:r>
        <w:t>Var(Ê_CG*) = 5.21875 σ²</w:t>
      </w:r>
    </w:p>
    <w:p>
      <w:pPr>
        <w:spacing w:after="100"/>
      </w:pPr>
      <w:r>
        <w:t>and the corresponding standard-deviation amplification is</w:t>
      </w:r>
    </w:p>
    <w:p>
      <w:pPr>
        <w:pStyle w:val="EquationDisplay"/>
        <w:jc w:val="center"/>
      </w:pPr>
      <w:r>
        <w:t>σ_ext / σ = √5.21875 ≈ 2.284</w:t>
      </w:r>
    </w:p>
    <w:p>
      <w:pPr>
        <w:pStyle w:val="Heading1"/>
      </w:pPr>
      <w:r>
        <w:t>13. Testable Status</w:t>
      </w:r>
    </w:p>
    <w:p>
      <w:pPr>
        <w:spacing w:after="100"/>
      </w:pPr>
      <w:r>
        <w:t>The equation structure provides a mathematically consistent way to centre Richardson extrapolation on a defined harmonic reference. Scientific validation requires experimental definitions for ω_C and ω_G, a reproducible method for controlling λ_CG, a specified observable E, and evidence that the harmonic formulation predicts residual error or physical behaviour more accurately than conventional noise models.</w:t>
      </w:r>
    </w:p>
    <w:p>
      <w:pPr>
        <w:spacing w:after="100"/>
      </w:pPr>
      <w:r>
        <w:t>The proposed hypothesis may be stated as</w:t>
      </w:r>
    </w:p>
    <w:p>
      <w:pPr>
        <w:pStyle w:val="EquationDisplay"/>
        <w:jc w:val="center"/>
      </w:pPr>
      <w:r>
        <w:t>H₀: harmonic displacement adds no predictive information</w:t>
      </w:r>
    </w:p>
    <w:p>
      <w:pPr>
        <w:pStyle w:val="EquationDisplay"/>
        <w:jc w:val="center"/>
      </w:pPr>
      <w:r>
        <w:t>H₁: residual error varies reproducibly with δ_CG or H_CG</w:t>
      </w:r>
    </w:p>
    <w:p>
      <w:pPr>
        <w:spacing w:after="100"/>
      </w:pPr>
      <w:r>
        <w:t>Until such evidence exists, the C &amp; G interpretation should be identified as a theoretical extension rather than an experimentally established law.</w:t>
      </w:r>
    </w:p>
    <w:p>
      <w:pPr>
        <w:spacing w:before="200"/>
        <w:jc w:val="center"/>
      </w:pPr>
      <w:r>
        <w:rPr>
          <w:b/>
          <w:color w:val="312E81"/>
          <w:sz w:val="22"/>
        </w:rPr>
        <w:t>CENTRAL HARMONIC LIMIT</w:t>
      </w:r>
    </w:p>
    <w:p>
      <w:pPr>
        <w:pStyle w:val="EquationDisplay"/>
        <w:jc w:val="center"/>
      </w:pPr>
      <w:r>
        <w:t>λ_CG = 1  ⇔  δ_CG = 0  ⇔  N_CG = 0  ⇔  H_CG =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73"/>
        <w:sz w:val="16"/>
      </w:rPr>
      <w:t>Simon Ellis · Working theoretical chapter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5A6E"/>
        <w:sz w:val="16"/>
      </w:rPr>
      <w:t>UNIVERSAL HARMONIC THEORY · VOLUME 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2E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312E8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Display">
    <w:name w:val="Equation Display"/>
    <w:pPr>
      <w:keepLines/>
      <w:spacing w:before="100" w:after="100"/>
    </w:pPr>
    <w:rPr>
      <w:rFonts w:ascii="Cambria Math" w:hAnsi="Cambria Math" w:eastAsia="Cambria Math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Scale as C &amp; G Harmonic Displacement</dc:title>
  <dc:subject>Universal Harmonic Theory - Richardson Extrapolation Chapter</dc:subject>
  <dc:creator>Simon Ellis</dc:creator>
  <cp:keywords>Universal Harmonic Theory, Richardson extrapolation, C and G harmonic, noise scale, fourth dimension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