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- Manuscript Addition</w:t>
      </w:r>
    </w:p>
    <w:p>
      <w:pPr>
        <w:pStyle w:val="Heading2"/>
      </w:pPr>
      <w:r>
        <w:t>6.19 Residual Harmonic Effect and Gravitational Wave Differential</w:t>
      </w:r>
    </w:p>
    <w:p>
      <w:pPr>
        <w:pStyle w:val="Heading3"/>
      </w:pPr>
      <w:r>
        <w:t>Proposed Postulate</w:t>
      </w:r>
    </w:p>
    <w:p>
      <w:r>
        <w:t>The Universal Harmonic Theory proposes that the observable gravitational-wave response does not represent the complete harmonic process. A residual harmonic effect is hypothesised to persist within the Universal Harmonic before, during and after the measurable gravitational response. This is presented as a conceptual hypothesis within the theory.</w:t>
      </w:r>
    </w:p>
    <w:p>
      <w:pPr>
        <w:pStyle w:val="Heading3"/>
      </w:pPr>
      <w:r>
        <w:t>Equation (6.35)</w:t>
      </w:r>
    </w:p>
    <w:p>
      <w:r>
        <w:t>κ = ZNY = 0.111111111… = 1/9</w:t>
      </w:r>
    </w:p>
    <w:p>
      <w:r>
        <w:t>The invariant harmonic proportionality is proposed to remain unchanged during harmonic redistribution.</w:t>
      </w:r>
    </w:p>
    <w:p>
      <w:pPr>
        <w:pStyle w:val="Heading3"/>
      </w:pPr>
      <w:r>
        <w:t>Equation (6.36)</w:t>
      </w:r>
    </w:p>
    <w:p>
      <w:r>
        <w:t>ΔH_R = ΔH_eq − ΔG_W</w:t>
      </w:r>
    </w:p>
    <w:p>
      <w:r>
        <w:t>ΔH_R denotes the proposed residual harmonic effect, ΔH_eq the change in harmonic equilibrium, and ΔG_W the observable gravitational-wave contribution.</w:t>
      </w:r>
    </w:p>
    <w:p>
      <w:pPr>
        <w:pStyle w:val="Heading3"/>
      </w:pPr>
      <w:r>
        <w:t>Equation (6.37)</w:t>
      </w:r>
    </w:p>
    <w:p>
      <w:r>
        <w:t>H_eq = G_W + H_R</w:t>
      </w:r>
    </w:p>
    <w:p>
      <w:r>
        <w:t>The total harmonic equilibrium is proposed to comprise both the observable gravitational-wave component and the residual harmonic component.</w:t>
      </w:r>
    </w:p>
    <w:p>
      <w:pPr>
        <w:pStyle w:val="Heading3"/>
      </w:pPr>
      <w:r>
        <w:t>Interpretation</w:t>
      </w:r>
    </w:p>
    <w:p>
      <w:r>
        <w:t>The theory proposes that gravitational waves are observable manifestations of changing harmonic equilibrium, while a residual harmonic component contributes to the continuity of co-location, inertial mass distribution and harmonic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