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12 – Ethical Principles and Responsible Development</w:t>
      </w:r>
    </w:p>
    <w:p>
      <w:pPr>
        <w:pStyle w:val="Heading2"/>
      </w:pPr>
      <w:r>
        <w:t>12.1 Purpose</w:t>
      </w:r>
    </w:p>
    <w:p>
      <w:r>
        <w:t>This chapter sets out the ethical principles accompanying the proposed Universal Harmonic Theory. It recognises that, if any element of the theory were ever supported by reproducible experimental evidence, the consequences could extend beyond fundamental science into engineering, technology and society.</w:t>
      </w:r>
    </w:p>
    <w:p>
      <w:pPr>
        <w:pStyle w:val="Heading2"/>
      </w:pPr>
      <w:r>
        <w:t>12.2 Scientific Responsibility</w:t>
      </w:r>
    </w:p>
    <w:p>
      <w:r>
        <w:t>The manuscript advocates open scientific scrutiny, independent replication and transparent peer review. Theoretical proposals should be evaluated through evidence and reproducible experiments. Claims should not be accepted without rigorous testing.</w:t>
      </w:r>
    </w:p>
    <w:p>
      <w:pPr>
        <w:pStyle w:val="Heading2"/>
      </w:pPr>
      <w:r>
        <w:t>12.3 Dual-Use Considerations</w:t>
      </w:r>
    </w:p>
    <w:p>
      <w:r>
        <w:t>The author recognises that advances in physics can have both beneficial and harmful applications. The intention of this work is to encourage peaceful scientific understanding. Any future technological implications should be considered within appropriate ethical, scientific and international governance frameworks.</w:t>
      </w:r>
    </w:p>
    <w:p>
      <w:pPr>
        <w:pStyle w:val="Heading2"/>
      </w:pPr>
      <w:r>
        <w:t>12.4 Openness and Collaboration</w:t>
      </w:r>
    </w:p>
    <w:p>
      <w:r>
        <w:t>The manuscript supports responsible publication and international scientific collaboration. Knowledge should be critically examined, while recognising that research with significant societal implications may require careful oversight and discussion among the scientific community.</w:t>
      </w:r>
    </w:p>
    <w:p>
      <w:pPr>
        <w:pStyle w:val="Heading2"/>
      </w:pPr>
      <w:r>
        <w:t>12.5 Proximity and Harmonic Relationships (Proposed Concept)</w:t>
      </w:r>
    </w:p>
    <w:p>
      <w:r>
        <w:t>Within the proposed Universal Harmonic Theory, the concept of proximity is hypothesised to extend beyond simple geometric separation. The manuscript proposes that harmonic relationships may influence how physical systems are organised. This is presented as a theoretical concept requiring future mathematical development and experimental testing, not as an established result.</w:t>
      </w:r>
    </w:p>
    <w:p>
      <w:pPr>
        <w:pStyle w:val="Heading2"/>
      </w:pPr>
      <w:r>
        <w:t>12.6 Ethical Statement</w:t>
      </w:r>
    </w:p>
    <w:p>
      <w:r>
        <w:t>The purpose of this manuscript is to advance discussion of a speculative theoretical framework. It is not intended to promote harm or the misuse of scientific knowledge. The author advocates peaceful research, independent verification, openness to criticism, and responsible stewardship of any future discoveries.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