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Working Manuscript (Updated)</w:t>
      </w:r>
    </w:p>
    <w:p>
      <w:pPr>
        <w:pStyle w:val="Heading2"/>
      </w:pPr>
      <w:r>
        <w:t>New Section: Harmonic Extension of Spin-Gravity Coupling</w:t>
      </w:r>
    </w:p>
    <w:p>
      <w:r>
        <w:t>The Universal Harmonic Theory proposes that spin-gravity coupling describes part of the interaction between intrinsic angular momentum and gravitation but does not, by itself, fully determine quantum equilibrium. The theory introduces an additional harmonic balancing mechanism represented by the Universal Harmonic and the invariant parameter ZNY.</w:t>
      </w:r>
    </w:p>
    <w:p>
      <w:r>
        <w:t>Proposed relationship:</w:t>
      </w:r>
    </w:p>
    <w:p>
      <w:r>
        <w:t>H_eq(S, G, ZNY) = constant</w:t>
      </w:r>
    </w:p>
    <w:p>
      <w:r>
        <w:t>Where:</w:t>
        <w:br/>
        <w:t>S = intrinsic angular momentum (spin)</w:t>
        <w:br/>
        <w:t>G = gravitational contribution</w:t>
        <w:br/>
        <w:t>ZNY = harmonic proportionality parameter</w:t>
        <w:br/>
        <w:t>H_eq = harmonic equilibrium</w:t>
      </w:r>
    </w:p>
    <w:p>
      <w:pPr>
        <w:pStyle w:val="Heading2"/>
      </w:pPr>
      <w:r>
        <w:t>Interpretation</w:t>
      </w:r>
    </w:p>
    <w:p>
      <w:r>
        <w:t>In this framework, observable quantum properties arise from the combined interaction of spin, gravitation, and harmonic equilibrium. The Universal Harmonic is proposed to provide the balancing mechanism that maintains stable equilibrium, while ZNY represents the invariant proportionality governing that balance.</w:t>
      </w:r>
    </w:p>
    <w:p>
      <w:pPr>
        <w:pStyle w:val="Heading2"/>
      </w:pPr>
      <w:r>
        <w:t>Status of the Proposal</w:t>
      </w:r>
    </w:p>
    <w:p>
      <w:r>
        <w:t>This section represents a hypothesis within the Universal Harmonic Theory. It extends beyond current accepted physical theories by proposing an additional harmonic balancing mechanism.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