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17</w:t>
        <w:br/>
        <w:t>Matter–Quantum Refraction Equilibrium</w:t>
      </w:r>
    </w:p>
    <w:p>
      <w:pPr>
        <w:pStyle w:val="Heading2"/>
      </w:pPr>
      <w:r>
        <w:t>17.1 Introduction</w:t>
      </w:r>
    </w:p>
    <w:p>
      <w:r>
        <w:t>Matter–Quantum Refraction Equilibrium (MQRE) is proposed as a theoretical extension of Universal Harmonic Theory. It describes matter as a stable harmonic equilibrium maintained through continuous interaction with an underlying field. This chapter presents the framework as a theoretical hypothesis requiring mathematical development and experimental validation.</w:t>
      </w:r>
    </w:p>
    <w:p>
      <w:pPr>
        <w:pStyle w:val="Heading2"/>
      </w:pPr>
      <w:r>
        <w:t>17.2 Fundamental Principle</w:t>
      </w:r>
    </w:p>
    <w:p>
      <w:r>
        <w:t>Universal Harmonic Theory proposes that physical systems evolve toward harmonic equilibrium. Matter is interpreted as a stable equilibrium configuration. Conceptually: ∇Φ_MQRE = 0, where Φ_MQRE denotes the proposed Matter–Quantum Refraction Equilibrium potential.</w:t>
      </w:r>
    </w:p>
    <w:p>
      <w:pPr>
        <w:pStyle w:val="Heading2"/>
      </w:pPr>
      <w:r>
        <w:t>17.3 Harmonic Interpretation</w:t>
      </w:r>
    </w:p>
    <w:p>
      <w:r>
        <w:t>Matter is treated as a localized harmonic standing-wave configuration; quantum fields describe surrounding oscillatory behaviour; gravitation modulates harmonic geometry; and refraction is interpreted as changes in harmonic equilibrium.</w:t>
      </w:r>
    </w:p>
    <w:p>
      <w:pPr>
        <w:pStyle w:val="Heading2"/>
      </w:pPr>
      <w:r>
        <w:t>17.4 Harmonic Equilibrium Parameter</w:t>
      </w:r>
    </w:p>
    <w:p>
      <w:r>
        <w:t>Define a dimensionless parameter QE = H_local / H_reference. QE = 1 denotes equilibrium; QE &gt; 1 harmonic excess; QE &lt; 1 harmonic deficit.</w:t>
      </w:r>
    </w:p>
    <w:p>
      <w:pPr>
        <w:pStyle w:val="Heading2"/>
      </w:pPr>
      <w:r>
        <w:t>17.5 Integration with ZNE and ZNY</w:t>
      </w:r>
    </w:p>
    <w:p>
      <w:r>
        <w:t>Within the proposed framework, ZNE and ZNY act as complementary equilibrium operators. Conceptually: ZNE + ZNY → H_EQ, where H_EQ denotes harmonic equilibrium.</w:t>
      </w:r>
    </w:p>
    <w:p>
      <w:pPr>
        <w:pStyle w:val="Heading2"/>
      </w:pPr>
      <w:r>
        <w:t>17.6 Relationship with the C–G Harmonic</w:t>
      </w:r>
    </w:p>
    <w:p>
      <w:r>
        <w:t>The C–G harmonic is proposed as the principal resonance supporting harmonic stability and geometric propagation.</w:t>
      </w:r>
    </w:p>
    <w:p>
      <w:pPr>
        <w:pStyle w:val="Heading2"/>
      </w:pPr>
      <w:r>
        <w:t>17.7 Quantum Refraction</w:t>
      </w:r>
    </w:p>
    <w:p>
      <w:r>
        <w:t>Quantum refraction is proposed to arise from changes in local harmonic equilibrium, altering propagation geometry while maintaining coherent field relationships.</w:t>
      </w:r>
    </w:p>
    <w:p>
      <w:pPr>
        <w:pStyle w:val="Heading2"/>
      </w:pPr>
      <w:r>
        <w:t>17.8 Gravitational Equilibrium</w:t>
      </w:r>
    </w:p>
    <w:p>
      <w:r>
        <w:t>Gravitation is interpreted as large-scale modulation of harmonic equilibrium. This is presented as a conceptual alternative requiring empirical testing, not a replacement for established physics.</w:t>
      </w:r>
    </w:p>
    <w:p>
      <w:pPr>
        <w:pStyle w:val="Heading2"/>
      </w:pPr>
      <w:r>
        <w:t>17.9 Proposed Experimental Direction</w:t>
      </w:r>
    </w:p>
    <w:p>
      <w:r>
        <w:t>Potential investigations include atomic spectroscopy, interferometry, cavity resonance, gravitational-wave correlation studies, and quantum-optical propagation experiments.</w:t>
      </w:r>
    </w:p>
    <w:p>
      <w:pPr>
        <w:pStyle w:val="Heading2"/>
      </w:pPr>
      <w:r>
        <w:t>17.10 Conclusion</w:t>
      </w:r>
    </w:p>
    <w:p>
      <w:r>
        <w:t>MQRE proposes that matter, quantum fields, gravitation, and harmonic propagation are manifestations of a unified equilibrium process within Universal Harmonic Theory.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