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20 – Consistency Conditions for the Proposed Universal Harmonic Extension of Quantum Field Theory</w:t>
      </w:r>
    </w:p>
    <w:p>
      <w:r>
        <w:t>This chapter discusses mathematical consistency requirements for the proposed Universal Harmonic Theory (UHT) extension to Quantum Field Theory (QFT). The conditions described here are established requirements for viable field theories, while the UHT-specific operators remain proposed theoretical constructs.</w:t>
      </w:r>
    </w:p>
    <w:p>
      <w:pPr>
        <w:pStyle w:val="Heading2"/>
      </w:pPr>
      <w:r>
        <w:t>1. Dimensionless Modifiers</w:t>
      </w:r>
    </w:p>
    <w:p>
      <w:r>
        <w:t>The proposed operators ZNE, ZNY, B_CG and Φ are treated as dimensionless quantities so that any modified Hamiltonian retains the physical dimensions of energy. A proposed coherence functional is</w:t>
        <w:br/>
        <w:br/>
        <w:t>C[H] = ZNE · ZNY · B_CG · Φ</w:t>
        <w:br/>
        <w:br/>
        <w:t>with 0 ≤ C[H] ≤ 1.</w:t>
      </w:r>
    </w:p>
    <w:p>
      <w:pPr>
        <w:pStyle w:val="Heading2"/>
      </w:pPr>
      <w:r>
        <w:t>2. Lorentz Invariance</w:t>
      </w:r>
    </w:p>
    <w:p>
      <w:r>
        <w:t>Any extension should preserve Lorentz invariance or clearly specify the conditions under which harmonic coherence emerges. If harmonic ratios are fundamental, the framework should explain how they are represented covariantly rather than as frame-dependent preferred frequencies.</w:t>
      </w:r>
    </w:p>
    <w:p>
      <w:pPr>
        <w:pStyle w:val="Heading2"/>
      </w:pPr>
      <w:r>
        <w:t>3. Unitarity</w:t>
      </w:r>
    </w:p>
    <w:p>
      <w:r>
        <w:t>Probability conservation requires the S-matrix to remain unitary. Any additional harmonic operators should therefore preserve S†S = I and avoid unphysical states.</w:t>
      </w:r>
    </w:p>
    <w:p>
      <w:pPr>
        <w:pStyle w:val="Heading2"/>
      </w:pPr>
      <w:r>
        <w:t>4. Gauge Invariance</w:t>
      </w:r>
    </w:p>
    <w:p>
      <w:r>
        <w:t>Any proposed coupling should respect the gauge symmetries of the underlying theory, or explicitly define and justify any modified symmetry structure.</w:t>
      </w:r>
    </w:p>
    <w:p>
      <w:pPr>
        <w:pStyle w:val="Heading2"/>
      </w:pPr>
      <w:r>
        <w:t>5. Proposed Interaction</w:t>
      </w:r>
    </w:p>
    <w:p>
      <w:r>
        <w:t>A conceptual extension may be written as:</w:t>
        <w:br/>
        <w:br/>
        <w:t>L_UH = L_QFT + η C[H] L_int</w:t>
        <w:br/>
        <w:br/>
        <w:t>where η is a dimensionless coupling parameter and C[H] is the proposed coherence functional.</w:t>
      </w:r>
    </w:p>
    <w:p>
      <w:pPr>
        <w:pStyle w:val="Heading2"/>
      </w:pPr>
      <w:r>
        <w:t>6. Experimental Programme</w:t>
      </w:r>
    </w:p>
    <w:p>
      <w:r>
        <w:t>A viable physical theory should generate quantitative, falsifiable predictions distinguishable from standard QFT, such as corrections to transition rates, scattering amplitudes, or other measurable observables.</w:t>
      </w:r>
    </w:p>
    <w:p>
      <w:pPr>
        <w:pStyle w:val="Heading2"/>
      </w:pPr>
      <w:r>
        <w:t>Editorial Statement</w:t>
      </w:r>
    </w:p>
    <w:p>
      <w:r>
        <w:t>The mathematical consistency conditions described in this chapter are established principles of theoretical physics. Their application to Universal Harmonic Theory represents a proposed research programme rather than an accepted extension of QFT.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